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A18" w:rsidRDefault="00397A18" w:rsidP="00397A18">
      <w:pPr>
        <w:pStyle w:val="NoSpacing"/>
      </w:pPr>
      <w:proofErr w:type="spellStart"/>
      <w:r w:rsidRPr="00397A18">
        <w:rPr>
          <w:b/>
        </w:rPr>
        <w:t>Title</w:t>
      </w:r>
      <w:proofErr w:type="gramStart"/>
      <w:r>
        <w:t>:</w:t>
      </w:r>
      <w:proofErr w:type="gramEnd"/>
      <w:sdt>
        <w:sdtPr>
          <w:dataBinding w:xpath="/findings[1]/finding[1]/title[1]" w:storeItemID="{335af4a9-74f6-46db-9296-ed09b0e04a3d}"/>
          <w:alias w:val="summary"/>
          <w:tag w:val="summary"/>
          <w:id w:val="5917570"/>
          <w:placeholder>
            <w:docPart w:val="DefaultPlaceholder_22675703"/>
          </w:placeholder>
        </w:sdtPr>
        <w:sdtContent>
          <w:r>
            <w:t>summary</w:t>
          </w:r>
          <w:proofErr w:type="spellEnd"/>
        </w:sdtContent>
      </w:sdt>
    </w:p>
    <w:p w:rsidR="00397A18" w:rsidRDefault="00397A18" w:rsidP="00397A18">
      <w:pPr>
        <w:pStyle w:val="NoSpacing"/>
      </w:pPr>
      <w:proofErr w:type="spellStart"/>
      <w:r w:rsidRPr="00397A18">
        <w:rPr>
          <w:b/>
        </w:rPr>
        <w:t>Status</w:t>
      </w:r>
      <w:proofErr w:type="gramStart"/>
      <w:r>
        <w:t>:</w:t>
      </w:r>
      <w:proofErr w:type="gramEnd"/>
      <w:sdt>
        <w:sdtPr>
          <w:dataBinding w:xpath="/findings[1]/finding[1]/status[1]" w:storeItemID="{335af4a9-74f6-46db-9296-ed09b0e04a3d}"/>
          <w:alias w:val="status"/>
          <w:tag w:val="status"/>
          <w:id w:val="5917573"/>
          <w:placeholder>
            <w:docPart w:val="DefaultPlaceholder_22675703"/>
          </w:placeholder>
        </w:sdtPr>
        <w:sdtContent>
          <w:r>
            <w:t>status</w:t>
          </w:r>
          <w:proofErr w:type="spellEnd"/>
        </w:sdtContent>
      </w:sdt>
    </w:p>
    <w:p w:rsidR="00397A18" w:rsidRDefault="00397A18" w:rsidP="00397A18">
      <w:pPr>
        <w:pStyle w:val="NoSpacing"/>
      </w:pPr>
      <w:r w:rsidRPr="00397A18">
        <w:rPr>
          <w:b/>
        </w:rPr>
        <w:t>Remediation</w:t>
      </w:r>
      <w:r>
        <w:t xml:space="preserve"> </w:t>
      </w:r>
      <w:proofErr w:type="spellStart"/>
      <w:r w:rsidRPr="00397A18">
        <w:rPr>
          <w:b/>
        </w:rPr>
        <w:t>Effort</w:t>
      </w:r>
      <w:proofErr w:type="gramStart"/>
      <w:r>
        <w:t>:</w:t>
      </w:r>
      <w:proofErr w:type="gramEnd"/>
      <w:sdt>
        <w:sdtPr>
          <w:dataBinding w:xpath="/findings[1]/finding[1]/rating[1]/remediationeffort[1]" w:storeItemID="{335af4a9-74f6-46db-9296-ed09b0e04a3d}"/>
          <w:alias w:val="remediationEffort"/>
          <w:tag w:val="remediationEffort"/>
          <w:id w:val="5917574"/>
          <w:placeholder>
            <w:docPart w:val="DefaultPlaceholder_22675703"/>
          </w:placeholder>
        </w:sdtPr>
        <w:sdtContent>
          <w:r>
            <w:t>remediationEffort</w:t>
          </w:r>
          <w:proofErr w:type="spellEnd"/>
        </w:sdtContent>
      </w:sdt>
    </w:p>
    <w:p w:rsidR="00397A18" w:rsidRDefault="00397A18" w:rsidP="00397A18">
      <w:pPr>
        <w:pStyle w:val="NoSpacing"/>
      </w:pPr>
      <w:r w:rsidRPr="00397A18">
        <w:rPr>
          <w:b/>
        </w:rPr>
        <w:t>Damage</w:t>
      </w:r>
      <w:r>
        <w:t xml:space="preserve"> </w:t>
      </w:r>
      <w:proofErr w:type="spellStart"/>
      <w:r w:rsidRPr="00397A18">
        <w:rPr>
          <w:b/>
        </w:rPr>
        <w:t>Potential</w:t>
      </w:r>
      <w:proofErr w:type="gramStart"/>
      <w:r>
        <w:t>:</w:t>
      </w:r>
      <w:proofErr w:type="gramEnd"/>
      <w:sdt>
        <w:sdtPr>
          <w:dataBinding w:xpath="/findings[1]/finding[1]/rating[1]/dread[1]/damagepotential[1]" w:storeItemID="{335af4a9-74f6-46db-9296-ed09b0e04a3d}"/>
          <w:alias w:val="damagePotential"/>
          <w:tag w:val="damagePotential"/>
          <w:id w:val="5917575"/>
          <w:placeholder>
            <w:docPart w:val="DefaultPlaceholder_22675703"/>
          </w:placeholder>
        </w:sdtPr>
        <w:sdtContent>
          <w:r>
            <w:t>damagePotential</w:t>
          </w:r>
          <w:proofErr w:type="spellEnd"/>
        </w:sdtContent>
      </w:sdt>
    </w:p>
    <w:p w:rsidR="00397A18" w:rsidRDefault="00397A18" w:rsidP="00397A18">
      <w:pPr>
        <w:pStyle w:val="NoSpacing"/>
      </w:pPr>
      <w:proofErr w:type="spellStart"/>
      <w:r w:rsidRPr="00397A18">
        <w:rPr>
          <w:b/>
        </w:rPr>
        <w:t>Reproducibility</w:t>
      </w:r>
      <w:proofErr w:type="gramStart"/>
      <w:r>
        <w:t>:</w:t>
      </w:r>
      <w:proofErr w:type="gramEnd"/>
      <w:sdt>
        <w:sdtPr>
          <w:dataBinding w:xpath="/findings[1]/finding[1]/rating[1]/dread[1]/reproducibility[1]" w:storeItemID="{335af4a9-74f6-46db-9296-ed09b0e04a3d}"/>
          <w:alias w:val="reproducibility"/>
          <w:tag w:val="reproducibility"/>
          <w:id w:val="5917576"/>
          <w:placeholder>
            <w:docPart w:val="DefaultPlaceholder_22675703"/>
          </w:placeholder>
        </w:sdtPr>
        <w:sdtContent>
          <w:r>
            <w:t>reproducibility</w:t>
          </w:r>
          <w:proofErr w:type="spellEnd"/>
        </w:sdtContent>
      </w:sdt>
    </w:p>
    <w:p w:rsidR="00397A18" w:rsidRDefault="00397A18" w:rsidP="00397A18">
      <w:pPr>
        <w:pStyle w:val="NoSpacing"/>
      </w:pPr>
      <w:proofErr w:type="spellStart"/>
      <w:r w:rsidRPr="00397A18">
        <w:rPr>
          <w:b/>
        </w:rPr>
        <w:t>Exploitability</w:t>
      </w:r>
      <w:proofErr w:type="gramStart"/>
      <w:r>
        <w:t>:</w:t>
      </w:r>
      <w:proofErr w:type="gramEnd"/>
      <w:sdt>
        <w:sdtPr>
          <w:dataBinding w:xpath="/findings[1]/finding[1]/rating[1]/dread[1]/exploitability[1]" w:storeItemID="{335af4a9-74f6-46db-9296-ed09b0e04a3d}"/>
          <w:alias w:val="exploitability"/>
          <w:tag w:val="exploitability"/>
          <w:id w:val="5917577"/>
          <w:placeholder>
            <w:docPart w:val="DefaultPlaceholder_22675703"/>
          </w:placeholder>
        </w:sdtPr>
        <w:sdtContent>
          <w:r>
            <w:t>exploitability</w:t>
          </w:r>
          <w:proofErr w:type="spellEnd"/>
        </w:sdtContent>
      </w:sdt>
    </w:p>
    <w:p w:rsidR="00397A18" w:rsidRDefault="00397A18" w:rsidP="00397A18">
      <w:pPr>
        <w:pStyle w:val="NoSpacing"/>
      </w:pPr>
      <w:r w:rsidRPr="00397A18">
        <w:rPr>
          <w:b/>
        </w:rPr>
        <w:t>Affected</w:t>
      </w:r>
      <w:r>
        <w:t xml:space="preserve"> </w:t>
      </w:r>
      <w:proofErr w:type="spellStart"/>
      <w:r w:rsidRPr="00397A18">
        <w:rPr>
          <w:b/>
        </w:rPr>
        <w:t>Users</w:t>
      </w:r>
      <w:proofErr w:type="gramStart"/>
      <w:r>
        <w:t>:</w:t>
      </w:r>
      <w:proofErr w:type="gramEnd"/>
      <w:sdt>
        <w:sdtPr>
          <w:dataBinding w:xpath="/findings[1]/finding[1]/rating[1]/dread[1]/affectedusers[1]" w:storeItemID="{335af4a9-74f6-46db-9296-ed09b0e04a3d}"/>
          <w:alias w:val="affectedUsers"/>
          <w:tag w:val="affectedUsers"/>
          <w:id w:val="5917578"/>
          <w:placeholder>
            <w:docPart w:val="DefaultPlaceholder_22675703"/>
          </w:placeholder>
        </w:sdtPr>
        <w:sdtContent>
          <w:r>
            <w:t>affectedUsers</w:t>
          </w:r>
          <w:proofErr w:type="spellEnd"/>
        </w:sdtContent>
      </w:sdt>
    </w:p>
    <w:p w:rsidR="00397A18" w:rsidRDefault="00397A18" w:rsidP="00397A18">
      <w:pPr>
        <w:pStyle w:val="NoSpacing"/>
      </w:pPr>
      <w:proofErr w:type="spellStart"/>
      <w:r w:rsidRPr="00397A18">
        <w:rPr>
          <w:b/>
        </w:rPr>
        <w:t>Discoverability</w:t>
      </w:r>
      <w:proofErr w:type="gramStart"/>
      <w:r>
        <w:t>:</w:t>
      </w:r>
      <w:proofErr w:type="gramEnd"/>
      <w:sdt>
        <w:sdtPr>
          <w:dataBinding w:xpath="/findings[1]/finding[1]/rating[1]/dread[1]/discoverability[1]" w:storeItemID="{335af4a9-74f6-46db-9296-ed09b0e04a3d}"/>
          <w:alias w:val="discoverability"/>
          <w:tag w:val="discoverability"/>
          <w:id w:val="5917579"/>
          <w:placeholder>
            <w:docPart w:val="DefaultPlaceholder_22675703"/>
          </w:placeholder>
        </w:sdtPr>
        <w:sdtContent>
          <w:r>
            <w:t>discoverability</w:t>
          </w:r>
          <w:proofErr w:type="spellEnd"/>
        </w:sdtContent>
      </w:sdt>
    </w:p>
    <w:p w:rsidR="00397A18" w:rsidRDefault="00397A18" w:rsidP="00397A18">
      <w:pPr>
        <w:pStyle w:val="NoSpacing"/>
      </w:pPr>
      <w:r w:rsidRPr="00397A18">
        <w:rPr>
          <w:b/>
        </w:rPr>
        <w:t>DREAD</w:t>
      </w:r>
      <w:r>
        <w:t xml:space="preserve"> </w:t>
      </w:r>
      <w:proofErr w:type="spellStart"/>
      <w:r w:rsidRPr="00397A18">
        <w:rPr>
          <w:b/>
        </w:rPr>
        <w:t>Total</w:t>
      </w:r>
      <w:proofErr w:type="gramStart"/>
      <w:r>
        <w:t>:</w:t>
      </w:r>
      <w:proofErr w:type="gramEnd"/>
      <w:sdt>
        <w:sdtPr>
          <w:dataBinding w:xpath="/findings[1]/finding[1]/rating[1]/dread[1]/dreadtotal[1]" w:storeItemID="{335af4a9-74f6-46db-9296-ed09b0e04a3d}"/>
          <w:alias w:val="dreadTotal"/>
          <w:tag w:val="dreadTotal"/>
          <w:id w:val="5917580"/>
          <w:placeholder>
            <w:docPart w:val="DefaultPlaceholder_22675703"/>
          </w:placeholder>
        </w:sdtPr>
        <w:sdtContent>
          <w:r>
            <w:t>DREADtotal</w:t>
          </w:r>
          <w:proofErr w:type="spellEnd"/>
        </w:sdtContent>
      </w:sdt>
    </w:p>
    <w:p w:rsidR="00397A18" w:rsidRDefault="00397A18" w:rsidP="00397A18">
      <w:pPr>
        <w:pStyle w:val="NoSpacing"/>
      </w:pPr>
      <w:r w:rsidRPr="00397A18">
        <w:rPr>
          <w:b/>
        </w:rPr>
        <w:t>DREAD</w:t>
      </w:r>
      <w:r>
        <w:t xml:space="preserve"> </w:t>
      </w:r>
      <w:proofErr w:type="spellStart"/>
      <w:r w:rsidRPr="00397A18">
        <w:rPr>
          <w:b/>
        </w:rPr>
        <w:t>Risk</w:t>
      </w:r>
      <w:proofErr w:type="gramStart"/>
      <w:r>
        <w:t>:</w:t>
      </w:r>
      <w:proofErr w:type="gramEnd"/>
      <w:sdt>
        <w:sdtPr>
          <w:dataBinding w:xpath="/findings[1]/finding[1]/rating[1]/dread[1]/dreadrisk[1]" w:storeItemID="{335af4a9-74f6-46db-9296-ed09b0e04a3d}"/>
          <w:alias w:val="dreadRisk"/>
          <w:tag w:val="dreadRisk"/>
          <w:id w:val="5917581"/>
          <w:placeholder>
            <w:docPart w:val="DefaultPlaceholder_22675703"/>
          </w:placeholder>
        </w:sdtPr>
        <w:sdtContent>
          <w:r>
            <w:t>DREADrisk</w:t>
          </w:r>
          <w:proofErr w:type="spellEnd"/>
        </w:sdtContent>
      </w:sdt>
    </w:p>
    <w:p w:rsidR="00397A18" w:rsidRDefault="00397A18" w:rsidP="00397A18">
      <w:pPr>
        <w:pStyle w:val="NoSpacing"/>
      </w:pPr>
      <w:proofErr w:type="spellStart"/>
      <w:r w:rsidRPr="00397A18">
        <w:rPr>
          <w:b/>
        </w:rPr>
        <w:t>Affects</w:t>
      </w:r>
      <w:proofErr w:type="gramStart"/>
      <w:r>
        <w:t>:</w:t>
      </w:r>
      <w:proofErr w:type="gramEnd"/>
      <w:sdt>
        <w:sdtPr>
          <w:dataBinding w:xpath="/findings[1]/finding[1]/affects[1]" w:storeItemID="{335af4a9-74f6-46db-9296-ed09b0e04a3d}"/>
          <w:alias w:val="affects"/>
          <w:tag w:val="affects"/>
          <w:id w:val="5917582"/>
          <w:placeholder>
            <w:docPart w:val="DefaultPlaceholder_22675703"/>
          </w:placeholder>
        </w:sdtPr>
        <w:sdtContent>
          <w:r>
            <w:t>Affects</w:t>
          </w:r>
          <w:proofErr w:type="spellEnd"/>
        </w:sdtContent>
      </w:sdt>
    </w:p>
    <w:p w:rsidR="00397A18" w:rsidRDefault="00397A18" w:rsidP="00397A18">
      <w:pPr>
        <w:pStyle w:val="NoSpacing"/>
      </w:pPr>
      <w:proofErr w:type="spellStart"/>
      <w:r w:rsidRPr="00397A18">
        <w:rPr>
          <w:b/>
        </w:rPr>
        <w:t>Description</w:t>
      </w:r>
      <w:proofErr w:type="gramStart"/>
      <w:r>
        <w:t>:</w:t>
      </w:r>
      <w:proofErr w:type="gramEnd"/>
      <w:sdt>
        <w:sdtPr>
          <w:dataBinding w:xpath="/findings[1]/finding[1]/description[1]" w:storeItemID="{335af4a9-74f6-46db-9296-ed09b0e04a3d}"/>
          <w:alias w:val="description"/>
          <w:tag w:val="description"/>
          <w:id w:val="5917583"/>
          <w:placeholder>
            <w:docPart w:val="DefaultPlaceholder_22675703"/>
          </w:placeholder>
        </w:sdtPr>
        <w:sdtContent>
          <w:r>
            <w:t>description</w:t>
          </w:r>
          <w:proofErr w:type="spellEnd"/>
        </w:sdtContent>
      </w:sdt>
    </w:p>
    <w:p w:rsidR="00397A18" w:rsidRDefault="00397A18" w:rsidP="00397A18">
      <w:pPr>
        <w:pStyle w:val="NoSpacing"/>
      </w:pPr>
      <w:proofErr w:type="spellStart"/>
      <w:r w:rsidRPr="00397A18">
        <w:rPr>
          <w:b/>
        </w:rPr>
        <w:t>Proof</w:t>
      </w:r>
      <w:proofErr w:type="gramStart"/>
      <w:r>
        <w:t>:</w:t>
      </w:r>
      <w:proofErr w:type="gramEnd"/>
      <w:sdt>
        <w:sdtPr>
          <w:dataBinding w:xpath="/findings[1]/finding[1]/proof[1]" w:storeItemID="{335af4a9-74f6-46db-9296-ed09b0e04a3d}"/>
          <w:alias w:val="proof"/>
          <w:tag w:val="proof"/>
          <w:id w:val="5917584"/>
          <w:placeholder>
            <w:docPart w:val="DefaultPlaceholder_22675703"/>
          </w:placeholder>
        </w:sdtPr>
        <w:sdtContent>
          <w:r>
            <w:t>proof</w:t>
          </w:r>
          <w:proofErr w:type="spellEnd"/>
        </w:sdtContent>
      </w:sdt>
    </w:p>
    <w:p w:rsidR="00397A18" w:rsidRDefault="00397A18" w:rsidP="00397A18">
      <w:pPr>
        <w:pStyle w:val="NoSpacing"/>
      </w:pPr>
      <w:proofErr w:type="spellStart"/>
      <w:r w:rsidRPr="00397A18">
        <w:rPr>
          <w:b/>
        </w:rPr>
        <w:t>Recommendations</w:t>
      </w:r>
      <w:proofErr w:type="gramStart"/>
      <w:r>
        <w:t>:</w:t>
      </w:r>
      <w:proofErr w:type="gramEnd"/>
      <w:sdt>
        <w:sdtPr>
          <w:dataBinding w:xpath="/findings[1]/finding[1]/recommendations[1]" w:storeItemID="{335af4a9-74f6-46db-9296-ed09b0e04a3d}"/>
          <w:alias w:val="recommendations"/>
          <w:tag w:val="recommendations"/>
          <w:id w:val="5917585"/>
          <w:placeholder>
            <w:docPart w:val="DefaultPlaceholder_22675703"/>
          </w:placeholder>
        </w:sdtPr>
        <w:sdtContent>
          <w:r>
            <w:t>recommendations</w:t>
          </w:r>
          <w:proofErr w:type="spellEnd"/>
        </w:sdtContent>
      </w:sdt>
    </w:p>
    <w:p w:rsidR="00397A18" w:rsidRPr="00397A18" w:rsidRDefault="00397A18" w:rsidP="00397A18">
      <w:pPr>
        <w:pStyle w:val="NoSpacing"/>
      </w:pPr>
      <w:proofErr w:type="spellStart"/>
      <w:r w:rsidRPr="00397A18">
        <w:rPr>
          <w:b/>
        </w:rPr>
        <w:t>References</w:t>
      </w:r>
      <w:proofErr w:type="gramStart"/>
      <w:r>
        <w:t>:</w:t>
      </w:r>
      <w:proofErr w:type="gramEnd"/>
      <w:sdt>
        <w:sdtPr>
          <w:dataBinding w:xpath="/findings[1]/finding[1]/references[1]" w:storeItemID="{335af4a9-74f6-46db-9296-ed09b0e04a3d}"/>
          <w:alias w:val="references"/>
          <w:tag w:val="references"/>
          <w:id w:val="5917586"/>
          <w:placeholder>
            <w:docPart w:val="DefaultPlaceholder_22675703"/>
          </w:placeholder>
        </w:sdtPr>
        <w:sdtContent>
          <w:r>
            <w:t>references</w:t>
          </w:r>
          <w:proofErr w:type="spellEnd"/>
        </w:sdtContent>
      </w:sdt>
    </w:p>
    <w:sectPr w:rsidR="00397A18" w:rsidRPr="00397A18" w:rsidSect="00860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formsDesign/>
  <w:defaultTabStop w:val="720"/>
  <w:characterSpacingControl w:val="doNotCompress"/>
  <w:compat/>
  <w:rsids>
    <w:rsidRoot w:val="00397A18"/>
    <w:rsid w:val="002C0F7A"/>
    <w:rsid w:val="00397A18"/>
    <w:rsid w:val="00457F2A"/>
    <w:rsid w:val="004F3ADC"/>
    <w:rsid w:val="00860E41"/>
    <w:rsid w:val="009F241A"/>
    <w:rsid w:val="00C23A27"/>
    <w:rsid w:val="00D73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A18"/>
    <w:pPr>
      <w:spacing w:after="0" w:line="240" w:lineRule="auto"/>
    </w:pPr>
  </w:style>
  <w:style w:type="character" w:styleId="PlaceholderText">
    <w:name w:val="Placeholder Text"/>
    <w:basedOn w:val="DefaultParagraphFont"/>
    <w:uiPriority w:val="99"/>
    <w:semiHidden/>
    <w:rsid w:val="00397A18"/>
    <w:rPr>
      <w:color w:val="808080"/>
    </w:rPr>
  </w:style>
  <w:style w:type="paragraph" w:styleId="BalloonText">
    <w:name w:val="Balloon Text"/>
    <w:basedOn w:val="Normal"/>
    <w:link w:val="BalloonTextChar"/>
    <w:uiPriority w:val="99"/>
    <w:semiHidden/>
    <w:unhideWhenUsed/>
    <w:rsid w:val="0039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2.xml" Id="R18dc43916d3c4277" /><Relationship Type="http://schemas.openxmlformats.org/officeDocument/2006/relationships/customXml" Target="../customXml/item3.xml" Id="R35472b29b34f4c5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8B9F3CE3-E68F-4700-BBAB-37E6DF846833}"/>
      </w:docPartPr>
      <w:docPartBody>
        <w:p w:rsidR="00000000" w:rsidRDefault="00C003AE">
          <w:r w:rsidRPr="002E27F3">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003AE"/>
    <w:rsid w:val="00C00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3A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&#65279;<?xml version="1.0" encoding="utf-8"?><Relationships xmlns="http://schemas.openxmlformats.org/package/2006/relationships"><Relationship Type="http://schemas.openxmlformats.org/officeDocument/2006/relationships/customXmlProps" Target="/customXml/itemProps2.xml" Id="Ra9601f59248a4115abc6870fb33d8f7f"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5fa3d340cbf64b2e861f3d4599995b88" /></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findings>
  <finding number="11">
    <title>TLS/SSL Server Supports SSLv2</title>
    <status>verified</status>
    <rating>
      <dread>
        <discoverability>0</discoverability>
        <reproducibility>0</reproducibility>
        <exploitability>0</exploitability>
        <affectedusers>0</affectedusers>
        <damagepotential>0</damagepotential>
        <dreadtotal>0</dreadtotal>
        <dreadrisk>Low</dreadrisk>
      </dread>
      <remediationeffort>undefined</remediationeffort>
    </rating>
    <affects>undefined</affects>
    <description>
	Although the server accepts clients using TLS or SSLv3, it also accepts clients using SSLv2.
         SSLv2 is an older implementation of the Secure Sockets Layer protocol.
         It suffers from a number of security flaws allowing attackers to
         capture and alter information passed between a client and the server,
         including the following weaknesses:
		No protection from against man-in-the-middle attacks during the handshake.
		Weak MAC construction and MAC relying solely on the MD5 hash function.
		Exportable cipher suites unnecessarily weaken the MACs
		Same cryptographic keys used for message authentication and encryption.
		Vulnerable to truncation attarks by forged TCP FIN packets
	SSLv2 has been deprecated and is no longer recommended. Note that neither
      SSLv2 nor SSLv3 meet the U.S. FIPS 140-2 standard, which governs cryptographic
      modules for use in federal information systems. Only the newer TLS (Transport
      Layer Security) protocol meets FIPS 140-2 requirements. In addition, the
      presence of an SSLv2-only service on a host is deemed a failure by the PCI
      (Payment Card Industry) Data Security Standard.
	Note that this vulnerability will be reported when the remote server
      supports SSLv2 regardless of whether TLS or SSLv3 are also supported.
   </description>
    <proof>
	SSLv2 is supported
	SSLv2 is supported
	SSLv2 is supported
	SSLv2 is supported
</proof>
    <recommendations>
		Configure the server to require clients to use at least SSLv3 or TLS.
		For Microsoft IIS web servers, see Microsoft Knowledgebase article 
		Q187498
    for instructions on disabling SSL 2.0.
		For Apache web servers with mod_ssl, edit the Apache configuration file and change the SSLCipherSuite line to read:
		SSLCipherSuite ALL:!ADH:RC4+RSA:+HIGH:!SSLv2
		The ! (exclamation point) before SSLv2 is what disables this protocol.
  </recommendations>
    <references>
(URL) http://www.eucybervote.org/Reports/MSI-WP2-D7V1-V1.0-02.htm
(URL) https://www.pcisecuritystandards.org/pdfs/pcissc_assessors_nl_2008-11.pdf</references>
    <attachments>
    </attachments>
  </finding>
</findings>
</file>

<file path=customXml/item3.xml><?xml version="1.0" encoding="utf-8"?>
<findings>
  <finding number="11">
    <title>TLS/SSL Server Supports SSLv2</title>
    <status>verified</status>
    <rating>
      <dread>
        <discoverability>0</discoverability>
        <reproducibility>0</reproducibility>
        <exploitability>0</exploitability>
        <affectedusers>0</affectedusers>
        <damagepotential>0</damagepotential>
        <dreadtotal>0</dreadtotal>
        <dreadrisk>Low</dreadrisk>
      </dread>
      <remediationeffort>undefined</remediationeffort>
    </rating>
    <affects>undefined</affects>
    <description>
	Although the server accepts clients using TLS or SSLv3, it also accepts clients using SSLv2.
         SSLv2 is an older implementation of the Secure Sockets Layer protocol.
         It suffers from a number of security flaws allowing attackers to
         capture and alter information passed between a client and the server,
         including the following weaknesses:
		No protection from against man-in-the-middle attacks during the handshake.
		Weak MAC construction and MAC relying solely on the MD5 hash function.
		Exportable cipher suites unnecessarily weaken the MACs
		Same cryptographic keys used for message authentication and encryption.
		Vulnerable to truncation attarks by forged TCP FIN packets
	SSLv2 has been deprecated and is no longer recommended. Note that neither
      SSLv2 nor SSLv3 meet the U.S. FIPS 140-2 standard, which governs cryptographic
      modules for use in federal information systems. Only the newer TLS (Transport
      Layer Security) protocol meets FIPS 140-2 requirements. In addition, the
      presence of an SSLv2-only service on a host is deemed a failure by the PCI
      (Payment Card Industry) Data Security Standard.
	Note that this vulnerability will be reported when the remote server
      supports SSLv2 regardless of whether TLS or SSLv3 are also supported.
   </description>
    <proof>
	SSLv2 is supported
	SSLv2 is supported
	SSLv2 is supported
	SSLv2 is supported
</proof>
    <recommendations>
		Configure the server to require clients to use at least SSLv3 or TLS.
		For Microsoft IIS web servers, see Microsoft Knowledgebase article 
		Q187498
    for instructions on disabling SSL 2.0.
		For Apache web servers with mod_ssl, edit the Apache configuration file and change the SSLCipherSuite line to read:
		SSLCipherSuite ALL:!ADH:RC4+RSA:+HIGH:!SSLv2
		The ! (exclamation point) before SSLv2 is what disables this protocol.
  </recommendations>
    <references>
(URL) http://www.eucybervote.org/Reports/MSI-WP2-D7V1-V1.0-02.htm
(URL) https://www.pcisecuritystandards.org/pdfs/pcissc_assessors_nl_2008-11.pdf</references>
    <attachments>
    </attachments>
  </finding>
</findings>
</file>

<file path=customXml/itemProps1.xml><?xml version="1.0" encoding="utf-8"?>
<ds:datastoreItem xmlns:ds="http://schemas.openxmlformats.org/officeDocument/2006/customXml" ds:itemID="{BB03316D-1414-4E96-BF10-2466EAA3B15F}">
  <ds:schemaRefs>
    <ds:schemaRef ds:uri="http://schemas.openxmlformats.org/officeDocument/2006/bibliography"/>
  </ds:schemaRefs>
</ds:datastoreItem>
</file>

<file path=customXml/itemProps2.xml><?xml version="1.0" encoding="utf-8"?>
<ds:datastoreItem xmlns:ds="http://schemas.openxmlformats.org/officeDocument/2006/customXml" ds:itemID="{335af4a9-74f6-46db-9296-ed09b0e04a3d}"/>
</file>

<file path=customXml/itemProps3.xml><?xml version="1.0" encoding="utf-8"?>
<ds:datastoreItem xmlns:ds="http://schemas.openxmlformats.org/officeDocument/2006/customXml" ds:itemID="{335af4a9-74f6-46db-9296-ed09b0e04a3d}"/>
</file>

<file path=docProps/app.xml><?xml version="1.0" encoding="utf-8"?>
<Properties xmlns="http://schemas.openxmlformats.org/officeDocument/2006/extended-properties" xmlns:vt="http://schemas.openxmlformats.org/officeDocument/2006/docPropsVTypes">
  <Template>Normal.dotm</Template>
  <TotalTime>7</TotalTime>
  <Pages>1</Pages>
  <Words>59</Words>
  <Characters>342</Characters>
  <Application>Microsoft Office Word</Application>
  <DocSecurity>0</DocSecurity>
  <Lines>2</Lines>
  <Paragraphs>1</Paragraphs>
  <ScaleCrop>false</ScaleCrop>
  <Company>x</Company>
  <LinksUpToDate>false</LinksUpToDate>
  <CharactersWithSpaces>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cp:revision>
  <dcterms:created xsi:type="dcterms:W3CDTF">2010-02-07T23:19:00Z</dcterms:created>
  <dcterms:modified xsi:type="dcterms:W3CDTF">2010-02-07T23:27:00Z</dcterms:modified>
</cp:coreProperties>
</file>