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2F77" w14:textId="53C0A1D8" w:rsidR="008303AC" w:rsidRDefault="00000000">
      <w:pPr>
        <w:jc w:val="center"/>
        <w:rPr>
          <w:rFonts w:ascii="仿宋_GB2312" w:eastAsia="仿宋_GB2312" w:hAnsi="仿宋_GB2312" w:cs="仿宋_GB2312"/>
          <w:sz w:val="44"/>
          <w:szCs w:val="44"/>
        </w:rPr>
      </w:pPr>
      <w:r>
        <w:rPr>
          <w:rFonts w:ascii="仿宋_GB2312" w:eastAsia="仿宋_GB2312" w:hAnsi="仿宋_GB2312" w:cs="仿宋_GB2312" w:hint="eastAsia"/>
          <w:b/>
          <w:bCs/>
          <w:sz w:val="44"/>
          <w:szCs w:val="44"/>
        </w:rPr>
        <w:t>新华悦护，让照顾父母更安心|新华保险“保险+护理”服务落地深圳</w:t>
      </w:r>
    </w:p>
    <w:p w14:paraId="6A2C0EA5" w14:textId="77777777" w:rsidR="008303AC" w:rsidRDefault="008303AC">
      <w:pPr>
        <w:rPr>
          <w:rFonts w:ascii="仿宋_GB2312" w:eastAsia="仿宋_GB2312" w:hAnsi="仿宋_GB2312" w:cs="仿宋_GB2312"/>
          <w:sz w:val="28"/>
          <w:szCs w:val="28"/>
        </w:rPr>
      </w:pPr>
    </w:p>
    <w:p w14:paraId="1D3B2B99" w14:textId="77777777" w:rsidR="008303AC" w:rsidRDefault="00000000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在深圳，我们习惯了与时间赛跑，却常常在转身时，赫然发现父母已悄然变老。如何给父母一个从容、有尊严的晚年，成了无</w:t>
      </w:r>
      <w:proofErr w:type="gramStart"/>
      <w:r>
        <w:rPr>
          <w:rFonts w:ascii="仿宋_GB2312" w:eastAsia="仿宋_GB2312" w:hAnsi="仿宋_GB2312" w:cs="仿宋_GB2312" w:hint="eastAsia"/>
          <w:sz w:val="28"/>
          <w:szCs w:val="28"/>
        </w:rPr>
        <w:t>数奋斗</w:t>
      </w:r>
      <w:proofErr w:type="gramEnd"/>
      <w:r>
        <w:rPr>
          <w:rFonts w:ascii="仿宋_GB2312" w:eastAsia="仿宋_GB2312" w:hAnsi="仿宋_GB2312" w:cs="仿宋_GB2312" w:hint="eastAsia"/>
          <w:sz w:val="28"/>
          <w:szCs w:val="28"/>
        </w:rPr>
        <w:t>者心中最柔软也最迫切的牵挂。</w:t>
      </w:r>
    </w:p>
    <w:p w14:paraId="4B8AB556" w14:textId="2B5D0766" w:rsidR="00276026" w:rsidRDefault="00000000" w:rsidP="001A2D11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为了给这份牵挂一个笃定的答案，</w:t>
      </w:r>
      <w:r w:rsidR="00F50E4E">
        <w:rPr>
          <w:rFonts w:ascii="仿宋_GB2312" w:eastAsia="仿宋_GB2312" w:hAnsi="仿宋_GB2312" w:cs="仿宋_GB2312" w:hint="eastAsia"/>
          <w:sz w:val="28"/>
          <w:szCs w:val="28"/>
        </w:rPr>
        <w:t>近期</w:t>
      </w:r>
      <w:r>
        <w:rPr>
          <w:rFonts w:ascii="仿宋_GB2312" w:eastAsia="仿宋_GB2312" w:hAnsi="仿宋_GB2312" w:cs="仿宋_GB2312" w:hint="eastAsia"/>
          <w:sz w:val="28"/>
          <w:szCs w:val="28"/>
        </w:rPr>
        <w:t>，新华保险深圳分公司举行“新华悦护”护理产品线发布暨共享之家合作启动仪式。政府相关部门、深圳共享之家养老服务有限公司及新华保险深圳分公司领导、嘉宾共同出席，见证了“保险+康养+护理”一体化模式在深圳的正式落地。</w:t>
      </w:r>
    </w:p>
    <w:p w14:paraId="3E3B91BB" w14:textId="77777777" w:rsidR="008303AC" w:rsidRDefault="00000000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此次推出的“新华悦护”紧扣失能、失智长辈的照护痛点，打破了传统保险的单一理赔模式，将金融保障转化为覆盖“专业机构”与“温馨居家”两大场景的可兑现服务：</w:t>
      </w:r>
    </w:p>
    <w:p w14:paraId="0E529432" w14:textId="77777777" w:rsidR="008303AC" w:rsidRDefault="00000000">
      <w:pPr>
        <w:widowControl/>
        <w:numPr>
          <w:ilvl w:val="0"/>
          <w:numId w:val="1"/>
        </w:numPr>
        <w:snapToGrid w:val="0"/>
        <w:ind w:left="0" w:firstLineChars="200" w:firstLine="562"/>
        <w:jc w:val="left"/>
        <w:rPr>
          <w:rFonts w:ascii="仿宋_GB2312" w:eastAsia="仿宋_GB2312" w:hAnsi="仿宋_GB2312" w:cs="仿宋_GB2312"/>
          <w:kern w:val="0"/>
          <w:sz w:val="28"/>
          <w:szCs w:val="2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28"/>
          <w:szCs w:val="28"/>
          <w:lang w:bidi="ar"/>
        </w:rPr>
        <w:t>机构入住绿通</w:t>
      </w:r>
      <w:r>
        <w:rPr>
          <w:rFonts w:ascii="仿宋_GB2312" w:eastAsia="仿宋_GB2312" w:hAnsi="仿宋_GB2312" w:cs="仿宋_GB2312" w:hint="eastAsia"/>
          <w:kern w:val="0"/>
          <w:sz w:val="28"/>
          <w:szCs w:val="28"/>
          <w:lang w:bidi="ar"/>
        </w:rPr>
        <w:t>：包含保证入住权、优先</w:t>
      </w:r>
      <w:proofErr w:type="gramStart"/>
      <w:r>
        <w:rPr>
          <w:rFonts w:ascii="仿宋_GB2312" w:eastAsia="仿宋_GB2312" w:hAnsi="仿宋_GB2312" w:cs="仿宋_GB2312" w:hint="eastAsia"/>
          <w:kern w:val="0"/>
          <w:sz w:val="28"/>
          <w:szCs w:val="28"/>
          <w:lang w:bidi="ar"/>
        </w:rPr>
        <w:t>入住权</w:t>
      </w:r>
      <w:proofErr w:type="gramEnd"/>
      <w:r>
        <w:rPr>
          <w:rFonts w:ascii="仿宋_GB2312" w:eastAsia="仿宋_GB2312" w:hAnsi="仿宋_GB2312" w:cs="仿宋_GB2312" w:hint="eastAsia"/>
          <w:kern w:val="0"/>
          <w:sz w:val="28"/>
          <w:szCs w:val="28"/>
          <w:lang w:bidi="ar"/>
        </w:rPr>
        <w:t>及费用优惠权。当家人有需要时，可入住新华保险护理产品线指定供应商共享之家，并享受专属优惠，缓解“一床难求”的焦虑和经济压力。</w:t>
      </w:r>
    </w:p>
    <w:p w14:paraId="110BECCD" w14:textId="77777777" w:rsidR="008303AC" w:rsidRDefault="00000000">
      <w:pPr>
        <w:widowControl/>
        <w:numPr>
          <w:ilvl w:val="0"/>
          <w:numId w:val="1"/>
        </w:numPr>
        <w:snapToGrid w:val="0"/>
        <w:ind w:left="0" w:firstLineChars="200" w:firstLine="562"/>
        <w:jc w:val="left"/>
        <w:rPr>
          <w:rFonts w:ascii="仿宋_GB2312" w:eastAsia="仿宋_GB2312" w:hAnsi="仿宋_GB2312" w:cs="仿宋_GB2312"/>
          <w:kern w:val="0"/>
          <w:sz w:val="28"/>
          <w:szCs w:val="2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28"/>
          <w:szCs w:val="28"/>
          <w:lang w:bidi="ar"/>
        </w:rPr>
        <w:t>专业居家服务</w:t>
      </w:r>
      <w:r>
        <w:rPr>
          <w:rFonts w:ascii="仿宋_GB2312" w:eastAsia="仿宋_GB2312" w:hAnsi="仿宋_GB2312" w:cs="仿宋_GB2312" w:hint="eastAsia"/>
          <w:kern w:val="0"/>
          <w:sz w:val="28"/>
          <w:szCs w:val="28"/>
          <w:lang w:bidi="ar"/>
        </w:rPr>
        <w:t>：涵盖饮食、排泄、清洁等基础照护，以及健康管理、专业陪诊、住院陪护、理疗按摩等个性化项目。即使长辈选择在家养老，也可使用专业的上门护理服务，有效减轻日常照护的重担。</w:t>
      </w:r>
    </w:p>
    <w:p w14:paraId="502A47FC" w14:textId="77777777" w:rsidR="008303AC" w:rsidRDefault="00000000">
      <w:pPr>
        <w:widowControl/>
        <w:numPr>
          <w:ilvl w:val="0"/>
          <w:numId w:val="1"/>
        </w:numPr>
        <w:snapToGrid w:val="0"/>
        <w:ind w:left="0" w:firstLineChars="200" w:firstLine="562"/>
        <w:jc w:val="left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28"/>
          <w:szCs w:val="28"/>
          <w:lang w:bidi="ar"/>
        </w:rPr>
        <w:t>多次行权惠及家人</w:t>
      </w:r>
      <w:r>
        <w:rPr>
          <w:rFonts w:ascii="仿宋_GB2312" w:eastAsia="仿宋_GB2312" w:hAnsi="仿宋_GB2312" w:cs="仿宋_GB2312" w:hint="eastAsia"/>
          <w:kern w:val="0"/>
          <w:sz w:val="28"/>
          <w:szCs w:val="28"/>
          <w:lang w:bidi="ar"/>
        </w:rPr>
        <w:t>：</w:t>
      </w:r>
      <w:r>
        <w:rPr>
          <w:rFonts w:ascii="仿宋_GB2312" w:eastAsia="仿宋_GB2312" w:hAnsi="仿宋_GB2312" w:cs="仿宋_GB2312" w:hint="eastAsia"/>
          <w:sz w:val="28"/>
          <w:szCs w:val="28"/>
        </w:rPr>
        <w:t>在权益期内，客户可享多次行权机会，权益惠及投保人、配偶及双方父母。</w:t>
      </w:r>
    </w:p>
    <w:p w14:paraId="76F2C874" w14:textId="2DED535B" w:rsidR="00276026" w:rsidRDefault="00276026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/>
          <w:noProof/>
          <w:sz w:val="28"/>
          <w:szCs w:val="28"/>
        </w:rPr>
        <w:drawing>
          <wp:inline distT="0" distB="0" distL="0" distR="0" wp14:anchorId="7C4AD9FC" wp14:editId="4C12D0CD">
            <wp:extent cx="2305050" cy="1588225"/>
            <wp:effectExtent l="0" t="0" r="0" b="0"/>
            <wp:docPr id="19716013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1396" name="图片 19716013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391" cy="15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100">
        <w:rPr>
          <w:rFonts w:ascii="仿宋_GB2312" w:eastAsia="仿宋_GB2312" w:hAnsi="仿宋_GB2312" w:cs="仿宋_GB2312"/>
          <w:noProof/>
          <w:sz w:val="28"/>
          <w:szCs w:val="28"/>
        </w:rPr>
        <w:drawing>
          <wp:inline distT="0" distB="0" distL="0" distR="0" wp14:anchorId="04A38688" wp14:editId="301197DC">
            <wp:extent cx="2286000" cy="1575099"/>
            <wp:effectExtent l="0" t="0" r="0" b="6350"/>
            <wp:docPr id="14162274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7466" name="图片 1416227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720" cy="15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61BD" w14:textId="6A8A79CC" w:rsidR="00BD33C7" w:rsidRDefault="00000000" w:rsidP="00363879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作为深圳本土深耕多年的知名品牌，深圳共享之家拥有成熟的“专业机构+社区嵌入+居家上门”全域服务模式。新华保险此次与其深度合作，正是看中了其成熟的运营体系与专业团队，旨在为保单背后的服务承诺提供最坚实的落地保障。</w:t>
      </w:r>
    </w:p>
    <w:p w14:paraId="2698F742" w14:textId="313F7579" w:rsidR="0033705D" w:rsidRDefault="00000000" w:rsidP="00363879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活动现场，各方嘉宾就“保险+康养”的融合前景进行深入交流，并授予公司销售队伍代表“新华</w:t>
      </w:r>
      <w:proofErr w:type="gramStart"/>
      <w:r>
        <w:rPr>
          <w:rFonts w:ascii="仿宋_GB2312" w:eastAsia="仿宋_GB2312" w:hAnsi="仿宋_GB2312" w:cs="仿宋_GB2312" w:hint="eastAsia"/>
          <w:sz w:val="28"/>
          <w:szCs w:val="28"/>
        </w:rPr>
        <w:t>悦</w:t>
      </w:r>
      <w:proofErr w:type="gramEnd"/>
      <w:r>
        <w:rPr>
          <w:rFonts w:ascii="仿宋_GB2312" w:eastAsia="仿宋_GB2312" w:hAnsi="仿宋_GB2312" w:cs="仿宋_GB2312" w:hint="eastAsia"/>
          <w:sz w:val="28"/>
          <w:szCs w:val="28"/>
        </w:rPr>
        <w:t>护守护官”荣誉称号，</w:t>
      </w:r>
      <w:r w:rsidR="00377D60">
        <w:rPr>
          <w:rFonts w:ascii="仿宋_GB2312" w:eastAsia="仿宋_GB2312" w:hAnsi="仿宋_GB2312" w:cs="仿宋_GB2312" w:hint="eastAsia"/>
          <w:sz w:val="28"/>
          <w:szCs w:val="28"/>
        </w:rPr>
        <w:t>同时</w:t>
      </w:r>
      <w:r>
        <w:rPr>
          <w:rFonts w:ascii="仿宋_GB2312" w:eastAsia="仿宋_GB2312" w:hAnsi="仿宋_GB2312" w:cs="仿宋_GB2312" w:hint="eastAsia"/>
          <w:sz w:val="28"/>
          <w:szCs w:val="28"/>
        </w:rPr>
        <w:t>实地体</w:t>
      </w: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验理疗、检测等特色服务。</w:t>
      </w:r>
    </w:p>
    <w:p w14:paraId="661B2F58" w14:textId="6FFBB699" w:rsidR="008303AC" w:rsidRPr="00963714" w:rsidRDefault="00000000" w:rsidP="00963714">
      <w:pPr>
        <w:snapToGrid w:val="0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“新华悦护，颐养‘圳’好”。新华保险将专业的护理资源与金融工具紧密链接，把未来的不确定性转化为可预期、有温度的陪伴，让百姓家庭的“孝顺尽责”之路，再无后顾之忧。</w:t>
      </w:r>
    </w:p>
    <w:sectPr w:rsidR="008303AC" w:rsidRPr="00963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161A" w14:textId="77777777" w:rsidR="00655A36" w:rsidRDefault="00655A36" w:rsidP="00377D60">
      <w:r>
        <w:separator/>
      </w:r>
    </w:p>
  </w:endnote>
  <w:endnote w:type="continuationSeparator" w:id="0">
    <w:p w14:paraId="1BE2E793" w14:textId="77777777" w:rsidR="00655A36" w:rsidRDefault="00655A36" w:rsidP="0037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9FAD" w14:textId="77777777" w:rsidR="00655A36" w:rsidRDefault="00655A36" w:rsidP="00377D60">
      <w:r>
        <w:separator/>
      </w:r>
    </w:p>
  </w:footnote>
  <w:footnote w:type="continuationSeparator" w:id="0">
    <w:p w14:paraId="69585902" w14:textId="77777777" w:rsidR="00655A36" w:rsidRDefault="00655A36" w:rsidP="00377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73BB"/>
    <w:multiLevelType w:val="multilevel"/>
    <w:tmpl w:val="1F0373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9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31"/>
    <w:rsid w:val="00030202"/>
    <w:rsid w:val="000477BF"/>
    <w:rsid w:val="00052677"/>
    <w:rsid w:val="00077DE7"/>
    <w:rsid w:val="0008058E"/>
    <w:rsid w:val="00087305"/>
    <w:rsid w:val="00094D1A"/>
    <w:rsid w:val="000974F8"/>
    <w:rsid w:val="001140E9"/>
    <w:rsid w:val="00123174"/>
    <w:rsid w:val="00147C08"/>
    <w:rsid w:val="00174EE0"/>
    <w:rsid w:val="001938B5"/>
    <w:rsid w:val="001A2D11"/>
    <w:rsid w:val="001B0AA8"/>
    <w:rsid w:val="001C17E2"/>
    <w:rsid w:val="001C6C33"/>
    <w:rsid w:val="001F5585"/>
    <w:rsid w:val="002037F5"/>
    <w:rsid w:val="0020418B"/>
    <w:rsid w:val="002041A0"/>
    <w:rsid w:val="00204FF0"/>
    <w:rsid w:val="002469DB"/>
    <w:rsid w:val="00260911"/>
    <w:rsid w:val="00276026"/>
    <w:rsid w:val="00300713"/>
    <w:rsid w:val="003010FE"/>
    <w:rsid w:val="00305559"/>
    <w:rsid w:val="00307969"/>
    <w:rsid w:val="0031526F"/>
    <w:rsid w:val="003222CF"/>
    <w:rsid w:val="0033705D"/>
    <w:rsid w:val="00352591"/>
    <w:rsid w:val="00361721"/>
    <w:rsid w:val="00363879"/>
    <w:rsid w:val="003671C8"/>
    <w:rsid w:val="0037063D"/>
    <w:rsid w:val="00377D60"/>
    <w:rsid w:val="003922AD"/>
    <w:rsid w:val="003A18C5"/>
    <w:rsid w:val="003A1DDA"/>
    <w:rsid w:val="003C3E32"/>
    <w:rsid w:val="003C4DFD"/>
    <w:rsid w:val="003E4B5F"/>
    <w:rsid w:val="004004EA"/>
    <w:rsid w:val="00412A74"/>
    <w:rsid w:val="00424158"/>
    <w:rsid w:val="00434F2D"/>
    <w:rsid w:val="00444857"/>
    <w:rsid w:val="00464933"/>
    <w:rsid w:val="004A1D5A"/>
    <w:rsid w:val="004B6C97"/>
    <w:rsid w:val="004D3E95"/>
    <w:rsid w:val="004E7E8A"/>
    <w:rsid w:val="004F01CB"/>
    <w:rsid w:val="00523D41"/>
    <w:rsid w:val="00562636"/>
    <w:rsid w:val="005660F7"/>
    <w:rsid w:val="00572DF7"/>
    <w:rsid w:val="00593B8A"/>
    <w:rsid w:val="005B4340"/>
    <w:rsid w:val="005D2873"/>
    <w:rsid w:val="005F0E7E"/>
    <w:rsid w:val="006071E8"/>
    <w:rsid w:val="00655A36"/>
    <w:rsid w:val="006C7F07"/>
    <w:rsid w:val="006F2CF5"/>
    <w:rsid w:val="00712C89"/>
    <w:rsid w:val="00724D42"/>
    <w:rsid w:val="00741718"/>
    <w:rsid w:val="00746100"/>
    <w:rsid w:val="007573AF"/>
    <w:rsid w:val="00780EF3"/>
    <w:rsid w:val="007A62AF"/>
    <w:rsid w:val="007B0408"/>
    <w:rsid w:val="007C066D"/>
    <w:rsid w:val="007D3CA2"/>
    <w:rsid w:val="007D4879"/>
    <w:rsid w:val="007E4138"/>
    <w:rsid w:val="007F3EBD"/>
    <w:rsid w:val="007F6BDB"/>
    <w:rsid w:val="0081181C"/>
    <w:rsid w:val="008303AC"/>
    <w:rsid w:val="00843906"/>
    <w:rsid w:val="00866801"/>
    <w:rsid w:val="00880EBC"/>
    <w:rsid w:val="008B28EE"/>
    <w:rsid w:val="008D1701"/>
    <w:rsid w:val="008D4E2C"/>
    <w:rsid w:val="008E7A42"/>
    <w:rsid w:val="00907D6E"/>
    <w:rsid w:val="00926230"/>
    <w:rsid w:val="00931CBE"/>
    <w:rsid w:val="00941DA5"/>
    <w:rsid w:val="00942837"/>
    <w:rsid w:val="00953493"/>
    <w:rsid w:val="0095424F"/>
    <w:rsid w:val="00960528"/>
    <w:rsid w:val="00963714"/>
    <w:rsid w:val="009702CA"/>
    <w:rsid w:val="00993087"/>
    <w:rsid w:val="009A5413"/>
    <w:rsid w:val="00A00FFC"/>
    <w:rsid w:val="00A121EF"/>
    <w:rsid w:val="00A32430"/>
    <w:rsid w:val="00A7662F"/>
    <w:rsid w:val="00AD683F"/>
    <w:rsid w:val="00AD7E0B"/>
    <w:rsid w:val="00AE6452"/>
    <w:rsid w:val="00AF70DE"/>
    <w:rsid w:val="00B242F1"/>
    <w:rsid w:val="00B857C1"/>
    <w:rsid w:val="00BB10C2"/>
    <w:rsid w:val="00BB10F2"/>
    <w:rsid w:val="00BB13FC"/>
    <w:rsid w:val="00BB60EF"/>
    <w:rsid w:val="00BD33C7"/>
    <w:rsid w:val="00BD6D2B"/>
    <w:rsid w:val="00BF56E5"/>
    <w:rsid w:val="00BF7CC2"/>
    <w:rsid w:val="00C22845"/>
    <w:rsid w:val="00C44CF1"/>
    <w:rsid w:val="00C47F05"/>
    <w:rsid w:val="00C60E42"/>
    <w:rsid w:val="00C64E19"/>
    <w:rsid w:val="00C74B2C"/>
    <w:rsid w:val="00CB0D69"/>
    <w:rsid w:val="00CE103E"/>
    <w:rsid w:val="00D0071A"/>
    <w:rsid w:val="00D13469"/>
    <w:rsid w:val="00D16EA2"/>
    <w:rsid w:val="00D16FA2"/>
    <w:rsid w:val="00D17518"/>
    <w:rsid w:val="00D205D0"/>
    <w:rsid w:val="00D2070D"/>
    <w:rsid w:val="00D92E01"/>
    <w:rsid w:val="00D94848"/>
    <w:rsid w:val="00DA24C9"/>
    <w:rsid w:val="00DA4668"/>
    <w:rsid w:val="00DD6A53"/>
    <w:rsid w:val="00DE5D24"/>
    <w:rsid w:val="00E31662"/>
    <w:rsid w:val="00EA05E0"/>
    <w:rsid w:val="00EA35E3"/>
    <w:rsid w:val="00EB3FDF"/>
    <w:rsid w:val="00EC7F31"/>
    <w:rsid w:val="00ED0746"/>
    <w:rsid w:val="00EE539B"/>
    <w:rsid w:val="00EF7DBC"/>
    <w:rsid w:val="00F043A1"/>
    <w:rsid w:val="00F13185"/>
    <w:rsid w:val="00F27EC0"/>
    <w:rsid w:val="00F32B41"/>
    <w:rsid w:val="00F36AF5"/>
    <w:rsid w:val="00F50E4E"/>
    <w:rsid w:val="00F61DE7"/>
    <w:rsid w:val="00F65385"/>
    <w:rsid w:val="00F73AA1"/>
    <w:rsid w:val="00F968F2"/>
    <w:rsid w:val="00FD374C"/>
    <w:rsid w:val="021127B9"/>
    <w:rsid w:val="1E392907"/>
    <w:rsid w:val="1ED261EF"/>
    <w:rsid w:val="2E005EFD"/>
    <w:rsid w:val="33D569A7"/>
    <w:rsid w:val="3A435C55"/>
    <w:rsid w:val="3E534093"/>
    <w:rsid w:val="456F0A34"/>
    <w:rsid w:val="4AD43D45"/>
    <w:rsid w:val="72C7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0482F"/>
  <w15:docId w15:val="{CA529FD8-22C8-4624-B552-CF1EF741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character" w:styleId="a8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391</Words>
  <Characters>391</Characters>
  <Application>Microsoft Office Word</Application>
  <DocSecurity>0</DocSecurity>
  <Lines>17</Lines>
  <Paragraphs>10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26331</dc:creator>
  <cp:lastModifiedBy>Jiangong Mei</cp:lastModifiedBy>
  <cp:revision>63</cp:revision>
  <cp:lastPrinted>2026-05-28T01:12:00Z</cp:lastPrinted>
  <dcterms:created xsi:type="dcterms:W3CDTF">2026-05-28T00:51:00Z</dcterms:created>
  <dcterms:modified xsi:type="dcterms:W3CDTF">2026-07-07T06:06:00Z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2052-12.8.2.19795</vt:lpwstr>
  </property>
  <property fmtid="{D5CDD505-2E9C-101B-9397-08002B2CF9AE}" pid="3" name="KSOTemplateDocerSaveRecord">
    <vt:lpwstr>eyJoZGlkIjoiN2MxMmRiYzIzMmIwN2FiZmVkNDI2MzAyOGYwZGQ5YTIiLCJ1c2VySWQiOiIzMjcwOTkxNzkifQ==</vt:lpwstr>
  </property>
  <property fmtid="{D5CDD505-2E9C-101B-9397-08002B2CF9AE}" pid="4" name="ICV">
    <vt:lpwstr>A7E644B2EBEF462CA47B1971A1BFDF58_13</vt:lpwstr>
  </property>
</Properties>
</file>