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0ECE9" w14:textId="77777777" w:rsidR="007C014D" w:rsidRDefault="00000000">
      <w:pPr>
        <w:spacing w:before="480" w:after="480" w:line="288" w:lineRule="auto"/>
      </w:pPr>
      <w:r>
        <w:rPr>
          <w:rFonts w:ascii="Arial" w:eastAsia="等线" w:hAnsi="Arial" w:cs="Arial"/>
          <w:b/>
          <w:sz w:val="52"/>
        </w:rPr>
        <w:t>中国平安龙虾盒子定制项目内部推进会</w:t>
      </w:r>
    </w:p>
    <w:p w14:paraId="369D716D" w14:textId="77777777" w:rsidR="007C014D" w:rsidRDefault="00000000">
      <w:pPr>
        <w:spacing w:before="320" w:after="120" w:line="288" w:lineRule="auto"/>
        <w:outlineLvl w:val="1"/>
      </w:pPr>
      <w:bookmarkStart w:id="0" w:name="heading_0"/>
      <w:r>
        <w:rPr>
          <w:rFonts w:ascii="Arial" w:eastAsia="等线" w:hAnsi="Arial" w:cs="Arial"/>
          <w:b/>
          <w:sz w:val="32"/>
        </w:rPr>
        <w:t>一、会议基本信息</w:t>
      </w:r>
      <w:bookmarkEnd w:id="0"/>
    </w:p>
    <w:p w14:paraId="511520B6" w14:textId="77777777" w:rsidR="007C014D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>会议主题</w:t>
      </w:r>
      <w:r>
        <w:rPr>
          <w:rFonts w:ascii="Arial" w:eastAsia="等线" w:hAnsi="Arial" w:cs="Arial"/>
        </w:rPr>
        <w:t>：中国平安龙虾盒子定制项目内部推进会</w:t>
      </w:r>
    </w:p>
    <w:p w14:paraId="3294D636" w14:textId="77777777" w:rsidR="007C014D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>开始时间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 xml:space="preserve">2026-05-31 </w:t>
      </w:r>
      <w:r>
        <w:rPr>
          <w:rFonts w:ascii="Arial" w:eastAsia="等线" w:hAnsi="Arial" w:cs="Arial"/>
        </w:rPr>
        <w:t>下午</w:t>
      </w:r>
      <w:r>
        <w:rPr>
          <w:rFonts w:ascii="Arial" w:eastAsia="等线" w:hAnsi="Arial" w:cs="Arial"/>
        </w:rPr>
        <w:t xml:space="preserve"> 2:30</w:t>
      </w:r>
    </w:p>
    <w:p w14:paraId="12EAA545" w14:textId="77777777" w:rsidR="007C014D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>结束时间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 xml:space="preserve">2026-05-31 </w:t>
      </w:r>
      <w:r>
        <w:rPr>
          <w:rFonts w:ascii="Arial" w:eastAsia="等线" w:hAnsi="Arial" w:cs="Arial"/>
        </w:rPr>
        <w:t>下午</w:t>
      </w:r>
      <w:r>
        <w:rPr>
          <w:rFonts w:ascii="Arial" w:eastAsia="等线" w:hAnsi="Arial" w:cs="Arial"/>
        </w:rPr>
        <w:t xml:space="preserve"> 3:50</w:t>
      </w:r>
    </w:p>
    <w:p w14:paraId="4ED2FEC3" w14:textId="77777777" w:rsidR="007C014D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>下一次会议时间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 xml:space="preserve">2026-06-04 </w:t>
      </w:r>
      <w:r>
        <w:rPr>
          <w:rFonts w:ascii="Arial" w:eastAsia="等线" w:hAnsi="Arial" w:cs="Arial"/>
        </w:rPr>
        <w:t>下午</w:t>
      </w:r>
      <w:r>
        <w:rPr>
          <w:rFonts w:ascii="Arial" w:eastAsia="等线" w:hAnsi="Arial" w:cs="Arial"/>
        </w:rPr>
        <w:t xml:space="preserve"> 3:00</w:t>
      </w:r>
    </w:p>
    <w:p w14:paraId="0F846F9C" w14:textId="77777777" w:rsidR="007C014D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>会议链接</w:t>
      </w:r>
      <w:r>
        <w:rPr>
          <w:rFonts w:ascii="Arial" w:eastAsia="等线" w:hAnsi="Arial" w:cs="Arial"/>
          <w:color w:val="3370FF"/>
        </w:rPr>
        <w:t>：</w:t>
      </w:r>
      <w:r>
        <w:rPr>
          <w:rFonts w:ascii="Arial" w:eastAsia="等线" w:hAnsi="Arial" w:cs="Arial"/>
          <w:color w:val="3370FF"/>
        </w:rPr>
        <w:t>https://example.feishu.cn/meeting/pingan-longxiahezi-003</w:t>
      </w:r>
    </w:p>
    <w:p w14:paraId="1A333609" w14:textId="77777777" w:rsidR="007C014D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>公司名称</w:t>
      </w:r>
      <w:r>
        <w:rPr>
          <w:rFonts w:ascii="Arial" w:eastAsia="等线" w:hAnsi="Arial" w:cs="Arial"/>
        </w:rPr>
        <w:t>：中国平安</w:t>
      </w:r>
    </w:p>
    <w:p w14:paraId="6A81CF76" w14:textId="77777777" w:rsidR="007C014D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>负责人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Iris</w:t>
      </w:r>
    </w:p>
    <w:p w14:paraId="1100C081" w14:textId="77777777" w:rsidR="007C014D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>行业</w:t>
      </w:r>
      <w:r>
        <w:rPr>
          <w:rFonts w:ascii="Arial" w:eastAsia="等线" w:hAnsi="Arial" w:cs="Arial"/>
        </w:rPr>
        <w:t>：金融保险</w:t>
      </w:r>
    </w:p>
    <w:p w14:paraId="64E5D826" w14:textId="77777777" w:rsidR="007C014D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>销售区域</w:t>
      </w:r>
      <w:r>
        <w:rPr>
          <w:rFonts w:ascii="Arial" w:eastAsia="等线" w:hAnsi="Arial" w:cs="Arial"/>
        </w:rPr>
        <w:t>：华南地区</w:t>
      </w:r>
    </w:p>
    <w:p w14:paraId="60A207FD" w14:textId="77777777" w:rsidR="007C014D" w:rsidRDefault="00000000">
      <w:pPr>
        <w:spacing w:before="320" w:after="120" w:line="288" w:lineRule="auto"/>
        <w:outlineLvl w:val="1"/>
      </w:pPr>
      <w:bookmarkStart w:id="1" w:name="heading_1"/>
      <w:r>
        <w:rPr>
          <w:rFonts w:ascii="Arial" w:eastAsia="等线" w:hAnsi="Arial" w:cs="Arial"/>
          <w:b/>
          <w:sz w:val="32"/>
        </w:rPr>
        <w:t>二、参会人员</w:t>
      </w:r>
      <w:bookmarkEnd w:id="1"/>
    </w:p>
    <w:p w14:paraId="43195B1D" w14:textId="77777777" w:rsidR="007C014D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>Iris</w:t>
      </w:r>
      <w:r>
        <w:rPr>
          <w:rFonts w:ascii="Arial" w:eastAsia="等线" w:hAnsi="Arial" w:cs="Arial"/>
        </w:rPr>
        <w:t>｜销售经理｜载极数据｜企业服务</w:t>
      </w:r>
    </w:p>
    <w:p w14:paraId="3EC93815" w14:textId="77777777" w:rsidR="007C014D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>Mark</w:t>
      </w:r>
      <w:r>
        <w:rPr>
          <w:rFonts w:ascii="Arial" w:eastAsia="等线" w:hAnsi="Arial" w:cs="Arial"/>
        </w:rPr>
        <w:t>｜解决方案顾问｜载极数据｜企业服务</w:t>
      </w:r>
    </w:p>
    <w:p w14:paraId="48796195" w14:textId="77777777" w:rsidR="007C014D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>张琪</w:t>
      </w:r>
      <w:r>
        <w:rPr>
          <w:rFonts w:ascii="Arial" w:eastAsia="等线" w:hAnsi="Arial" w:cs="Arial"/>
        </w:rPr>
        <w:t>｜运营管理部总监｜中国平安｜金融保险</w:t>
      </w:r>
    </w:p>
    <w:p w14:paraId="73A176CE" w14:textId="77777777" w:rsidR="007C014D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>李昊</w:t>
      </w:r>
      <w:r>
        <w:rPr>
          <w:rFonts w:ascii="Arial" w:eastAsia="等线" w:hAnsi="Arial" w:cs="Arial"/>
        </w:rPr>
        <w:t>｜运营管理部项目经理｜中国平安｜金融保险</w:t>
      </w:r>
    </w:p>
    <w:p w14:paraId="1457A956" w14:textId="77777777" w:rsidR="007C014D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>王拓</w:t>
      </w:r>
      <w:r>
        <w:rPr>
          <w:rFonts w:ascii="Arial" w:eastAsia="等线" w:hAnsi="Arial" w:cs="Arial"/>
        </w:rPr>
        <w:t>｜信息科技部经理｜中国平安｜金融保险</w:t>
      </w:r>
    </w:p>
    <w:p w14:paraId="0207FC52" w14:textId="77777777" w:rsidR="007C014D" w:rsidRDefault="00000000">
      <w:pPr>
        <w:spacing w:before="320" w:after="120" w:line="288" w:lineRule="auto"/>
        <w:outlineLvl w:val="1"/>
      </w:pPr>
      <w:bookmarkStart w:id="2" w:name="heading_2"/>
      <w:r>
        <w:rPr>
          <w:rFonts w:ascii="Arial" w:eastAsia="等线" w:hAnsi="Arial" w:cs="Arial"/>
          <w:b/>
          <w:sz w:val="32"/>
        </w:rPr>
        <w:t>三、文字记录</w:t>
      </w:r>
      <w:bookmarkEnd w:id="2"/>
    </w:p>
    <w:p w14:paraId="0767927C" w14:textId="77777777" w:rsidR="007C014D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 xml:space="preserve">Iris </w:t>
      </w:r>
      <w:r>
        <w:rPr>
          <w:rFonts w:ascii="Arial" w:eastAsia="等线" w:hAnsi="Arial" w:cs="Arial"/>
          <w:b/>
        </w:rPr>
        <w:t>下午</w:t>
      </w:r>
      <w:r>
        <w:rPr>
          <w:rFonts w:ascii="Arial" w:eastAsia="等线" w:hAnsi="Arial" w:cs="Arial"/>
          <w:b/>
        </w:rPr>
        <w:t xml:space="preserve"> 2:30</w:t>
      </w:r>
    </w:p>
    <w:p w14:paraId="2B6B5779" w14:textId="77777777" w:rsidR="007C014D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张总，李经理，王经理，上次定制方案沟通后你们内部已经过了一轮，这次我们集中把推进清单、信息科技接口边界、采购前置和一期上线安排对清楚。</w:t>
      </w:r>
    </w:p>
    <w:p w14:paraId="50077ECF" w14:textId="77777777" w:rsidR="007C014D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>张琪</w:t>
      </w:r>
      <w:r>
        <w:rPr>
          <w:rFonts w:ascii="Arial" w:eastAsia="等线" w:hAnsi="Arial" w:cs="Arial"/>
          <w:b/>
        </w:rPr>
        <w:t xml:space="preserve"> </w:t>
      </w:r>
      <w:r>
        <w:rPr>
          <w:rFonts w:ascii="Arial" w:eastAsia="等线" w:hAnsi="Arial" w:cs="Arial"/>
          <w:b/>
        </w:rPr>
        <w:t>下午</w:t>
      </w:r>
      <w:r>
        <w:rPr>
          <w:rFonts w:ascii="Arial" w:eastAsia="等线" w:hAnsi="Arial" w:cs="Arial"/>
          <w:b/>
        </w:rPr>
        <w:t xml:space="preserve"> 2:33</w:t>
      </w:r>
    </w:p>
    <w:p w14:paraId="4A98AF31" w14:textId="77777777" w:rsidR="007C014D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可以，今天就按内部推进会来开。方案大方向我认可，重点看边界能不能收住，以及采购、信息科技、法务这几条线怎么往下推。</w:t>
      </w:r>
    </w:p>
    <w:p w14:paraId="5E85C0D1" w14:textId="77777777" w:rsidR="007C014D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>李昊</w:t>
      </w:r>
      <w:r>
        <w:rPr>
          <w:rFonts w:ascii="Arial" w:eastAsia="等线" w:hAnsi="Arial" w:cs="Arial"/>
          <w:b/>
        </w:rPr>
        <w:t xml:space="preserve"> </w:t>
      </w:r>
      <w:r>
        <w:rPr>
          <w:rFonts w:ascii="Arial" w:eastAsia="等线" w:hAnsi="Arial" w:cs="Arial"/>
          <w:b/>
        </w:rPr>
        <w:t>下午</w:t>
      </w:r>
      <w:r>
        <w:rPr>
          <w:rFonts w:ascii="Arial" w:eastAsia="等线" w:hAnsi="Arial" w:cs="Arial"/>
          <w:b/>
        </w:rPr>
        <w:t xml:space="preserve"> 2:36</w:t>
      </w:r>
    </w:p>
    <w:p w14:paraId="4C42FFD8" w14:textId="77777777" w:rsidR="007C014D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lastRenderedPageBreak/>
        <w:t>需求和方案大方向已经差不多了，现在主要看内部怎么往下推，不想再回到泛讨论。我这边先把内部评审后的卡点说一下。</w:t>
      </w:r>
    </w:p>
    <w:p w14:paraId="415DED37" w14:textId="77777777" w:rsidR="007C014D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 xml:space="preserve">Iris </w:t>
      </w:r>
      <w:r>
        <w:rPr>
          <w:rFonts w:ascii="Arial" w:eastAsia="等线" w:hAnsi="Arial" w:cs="Arial"/>
          <w:b/>
        </w:rPr>
        <w:t>下午</w:t>
      </w:r>
      <w:r>
        <w:rPr>
          <w:rFonts w:ascii="Arial" w:eastAsia="等线" w:hAnsi="Arial" w:cs="Arial"/>
          <w:b/>
        </w:rPr>
        <w:t xml:space="preserve"> 2:39</w:t>
      </w:r>
    </w:p>
    <w:p w14:paraId="4B623876" w14:textId="77777777" w:rsidR="007C014D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好，那我们先确认内部评审之后，当前最卡的点是哪几个。</w:t>
      </w:r>
    </w:p>
    <w:p w14:paraId="121CECC6" w14:textId="77777777" w:rsidR="007C014D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>李昊</w:t>
      </w:r>
      <w:r>
        <w:rPr>
          <w:rFonts w:ascii="Arial" w:eastAsia="等线" w:hAnsi="Arial" w:cs="Arial"/>
          <w:b/>
        </w:rPr>
        <w:t xml:space="preserve"> </w:t>
      </w:r>
      <w:r>
        <w:rPr>
          <w:rFonts w:ascii="Arial" w:eastAsia="等线" w:hAnsi="Arial" w:cs="Arial"/>
          <w:b/>
        </w:rPr>
        <w:t>下午</w:t>
      </w:r>
      <w:r>
        <w:rPr>
          <w:rFonts w:ascii="Arial" w:eastAsia="等线" w:hAnsi="Arial" w:cs="Arial"/>
          <w:b/>
        </w:rPr>
        <w:t xml:space="preserve"> 2:42</w:t>
      </w:r>
    </w:p>
    <w:p w14:paraId="7AB41C9A" w14:textId="77777777" w:rsidR="007C014D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现在主要有三个并行项。第一是信息科技要确认接口方式和字段范围；第二是采购那边要先看预算区间和一期范围；第三是运营管理要确认服务站、区域经理、总部运营三层角色怎么切权限。</w:t>
      </w:r>
    </w:p>
    <w:p w14:paraId="6ABA3462" w14:textId="77777777" w:rsidR="007C014D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 xml:space="preserve">Mark </w:t>
      </w:r>
      <w:r>
        <w:rPr>
          <w:rFonts w:ascii="Arial" w:eastAsia="等线" w:hAnsi="Arial" w:cs="Arial"/>
          <w:b/>
        </w:rPr>
        <w:t>下午</w:t>
      </w:r>
      <w:r>
        <w:rPr>
          <w:rFonts w:ascii="Arial" w:eastAsia="等线" w:hAnsi="Arial" w:cs="Arial"/>
          <w:b/>
        </w:rPr>
        <w:t xml:space="preserve"> 2:47</w:t>
      </w:r>
    </w:p>
    <w:p w14:paraId="047877EF" w14:textId="77777777" w:rsidR="007C014D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收到，所以当前已经不是要不要做的问题，而是内部多角色怎么把边界收口。王经理，信息科技这边上次提到的数据隔离和接口轻量化，现在还有新增要求吗？</w:t>
      </w:r>
    </w:p>
    <w:p w14:paraId="1C9DC79F" w14:textId="77777777" w:rsidR="007C014D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>王拓</w:t>
      </w:r>
      <w:r>
        <w:rPr>
          <w:rFonts w:ascii="Arial" w:eastAsia="等线" w:hAnsi="Arial" w:cs="Arial"/>
          <w:b/>
        </w:rPr>
        <w:t xml:space="preserve"> </w:t>
      </w:r>
      <w:r>
        <w:rPr>
          <w:rFonts w:ascii="Arial" w:eastAsia="等线" w:hAnsi="Arial" w:cs="Arial"/>
          <w:b/>
        </w:rPr>
        <w:t>下午</w:t>
      </w:r>
      <w:r>
        <w:rPr>
          <w:rFonts w:ascii="Arial" w:eastAsia="等线" w:hAnsi="Arial" w:cs="Arial"/>
          <w:b/>
        </w:rPr>
        <w:t xml:space="preserve"> 2:51</w:t>
      </w:r>
    </w:p>
    <w:p w14:paraId="6BFFD049" w14:textId="77777777" w:rsidR="007C014D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有。一期只能对接客户主数据、服务单号和回访结果，先不要碰核心保单系统；另外照片附件和服务记录必须做细粒度权限，不然法务也会卡。</w:t>
      </w:r>
    </w:p>
    <w:p w14:paraId="4FE68332" w14:textId="77777777" w:rsidR="007C014D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 xml:space="preserve">Mark </w:t>
      </w:r>
      <w:r>
        <w:rPr>
          <w:rFonts w:ascii="Arial" w:eastAsia="等线" w:hAnsi="Arial" w:cs="Arial"/>
          <w:b/>
        </w:rPr>
        <w:t>下午</w:t>
      </w:r>
      <w:r>
        <w:rPr>
          <w:rFonts w:ascii="Arial" w:eastAsia="等线" w:hAnsi="Arial" w:cs="Arial"/>
          <w:b/>
        </w:rPr>
        <w:t xml:space="preserve"> 2:55</w:t>
      </w:r>
    </w:p>
    <w:p w14:paraId="5943E69C" w14:textId="77777777" w:rsidR="007C014D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这个我们可以配合，所以这轮会把接口清单、字段清单和权限矩阵都拆开给你们看，核心保单系统先不纳入一期范围。</w:t>
      </w:r>
    </w:p>
    <w:p w14:paraId="1CF2D986" w14:textId="77777777" w:rsidR="007C014D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 xml:space="preserve">Iris </w:t>
      </w:r>
      <w:r>
        <w:rPr>
          <w:rFonts w:ascii="Arial" w:eastAsia="等线" w:hAnsi="Arial" w:cs="Arial"/>
          <w:b/>
        </w:rPr>
        <w:t>下午</w:t>
      </w:r>
      <w:r>
        <w:rPr>
          <w:rFonts w:ascii="Arial" w:eastAsia="等线" w:hAnsi="Arial" w:cs="Arial"/>
          <w:b/>
        </w:rPr>
        <w:t xml:space="preserve"> 2:59</w:t>
      </w:r>
    </w:p>
    <w:p w14:paraId="2B8F9DE8" w14:textId="77777777" w:rsidR="007C014D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采购和预算这边呢，现在有没有更明确的推进口径？</w:t>
      </w:r>
    </w:p>
    <w:p w14:paraId="3FA997E9" w14:textId="77777777" w:rsidR="007C014D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>张琪</w:t>
      </w:r>
      <w:r>
        <w:rPr>
          <w:rFonts w:ascii="Arial" w:eastAsia="等线" w:hAnsi="Arial" w:cs="Arial"/>
          <w:b/>
        </w:rPr>
        <w:t xml:space="preserve"> </w:t>
      </w:r>
      <w:r>
        <w:rPr>
          <w:rFonts w:ascii="Arial" w:eastAsia="等线" w:hAnsi="Arial" w:cs="Arial"/>
          <w:b/>
        </w:rPr>
        <w:t>下午</w:t>
      </w:r>
      <w:r>
        <w:rPr>
          <w:rFonts w:ascii="Arial" w:eastAsia="等线" w:hAnsi="Arial" w:cs="Arial"/>
          <w:b/>
        </w:rPr>
        <w:t xml:space="preserve"> 3:03</w:t>
      </w:r>
    </w:p>
    <w:p w14:paraId="68359C2F" w14:textId="77777777" w:rsidR="007C014D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采购已经提前介入了。我们内部倾向先按保守版走，一期预算最好压在</w:t>
      </w:r>
      <w:r>
        <w:rPr>
          <w:rFonts w:ascii="Arial" w:eastAsia="等线" w:hAnsi="Arial" w:cs="Arial"/>
        </w:rPr>
        <w:t>68</w:t>
      </w:r>
      <w:r>
        <w:rPr>
          <w:rFonts w:ascii="Arial" w:eastAsia="等线" w:hAnsi="Arial" w:cs="Arial"/>
        </w:rPr>
        <w:t>万以内；如果把总部看板和照片回传一起上，预算会到</w:t>
      </w:r>
      <w:r>
        <w:rPr>
          <w:rFonts w:ascii="Arial" w:eastAsia="等线" w:hAnsi="Arial" w:cs="Arial"/>
        </w:rPr>
        <w:t>75</w:t>
      </w:r>
      <w:r>
        <w:rPr>
          <w:rFonts w:ascii="Arial" w:eastAsia="等线" w:hAnsi="Arial" w:cs="Arial"/>
        </w:rPr>
        <w:t>万左右，这个就需要额外说明。</w:t>
      </w:r>
    </w:p>
    <w:p w14:paraId="6BB5AF68" w14:textId="77777777" w:rsidR="007C014D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 xml:space="preserve">Mark </w:t>
      </w:r>
      <w:r>
        <w:rPr>
          <w:rFonts w:ascii="Arial" w:eastAsia="等线" w:hAnsi="Arial" w:cs="Arial"/>
          <w:b/>
        </w:rPr>
        <w:t>下午</w:t>
      </w:r>
      <w:r>
        <w:rPr>
          <w:rFonts w:ascii="Arial" w:eastAsia="等线" w:hAnsi="Arial" w:cs="Arial"/>
          <w:b/>
        </w:rPr>
        <w:t xml:space="preserve"> 3:08</w:t>
      </w:r>
    </w:p>
    <w:p w14:paraId="34171E0C" w14:textId="77777777" w:rsidR="007C014D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理解，那我建议本轮先锁保守版的一期范围，把问题单流转、升级处理、服务站回访、总部周报、移动端录入和区域权限隔离作为必须项，总部看板和更复杂的统计分析后置。</w:t>
      </w:r>
    </w:p>
    <w:p w14:paraId="75E8702C" w14:textId="77777777" w:rsidR="007C014D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>李昊</w:t>
      </w:r>
      <w:r>
        <w:rPr>
          <w:rFonts w:ascii="Arial" w:eastAsia="等线" w:hAnsi="Arial" w:cs="Arial"/>
          <w:b/>
        </w:rPr>
        <w:t xml:space="preserve"> </w:t>
      </w:r>
      <w:r>
        <w:rPr>
          <w:rFonts w:ascii="Arial" w:eastAsia="等线" w:hAnsi="Arial" w:cs="Arial"/>
          <w:b/>
        </w:rPr>
        <w:t>下午</w:t>
      </w:r>
      <w:r>
        <w:rPr>
          <w:rFonts w:ascii="Arial" w:eastAsia="等线" w:hAnsi="Arial" w:cs="Arial"/>
          <w:b/>
        </w:rPr>
        <w:t xml:space="preserve"> 3:13</w:t>
      </w:r>
    </w:p>
    <w:p w14:paraId="71244290" w14:textId="77777777" w:rsidR="007C014D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这个拆法比较务实。现在不是不让做，而是采购、信息科技、法务都希望我们先把一期边界收紧，别一开始摊子太大。</w:t>
      </w:r>
    </w:p>
    <w:p w14:paraId="171A94D0" w14:textId="77777777" w:rsidR="007C014D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 xml:space="preserve">Iris </w:t>
      </w:r>
      <w:r>
        <w:rPr>
          <w:rFonts w:ascii="Arial" w:eastAsia="等线" w:hAnsi="Arial" w:cs="Arial"/>
          <w:b/>
        </w:rPr>
        <w:t>下午</w:t>
      </w:r>
      <w:r>
        <w:rPr>
          <w:rFonts w:ascii="Arial" w:eastAsia="等线" w:hAnsi="Arial" w:cs="Arial"/>
          <w:b/>
        </w:rPr>
        <w:t xml:space="preserve"> 3:18</w:t>
      </w:r>
    </w:p>
    <w:p w14:paraId="71CBA4D5" w14:textId="77777777" w:rsidR="007C014D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明白。那上线节奏上，你们希望怎么安排？如果内部评审和采购前置都顺，是否按华南两个服务站先上线一期比较稳？</w:t>
      </w:r>
    </w:p>
    <w:p w14:paraId="2C7F8534" w14:textId="77777777" w:rsidR="007C014D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>李昊</w:t>
      </w:r>
      <w:r>
        <w:rPr>
          <w:rFonts w:ascii="Arial" w:eastAsia="等线" w:hAnsi="Arial" w:cs="Arial"/>
          <w:b/>
        </w:rPr>
        <w:t xml:space="preserve"> </w:t>
      </w:r>
      <w:r>
        <w:rPr>
          <w:rFonts w:ascii="Arial" w:eastAsia="等线" w:hAnsi="Arial" w:cs="Arial"/>
          <w:b/>
        </w:rPr>
        <w:t>下午</w:t>
      </w:r>
      <w:r>
        <w:rPr>
          <w:rFonts w:ascii="Arial" w:eastAsia="等线" w:hAnsi="Arial" w:cs="Arial"/>
          <w:b/>
        </w:rPr>
        <w:t xml:space="preserve"> 3:22</w:t>
      </w:r>
    </w:p>
    <w:p w14:paraId="3325DF41" w14:textId="77777777" w:rsidR="007C014D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lastRenderedPageBreak/>
        <w:t>对，我们现在内部就是这么想的。先让华南两个服务站上线一期，跑一个月，验证问题单、回访、周报和权限分层没问题，再考虑扩到更多区域。</w:t>
      </w:r>
    </w:p>
    <w:p w14:paraId="4EF27F67" w14:textId="77777777" w:rsidR="007C014D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>王拓</w:t>
      </w:r>
      <w:r>
        <w:rPr>
          <w:rFonts w:ascii="Arial" w:eastAsia="等线" w:hAnsi="Arial" w:cs="Arial"/>
          <w:b/>
        </w:rPr>
        <w:t xml:space="preserve"> </w:t>
      </w:r>
      <w:r>
        <w:rPr>
          <w:rFonts w:ascii="Arial" w:eastAsia="等线" w:hAnsi="Arial" w:cs="Arial"/>
          <w:b/>
        </w:rPr>
        <w:t>下午</w:t>
      </w:r>
      <w:r>
        <w:rPr>
          <w:rFonts w:ascii="Arial" w:eastAsia="等线" w:hAnsi="Arial" w:cs="Arial"/>
          <w:b/>
        </w:rPr>
        <w:t xml:space="preserve"> 3:27</w:t>
      </w:r>
    </w:p>
    <w:p w14:paraId="480E7480" w14:textId="77777777" w:rsidR="007C014D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上线前我这边要先看字段清单和接口调用方式，确认不会碰核心保单系统，也不会把跨区域数据权限放开。</w:t>
      </w:r>
    </w:p>
    <w:p w14:paraId="6D98236C" w14:textId="77777777" w:rsidR="007C014D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 xml:space="preserve">Mark </w:t>
      </w:r>
      <w:r>
        <w:rPr>
          <w:rFonts w:ascii="Arial" w:eastAsia="等线" w:hAnsi="Arial" w:cs="Arial"/>
          <w:b/>
        </w:rPr>
        <w:t>下午</w:t>
      </w:r>
      <w:r>
        <w:rPr>
          <w:rFonts w:ascii="Arial" w:eastAsia="等线" w:hAnsi="Arial" w:cs="Arial"/>
          <w:b/>
        </w:rPr>
        <w:t xml:space="preserve"> 3:31</w:t>
      </w:r>
    </w:p>
    <w:p w14:paraId="0093C6AC" w14:textId="77777777" w:rsidR="007C014D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可以，我们会把字段清单、接口边界和权限矩阵放进同一份推进材料里，方便信息科技、法务和运营管理一起看。</w:t>
      </w:r>
    </w:p>
    <w:p w14:paraId="40395F45" w14:textId="77777777" w:rsidR="007C014D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 xml:space="preserve">Iris </w:t>
      </w:r>
      <w:r>
        <w:rPr>
          <w:rFonts w:ascii="Arial" w:eastAsia="等线" w:hAnsi="Arial" w:cs="Arial"/>
          <w:b/>
        </w:rPr>
        <w:t>下午</w:t>
      </w:r>
      <w:r>
        <w:rPr>
          <w:rFonts w:ascii="Arial" w:eastAsia="等线" w:hAnsi="Arial" w:cs="Arial"/>
          <w:b/>
        </w:rPr>
        <w:t xml:space="preserve"> 3:35</w:t>
      </w:r>
    </w:p>
    <w:p w14:paraId="7408A90A" w14:textId="77777777" w:rsidR="007C014D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培训和现场执行这块，大家还是希望轻量推进对吧？</w:t>
      </w:r>
    </w:p>
    <w:p w14:paraId="0B49DB2C" w14:textId="77777777" w:rsidR="007C014D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>李昊</w:t>
      </w:r>
      <w:r>
        <w:rPr>
          <w:rFonts w:ascii="Arial" w:eastAsia="等线" w:hAnsi="Arial" w:cs="Arial"/>
          <w:b/>
        </w:rPr>
        <w:t xml:space="preserve"> </w:t>
      </w:r>
      <w:r>
        <w:rPr>
          <w:rFonts w:ascii="Arial" w:eastAsia="等线" w:hAnsi="Arial" w:cs="Arial"/>
          <w:b/>
        </w:rPr>
        <w:t>下午</w:t>
      </w:r>
      <w:r>
        <w:rPr>
          <w:rFonts w:ascii="Arial" w:eastAsia="等线" w:hAnsi="Arial" w:cs="Arial"/>
          <w:b/>
        </w:rPr>
        <w:t xml:space="preserve"> 3:39</w:t>
      </w:r>
    </w:p>
    <w:p w14:paraId="2B69E840" w14:textId="77777777" w:rsidR="007C014D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对，培训不要做太复杂，最好服务站长一场、区域经理一场、总部运营一场，材料别太厚。只要流程顺、权限清楚、现场不增加太多动作，内部推进阻力就会小很多。</w:t>
      </w:r>
    </w:p>
    <w:p w14:paraId="18FF9ABF" w14:textId="77777777" w:rsidR="007C014D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>张琪</w:t>
      </w:r>
      <w:r>
        <w:rPr>
          <w:rFonts w:ascii="Arial" w:eastAsia="等线" w:hAnsi="Arial" w:cs="Arial"/>
          <w:b/>
        </w:rPr>
        <w:t xml:space="preserve"> </w:t>
      </w:r>
      <w:r>
        <w:rPr>
          <w:rFonts w:ascii="Arial" w:eastAsia="等线" w:hAnsi="Arial" w:cs="Arial"/>
          <w:b/>
        </w:rPr>
        <w:t>下午</w:t>
      </w:r>
      <w:r>
        <w:rPr>
          <w:rFonts w:ascii="Arial" w:eastAsia="等线" w:hAnsi="Arial" w:cs="Arial"/>
          <w:b/>
        </w:rPr>
        <w:t xml:space="preserve"> 3:44</w:t>
      </w:r>
    </w:p>
    <w:p w14:paraId="20E04D68" w14:textId="77777777" w:rsidR="007C014D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方向上就按这个推进。关键是一期范围不要再扩，预算、接口和权限边界先收住，后面再看二期要不要加看板和统计分析。</w:t>
      </w:r>
    </w:p>
    <w:p w14:paraId="58065536" w14:textId="77777777" w:rsidR="007C014D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 xml:space="preserve">Iris </w:t>
      </w:r>
      <w:r>
        <w:rPr>
          <w:rFonts w:ascii="Arial" w:eastAsia="等线" w:hAnsi="Arial" w:cs="Arial"/>
          <w:b/>
        </w:rPr>
        <w:t>下午</w:t>
      </w:r>
      <w:r>
        <w:rPr>
          <w:rFonts w:ascii="Arial" w:eastAsia="等线" w:hAnsi="Arial" w:cs="Arial"/>
          <w:b/>
        </w:rPr>
        <w:t xml:space="preserve"> 3:47</w:t>
      </w:r>
    </w:p>
    <w:p w14:paraId="05FFEEEF" w14:textId="77777777" w:rsidR="007C014D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好的，那我会后整理一版推进清单，包含接口清单、权限矩阵、保守版范围、采购前置材料和华南两个服务站的一期上线建议。下周如果你们内部没有新增阻塞，我们就把采购和法务前置材料也一起补齐。</w:t>
      </w:r>
    </w:p>
    <w:p w14:paraId="467DF308" w14:textId="77777777" w:rsidR="007C014D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>李昊</w:t>
      </w:r>
      <w:r>
        <w:rPr>
          <w:rFonts w:ascii="Arial" w:eastAsia="等线" w:hAnsi="Arial" w:cs="Arial"/>
          <w:b/>
        </w:rPr>
        <w:t xml:space="preserve"> </w:t>
      </w:r>
      <w:r>
        <w:rPr>
          <w:rFonts w:ascii="Arial" w:eastAsia="等线" w:hAnsi="Arial" w:cs="Arial"/>
          <w:b/>
        </w:rPr>
        <w:t>下午</w:t>
      </w:r>
      <w:r>
        <w:rPr>
          <w:rFonts w:ascii="Arial" w:eastAsia="等线" w:hAnsi="Arial" w:cs="Arial"/>
          <w:b/>
        </w:rPr>
        <w:t xml:space="preserve"> 3:50</w:t>
      </w:r>
    </w:p>
    <w:p w14:paraId="68E15A30" w14:textId="77777777" w:rsidR="007C014D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可以，这轮就按推进中来走吧。你们先把推进材料发出来，我们内部采购、信息科技和运营管理同步看，没问题就往一期上线准备推进。</w:t>
      </w:r>
    </w:p>
    <w:sectPr w:rsidR="007C014D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70398"/>
    <w:multiLevelType w:val="multilevel"/>
    <w:tmpl w:val="1FDE0F8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F0851CE"/>
    <w:multiLevelType w:val="multilevel"/>
    <w:tmpl w:val="0E588AD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12685A28"/>
    <w:multiLevelType w:val="multilevel"/>
    <w:tmpl w:val="F40C07A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18860A01"/>
    <w:multiLevelType w:val="multilevel"/>
    <w:tmpl w:val="049C24D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25BA00E2"/>
    <w:multiLevelType w:val="multilevel"/>
    <w:tmpl w:val="CD9C6DE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2C5E5B52"/>
    <w:multiLevelType w:val="multilevel"/>
    <w:tmpl w:val="2AA0B7A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2CC11730"/>
    <w:multiLevelType w:val="multilevel"/>
    <w:tmpl w:val="5E78B2C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315E29F5"/>
    <w:multiLevelType w:val="multilevel"/>
    <w:tmpl w:val="88E8A83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3DA64CD9"/>
    <w:multiLevelType w:val="multilevel"/>
    <w:tmpl w:val="D3B449B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3F2B21DC"/>
    <w:multiLevelType w:val="multilevel"/>
    <w:tmpl w:val="397CA2B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5295563B"/>
    <w:multiLevelType w:val="multilevel"/>
    <w:tmpl w:val="D1A0682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57785C68"/>
    <w:multiLevelType w:val="multilevel"/>
    <w:tmpl w:val="9C7CAA7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679630E5"/>
    <w:multiLevelType w:val="multilevel"/>
    <w:tmpl w:val="EB3E2A7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69A36E82"/>
    <w:multiLevelType w:val="multilevel"/>
    <w:tmpl w:val="5CBE5EA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6B817AA4"/>
    <w:multiLevelType w:val="multilevel"/>
    <w:tmpl w:val="50EA9C7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70861315"/>
    <w:multiLevelType w:val="multilevel"/>
    <w:tmpl w:val="8DB4B73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7E1C5BB4"/>
    <w:multiLevelType w:val="multilevel"/>
    <w:tmpl w:val="A56CB7A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623925704">
    <w:abstractNumId w:val="4"/>
  </w:num>
  <w:num w:numId="2" w16cid:durableId="436566243">
    <w:abstractNumId w:val="3"/>
  </w:num>
  <w:num w:numId="3" w16cid:durableId="236785643">
    <w:abstractNumId w:val="12"/>
  </w:num>
  <w:num w:numId="4" w16cid:durableId="22364500">
    <w:abstractNumId w:val="14"/>
  </w:num>
  <w:num w:numId="5" w16cid:durableId="992756494">
    <w:abstractNumId w:val="9"/>
  </w:num>
  <w:num w:numId="6" w16cid:durableId="47534306">
    <w:abstractNumId w:val="1"/>
  </w:num>
  <w:num w:numId="7" w16cid:durableId="155190215">
    <w:abstractNumId w:val="7"/>
  </w:num>
  <w:num w:numId="8" w16cid:durableId="1780368659">
    <w:abstractNumId w:val="15"/>
  </w:num>
  <w:num w:numId="9" w16cid:durableId="1146363243">
    <w:abstractNumId w:val="13"/>
  </w:num>
  <w:num w:numId="10" w16cid:durableId="1447774443">
    <w:abstractNumId w:val="2"/>
  </w:num>
  <w:num w:numId="11" w16cid:durableId="111634300">
    <w:abstractNumId w:val="10"/>
  </w:num>
  <w:num w:numId="12" w16cid:durableId="285551845">
    <w:abstractNumId w:val="6"/>
  </w:num>
  <w:num w:numId="13" w16cid:durableId="1647397397">
    <w:abstractNumId w:val="8"/>
  </w:num>
  <w:num w:numId="14" w16cid:durableId="339553842">
    <w:abstractNumId w:val="16"/>
  </w:num>
  <w:num w:numId="15" w16cid:durableId="963461832">
    <w:abstractNumId w:val="5"/>
  </w:num>
  <w:num w:numId="16" w16cid:durableId="2034263972">
    <w:abstractNumId w:val="11"/>
  </w:num>
  <w:num w:numId="17" w16cid:durableId="7498117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C014D"/>
    <w:rsid w:val="004C401B"/>
    <w:rsid w:val="005331A6"/>
    <w:rsid w:val="006E44CD"/>
    <w:rsid w:val="007C014D"/>
    <w:rsid w:val="00B362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E7A8CC2"/>
  <w15:docId w15:val="{8A6F6E3D-AA0F-4014-946E-985214EE07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862</Words>
  <Characters>966</Characters>
  <Application>Microsoft Office Word</Application>
  <DocSecurity>0</DocSecurity>
  <Lines>46</Lines>
  <Paragraphs>63</Paragraphs>
  <ScaleCrop>false</ScaleCrop>
  <Company/>
  <LinksUpToDate>false</LinksUpToDate>
  <CharactersWithSpaces>1765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泓 林</cp:lastModifiedBy>
  <cp:revision>3</cp:revision>
  <dcterms:created xsi:type="dcterms:W3CDTF">2026-06-13T09:22:00Z</dcterms:created>
  <dcterms:modified xsi:type="dcterms:W3CDTF">2026-06-13T13:17:00Z</dcterms:modified>
</cp:coreProperties>
</file>