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PROBLEMÁTICA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 xml:space="preserve">Ao lermos artigos sobre problemáticas sobre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OBJETIVO GERAL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Desenvolver um sistema onde terão jogos que estimulam a memória e a coordenação motora dos indivíduos.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METODOLOGIA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RESULTADO</w:t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