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DBB27"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SVEUČILIŠTE U ZAGREBU</w:t>
      </w:r>
    </w:p>
    <w:p w14:paraId="4F21B277"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FAKULTET ORGANIZACIJE I INFORMATIKE</w:t>
      </w:r>
    </w:p>
    <w:p w14:paraId="5AC85D44"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V A R A Ž D I N</w:t>
      </w:r>
    </w:p>
    <w:p w14:paraId="53AED1F8" w14:textId="77777777" w:rsidR="00E21342" w:rsidRPr="00D0522D" w:rsidRDefault="00E21342" w:rsidP="00E21342">
      <w:pPr>
        <w:spacing w:after="120" w:line="288" w:lineRule="auto"/>
        <w:rPr>
          <w:rFonts w:ascii="Arial" w:hAnsi="Arial" w:cs="Arial"/>
        </w:rPr>
      </w:pPr>
    </w:p>
    <w:p w14:paraId="74B9EFE2" w14:textId="77777777" w:rsidR="00E21342" w:rsidRPr="00D0522D" w:rsidRDefault="00E21342" w:rsidP="00E21342">
      <w:pPr>
        <w:spacing w:after="120" w:line="288" w:lineRule="auto"/>
        <w:rPr>
          <w:rFonts w:ascii="Arial" w:hAnsi="Arial" w:cs="Arial"/>
        </w:rPr>
      </w:pPr>
    </w:p>
    <w:p w14:paraId="09C45B9B" w14:textId="77777777" w:rsidR="008301A1" w:rsidRDefault="008301A1" w:rsidP="00E21342">
      <w:pPr>
        <w:spacing w:after="120" w:line="288" w:lineRule="auto"/>
        <w:rPr>
          <w:rFonts w:ascii="Arial" w:hAnsi="Arial" w:cs="Arial"/>
          <w:b/>
          <w:sz w:val="32"/>
        </w:rPr>
      </w:pPr>
    </w:p>
    <w:p w14:paraId="282A610F" w14:textId="075C20E5" w:rsidR="00E21342" w:rsidRPr="008301A1" w:rsidRDefault="008301A1" w:rsidP="00E21342">
      <w:pPr>
        <w:spacing w:after="120" w:line="288" w:lineRule="auto"/>
        <w:rPr>
          <w:rFonts w:ascii="Arial" w:hAnsi="Arial" w:cs="Arial"/>
          <w:b/>
          <w:sz w:val="28"/>
        </w:rPr>
      </w:pPr>
      <w:r w:rsidRPr="008301A1">
        <w:rPr>
          <w:rFonts w:ascii="Arial" w:hAnsi="Arial" w:cs="Arial"/>
          <w:b/>
          <w:sz w:val="32"/>
        </w:rPr>
        <w:t xml:space="preserve">Robert </w:t>
      </w:r>
      <w:proofErr w:type="spellStart"/>
      <w:r w:rsidRPr="008301A1">
        <w:rPr>
          <w:rFonts w:ascii="Arial" w:hAnsi="Arial" w:cs="Arial"/>
          <w:b/>
          <w:sz w:val="32"/>
        </w:rPr>
        <w:t>Domgjonaj</w:t>
      </w:r>
      <w:proofErr w:type="spellEnd"/>
      <w:r>
        <w:rPr>
          <w:rFonts w:ascii="Arial" w:hAnsi="Arial" w:cs="Arial"/>
          <w:b/>
          <w:sz w:val="28"/>
        </w:rPr>
        <w:br/>
      </w:r>
      <w:r>
        <w:rPr>
          <w:rFonts w:ascii="Arial" w:hAnsi="Arial" w:cs="Arial"/>
          <w:b/>
          <w:sz w:val="32"/>
        </w:rPr>
        <w:t>David Jasek</w:t>
      </w:r>
      <w:r>
        <w:rPr>
          <w:rFonts w:ascii="Arial" w:hAnsi="Arial" w:cs="Arial"/>
          <w:b/>
          <w:sz w:val="32"/>
        </w:rPr>
        <w:br/>
        <w:t xml:space="preserve">Marin </w:t>
      </w:r>
      <w:proofErr w:type="spellStart"/>
      <w:r>
        <w:rPr>
          <w:rFonts w:ascii="Arial" w:hAnsi="Arial" w:cs="Arial"/>
          <w:b/>
          <w:sz w:val="32"/>
        </w:rPr>
        <w:t>Šalaj</w:t>
      </w:r>
      <w:proofErr w:type="spellEnd"/>
      <w:r>
        <w:rPr>
          <w:rFonts w:ascii="Arial" w:hAnsi="Arial" w:cs="Arial"/>
          <w:b/>
          <w:sz w:val="32"/>
        </w:rPr>
        <w:br/>
      </w:r>
    </w:p>
    <w:p w14:paraId="7CDA456D" w14:textId="77777777" w:rsidR="00E21342" w:rsidRPr="00D0522D" w:rsidRDefault="00E21342" w:rsidP="00E21342">
      <w:pPr>
        <w:spacing w:after="120" w:line="288" w:lineRule="auto"/>
        <w:rPr>
          <w:rFonts w:ascii="Arial" w:hAnsi="Arial" w:cs="Arial"/>
        </w:rPr>
      </w:pPr>
    </w:p>
    <w:p w14:paraId="5CA663A7" w14:textId="77777777" w:rsidR="00E21342" w:rsidRPr="00D0522D" w:rsidRDefault="00E21342" w:rsidP="00E21342">
      <w:pPr>
        <w:spacing w:after="120" w:line="288" w:lineRule="auto"/>
        <w:rPr>
          <w:rFonts w:ascii="Arial" w:hAnsi="Arial" w:cs="Arial"/>
        </w:rPr>
      </w:pPr>
    </w:p>
    <w:p w14:paraId="6075A6FA" w14:textId="77777777" w:rsidR="00E21342" w:rsidRPr="00D0522D" w:rsidRDefault="00E21342" w:rsidP="00E21342">
      <w:pPr>
        <w:pStyle w:val="Naslovzavrnograda"/>
        <w:spacing w:after="120" w:line="288" w:lineRule="auto"/>
        <w:jc w:val="left"/>
        <w:rPr>
          <w:rFonts w:cs="Arial"/>
        </w:rPr>
      </w:pPr>
    </w:p>
    <w:p w14:paraId="1C93B1C5" w14:textId="77777777" w:rsidR="00E21342" w:rsidRPr="00D0522D" w:rsidRDefault="00E21342" w:rsidP="00E21342">
      <w:pPr>
        <w:pStyle w:val="Naslovzavrnograda"/>
        <w:spacing w:after="120" w:line="288" w:lineRule="auto"/>
        <w:jc w:val="left"/>
        <w:rPr>
          <w:rFonts w:cs="Arial"/>
        </w:rPr>
      </w:pPr>
    </w:p>
    <w:p w14:paraId="47195EAF" w14:textId="7E48E84F" w:rsidR="00E21342" w:rsidRPr="00D0522D" w:rsidRDefault="008301A1" w:rsidP="00E21342">
      <w:pPr>
        <w:spacing w:after="120" w:line="288" w:lineRule="auto"/>
        <w:jc w:val="center"/>
        <w:rPr>
          <w:rFonts w:ascii="Arial" w:hAnsi="Arial" w:cs="Arial"/>
        </w:rPr>
      </w:pPr>
      <w:proofErr w:type="spellStart"/>
      <w:r>
        <w:rPr>
          <w:rFonts w:ascii="Arial" w:hAnsi="Arial" w:cs="Arial"/>
          <w:b/>
          <w:sz w:val="44"/>
        </w:rPr>
        <w:t>C</w:t>
      </w:r>
      <w:r w:rsidRPr="008301A1">
        <w:rPr>
          <w:rFonts w:ascii="Arial" w:hAnsi="Arial" w:cs="Arial"/>
          <w:b/>
          <w:sz w:val="44"/>
        </w:rPr>
        <w:t>ooling</w:t>
      </w:r>
      <w:proofErr w:type="spellEnd"/>
      <w:r>
        <w:rPr>
          <w:rFonts w:ascii="Arial" w:hAnsi="Arial" w:cs="Arial"/>
          <w:b/>
          <w:sz w:val="44"/>
        </w:rPr>
        <w:t xml:space="preserve"> </w:t>
      </w:r>
      <w:proofErr w:type="spellStart"/>
      <w:r>
        <w:rPr>
          <w:rFonts w:ascii="Arial" w:hAnsi="Arial" w:cs="Arial"/>
          <w:b/>
          <w:sz w:val="44"/>
        </w:rPr>
        <w:t>L</w:t>
      </w:r>
      <w:r w:rsidRPr="008301A1">
        <w:rPr>
          <w:rFonts w:ascii="Arial" w:hAnsi="Arial" w:cs="Arial"/>
          <w:b/>
          <w:sz w:val="44"/>
        </w:rPr>
        <w:t>oad</w:t>
      </w:r>
      <w:proofErr w:type="spellEnd"/>
      <w:r>
        <w:rPr>
          <w:rFonts w:ascii="Arial" w:hAnsi="Arial" w:cs="Arial"/>
          <w:b/>
          <w:sz w:val="44"/>
        </w:rPr>
        <w:br/>
      </w:r>
    </w:p>
    <w:p w14:paraId="3352409C" w14:textId="09476143" w:rsidR="00E21342" w:rsidRPr="00D0522D" w:rsidRDefault="008301A1" w:rsidP="00E21342">
      <w:pPr>
        <w:pStyle w:val="ZAVRNIRAD"/>
        <w:spacing w:after="120" w:line="288" w:lineRule="auto"/>
        <w:rPr>
          <w:rFonts w:ascii="Arial" w:hAnsi="Arial" w:cs="Arial"/>
        </w:rPr>
      </w:pPr>
      <w:r>
        <w:rPr>
          <w:rFonts w:ascii="Arial" w:hAnsi="Arial" w:cs="Arial"/>
          <w:sz w:val="28"/>
        </w:rPr>
        <w:t>PROJEKTNI ZADATAK</w:t>
      </w:r>
    </w:p>
    <w:p w14:paraId="75855CC3" w14:textId="77777777" w:rsidR="00E21342" w:rsidRPr="00D0522D" w:rsidRDefault="00E21342" w:rsidP="00E21342">
      <w:pPr>
        <w:spacing w:after="120" w:line="288" w:lineRule="auto"/>
        <w:jc w:val="center"/>
        <w:rPr>
          <w:rFonts w:ascii="Arial" w:hAnsi="Arial" w:cs="Arial"/>
        </w:rPr>
      </w:pPr>
    </w:p>
    <w:p w14:paraId="1844989B" w14:textId="77777777" w:rsidR="00E21342" w:rsidRPr="00D0522D" w:rsidRDefault="00E21342" w:rsidP="00E21342">
      <w:pPr>
        <w:spacing w:after="120" w:line="288" w:lineRule="auto"/>
        <w:jc w:val="center"/>
        <w:rPr>
          <w:rFonts w:ascii="Arial" w:hAnsi="Arial" w:cs="Arial"/>
        </w:rPr>
      </w:pPr>
    </w:p>
    <w:p w14:paraId="1A9F3E37" w14:textId="77777777" w:rsidR="00E21342" w:rsidRPr="00D0522D" w:rsidRDefault="00E21342" w:rsidP="00E21342">
      <w:pPr>
        <w:spacing w:after="120" w:line="288" w:lineRule="auto"/>
        <w:jc w:val="center"/>
        <w:rPr>
          <w:rFonts w:ascii="Arial" w:hAnsi="Arial" w:cs="Arial"/>
        </w:rPr>
      </w:pPr>
    </w:p>
    <w:p w14:paraId="6A227787" w14:textId="77777777" w:rsidR="00E21342" w:rsidRPr="00D0522D" w:rsidRDefault="00E21342" w:rsidP="00E21342">
      <w:pPr>
        <w:spacing w:after="120" w:line="288" w:lineRule="auto"/>
        <w:jc w:val="center"/>
        <w:rPr>
          <w:rFonts w:ascii="Arial" w:hAnsi="Arial" w:cs="Arial"/>
        </w:rPr>
      </w:pPr>
    </w:p>
    <w:p w14:paraId="4750750C" w14:textId="77777777" w:rsidR="00E21342" w:rsidRPr="00D0522D" w:rsidRDefault="00E21342" w:rsidP="00E21342">
      <w:pPr>
        <w:spacing w:after="120" w:line="288" w:lineRule="auto"/>
        <w:jc w:val="center"/>
        <w:rPr>
          <w:rFonts w:ascii="Arial" w:hAnsi="Arial" w:cs="Arial"/>
        </w:rPr>
      </w:pPr>
    </w:p>
    <w:p w14:paraId="74A722A0" w14:textId="77777777" w:rsidR="00E21342" w:rsidRDefault="00E21342" w:rsidP="00E21342">
      <w:pPr>
        <w:spacing w:after="120" w:line="288" w:lineRule="auto"/>
        <w:jc w:val="center"/>
        <w:rPr>
          <w:rFonts w:ascii="Arial" w:hAnsi="Arial" w:cs="Arial"/>
        </w:rPr>
      </w:pPr>
    </w:p>
    <w:p w14:paraId="4AE84916" w14:textId="77777777" w:rsidR="00E21342" w:rsidRDefault="00E21342" w:rsidP="00E21342">
      <w:pPr>
        <w:spacing w:after="120" w:line="288" w:lineRule="auto"/>
        <w:jc w:val="center"/>
        <w:rPr>
          <w:rFonts w:ascii="Arial" w:hAnsi="Arial" w:cs="Arial"/>
        </w:rPr>
      </w:pPr>
    </w:p>
    <w:p w14:paraId="4C48BFA9" w14:textId="77777777" w:rsidR="00E21342" w:rsidRPr="00D0522D" w:rsidRDefault="00E21342" w:rsidP="00E21342">
      <w:pPr>
        <w:spacing w:after="120" w:line="288" w:lineRule="auto"/>
        <w:jc w:val="center"/>
        <w:rPr>
          <w:rFonts w:ascii="Arial" w:hAnsi="Arial" w:cs="Arial"/>
        </w:rPr>
      </w:pPr>
    </w:p>
    <w:p w14:paraId="1DED9B1A" w14:textId="77777777" w:rsidR="00E21342" w:rsidRPr="00D0522D" w:rsidRDefault="00E21342" w:rsidP="00E21342">
      <w:pPr>
        <w:pStyle w:val="Mjesto"/>
        <w:spacing w:after="120" w:line="288" w:lineRule="auto"/>
        <w:rPr>
          <w:rFonts w:ascii="Arial" w:hAnsi="Arial" w:cs="Arial"/>
        </w:rPr>
      </w:pPr>
    </w:p>
    <w:p w14:paraId="3F63ECB8" w14:textId="77777777" w:rsidR="00E21342" w:rsidRPr="00D0522D" w:rsidRDefault="00E21342" w:rsidP="00E21342">
      <w:pPr>
        <w:pStyle w:val="Mjesto"/>
        <w:spacing w:after="120" w:line="288" w:lineRule="auto"/>
        <w:rPr>
          <w:rFonts w:ascii="Arial" w:hAnsi="Arial" w:cs="Arial"/>
        </w:rPr>
      </w:pPr>
    </w:p>
    <w:p w14:paraId="777D1220" w14:textId="28EBFE66" w:rsidR="00E21342" w:rsidRDefault="00E21342" w:rsidP="00E21342">
      <w:pPr>
        <w:pStyle w:val="Mjesto"/>
        <w:spacing w:after="120" w:line="360" w:lineRule="auto"/>
        <w:rPr>
          <w:rFonts w:ascii="Arial" w:hAnsi="Arial" w:cs="Arial"/>
          <w:sz w:val="28"/>
        </w:rPr>
      </w:pPr>
      <w:r w:rsidRPr="00D0522D">
        <w:rPr>
          <w:rFonts w:ascii="Arial" w:hAnsi="Arial" w:cs="Arial"/>
          <w:sz w:val="28"/>
        </w:rPr>
        <w:t xml:space="preserve">Varaždin, </w:t>
      </w:r>
      <w:r w:rsidR="008301A1">
        <w:rPr>
          <w:rFonts w:ascii="Arial" w:hAnsi="Arial" w:cs="Arial"/>
          <w:sz w:val="28"/>
        </w:rPr>
        <w:t>2026</w:t>
      </w:r>
      <w:r w:rsidRPr="00D0522D">
        <w:rPr>
          <w:rFonts w:ascii="Arial" w:hAnsi="Arial" w:cs="Arial"/>
          <w:sz w:val="28"/>
        </w:rPr>
        <w:t>.</w:t>
      </w:r>
    </w:p>
    <w:p w14:paraId="142D5A2D" w14:textId="77777777" w:rsidR="00365B40" w:rsidRPr="002013BC" w:rsidRDefault="00365B40" w:rsidP="00E21342">
      <w:pPr>
        <w:pStyle w:val="Mjesto"/>
        <w:spacing w:after="120" w:line="360" w:lineRule="auto"/>
        <w:rPr>
          <w:rFonts w:ascii="Arial" w:hAnsi="Arial" w:cs="Arial"/>
          <w:sz w:val="22"/>
          <w:szCs w:val="22"/>
        </w:rPr>
      </w:pPr>
      <w:r w:rsidRPr="002013BC">
        <w:rPr>
          <w:rFonts w:ascii="Arial" w:hAnsi="Arial" w:cs="Arial"/>
          <w:sz w:val="22"/>
          <w:szCs w:val="22"/>
        </w:rPr>
        <w:t>SVEUČILIŠTE U ZAGREBU</w:t>
      </w:r>
    </w:p>
    <w:p w14:paraId="2AE93043"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lastRenderedPageBreak/>
        <w:t>FAKULTET ORGANIZACIJE I INFORMATIKE</w:t>
      </w:r>
    </w:p>
    <w:p w14:paraId="4EED51DB"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V A R A Ž D I N</w:t>
      </w:r>
    </w:p>
    <w:p w14:paraId="016A1E65" w14:textId="77777777" w:rsidR="00365B40" w:rsidRPr="002013BC" w:rsidRDefault="00365B40" w:rsidP="002013BC">
      <w:pPr>
        <w:spacing w:after="120" w:line="360" w:lineRule="auto"/>
        <w:rPr>
          <w:rFonts w:ascii="Arial" w:hAnsi="Arial" w:cs="Arial"/>
          <w:sz w:val="22"/>
          <w:szCs w:val="22"/>
        </w:rPr>
      </w:pPr>
    </w:p>
    <w:p w14:paraId="5F1CC861" w14:textId="77777777" w:rsidR="00365B40" w:rsidRPr="002013BC" w:rsidRDefault="00365B40" w:rsidP="002013BC">
      <w:pPr>
        <w:spacing w:after="120" w:line="360" w:lineRule="auto"/>
        <w:rPr>
          <w:rFonts w:ascii="Arial" w:hAnsi="Arial" w:cs="Arial"/>
          <w:sz w:val="22"/>
          <w:szCs w:val="22"/>
        </w:rPr>
      </w:pPr>
    </w:p>
    <w:p w14:paraId="6E401A36" w14:textId="77777777" w:rsidR="00365B40" w:rsidRPr="002013BC" w:rsidRDefault="00365B40" w:rsidP="002013BC">
      <w:pPr>
        <w:spacing w:after="120" w:line="360" w:lineRule="auto"/>
        <w:rPr>
          <w:rFonts w:ascii="Arial" w:hAnsi="Arial" w:cs="Arial"/>
          <w:sz w:val="22"/>
          <w:szCs w:val="22"/>
        </w:rPr>
      </w:pPr>
    </w:p>
    <w:p w14:paraId="2C3A8147" w14:textId="55C941AE" w:rsidR="00365B40" w:rsidRPr="002013BC" w:rsidRDefault="008301A1" w:rsidP="002013BC">
      <w:pPr>
        <w:pStyle w:val="Podaciokandidatu"/>
        <w:spacing w:before="0" w:after="120" w:line="360" w:lineRule="auto"/>
        <w:rPr>
          <w:rFonts w:ascii="Arial" w:hAnsi="Arial" w:cs="Arial"/>
          <w:sz w:val="22"/>
          <w:szCs w:val="22"/>
        </w:rPr>
      </w:pPr>
      <w:r w:rsidRPr="008301A1">
        <w:rPr>
          <w:rFonts w:ascii="Arial" w:hAnsi="Arial" w:cs="Arial"/>
          <w:sz w:val="22"/>
          <w:szCs w:val="22"/>
        </w:rPr>
        <w:t xml:space="preserve">Robert </w:t>
      </w:r>
      <w:proofErr w:type="spellStart"/>
      <w:r w:rsidRPr="008301A1">
        <w:rPr>
          <w:rFonts w:ascii="Arial" w:hAnsi="Arial" w:cs="Arial"/>
          <w:sz w:val="22"/>
          <w:szCs w:val="22"/>
        </w:rPr>
        <w:t>Domgjonaj</w:t>
      </w:r>
      <w:proofErr w:type="spellEnd"/>
      <w:r>
        <w:rPr>
          <w:rFonts w:ascii="Arial" w:hAnsi="Arial" w:cs="Arial"/>
          <w:sz w:val="22"/>
          <w:szCs w:val="22"/>
        </w:rPr>
        <w:br/>
      </w:r>
      <w:r w:rsidRPr="008301A1">
        <w:rPr>
          <w:rFonts w:ascii="Arial" w:hAnsi="Arial" w:cs="Arial"/>
          <w:sz w:val="22"/>
          <w:szCs w:val="22"/>
        </w:rPr>
        <w:t>David Jasek</w:t>
      </w:r>
      <w:r>
        <w:rPr>
          <w:rFonts w:ascii="Arial" w:hAnsi="Arial" w:cs="Arial"/>
          <w:sz w:val="22"/>
          <w:szCs w:val="22"/>
        </w:rPr>
        <w:t xml:space="preserve"> - </w:t>
      </w:r>
      <w:r>
        <w:rPr>
          <w:rFonts w:ascii="Arial" w:hAnsi="Arial" w:cs="Arial"/>
          <w:sz w:val="22"/>
          <w:szCs w:val="22"/>
        </w:rPr>
        <w:br/>
      </w:r>
      <w:r w:rsidRPr="008301A1">
        <w:rPr>
          <w:rFonts w:ascii="Arial" w:hAnsi="Arial" w:cs="Arial"/>
          <w:sz w:val="22"/>
          <w:szCs w:val="22"/>
        </w:rPr>
        <w:t xml:space="preserve">Marin </w:t>
      </w:r>
      <w:proofErr w:type="spellStart"/>
      <w:r w:rsidRPr="008301A1">
        <w:rPr>
          <w:rFonts w:ascii="Arial" w:hAnsi="Arial" w:cs="Arial"/>
          <w:sz w:val="22"/>
          <w:szCs w:val="22"/>
        </w:rPr>
        <w:t>Šalaj</w:t>
      </w:r>
      <w:proofErr w:type="spellEnd"/>
    </w:p>
    <w:p w14:paraId="555EAF7A" w14:textId="39FBFCDE" w:rsidR="00BE7125" w:rsidRPr="008301A1" w:rsidRDefault="006642E4" w:rsidP="008301A1">
      <w:pPr>
        <w:pStyle w:val="Podaciokandidatu"/>
        <w:spacing w:before="0" w:after="120" w:line="360" w:lineRule="auto"/>
        <w:ind w:left="851" w:hanging="851"/>
        <w:rPr>
          <w:rFonts w:ascii="Arial" w:hAnsi="Arial" w:cs="Arial"/>
          <w:sz w:val="22"/>
          <w:szCs w:val="22"/>
        </w:rPr>
      </w:pPr>
      <w:r w:rsidRPr="002013BC">
        <w:rPr>
          <w:rFonts w:ascii="Arial" w:hAnsi="Arial" w:cs="Arial"/>
          <w:sz w:val="22"/>
          <w:szCs w:val="22"/>
        </w:rPr>
        <w:t xml:space="preserve">Studij: Informacijski </w:t>
      </w:r>
      <w:r w:rsidR="008301A1">
        <w:rPr>
          <w:rFonts w:ascii="Arial" w:hAnsi="Arial" w:cs="Arial"/>
          <w:sz w:val="22"/>
          <w:szCs w:val="22"/>
        </w:rPr>
        <w:t xml:space="preserve">i poslovni </w:t>
      </w:r>
      <w:r w:rsidRPr="002013BC">
        <w:rPr>
          <w:rFonts w:ascii="Arial" w:hAnsi="Arial" w:cs="Arial"/>
          <w:sz w:val="22"/>
          <w:szCs w:val="22"/>
        </w:rPr>
        <w:t>sustav</w:t>
      </w:r>
      <w:r w:rsidR="008301A1">
        <w:rPr>
          <w:rFonts w:ascii="Arial" w:hAnsi="Arial" w:cs="Arial"/>
          <w:sz w:val="22"/>
          <w:szCs w:val="22"/>
        </w:rPr>
        <w:t xml:space="preserve">i </w:t>
      </w:r>
      <w:r w:rsidRPr="002013BC">
        <w:rPr>
          <w:rFonts w:ascii="Arial" w:hAnsi="Arial" w:cs="Arial"/>
          <w:sz w:val="22"/>
          <w:szCs w:val="22"/>
        </w:rPr>
        <w:t xml:space="preserve"> </w:t>
      </w:r>
    </w:p>
    <w:p w14:paraId="2C7EB948" w14:textId="77777777" w:rsidR="00BE7125" w:rsidRPr="002013BC" w:rsidRDefault="00BE7125" w:rsidP="002013BC">
      <w:pPr>
        <w:spacing w:after="120" w:line="360" w:lineRule="auto"/>
        <w:rPr>
          <w:rFonts w:ascii="Arial" w:hAnsi="Arial" w:cs="Arial"/>
          <w:sz w:val="22"/>
          <w:szCs w:val="22"/>
        </w:rPr>
      </w:pPr>
    </w:p>
    <w:p w14:paraId="1496D075" w14:textId="77777777" w:rsidR="00365B40" w:rsidRPr="002013BC" w:rsidRDefault="00365B40" w:rsidP="002013BC">
      <w:pPr>
        <w:spacing w:after="120" w:line="360" w:lineRule="auto"/>
        <w:rPr>
          <w:rFonts w:ascii="Arial" w:hAnsi="Arial" w:cs="Arial"/>
          <w:sz w:val="22"/>
          <w:szCs w:val="22"/>
        </w:rPr>
      </w:pPr>
    </w:p>
    <w:p w14:paraId="245F088E" w14:textId="4D99D4E4" w:rsidR="00365B40" w:rsidRPr="008301A1" w:rsidRDefault="008301A1" w:rsidP="002013BC">
      <w:pPr>
        <w:spacing w:after="120" w:line="360" w:lineRule="auto"/>
        <w:jc w:val="center"/>
        <w:rPr>
          <w:rFonts w:ascii="Arial" w:hAnsi="Arial" w:cs="Arial"/>
          <w:sz w:val="28"/>
          <w:szCs w:val="28"/>
        </w:rPr>
      </w:pPr>
      <w:proofErr w:type="spellStart"/>
      <w:r w:rsidRPr="008301A1">
        <w:rPr>
          <w:rFonts w:ascii="Arial" w:hAnsi="Arial" w:cs="Arial"/>
          <w:b/>
          <w:sz w:val="28"/>
          <w:szCs w:val="28"/>
        </w:rPr>
        <w:t>Cooling</w:t>
      </w:r>
      <w:proofErr w:type="spellEnd"/>
      <w:r w:rsidRPr="008301A1">
        <w:rPr>
          <w:rFonts w:ascii="Arial" w:hAnsi="Arial" w:cs="Arial"/>
          <w:b/>
          <w:sz w:val="28"/>
          <w:szCs w:val="28"/>
        </w:rPr>
        <w:t xml:space="preserve"> </w:t>
      </w:r>
      <w:proofErr w:type="spellStart"/>
      <w:r w:rsidRPr="008301A1">
        <w:rPr>
          <w:rFonts w:ascii="Arial" w:hAnsi="Arial" w:cs="Arial"/>
          <w:b/>
          <w:sz w:val="28"/>
          <w:szCs w:val="28"/>
        </w:rPr>
        <w:t>Load</w:t>
      </w:r>
      <w:proofErr w:type="spellEnd"/>
    </w:p>
    <w:p w14:paraId="6CD7F98A" w14:textId="6462EABD" w:rsidR="00365B40" w:rsidRPr="002013BC" w:rsidRDefault="008301A1" w:rsidP="002013BC">
      <w:pPr>
        <w:pStyle w:val="ZAVRNIRAD"/>
        <w:spacing w:after="120" w:line="360" w:lineRule="auto"/>
        <w:rPr>
          <w:rFonts w:ascii="Arial" w:hAnsi="Arial" w:cs="Arial"/>
          <w:sz w:val="22"/>
          <w:szCs w:val="22"/>
        </w:rPr>
      </w:pPr>
      <w:r>
        <w:rPr>
          <w:rFonts w:ascii="Arial" w:hAnsi="Arial" w:cs="Arial"/>
          <w:sz w:val="22"/>
          <w:szCs w:val="22"/>
        </w:rPr>
        <w:t>PrOjektni zadatak</w:t>
      </w:r>
    </w:p>
    <w:p w14:paraId="348D07B0" w14:textId="77777777" w:rsidR="00365B40" w:rsidRPr="002013BC" w:rsidRDefault="00365B40" w:rsidP="002013BC">
      <w:pPr>
        <w:spacing w:after="120" w:line="360" w:lineRule="auto"/>
        <w:rPr>
          <w:rFonts w:ascii="Arial" w:hAnsi="Arial" w:cs="Arial"/>
          <w:sz w:val="22"/>
          <w:szCs w:val="22"/>
        </w:rPr>
      </w:pPr>
    </w:p>
    <w:p w14:paraId="216CBBCA" w14:textId="77777777" w:rsidR="006642E4" w:rsidRPr="002013BC" w:rsidRDefault="005147B6" w:rsidP="002013BC">
      <w:pPr>
        <w:pStyle w:val="Mentor"/>
        <w:spacing w:before="0" w:after="120"/>
        <w:ind w:left="0"/>
        <w:jc w:val="center"/>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p>
    <w:p w14:paraId="5841C8A5" w14:textId="77777777" w:rsidR="00074051" w:rsidRDefault="00074051" w:rsidP="00074051">
      <w:pPr>
        <w:spacing w:after="60" w:line="360" w:lineRule="auto"/>
        <w:ind w:left="2832" w:firstLine="708"/>
        <w:jc w:val="center"/>
        <w:rPr>
          <w:rFonts w:ascii="Arial" w:eastAsia="Arial" w:hAnsi="Arial" w:cs="Arial"/>
          <w:i/>
          <w:iCs/>
          <w:sz w:val="22"/>
          <w:szCs w:val="22"/>
          <w:lang w:eastAsia="en-GB"/>
        </w:rPr>
      </w:pPr>
      <w:r w:rsidRPr="00074051">
        <w:rPr>
          <w:rFonts w:ascii="Arial" w:eastAsia="Arial" w:hAnsi="Arial" w:cs="Arial"/>
          <w:i/>
          <w:iCs/>
          <w:sz w:val="22"/>
          <w:szCs w:val="22"/>
          <w:lang w:eastAsia="en-GB"/>
        </w:rPr>
        <w:t>Kolegij: Otkrivanje znanja u podacima</w:t>
      </w:r>
    </w:p>
    <w:p w14:paraId="11358A21" w14:textId="77777777" w:rsidR="00074051" w:rsidRPr="00074051" w:rsidRDefault="00074051" w:rsidP="00074051">
      <w:pPr>
        <w:spacing w:after="60" w:line="360" w:lineRule="auto"/>
        <w:ind w:left="2832" w:firstLine="708"/>
        <w:jc w:val="center"/>
        <w:rPr>
          <w:rFonts w:ascii="Arial" w:eastAsia="Arial" w:hAnsi="Arial" w:cs="Arial"/>
          <w:sz w:val="22"/>
          <w:szCs w:val="22"/>
          <w:lang w:eastAsia="en-GB"/>
        </w:rPr>
      </w:pPr>
    </w:p>
    <w:p w14:paraId="636CE77B" w14:textId="43DC3E04" w:rsidR="00365B40" w:rsidRPr="002013BC" w:rsidRDefault="00074051" w:rsidP="00074051">
      <w:pPr>
        <w:pStyle w:val="Mentor"/>
        <w:tabs>
          <w:tab w:val="left" w:pos="7371"/>
        </w:tabs>
        <w:spacing w:before="0" w:after="120"/>
        <w:ind w:left="0" w:right="1701"/>
        <w:jc w:val="left"/>
        <w:rPr>
          <w:rFonts w:ascii="Arial" w:hAnsi="Arial" w:cs="Arial"/>
          <w:sz w:val="22"/>
          <w:szCs w:val="22"/>
        </w:rPr>
      </w:pPr>
      <w:r>
        <w:rPr>
          <w:rFonts w:ascii="Arial" w:hAnsi="Arial" w:cs="Arial"/>
          <w:sz w:val="22"/>
          <w:szCs w:val="22"/>
        </w:rPr>
        <w:t xml:space="preserve">       </w:t>
      </w:r>
      <w:r w:rsidR="005147B6" w:rsidRPr="002013BC">
        <w:rPr>
          <w:rFonts w:ascii="Arial" w:hAnsi="Arial" w:cs="Arial"/>
          <w:sz w:val="22"/>
          <w:szCs w:val="22"/>
        </w:rPr>
        <w:t xml:space="preserve">         </w:t>
      </w:r>
      <w:r w:rsidR="006642E4" w:rsidRPr="002013BC">
        <w:rPr>
          <w:rFonts w:ascii="Arial" w:hAnsi="Arial" w:cs="Arial"/>
          <w:sz w:val="22"/>
          <w:szCs w:val="22"/>
        </w:rPr>
        <w:t xml:space="preserve">                                    </w:t>
      </w:r>
      <w:r w:rsidR="00F24A6C" w:rsidRPr="002013BC">
        <w:rPr>
          <w:rFonts w:ascii="Arial" w:hAnsi="Arial" w:cs="Arial"/>
          <w:sz w:val="22"/>
          <w:szCs w:val="22"/>
        </w:rPr>
        <w:t xml:space="preserve">                   </w:t>
      </w:r>
      <w:r w:rsidR="005147B6" w:rsidRPr="002013BC">
        <w:rPr>
          <w:rFonts w:ascii="Arial" w:hAnsi="Arial" w:cs="Arial"/>
          <w:sz w:val="22"/>
          <w:szCs w:val="22"/>
        </w:rPr>
        <w:t>M</w:t>
      </w:r>
      <w:r w:rsidR="00365B40" w:rsidRPr="002013BC">
        <w:rPr>
          <w:rFonts w:ascii="Arial" w:hAnsi="Arial" w:cs="Arial"/>
          <w:sz w:val="22"/>
          <w:szCs w:val="22"/>
        </w:rPr>
        <w:t>entor</w:t>
      </w:r>
      <w:r w:rsidR="00B77120">
        <w:rPr>
          <w:rFonts w:ascii="Arial" w:hAnsi="Arial" w:cs="Arial"/>
          <w:sz w:val="22"/>
          <w:szCs w:val="22"/>
        </w:rPr>
        <w:t>/Mentorica</w:t>
      </w:r>
      <w:r w:rsidR="00365B40" w:rsidRPr="002013BC">
        <w:rPr>
          <w:rFonts w:ascii="Arial" w:hAnsi="Arial" w:cs="Arial"/>
          <w:sz w:val="22"/>
          <w:szCs w:val="22"/>
        </w:rPr>
        <w:t>:</w:t>
      </w:r>
    </w:p>
    <w:p w14:paraId="7E048BB9" w14:textId="3FBB3A0C" w:rsidR="008301A1" w:rsidRDefault="008301A1" w:rsidP="00954AEA">
      <w:pPr>
        <w:spacing w:after="120" w:line="360" w:lineRule="auto"/>
        <w:ind w:left="4248" w:firstLine="147"/>
        <w:rPr>
          <w:rFonts w:ascii="Arial" w:hAnsi="Arial" w:cs="Arial"/>
          <w:sz w:val="22"/>
          <w:szCs w:val="22"/>
        </w:rPr>
      </w:pPr>
      <w:r>
        <w:rPr>
          <w:rFonts w:ascii="Arial" w:hAnsi="Arial" w:cs="Arial"/>
          <w:sz w:val="22"/>
          <w:szCs w:val="22"/>
        </w:rPr>
        <w:t>M</w:t>
      </w:r>
      <w:r w:rsidRPr="008301A1">
        <w:rPr>
          <w:rFonts w:ascii="Arial" w:hAnsi="Arial" w:cs="Arial"/>
          <w:sz w:val="22"/>
          <w:szCs w:val="22"/>
        </w:rPr>
        <w:t xml:space="preserve">ag. </w:t>
      </w:r>
      <w:proofErr w:type="spellStart"/>
      <w:r w:rsidRPr="008301A1">
        <w:rPr>
          <w:rFonts w:ascii="Arial" w:hAnsi="Arial" w:cs="Arial"/>
          <w:sz w:val="22"/>
          <w:szCs w:val="22"/>
        </w:rPr>
        <w:t>educ</w:t>
      </w:r>
      <w:proofErr w:type="spellEnd"/>
      <w:r w:rsidRPr="008301A1">
        <w:rPr>
          <w:rFonts w:ascii="Arial" w:hAnsi="Arial" w:cs="Arial"/>
          <w:sz w:val="22"/>
          <w:szCs w:val="22"/>
        </w:rPr>
        <w:t xml:space="preserve">. inf., mag. </w:t>
      </w:r>
      <w:proofErr w:type="spellStart"/>
      <w:r w:rsidRPr="008301A1">
        <w:rPr>
          <w:rFonts w:ascii="Arial" w:hAnsi="Arial" w:cs="Arial"/>
          <w:sz w:val="22"/>
          <w:szCs w:val="22"/>
        </w:rPr>
        <w:t>educ</w:t>
      </w:r>
      <w:proofErr w:type="spellEnd"/>
      <w:r w:rsidRPr="008301A1">
        <w:rPr>
          <w:rFonts w:ascii="Arial" w:hAnsi="Arial" w:cs="Arial"/>
          <w:sz w:val="22"/>
          <w:szCs w:val="22"/>
        </w:rPr>
        <w:t xml:space="preserve">. philol. </w:t>
      </w:r>
      <w:proofErr w:type="spellStart"/>
      <w:r w:rsidRPr="008301A1">
        <w:rPr>
          <w:rFonts w:ascii="Arial" w:hAnsi="Arial" w:cs="Arial"/>
          <w:sz w:val="22"/>
          <w:szCs w:val="22"/>
        </w:rPr>
        <w:t>ital</w:t>
      </w:r>
      <w:proofErr w:type="spellEnd"/>
      <w:r w:rsidRPr="008301A1">
        <w:rPr>
          <w:rFonts w:ascii="Arial" w:hAnsi="Arial" w:cs="Arial"/>
          <w:sz w:val="22"/>
          <w:szCs w:val="22"/>
        </w:rPr>
        <w:t>.</w:t>
      </w:r>
    </w:p>
    <w:p w14:paraId="6F47F327" w14:textId="7E7C34DA" w:rsidR="00365B40" w:rsidRPr="002013BC" w:rsidRDefault="008301A1" w:rsidP="00954AEA">
      <w:pPr>
        <w:spacing w:after="120" w:line="360" w:lineRule="auto"/>
        <w:ind w:left="3687" w:firstLine="708"/>
        <w:rPr>
          <w:rFonts w:ascii="Arial" w:hAnsi="Arial" w:cs="Arial"/>
          <w:sz w:val="22"/>
          <w:szCs w:val="22"/>
        </w:rPr>
      </w:pPr>
      <w:r w:rsidRPr="008301A1">
        <w:rPr>
          <w:rFonts w:ascii="Arial" w:hAnsi="Arial" w:cs="Arial"/>
          <w:sz w:val="22"/>
          <w:szCs w:val="22"/>
        </w:rPr>
        <w:t xml:space="preserve">Marija Pokos </w:t>
      </w:r>
      <w:proofErr w:type="spellStart"/>
      <w:r w:rsidRPr="008301A1">
        <w:rPr>
          <w:rFonts w:ascii="Arial" w:hAnsi="Arial" w:cs="Arial"/>
          <w:sz w:val="22"/>
          <w:szCs w:val="22"/>
        </w:rPr>
        <w:t>Lukinec</w:t>
      </w:r>
      <w:proofErr w:type="spellEnd"/>
    </w:p>
    <w:p w14:paraId="364811E2" w14:textId="77777777" w:rsidR="00A24C5C" w:rsidRPr="002013BC" w:rsidRDefault="00A24C5C" w:rsidP="002013BC">
      <w:pPr>
        <w:pStyle w:val="Mjesto"/>
        <w:spacing w:after="120" w:line="360" w:lineRule="auto"/>
        <w:rPr>
          <w:rFonts w:ascii="Arial" w:hAnsi="Arial" w:cs="Arial"/>
          <w:sz w:val="22"/>
          <w:szCs w:val="22"/>
        </w:rPr>
      </w:pPr>
    </w:p>
    <w:p w14:paraId="05E2E88A" w14:textId="77777777" w:rsidR="00BE7125" w:rsidRPr="002013BC" w:rsidRDefault="00BE7125" w:rsidP="002013BC">
      <w:pPr>
        <w:pStyle w:val="Mjesto"/>
        <w:spacing w:after="120" w:line="360" w:lineRule="auto"/>
        <w:rPr>
          <w:rFonts w:ascii="Arial" w:hAnsi="Arial" w:cs="Arial"/>
          <w:sz w:val="22"/>
          <w:szCs w:val="22"/>
        </w:rPr>
      </w:pPr>
    </w:p>
    <w:p w14:paraId="6CFFBD03" w14:textId="77777777" w:rsidR="00A24C5C" w:rsidRDefault="00A24C5C" w:rsidP="002013BC">
      <w:pPr>
        <w:pStyle w:val="Mjesto"/>
        <w:spacing w:after="120" w:line="360" w:lineRule="auto"/>
        <w:rPr>
          <w:rFonts w:ascii="Arial" w:hAnsi="Arial" w:cs="Arial"/>
          <w:sz w:val="22"/>
          <w:szCs w:val="22"/>
        </w:rPr>
      </w:pPr>
    </w:p>
    <w:p w14:paraId="06F6F46C" w14:textId="77777777" w:rsidR="008301A1" w:rsidRDefault="008301A1" w:rsidP="002013BC">
      <w:pPr>
        <w:pStyle w:val="Mjesto"/>
        <w:spacing w:after="120" w:line="360" w:lineRule="auto"/>
        <w:rPr>
          <w:rFonts w:ascii="Arial" w:hAnsi="Arial" w:cs="Arial"/>
          <w:sz w:val="22"/>
          <w:szCs w:val="22"/>
        </w:rPr>
      </w:pPr>
    </w:p>
    <w:p w14:paraId="13F3E906" w14:textId="77777777" w:rsidR="008301A1" w:rsidRDefault="008301A1" w:rsidP="002013BC">
      <w:pPr>
        <w:pStyle w:val="Mjesto"/>
        <w:spacing w:after="120" w:line="360" w:lineRule="auto"/>
        <w:rPr>
          <w:rFonts w:ascii="Arial" w:hAnsi="Arial" w:cs="Arial"/>
          <w:sz w:val="22"/>
          <w:szCs w:val="22"/>
        </w:rPr>
      </w:pPr>
    </w:p>
    <w:p w14:paraId="0C333817" w14:textId="77777777" w:rsidR="008301A1" w:rsidRDefault="008301A1" w:rsidP="002013BC">
      <w:pPr>
        <w:pStyle w:val="Mjesto"/>
        <w:spacing w:after="120" w:line="360" w:lineRule="auto"/>
        <w:rPr>
          <w:rFonts w:ascii="Arial" w:hAnsi="Arial" w:cs="Arial"/>
          <w:sz w:val="22"/>
          <w:szCs w:val="22"/>
        </w:rPr>
      </w:pPr>
    </w:p>
    <w:p w14:paraId="01ACCAD7" w14:textId="77777777" w:rsidR="008301A1" w:rsidRDefault="008301A1" w:rsidP="002013BC">
      <w:pPr>
        <w:pStyle w:val="Mjesto"/>
        <w:spacing w:after="120" w:line="360" w:lineRule="auto"/>
        <w:rPr>
          <w:rFonts w:ascii="Arial" w:hAnsi="Arial" w:cs="Arial"/>
          <w:sz w:val="22"/>
          <w:szCs w:val="22"/>
        </w:rPr>
      </w:pPr>
    </w:p>
    <w:p w14:paraId="0608ABF5" w14:textId="77777777" w:rsidR="008301A1" w:rsidRPr="002013BC" w:rsidRDefault="008301A1" w:rsidP="002013BC">
      <w:pPr>
        <w:pStyle w:val="Mjesto"/>
        <w:spacing w:after="120" w:line="360" w:lineRule="auto"/>
        <w:rPr>
          <w:rFonts w:ascii="Arial" w:hAnsi="Arial" w:cs="Arial"/>
          <w:sz w:val="22"/>
          <w:szCs w:val="22"/>
        </w:rPr>
      </w:pPr>
    </w:p>
    <w:p w14:paraId="536A061D" w14:textId="747E0965" w:rsidR="002013BC" w:rsidRDefault="00A24C5C" w:rsidP="002013BC">
      <w:pPr>
        <w:pStyle w:val="Mjesto"/>
        <w:spacing w:after="120" w:line="360" w:lineRule="auto"/>
        <w:rPr>
          <w:rFonts w:ascii="Arial" w:hAnsi="Arial" w:cs="Arial"/>
          <w:sz w:val="22"/>
          <w:szCs w:val="22"/>
        </w:rPr>
        <w:sectPr w:rsidR="002013BC" w:rsidSect="00BE4D7E">
          <w:footerReference w:type="default" r:id="rId8"/>
          <w:footerReference w:type="first" r:id="rId9"/>
          <w:pgSz w:w="11906" w:h="16838"/>
          <w:pgMar w:top="1418" w:right="1418" w:bottom="1418" w:left="1701" w:header="709" w:footer="709" w:gutter="0"/>
          <w:pgNumType w:fmt="lowerRoman" w:start="1"/>
          <w:cols w:space="708"/>
          <w:titlePg/>
          <w:docGrid w:linePitch="360"/>
        </w:sectPr>
      </w:pPr>
      <w:r w:rsidRPr="002013BC">
        <w:rPr>
          <w:rFonts w:ascii="Arial" w:hAnsi="Arial" w:cs="Arial"/>
          <w:sz w:val="22"/>
          <w:szCs w:val="22"/>
        </w:rPr>
        <w:t xml:space="preserve">Varaždin, </w:t>
      </w:r>
      <w:r w:rsidR="00954AEA">
        <w:rPr>
          <w:rFonts w:ascii="Arial" w:hAnsi="Arial" w:cs="Arial"/>
          <w:sz w:val="22"/>
          <w:szCs w:val="22"/>
        </w:rPr>
        <w:t>travanja</w:t>
      </w:r>
      <w:r w:rsidRPr="002013BC">
        <w:rPr>
          <w:rFonts w:ascii="Arial" w:hAnsi="Arial" w:cs="Arial"/>
          <w:sz w:val="22"/>
          <w:szCs w:val="22"/>
        </w:rPr>
        <w:t xml:space="preserve"> 2</w:t>
      </w:r>
      <w:r w:rsidR="00954AEA">
        <w:rPr>
          <w:rFonts w:ascii="Arial" w:hAnsi="Arial" w:cs="Arial"/>
          <w:sz w:val="22"/>
          <w:szCs w:val="22"/>
        </w:rPr>
        <w:t>026</w:t>
      </w:r>
      <w:r w:rsidRPr="002013BC">
        <w:rPr>
          <w:rFonts w:ascii="Arial" w:hAnsi="Arial" w:cs="Arial"/>
          <w:sz w:val="22"/>
          <w:szCs w:val="22"/>
        </w:rPr>
        <w:t>.</w:t>
      </w:r>
    </w:p>
    <w:p w14:paraId="25797009" w14:textId="77777777" w:rsidR="00192273" w:rsidRPr="002013BC" w:rsidRDefault="00192273" w:rsidP="002013BC">
      <w:pPr>
        <w:spacing w:after="120" w:line="360" w:lineRule="auto"/>
        <w:rPr>
          <w:rFonts w:ascii="Arial" w:hAnsi="Arial" w:cs="Arial"/>
          <w:b/>
          <w:bCs/>
          <w:sz w:val="22"/>
          <w:szCs w:val="22"/>
        </w:rPr>
      </w:pPr>
    </w:p>
    <w:p w14:paraId="7F67D632" w14:textId="77777777" w:rsidR="00954AEA" w:rsidRDefault="00954AEA" w:rsidP="00954AEA">
      <w:pPr>
        <w:pStyle w:val="Mjesto"/>
        <w:spacing w:after="120" w:line="360" w:lineRule="auto"/>
        <w:jc w:val="both"/>
        <w:rPr>
          <w:rFonts w:ascii="Arial" w:hAnsi="Arial" w:cs="Arial"/>
          <w:b w:val="0"/>
          <w:i/>
          <w:sz w:val="22"/>
          <w:szCs w:val="22"/>
        </w:rPr>
      </w:pPr>
      <w:r w:rsidRPr="00954AEA">
        <w:rPr>
          <w:rFonts w:ascii="Arial" w:hAnsi="Arial" w:cs="Arial"/>
          <w:b w:val="0"/>
          <w:i/>
          <w:sz w:val="22"/>
          <w:szCs w:val="22"/>
        </w:rPr>
        <w:t xml:space="preserve">Robert </w:t>
      </w:r>
      <w:proofErr w:type="spellStart"/>
      <w:r w:rsidRPr="00954AEA">
        <w:rPr>
          <w:rFonts w:ascii="Arial" w:hAnsi="Arial" w:cs="Arial"/>
          <w:b w:val="0"/>
          <w:i/>
          <w:sz w:val="22"/>
          <w:szCs w:val="22"/>
        </w:rPr>
        <w:t>Domgjonaj</w:t>
      </w:r>
      <w:proofErr w:type="spellEnd"/>
    </w:p>
    <w:p w14:paraId="2E8B247D" w14:textId="49DEB237" w:rsidR="00954AEA" w:rsidRPr="00954AEA" w:rsidRDefault="00954AEA" w:rsidP="00954AEA">
      <w:pPr>
        <w:pStyle w:val="Mjesto"/>
        <w:spacing w:after="120" w:line="360" w:lineRule="auto"/>
        <w:jc w:val="both"/>
        <w:rPr>
          <w:rFonts w:ascii="Arial" w:hAnsi="Arial" w:cs="Arial"/>
          <w:b w:val="0"/>
          <w:i/>
          <w:sz w:val="22"/>
          <w:szCs w:val="22"/>
        </w:rPr>
      </w:pPr>
      <w:r w:rsidRPr="00954AEA">
        <w:rPr>
          <w:rFonts w:ascii="Arial" w:hAnsi="Arial" w:cs="Arial"/>
          <w:b w:val="0"/>
          <w:i/>
          <w:sz w:val="22"/>
          <w:szCs w:val="22"/>
        </w:rPr>
        <w:t xml:space="preserve">David Jasek </w:t>
      </w:r>
    </w:p>
    <w:p w14:paraId="2D648B66" w14:textId="2B039AD4" w:rsidR="00252D0E" w:rsidRPr="002013BC" w:rsidRDefault="00954AEA" w:rsidP="00954AEA">
      <w:pPr>
        <w:pStyle w:val="Mjesto"/>
        <w:spacing w:after="120" w:line="360" w:lineRule="auto"/>
        <w:jc w:val="both"/>
        <w:rPr>
          <w:rFonts w:ascii="Arial" w:hAnsi="Arial" w:cs="Arial"/>
          <w:b w:val="0"/>
          <w:sz w:val="22"/>
          <w:szCs w:val="22"/>
        </w:rPr>
      </w:pPr>
      <w:r w:rsidRPr="00954AEA">
        <w:rPr>
          <w:rFonts w:ascii="Arial" w:hAnsi="Arial" w:cs="Arial"/>
          <w:b w:val="0"/>
          <w:i/>
          <w:sz w:val="22"/>
          <w:szCs w:val="22"/>
        </w:rPr>
        <w:t xml:space="preserve">Marin </w:t>
      </w:r>
      <w:proofErr w:type="spellStart"/>
      <w:r w:rsidRPr="00954AEA">
        <w:rPr>
          <w:rFonts w:ascii="Arial" w:hAnsi="Arial" w:cs="Arial"/>
          <w:b w:val="0"/>
          <w:i/>
          <w:sz w:val="22"/>
          <w:szCs w:val="22"/>
        </w:rPr>
        <w:t>Šalaj</w:t>
      </w:r>
      <w:proofErr w:type="spellEnd"/>
    </w:p>
    <w:p w14:paraId="054497DB" w14:textId="77777777" w:rsidR="00252D0E" w:rsidRPr="002013BC" w:rsidRDefault="00252D0E" w:rsidP="002013BC">
      <w:pPr>
        <w:pStyle w:val="Mjesto"/>
        <w:spacing w:after="120" w:line="360" w:lineRule="auto"/>
        <w:rPr>
          <w:rFonts w:ascii="Arial" w:hAnsi="Arial" w:cs="Arial"/>
          <w:sz w:val="22"/>
          <w:szCs w:val="22"/>
        </w:rPr>
      </w:pPr>
      <w:r w:rsidRPr="002013BC">
        <w:rPr>
          <w:rFonts w:ascii="Arial" w:hAnsi="Arial" w:cs="Arial"/>
          <w:sz w:val="22"/>
          <w:szCs w:val="22"/>
        </w:rPr>
        <w:t>Izjava o izvornosti</w:t>
      </w:r>
    </w:p>
    <w:p w14:paraId="33827132" w14:textId="77777777" w:rsidR="00252D0E" w:rsidRPr="002013BC" w:rsidRDefault="00252D0E" w:rsidP="002013BC">
      <w:pPr>
        <w:pStyle w:val="Mjesto"/>
        <w:spacing w:after="120" w:line="360" w:lineRule="auto"/>
        <w:jc w:val="both"/>
        <w:rPr>
          <w:rFonts w:ascii="Arial" w:hAnsi="Arial" w:cs="Arial"/>
          <w:b w:val="0"/>
          <w:sz w:val="22"/>
          <w:szCs w:val="22"/>
        </w:rPr>
      </w:pPr>
    </w:p>
    <w:p w14:paraId="6DE8FC8B" w14:textId="0769DCD1" w:rsidR="00192273" w:rsidRPr="002013BC" w:rsidRDefault="00252D0E" w:rsidP="002013BC">
      <w:pPr>
        <w:pStyle w:val="Mjesto"/>
        <w:spacing w:after="120" w:line="360" w:lineRule="auto"/>
        <w:jc w:val="both"/>
        <w:rPr>
          <w:rFonts w:ascii="Arial" w:hAnsi="Arial" w:cs="Arial"/>
          <w:b w:val="0"/>
          <w:sz w:val="22"/>
          <w:szCs w:val="22"/>
        </w:rPr>
      </w:pPr>
      <w:r w:rsidRPr="002013BC">
        <w:rPr>
          <w:rFonts w:ascii="Arial" w:hAnsi="Arial" w:cs="Arial"/>
          <w:b w:val="0"/>
          <w:sz w:val="22"/>
          <w:szCs w:val="22"/>
        </w:rPr>
        <w:t>Izjavljujem</w:t>
      </w:r>
      <w:r w:rsidR="00954AEA">
        <w:rPr>
          <w:rFonts w:ascii="Arial" w:hAnsi="Arial" w:cs="Arial"/>
          <w:b w:val="0"/>
          <w:sz w:val="22"/>
          <w:szCs w:val="22"/>
        </w:rPr>
        <w:t>o</w:t>
      </w:r>
      <w:r w:rsidRPr="002013BC">
        <w:rPr>
          <w:rFonts w:ascii="Arial" w:hAnsi="Arial" w:cs="Arial"/>
          <w:b w:val="0"/>
          <w:sz w:val="22"/>
          <w:szCs w:val="22"/>
        </w:rPr>
        <w:t xml:space="preserve"> </w:t>
      </w:r>
      <w:r w:rsidR="001634C9">
        <w:rPr>
          <w:rFonts w:ascii="Arial" w:hAnsi="Arial" w:cs="Arial"/>
          <w:b w:val="0"/>
          <w:sz w:val="22"/>
          <w:szCs w:val="22"/>
        </w:rPr>
        <w:t xml:space="preserve">da je </w:t>
      </w:r>
      <w:r w:rsidR="00954AEA">
        <w:rPr>
          <w:rFonts w:ascii="Arial" w:hAnsi="Arial" w:cs="Arial"/>
          <w:b w:val="0"/>
          <w:sz w:val="22"/>
          <w:szCs w:val="22"/>
        </w:rPr>
        <w:t>naš</w:t>
      </w:r>
      <w:r w:rsidR="001634C9">
        <w:rPr>
          <w:rFonts w:ascii="Arial" w:hAnsi="Arial" w:cs="Arial"/>
          <w:b w:val="0"/>
          <w:sz w:val="22"/>
          <w:szCs w:val="22"/>
        </w:rPr>
        <w:t xml:space="preserve"> </w:t>
      </w:r>
      <w:r w:rsidR="00954AEA">
        <w:rPr>
          <w:rFonts w:ascii="Arial" w:hAnsi="Arial" w:cs="Arial"/>
          <w:b w:val="0"/>
          <w:sz w:val="22"/>
          <w:szCs w:val="22"/>
        </w:rPr>
        <w:t>projektni</w:t>
      </w:r>
      <w:r w:rsidR="007338DB" w:rsidRPr="002013BC">
        <w:rPr>
          <w:rFonts w:ascii="Arial" w:hAnsi="Arial" w:cs="Arial"/>
          <w:b w:val="0"/>
          <w:sz w:val="22"/>
          <w:szCs w:val="22"/>
        </w:rPr>
        <w:t xml:space="preserve"> rad izvorni rezultat </w:t>
      </w:r>
      <w:r w:rsidR="00954AEA">
        <w:rPr>
          <w:rFonts w:ascii="Arial" w:hAnsi="Arial" w:cs="Arial"/>
          <w:b w:val="0"/>
          <w:sz w:val="22"/>
          <w:szCs w:val="22"/>
        </w:rPr>
        <w:t>našega</w:t>
      </w:r>
      <w:r w:rsidR="007338DB" w:rsidRPr="002013BC">
        <w:rPr>
          <w:rFonts w:ascii="Arial" w:hAnsi="Arial" w:cs="Arial"/>
          <w:b w:val="0"/>
          <w:sz w:val="22"/>
          <w:szCs w:val="22"/>
        </w:rPr>
        <w:t xml:space="preserve"> rada te da se u izradi istoga nis</w:t>
      </w:r>
      <w:r w:rsidR="00954AEA">
        <w:rPr>
          <w:rFonts w:ascii="Arial" w:hAnsi="Arial" w:cs="Arial"/>
          <w:b w:val="0"/>
          <w:sz w:val="22"/>
          <w:szCs w:val="22"/>
        </w:rPr>
        <w:t>mo</w:t>
      </w:r>
      <w:r w:rsidR="007338DB" w:rsidRPr="002013BC">
        <w:rPr>
          <w:rFonts w:ascii="Arial" w:hAnsi="Arial" w:cs="Arial"/>
          <w:b w:val="0"/>
          <w:sz w:val="22"/>
          <w:szCs w:val="22"/>
        </w:rPr>
        <w:t xml:space="preserve"> koristi</w:t>
      </w:r>
      <w:r w:rsidR="00954AEA">
        <w:rPr>
          <w:rFonts w:ascii="Arial" w:hAnsi="Arial" w:cs="Arial"/>
          <w:b w:val="0"/>
          <w:sz w:val="22"/>
          <w:szCs w:val="22"/>
        </w:rPr>
        <w:t>li</w:t>
      </w:r>
      <w:r w:rsidR="007338DB" w:rsidRPr="002013BC">
        <w:rPr>
          <w:rFonts w:ascii="Arial" w:hAnsi="Arial" w:cs="Arial"/>
          <w:b w:val="0"/>
          <w:sz w:val="22"/>
          <w:szCs w:val="22"/>
        </w:rPr>
        <w:t xml:space="preserve"> drugim izvorima osim </w:t>
      </w:r>
      <w:r w:rsidR="00A30AEA">
        <w:rPr>
          <w:rFonts w:ascii="Arial" w:hAnsi="Arial" w:cs="Arial"/>
          <w:b w:val="0"/>
          <w:sz w:val="22"/>
          <w:szCs w:val="22"/>
        </w:rPr>
        <w:t>onima</w:t>
      </w:r>
      <w:r w:rsidR="007338DB" w:rsidRPr="002013BC">
        <w:rPr>
          <w:rFonts w:ascii="Arial" w:hAnsi="Arial" w:cs="Arial"/>
          <w:b w:val="0"/>
          <w:sz w:val="22"/>
          <w:szCs w:val="22"/>
        </w:rPr>
        <w:t xml:space="preserve"> koji su u njemu navedeni. Za izradu rada su korištene etički prikladne i prihvatljive metode i tehnike ra</w:t>
      </w:r>
      <w:r w:rsidR="00954AEA">
        <w:rPr>
          <w:rFonts w:ascii="Arial" w:hAnsi="Arial" w:cs="Arial"/>
          <w:b w:val="0"/>
          <w:sz w:val="22"/>
          <w:szCs w:val="22"/>
        </w:rPr>
        <w:t>da.</w:t>
      </w:r>
    </w:p>
    <w:p w14:paraId="1E2D5E61" w14:textId="77777777" w:rsidR="008E2305" w:rsidRPr="002013BC" w:rsidRDefault="008E2305" w:rsidP="002013BC">
      <w:pPr>
        <w:pStyle w:val="Mjesto"/>
        <w:spacing w:after="120" w:line="360" w:lineRule="auto"/>
        <w:jc w:val="left"/>
        <w:rPr>
          <w:rFonts w:ascii="Arial" w:hAnsi="Arial" w:cs="Arial"/>
          <w:sz w:val="22"/>
          <w:szCs w:val="22"/>
        </w:rPr>
      </w:pPr>
      <w:r w:rsidRPr="002013BC">
        <w:rPr>
          <w:rFonts w:ascii="Arial" w:hAnsi="Arial" w:cs="Arial"/>
          <w:sz w:val="22"/>
          <w:szCs w:val="22"/>
        </w:rPr>
        <w:t>________________________________________________________________</w:t>
      </w:r>
      <w:r w:rsidR="005F4159">
        <w:rPr>
          <w:rFonts w:ascii="Arial" w:hAnsi="Arial" w:cs="Arial"/>
          <w:sz w:val="22"/>
          <w:szCs w:val="22"/>
        </w:rPr>
        <w:t>______</w:t>
      </w:r>
      <w:r w:rsidRPr="002013BC">
        <w:rPr>
          <w:rFonts w:ascii="Arial" w:hAnsi="Arial" w:cs="Arial"/>
          <w:sz w:val="22"/>
          <w:szCs w:val="22"/>
        </w:rPr>
        <w:t>_</w:t>
      </w:r>
    </w:p>
    <w:p w14:paraId="4D8A68B5" w14:textId="77777777" w:rsidR="008E2305" w:rsidRPr="002013BC" w:rsidRDefault="008E2305" w:rsidP="002013BC">
      <w:pPr>
        <w:pStyle w:val="Mjesto"/>
        <w:spacing w:after="120" w:line="360" w:lineRule="auto"/>
        <w:rPr>
          <w:rFonts w:ascii="Arial" w:hAnsi="Arial" w:cs="Arial"/>
        </w:rPr>
      </w:pPr>
    </w:p>
    <w:p w14:paraId="51DFCDCE" w14:textId="77777777" w:rsidR="00252D0E" w:rsidRPr="002013BC" w:rsidRDefault="00252D0E" w:rsidP="002013BC">
      <w:pPr>
        <w:pStyle w:val="Mjesto"/>
        <w:spacing w:after="120" w:line="360" w:lineRule="auto"/>
        <w:rPr>
          <w:rFonts w:ascii="Arial" w:hAnsi="Arial" w:cs="Arial"/>
        </w:rPr>
      </w:pPr>
    </w:p>
    <w:p w14:paraId="11E740D0" w14:textId="77777777" w:rsidR="00252D0E" w:rsidRPr="002013BC" w:rsidRDefault="00252D0E" w:rsidP="002013BC">
      <w:pPr>
        <w:pStyle w:val="Mjesto"/>
        <w:spacing w:after="120" w:line="360" w:lineRule="auto"/>
        <w:rPr>
          <w:rFonts w:ascii="Arial" w:hAnsi="Arial" w:cs="Arial"/>
        </w:rPr>
      </w:pPr>
    </w:p>
    <w:p w14:paraId="6FAE3165" w14:textId="77777777" w:rsidR="00250F31" w:rsidRPr="002013BC" w:rsidRDefault="00250F31" w:rsidP="002013BC">
      <w:pPr>
        <w:spacing w:after="200" w:line="360" w:lineRule="auto"/>
        <w:rPr>
          <w:rFonts w:ascii="Arial" w:hAnsi="Arial" w:cs="Arial"/>
          <w:b/>
          <w:bCs/>
        </w:rPr>
      </w:pPr>
      <w:r w:rsidRPr="002013BC">
        <w:rPr>
          <w:rFonts w:ascii="Arial" w:hAnsi="Arial" w:cs="Arial"/>
        </w:rPr>
        <w:br w:type="page"/>
      </w:r>
    </w:p>
    <w:p w14:paraId="47FFD962" w14:textId="3D4354A0" w:rsidR="00074051" w:rsidRDefault="00192273" w:rsidP="00074051">
      <w:pPr>
        <w:pStyle w:val="Mjesto"/>
        <w:spacing w:after="120" w:line="360" w:lineRule="auto"/>
        <w:rPr>
          <w:rFonts w:ascii="Arial" w:hAnsi="Arial" w:cs="Arial"/>
          <w:sz w:val="22"/>
          <w:szCs w:val="22"/>
        </w:rPr>
      </w:pPr>
      <w:r w:rsidRPr="002013BC">
        <w:rPr>
          <w:rFonts w:ascii="Arial" w:hAnsi="Arial" w:cs="Arial"/>
          <w:sz w:val="22"/>
          <w:szCs w:val="22"/>
        </w:rPr>
        <w:lastRenderedPageBreak/>
        <w:t>Sažetak</w:t>
      </w:r>
    </w:p>
    <w:p w14:paraId="69B9F0EB" w14:textId="77777777" w:rsidR="00074051" w:rsidRPr="002013BC" w:rsidRDefault="00074051" w:rsidP="00074051">
      <w:pPr>
        <w:pStyle w:val="Mjesto"/>
        <w:spacing w:after="120" w:line="360" w:lineRule="auto"/>
        <w:rPr>
          <w:rFonts w:ascii="Arial" w:hAnsi="Arial" w:cs="Arial"/>
          <w:sz w:val="22"/>
          <w:szCs w:val="22"/>
        </w:rPr>
      </w:pPr>
    </w:p>
    <w:p w14:paraId="1F993D41" w14:textId="77777777" w:rsidR="00074051" w:rsidRPr="00074051" w:rsidRDefault="00074051" w:rsidP="00074051">
      <w:pPr>
        <w:spacing w:after="120" w:line="360" w:lineRule="auto"/>
        <w:ind w:firstLine="709"/>
        <w:rPr>
          <w:rFonts w:ascii="Arial" w:eastAsia="Arial" w:hAnsi="Arial" w:cs="Arial"/>
          <w:sz w:val="22"/>
          <w:szCs w:val="22"/>
          <w:lang w:eastAsia="en-GB"/>
        </w:rPr>
      </w:pPr>
      <w:r w:rsidRPr="00074051">
        <w:rPr>
          <w:rFonts w:ascii="Arial" w:eastAsia="Arial" w:hAnsi="Arial" w:cs="Arial"/>
          <w:sz w:val="22"/>
          <w:szCs w:val="22"/>
          <w:lang w:eastAsia="en-GB"/>
        </w:rPr>
        <w:t>U prvoj fazi projektnog zadatka prošli smo kroz dva glavna koraka CRISP-DM metodologije — razumijevanje domene i razumijevanje podataka. U dijelu razumijevanja domene definirali smo poslovne ciljeve i cilj rudarenja podataka, izradili smo analizu troškova i koristi te smo pregledali relevantnu literaturu. Kao pretpostavljenog klijenta odabrali smo projektantski ured koji želi brzo procijeniti potrebni cooling load bez dugotrajnih ručnih proračuna.</w:t>
      </w:r>
    </w:p>
    <w:p w14:paraId="5347C15D" w14:textId="54CFA28E" w:rsidR="00EA7310" w:rsidRPr="00B453DB" w:rsidRDefault="00074051" w:rsidP="00074051">
      <w:pPr>
        <w:pStyle w:val="Mjesto"/>
        <w:spacing w:after="120" w:line="360" w:lineRule="auto"/>
        <w:ind w:firstLine="708"/>
        <w:jc w:val="left"/>
        <w:rPr>
          <w:rFonts w:ascii="Arial" w:hAnsi="Arial" w:cs="Arial"/>
          <w:b w:val="0"/>
          <w:sz w:val="22"/>
          <w:szCs w:val="22"/>
        </w:rPr>
      </w:pPr>
      <w:r w:rsidRPr="00B453DB">
        <w:rPr>
          <w:rFonts w:ascii="Arial" w:eastAsia="Arial" w:hAnsi="Arial" w:cs="Arial"/>
          <w:b w:val="0"/>
          <w:bCs w:val="0"/>
          <w:sz w:val="22"/>
          <w:szCs w:val="22"/>
          <w:lang w:eastAsia="en-GB"/>
        </w:rPr>
        <w:t>Kad smo se bacili na podatke, utvrdili smo da skup sadrži 768 instanci i 9 numeričkih atributa, bez ijedne nedostajuće vrijednosti — što nam je olakšalo posao. Najveću pozitivnu korelaciju s ciljnom varijablom Cooling Load pronašli smo kod atributa Glazing Area (~0.67), a između Relative Compactness i Surface Area otkrili smo gotovo savršenu negativnu korelaciju (~-0.99) koja ukazuje na multikolinearnost koju ćemo morati riješiti u sljedećoj fazi. Atribut Orientation pokazao se kao najslabiji prediktor s korelacijom blizu nule. Skup je čist, konzistentan i spreman za nastavak analize.</w:t>
      </w:r>
    </w:p>
    <w:p w14:paraId="6EA26CE2" w14:textId="77777777" w:rsidR="00954AEA" w:rsidRDefault="00954AEA" w:rsidP="00954AEA">
      <w:pPr>
        <w:pStyle w:val="Mjesto"/>
        <w:spacing w:after="120" w:line="360" w:lineRule="auto"/>
        <w:ind w:firstLine="708"/>
        <w:jc w:val="left"/>
        <w:rPr>
          <w:rFonts w:ascii="Arial" w:hAnsi="Arial" w:cs="Arial"/>
          <w:b w:val="0"/>
          <w:sz w:val="22"/>
          <w:szCs w:val="22"/>
        </w:rPr>
      </w:pPr>
    </w:p>
    <w:p w14:paraId="4BF9CCA3" w14:textId="77777777" w:rsidR="00954AEA" w:rsidRDefault="00954AEA" w:rsidP="00954AEA">
      <w:pPr>
        <w:pStyle w:val="Mjesto"/>
        <w:spacing w:after="120" w:line="360" w:lineRule="auto"/>
        <w:ind w:firstLine="708"/>
        <w:jc w:val="left"/>
        <w:rPr>
          <w:rFonts w:ascii="Arial" w:hAnsi="Arial" w:cs="Arial"/>
          <w:b w:val="0"/>
          <w:sz w:val="22"/>
          <w:szCs w:val="22"/>
        </w:rPr>
      </w:pPr>
    </w:p>
    <w:p w14:paraId="461A8AAE" w14:textId="77777777" w:rsidR="00954AEA" w:rsidRDefault="00954AEA" w:rsidP="00954AEA">
      <w:pPr>
        <w:pStyle w:val="Mjesto"/>
        <w:spacing w:after="120" w:line="360" w:lineRule="auto"/>
        <w:ind w:firstLine="708"/>
        <w:jc w:val="left"/>
        <w:rPr>
          <w:rFonts w:ascii="Arial" w:hAnsi="Arial" w:cs="Arial"/>
          <w:b w:val="0"/>
          <w:sz w:val="22"/>
          <w:szCs w:val="22"/>
        </w:rPr>
      </w:pPr>
    </w:p>
    <w:p w14:paraId="5A667CE2" w14:textId="77777777" w:rsidR="00954AEA" w:rsidRDefault="00954AEA" w:rsidP="00954AEA">
      <w:pPr>
        <w:pStyle w:val="Mjesto"/>
        <w:spacing w:after="120" w:line="360" w:lineRule="auto"/>
        <w:ind w:firstLine="708"/>
        <w:jc w:val="left"/>
        <w:rPr>
          <w:rFonts w:ascii="Arial" w:hAnsi="Arial" w:cs="Arial"/>
          <w:b w:val="0"/>
          <w:sz w:val="22"/>
          <w:szCs w:val="22"/>
        </w:rPr>
      </w:pPr>
    </w:p>
    <w:p w14:paraId="1225FF6D" w14:textId="77777777" w:rsidR="00954AEA" w:rsidRDefault="00954AEA" w:rsidP="00954AEA">
      <w:pPr>
        <w:pStyle w:val="Mjesto"/>
        <w:spacing w:after="120" w:line="360" w:lineRule="auto"/>
        <w:ind w:firstLine="708"/>
        <w:jc w:val="left"/>
        <w:rPr>
          <w:rFonts w:ascii="Arial" w:hAnsi="Arial" w:cs="Arial"/>
          <w:b w:val="0"/>
          <w:sz w:val="22"/>
          <w:szCs w:val="22"/>
        </w:rPr>
      </w:pPr>
    </w:p>
    <w:p w14:paraId="555D004B" w14:textId="77777777" w:rsidR="00954AEA" w:rsidRDefault="00954AEA" w:rsidP="00954AEA">
      <w:pPr>
        <w:pStyle w:val="Mjesto"/>
        <w:spacing w:after="120" w:line="360" w:lineRule="auto"/>
        <w:ind w:firstLine="708"/>
        <w:jc w:val="left"/>
        <w:rPr>
          <w:rFonts w:ascii="Arial" w:hAnsi="Arial" w:cs="Arial"/>
          <w:b w:val="0"/>
          <w:sz w:val="22"/>
          <w:szCs w:val="22"/>
        </w:rPr>
      </w:pPr>
    </w:p>
    <w:p w14:paraId="36592BFE" w14:textId="77777777" w:rsidR="00954AEA" w:rsidRDefault="00954AEA" w:rsidP="00954AEA">
      <w:pPr>
        <w:pStyle w:val="Mjesto"/>
        <w:spacing w:after="120" w:line="360" w:lineRule="auto"/>
        <w:ind w:firstLine="708"/>
        <w:jc w:val="left"/>
        <w:rPr>
          <w:rFonts w:ascii="Arial" w:hAnsi="Arial" w:cs="Arial"/>
          <w:b w:val="0"/>
          <w:sz w:val="22"/>
          <w:szCs w:val="22"/>
        </w:rPr>
      </w:pPr>
    </w:p>
    <w:p w14:paraId="1DF492E7" w14:textId="77777777" w:rsidR="00954AEA" w:rsidRDefault="00954AEA" w:rsidP="00954AEA">
      <w:pPr>
        <w:pStyle w:val="Mjesto"/>
        <w:spacing w:after="120" w:line="360" w:lineRule="auto"/>
        <w:ind w:firstLine="708"/>
        <w:jc w:val="left"/>
        <w:rPr>
          <w:rFonts w:ascii="Arial" w:hAnsi="Arial" w:cs="Arial"/>
          <w:b w:val="0"/>
          <w:sz w:val="22"/>
          <w:szCs w:val="22"/>
        </w:rPr>
      </w:pPr>
    </w:p>
    <w:p w14:paraId="07CC1935" w14:textId="77777777" w:rsidR="00954AEA" w:rsidRDefault="00954AEA" w:rsidP="00954AEA">
      <w:pPr>
        <w:pStyle w:val="Mjesto"/>
        <w:spacing w:after="120" w:line="360" w:lineRule="auto"/>
        <w:ind w:firstLine="708"/>
        <w:jc w:val="left"/>
        <w:rPr>
          <w:rFonts w:ascii="Arial" w:hAnsi="Arial" w:cs="Arial"/>
          <w:b w:val="0"/>
          <w:sz w:val="22"/>
          <w:szCs w:val="22"/>
        </w:rPr>
      </w:pPr>
    </w:p>
    <w:p w14:paraId="76870EAC" w14:textId="77777777" w:rsidR="00954AEA" w:rsidRDefault="00954AEA" w:rsidP="00954AEA">
      <w:pPr>
        <w:pStyle w:val="Mjesto"/>
        <w:spacing w:after="120" w:line="360" w:lineRule="auto"/>
        <w:ind w:firstLine="708"/>
        <w:jc w:val="left"/>
        <w:rPr>
          <w:rFonts w:ascii="Arial" w:hAnsi="Arial" w:cs="Arial"/>
          <w:b w:val="0"/>
          <w:sz w:val="22"/>
          <w:szCs w:val="22"/>
        </w:rPr>
      </w:pPr>
    </w:p>
    <w:p w14:paraId="6F51F115" w14:textId="77777777" w:rsidR="00954AEA" w:rsidRDefault="00954AEA" w:rsidP="00954AEA">
      <w:pPr>
        <w:pStyle w:val="Mjesto"/>
        <w:spacing w:after="120" w:line="360" w:lineRule="auto"/>
        <w:ind w:firstLine="708"/>
        <w:jc w:val="left"/>
        <w:rPr>
          <w:rFonts w:ascii="Arial" w:hAnsi="Arial" w:cs="Arial"/>
          <w:b w:val="0"/>
          <w:sz w:val="22"/>
          <w:szCs w:val="22"/>
        </w:rPr>
      </w:pPr>
    </w:p>
    <w:p w14:paraId="06AC7684" w14:textId="77777777" w:rsidR="00954AEA" w:rsidRDefault="00954AEA" w:rsidP="00954AEA">
      <w:pPr>
        <w:pStyle w:val="Mjesto"/>
        <w:spacing w:after="120" w:line="360" w:lineRule="auto"/>
        <w:ind w:firstLine="708"/>
        <w:jc w:val="left"/>
        <w:rPr>
          <w:rFonts w:ascii="Arial" w:hAnsi="Arial" w:cs="Arial"/>
          <w:b w:val="0"/>
          <w:sz w:val="22"/>
          <w:szCs w:val="22"/>
        </w:rPr>
      </w:pPr>
    </w:p>
    <w:p w14:paraId="65112758" w14:textId="77777777" w:rsidR="00954AEA" w:rsidRDefault="00954AEA" w:rsidP="00954AEA">
      <w:pPr>
        <w:pStyle w:val="Mjesto"/>
        <w:spacing w:after="120" w:line="360" w:lineRule="auto"/>
        <w:ind w:firstLine="708"/>
        <w:jc w:val="left"/>
        <w:rPr>
          <w:rFonts w:ascii="Arial" w:hAnsi="Arial" w:cs="Arial"/>
          <w:b w:val="0"/>
          <w:sz w:val="22"/>
          <w:szCs w:val="22"/>
        </w:rPr>
      </w:pPr>
    </w:p>
    <w:p w14:paraId="70140588" w14:textId="77777777" w:rsidR="00954AEA" w:rsidRDefault="00954AEA" w:rsidP="00954AEA">
      <w:pPr>
        <w:pStyle w:val="Mjesto"/>
        <w:spacing w:after="120" w:line="360" w:lineRule="auto"/>
        <w:ind w:firstLine="708"/>
        <w:jc w:val="left"/>
        <w:rPr>
          <w:rFonts w:ascii="Arial" w:hAnsi="Arial" w:cs="Arial"/>
          <w:b w:val="0"/>
          <w:sz w:val="22"/>
          <w:szCs w:val="22"/>
        </w:rPr>
      </w:pPr>
    </w:p>
    <w:p w14:paraId="68D7AD3F" w14:textId="77777777" w:rsidR="00954AEA" w:rsidRDefault="00954AEA" w:rsidP="00954AEA">
      <w:pPr>
        <w:pStyle w:val="Mjesto"/>
        <w:spacing w:after="120" w:line="360" w:lineRule="auto"/>
        <w:ind w:firstLine="708"/>
        <w:jc w:val="left"/>
        <w:rPr>
          <w:rFonts w:ascii="Arial" w:hAnsi="Arial" w:cs="Arial"/>
          <w:b w:val="0"/>
          <w:sz w:val="22"/>
          <w:szCs w:val="22"/>
        </w:rPr>
      </w:pPr>
    </w:p>
    <w:p w14:paraId="2B50EDD4" w14:textId="77777777" w:rsidR="00F97C0D" w:rsidRDefault="00F97C0D" w:rsidP="00954AEA">
      <w:pPr>
        <w:pStyle w:val="TOC1"/>
        <w:spacing w:after="120" w:line="360" w:lineRule="auto"/>
        <w:rPr>
          <w:rFonts w:ascii="Arial" w:hAnsi="Arial" w:cs="Arial"/>
          <w:sz w:val="22"/>
          <w:szCs w:val="22"/>
        </w:rPr>
      </w:pPr>
    </w:p>
    <w:sdt>
      <w:sdtPr>
        <w:rPr>
          <w:rFonts w:ascii="Times New Roman" w:eastAsia="Times New Roman" w:hAnsi="Times New Roman" w:cs="Times New Roman"/>
          <w:b w:val="0"/>
          <w:bCs w:val="0"/>
          <w:color w:val="auto"/>
          <w:sz w:val="24"/>
          <w:szCs w:val="24"/>
          <w:lang w:eastAsia="hr-HR"/>
        </w:rPr>
        <w:id w:val="-1411148009"/>
        <w:docPartObj>
          <w:docPartGallery w:val="Table of Contents"/>
          <w:docPartUnique/>
        </w:docPartObj>
      </w:sdtPr>
      <w:sdtEndPr>
        <w:rPr>
          <w:noProof/>
        </w:rPr>
      </w:sdtEndPr>
      <w:sdtContent>
        <w:p w14:paraId="20A8E46C" w14:textId="623F317D" w:rsidR="00F97C0D" w:rsidRDefault="00F97C0D">
          <w:pPr>
            <w:pStyle w:val="TOCHeading"/>
            <w:rPr>
              <w:rFonts w:ascii="Arial" w:hAnsi="Arial" w:cs="Arial"/>
              <w:color w:val="auto"/>
              <w:sz w:val="32"/>
              <w:szCs w:val="32"/>
            </w:rPr>
          </w:pPr>
          <w:r w:rsidRPr="00F97C0D">
            <w:rPr>
              <w:rFonts w:ascii="Arial" w:hAnsi="Arial" w:cs="Arial"/>
              <w:color w:val="auto"/>
              <w:sz w:val="32"/>
              <w:szCs w:val="32"/>
            </w:rPr>
            <w:t>Sadržaj</w:t>
          </w:r>
        </w:p>
        <w:p w14:paraId="4034D38E" w14:textId="77777777" w:rsidR="00F97C0D" w:rsidRPr="00F97C0D" w:rsidRDefault="00F97C0D" w:rsidP="00F97C0D">
          <w:pPr>
            <w:rPr>
              <w:lang w:eastAsia="en-US"/>
            </w:rPr>
          </w:pPr>
        </w:p>
        <w:p w14:paraId="31132E79" w14:textId="01CEA75B" w:rsidR="00110A7C" w:rsidRDefault="00F97C0D">
          <w:pPr>
            <w:pStyle w:val="TO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7784905" w:history="1">
            <w:r w:rsidR="00110A7C" w:rsidRPr="003662E1">
              <w:rPr>
                <w:rStyle w:val="Hyperlink"/>
                <w:rFonts w:ascii="Arial" w:hAnsi="Arial" w:cs="Arial"/>
                <w:noProof/>
              </w:rPr>
              <w:t>1.</w:t>
            </w:r>
            <w:r w:rsidR="00110A7C">
              <w:rPr>
                <w:rFonts w:asciiTheme="minorHAnsi" w:eastAsiaTheme="minorEastAsia" w:hAnsiTheme="minorHAnsi" w:cstheme="minorBidi"/>
                <w:noProof/>
                <w:kern w:val="2"/>
                <w14:ligatures w14:val="standardContextual"/>
              </w:rPr>
              <w:tab/>
            </w:r>
            <w:r w:rsidR="00110A7C" w:rsidRPr="003662E1">
              <w:rPr>
                <w:rStyle w:val="Hyperlink"/>
                <w:rFonts w:ascii="Arial" w:hAnsi="Arial" w:cs="Arial"/>
                <w:noProof/>
              </w:rPr>
              <w:t>Uvod</w:t>
            </w:r>
            <w:r w:rsidR="00110A7C">
              <w:rPr>
                <w:noProof/>
                <w:webHidden/>
              </w:rPr>
              <w:tab/>
            </w:r>
            <w:r w:rsidR="00110A7C">
              <w:rPr>
                <w:noProof/>
                <w:webHidden/>
              </w:rPr>
              <w:fldChar w:fldCharType="begin"/>
            </w:r>
            <w:r w:rsidR="00110A7C">
              <w:rPr>
                <w:noProof/>
                <w:webHidden/>
              </w:rPr>
              <w:instrText xml:space="preserve"> PAGEREF _Toc227784905 \h </w:instrText>
            </w:r>
            <w:r w:rsidR="00110A7C">
              <w:rPr>
                <w:noProof/>
                <w:webHidden/>
              </w:rPr>
            </w:r>
            <w:r w:rsidR="00110A7C">
              <w:rPr>
                <w:noProof/>
                <w:webHidden/>
              </w:rPr>
              <w:fldChar w:fldCharType="separate"/>
            </w:r>
            <w:r w:rsidR="00110A7C">
              <w:rPr>
                <w:noProof/>
                <w:webHidden/>
              </w:rPr>
              <w:t>1</w:t>
            </w:r>
            <w:r w:rsidR="00110A7C">
              <w:rPr>
                <w:noProof/>
                <w:webHidden/>
              </w:rPr>
              <w:fldChar w:fldCharType="end"/>
            </w:r>
          </w:hyperlink>
        </w:p>
        <w:p w14:paraId="47EAAE0D" w14:textId="726A31C9" w:rsidR="00110A7C" w:rsidRDefault="00110A7C">
          <w:pPr>
            <w:pStyle w:val="TOC1"/>
            <w:rPr>
              <w:rFonts w:asciiTheme="minorHAnsi" w:eastAsiaTheme="minorEastAsia" w:hAnsiTheme="minorHAnsi" w:cstheme="minorBidi"/>
              <w:noProof/>
              <w:kern w:val="2"/>
              <w14:ligatures w14:val="standardContextual"/>
            </w:rPr>
          </w:pPr>
          <w:hyperlink w:anchor="_Toc227784906" w:history="1">
            <w:r w:rsidRPr="003662E1">
              <w:rPr>
                <w:rStyle w:val="Hyperlink"/>
                <w:rFonts w:ascii="Arial" w:hAnsi="Arial" w:cs="Arial"/>
                <w:noProof/>
              </w:rPr>
              <w:t>2.</w:t>
            </w:r>
            <w:r>
              <w:rPr>
                <w:rFonts w:asciiTheme="minorHAnsi" w:eastAsiaTheme="minorEastAsia" w:hAnsiTheme="minorHAnsi" w:cstheme="minorBidi"/>
                <w:noProof/>
                <w:kern w:val="2"/>
                <w14:ligatures w14:val="standardContextual"/>
              </w:rPr>
              <w:tab/>
            </w:r>
            <w:r w:rsidRPr="003662E1">
              <w:rPr>
                <w:rStyle w:val="Hyperlink"/>
                <w:rFonts w:ascii="Arial" w:hAnsi="Arial" w:cs="Arial"/>
                <w:noProof/>
              </w:rPr>
              <w:t>Razumijevanje domene</w:t>
            </w:r>
            <w:r>
              <w:rPr>
                <w:noProof/>
                <w:webHidden/>
              </w:rPr>
              <w:tab/>
            </w:r>
            <w:r>
              <w:rPr>
                <w:noProof/>
                <w:webHidden/>
              </w:rPr>
              <w:fldChar w:fldCharType="begin"/>
            </w:r>
            <w:r>
              <w:rPr>
                <w:noProof/>
                <w:webHidden/>
              </w:rPr>
              <w:instrText xml:space="preserve"> PAGEREF _Toc227784906 \h </w:instrText>
            </w:r>
            <w:r>
              <w:rPr>
                <w:noProof/>
                <w:webHidden/>
              </w:rPr>
            </w:r>
            <w:r>
              <w:rPr>
                <w:noProof/>
                <w:webHidden/>
              </w:rPr>
              <w:fldChar w:fldCharType="separate"/>
            </w:r>
            <w:r>
              <w:rPr>
                <w:noProof/>
                <w:webHidden/>
              </w:rPr>
              <w:t>2</w:t>
            </w:r>
            <w:r>
              <w:rPr>
                <w:noProof/>
                <w:webHidden/>
              </w:rPr>
              <w:fldChar w:fldCharType="end"/>
            </w:r>
          </w:hyperlink>
        </w:p>
        <w:p w14:paraId="1123F740" w14:textId="294EEAD2" w:rsidR="00110A7C" w:rsidRDefault="00110A7C">
          <w:pPr>
            <w:pStyle w:val="TOC2"/>
            <w:rPr>
              <w:rFonts w:asciiTheme="minorHAnsi" w:eastAsiaTheme="minorEastAsia" w:hAnsiTheme="minorHAnsi" w:cstheme="minorBidi"/>
              <w:noProof/>
              <w:kern w:val="2"/>
              <w14:ligatures w14:val="standardContextual"/>
            </w:rPr>
          </w:pPr>
          <w:hyperlink w:anchor="_Toc227784907" w:history="1">
            <w:r w:rsidRPr="003662E1">
              <w:rPr>
                <w:rStyle w:val="Hyperlink"/>
                <w:rFonts w:ascii="Arial" w:hAnsi="Arial" w:cs="Arial"/>
                <w:noProof/>
              </w:rPr>
              <w:t>2.1. Definiranje poslovnih ciljeva i ciljeva rudarenja podataka</w:t>
            </w:r>
            <w:r>
              <w:rPr>
                <w:noProof/>
                <w:webHidden/>
              </w:rPr>
              <w:tab/>
            </w:r>
            <w:r>
              <w:rPr>
                <w:noProof/>
                <w:webHidden/>
              </w:rPr>
              <w:fldChar w:fldCharType="begin"/>
            </w:r>
            <w:r>
              <w:rPr>
                <w:noProof/>
                <w:webHidden/>
              </w:rPr>
              <w:instrText xml:space="preserve"> PAGEREF _Toc227784907 \h </w:instrText>
            </w:r>
            <w:r>
              <w:rPr>
                <w:noProof/>
                <w:webHidden/>
              </w:rPr>
            </w:r>
            <w:r>
              <w:rPr>
                <w:noProof/>
                <w:webHidden/>
              </w:rPr>
              <w:fldChar w:fldCharType="separate"/>
            </w:r>
            <w:r>
              <w:rPr>
                <w:noProof/>
                <w:webHidden/>
              </w:rPr>
              <w:t>2</w:t>
            </w:r>
            <w:r>
              <w:rPr>
                <w:noProof/>
                <w:webHidden/>
              </w:rPr>
              <w:fldChar w:fldCharType="end"/>
            </w:r>
          </w:hyperlink>
        </w:p>
        <w:p w14:paraId="2BD11384" w14:textId="52C22DAE" w:rsidR="00110A7C" w:rsidRDefault="00110A7C">
          <w:pPr>
            <w:pStyle w:val="TOC2"/>
            <w:rPr>
              <w:rFonts w:asciiTheme="minorHAnsi" w:eastAsiaTheme="minorEastAsia" w:hAnsiTheme="minorHAnsi" w:cstheme="minorBidi"/>
              <w:noProof/>
              <w:kern w:val="2"/>
              <w14:ligatures w14:val="standardContextual"/>
            </w:rPr>
          </w:pPr>
          <w:hyperlink w:anchor="_Toc227784908" w:history="1">
            <w:r w:rsidRPr="003662E1">
              <w:rPr>
                <w:rStyle w:val="Hyperlink"/>
                <w:rFonts w:ascii="Arial" w:hAnsi="Arial" w:cs="Arial"/>
                <w:noProof/>
              </w:rPr>
              <w:t>2.2. Izrada analize troškova i koristi</w:t>
            </w:r>
            <w:r>
              <w:rPr>
                <w:noProof/>
                <w:webHidden/>
              </w:rPr>
              <w:tab/>
            </w:r>
            <w:r>
              <w:rPr>
                <w:noProof/>
                <w:webHidden/>
              </w:rPr>
              <w:fldChar w:fldCharType="begin"/>
            </w:r>
            <w:r>
              <w:rPr>
                <w:noProof/>
                <w:webHidden/>
              </w:rPr>
              <w:instrText xml:space="preserve"> PAGEREF _Toc227784908 \h </w:instrText>
            </w:r>
            <w:r>
              <w:rPr>
                <w:noProof/>
                <w:webHidden/>
              </w:rPr>
            </w:r>
            <w:r>
              <w:rPr>
                <w:noProof/>
                <w:webHidden/>
              </w:rPr>
              <w:fldChar w:fldCharType="separate"/>
            </w:r>
            <w:r>
              <w:rPr>
                <w:noProof/>
                <w:webHidden/>
              </w:rPr>
              <w:t>2</w:t>
            </w:r>
            <w:r>
              <w:rPr>
                <w:noProof/>
                <w:webHidden/>
              </w:rPr>
              <w:fldChar w:fldCharType="end"/>
            </w:r>
          </w:hyperlink>
        </w:p>
        <w:p w14:paraId="0EE66A73" w14:textId="2B568CA2" w:rsidR="00110A7C" w:rsidRDefault="00110A7C">
          <w:pPr>
            <w:pStyle w:val="TOC2"/>
            <w:rPr>
              <w:rFonts w:asciiTheme="minorHAnsi" w:eastAsiaTheme="minorEastAsia" w:hAnsiTheme="minorHAnsi" w:cstheme="minorBidi"/>
              <w:noProof/>
              <w:kern w:val="2"/>
              <w14:ligatures w14:val="standardContextual"/>
            </w:rPr>
          </w:pPr>
          <w:hyperlink w:anchor="_Toc227784909" w:history="1">
            <w:r w:rsidRPr="003662E1">
              <w:rPr>
                <w:rStyle w:val="Hyperlink"/>
                <w:rFonts w:ascii="Arial" w:hAnsi="Arial" w:cs="Arial"/>
                <w:noProof/>
              </w:rPr>
              <w:t>2.3. Pregled literature</w:t>
            </w:r>
            <w:r>
              <w:rPr>
                <w:noProof/>
                <w:webHidden/>
              </w:rPr>
              <w:tab/>
            </w:r>
            <w:r>
              <w:rPr>
                <w:noProof/>
                <w:webHidden/>
              </w:rPr>
              <w:fldChar w:fldCharType="begin"/>
            </w:r>
            <w:r>
              <w:rPr>
                <w:noProof/>
                <w:webHidden/>
              </w:rPr>
              <w:instrText xml:space="preserve"> PAGEREF _Toc227784909 \h </w:instrText>
            </w:r>
            <w:r>
              <w:rPr>
                <w:noProof/>
                <w:webHidden/>
              </w:rPr>
            </w:r>
            <w:r>
              <w:rPr>
                <w:noProof/>
                <w:webHidden/>
              </w:rPr>
              <w:fldChar w:fldCharType="separate"/>
            </w:r>
            <w:r>
              <w:rPr>
                <w:noProof/>
                <w:webHidden/>
              </w:rPr>
              <w:t>4</w:t>
            </w:r>
            <w:r>
              <w:rPr>
                <w:noProof/>
                <w:webHidden/>
              </w:rPr>
              <w:fldChar w:fldCharType="end"/>
            </w:r>
          </w:hyperlink>
        </w:p>
        <w:p w14:paraId="388E79CC" w14:textId="588BFCCD" w:rsidR="00110A7C" w:rsidRDefault="00110A7C">
          <w:pPr>
            <w:pStyle w:val="TOC1"/>
            <w:rPr>
              <w:rFonts w:asciiTheme="minorHAnsi" w:eastAsiaTheme="minorEastAsia" w:hAnsiTheme="minorHAnsi" w:cstheme="minorBidi"/>
              <w:noProof/>
              <w:kern w:val="2"/>
              <w14:ligatures w14:val="standardContextual"/>
            </w:rPr>
          </w:pPr>
          <w:hyperlink w:anchor="_Toc227784910" w:history="1">
            <w:r w:rsidRPr="003662E1">
              <w:rPr>
                <w:rStyle w:val="Hyperlink"/>
                <w:rFonts w:ascii="Arial" w:hAnsi="Arial" w:cs="Arial"/>
                <w:noProof/>
              </w:rPr>
              <w:t>3.</w:t>
            </w:r>
            <w:r>
              <w:rPr>
                <w:rFonts w:asciiTheme="minorHAnsi" w:eastAsiaTheme="minorEastAsia" w:hAnsiTheme="minorHAnsi" w:cstheme="minorBidi"/>
                <w:noProof/>
                <w:kern w:val="2"/>
                <w14:ligatures w14:val="standardContextual"/>
              </w:rPr>
              <w:tab/>
            </w:r>
            <w:r w:rsidRPr="003662E1">
              <w:rPr>
                <w:rStyle w:val="Hyperlink"/>
                <w:rFonts w:ascii="Arial" w:hAnsi="Arial" w:cs="Arial"/>
                <w:noProof/>
              </w:rPr>
              <w:t>Razumijevanje podataka</w:t>
            </w:r>
            <w:r>
              <w:rPr>
                <w:noProof/>
                <w:webHidden/>
              </w:rPr>
              <w:tab/>
            </w:r>
            <w:r>
              <w:rPr>
                <w:noProof/>
                <w:webHidden/>
              </w:rPr>
              <w:fldChar w:fldCharType="begin"/>
            </w:r>
            <w:r>
              <w:rPr>
                <w:noProof/>
                <w:webHidden/>
              </w:rPr>
              <w:instrText xml:space="preserve"> PAGEREF _Toc227784910 \h </w:instrText>
            </w:r>
            <w:r>
              <w:rPr>
                <w:noProof/>
                <w:webHidden/>
              </w:rPr>
            </w:r>
            <w:r>
              <w:rPr>
                <w:noProof/>
                <w:webHidden/>
              </w:rPr>
              <w:fldChar w:fldCharType="separate"/>
            </w:r>
            <w:r>
              <w:rPr>
                <w:noProof/>
                <w:webHidden/>
              </w:rPr>
              <w:t>5</w:t>
            </w:r>
            <w:r>
              <w:rPr>
                <w:noProof/>
                <w:webHidden/>
              </w:rPr>
              <w:fldChar w:fldCharType="end"/>
            </w:r>
          </w:hyperlink>
        </w:p>
        <w:p w14:paraId="4CE34D8B" w14:textId="58144C20" w:rsidR="00110A7C" w:rsidRDefault="00110A7C">
          <w:pPr>
            <w:pStyle w:val="TOC2"/>
            <w:rPr>
              <w:rFonts w:asciiTheme="minorHAnsi" w:eastAsiaTheme="minorEastAsia" w:hAnsiTheme="minorHAnsi" w:cstheme="minorBidi"/>
              <w:noProof/>
              <w:kern w:val="2"/>
              <w14:ligatures w14:val="standardContextual"/>
            </w:rPr>
          </w:pPr>
          <w:hyperlink w:anchor="_Toc227784911" w:history="1">
            <w:r w:rsidRPr="003662E1">
              <w:rPr>
                <w:rStyle w:val="Hyperlink"/>
                <w:rFonts w:ascii="Arial" w:hAnsi="Arial" w:cs="Arial"/>
                <w:noProof/>
              </w:rPr>
              <w:t>3.1. Opisivanje podataka</w:t>
            </w:r>
            <w:r>
              <w:rPr>
                <w:noProof/>
                <w:webHidden/>
              </w:rPr>
              <w:tab/>
            </w:r>
            <w:r>
              <w:rPr>
                <w:noProof/>
                <w:webHidden/>
              </w:rPr>
              <w:fldChar w:fldCharType="begin"/>
            </w:r>
            <w:r>
              <w:rPr>
                <w:noProof/>
                <w:webHidden/>
              </w:rPr>
              <w:instrText xml:space="preserve"> PAGEREF _Toc227784911 \h </w:instrText>
            </w:r>
            <w:r>
              <w:rPr>
                <w:noProof/>
                <w:webHidden/>
              </w:rPr>
            </w:r>
            <w:r>
              <w:rPr>
                <w:noProof/>
                <w:webHidden/>
              </w:rPr>
              <w:fldChar w:fldCharType="separate"/>
            </w:r>
            <w:r>
              <w:rPr>
                <w:noProof/>
                <w:webHidden/>
              </w:rPr>
              <w:t>5</w:t>
            </w:r>
            <w:r>
              <w:rPr>
                <w:noProof/>
                <w:webHidden/>
              </w:rPr>
              <w:fldChar w:fldCharType="end"/>
            </w:r>
          </w:hyperlink>
        </w:p>
        <w:p w14:paraId="47229D72" w14:textId="688CB2D4" w:rsidR="00110A7C" w:rsidRDefault="00110A7C">
          <w:pPr>
            <w:pStyle w:val="TOC2"/>
            <w:rPr>
              <w:rFonts w:asciiTheme="minorHAnsi" w:eastAsiaTheme="minorEastAsia" w:hAnsiTheme="minorHAnsi" w:cstheme="minorBidi"/>
              <w:noProof/>
              <w:kern w:val="2"/>
              <w14:ligatures w14:val="standardContextual"/>
            </w:rPr>
          </w:pPr>
          <w:hyperlink w:anchor="_Toc227784912" w:history="1">
            <w:r w:rsidRPr="003662E1">
              <w:rPr>
                <w:rStyle w:val="Hyperlink"/>
                <w:rFonts w:ascii="Arial" w:hAnsi="Arial" w:cs="Arial"/>
                <w:noProof/>
              </w:rPr>
              <w:t>3.2.</w:t>
            </w:r>
            <w:r>
              <w:rPr>
                <w:rFonts w:asciiTheme="minorHAnsi" w:eastAsiaTheme="minorEastAsia" w:hAnsiTheme="minorHAnsi" w:cstheme="minorBidi"/>
                <w:noProof/>
                <w:kern w:val="2"/>
                <w14:ligatures w14:val="standardContextual"/>
              </w:rPr>
              <w:tab/>
            </w:r>
            <w:r w:rsidRPr="003662E1">
              <w:rPr>
                <w:rStyle w:val="Hyperlink"/>
                <w:rFonts w:ascii="Arial" w:hAnsi="Arial" w:cs="Arial"/>
                <w:noProof/>
              </w:rPr>
              <w:t>Istraživanje podataka</w:t>
            </w:r>
            <w:r>
              <w:rPr>
                <w:noProof/>
                <w:webHidden/>
              </w:rPr>
              <w:tab/>
            </w:r>
            <w:r>
              <w:rPr>
                <w:noProof/>
                <w:webHidden/>
              </w:rPr>
              <w:fldChar w:fldCharType="begin"/>
            </w:r>
            <w:r>
              <w:rPr>
                <w:noProof/>
                <w:webHidden/>
              </w:rPr>
              <w:instrText xml:space="preserve"> PAGEREF _Toc227784912 \h </w:instrText>
            </w:r>
            <w:r>
              <w:rPr>
                <w:noProof/>
                <w:webHidden/>
              </w:rPr>
            </w:r>
            <w:r>
              <w:rPr>
                <w:noProof/>
                <w:webHidden/>
              </w:rPr>
              <w:fldChar w:fldCharType="separate"/>
            </w:r>
            <w:r>
              <w:rPr>
                <w:noProof/>
                <w:webHidden/>
              </w:rPr>
              <w:t>7</w:t>
            </w:r>
            <w:r>
              <w:rPr>
                <w:noProof/>
                <w:webHidden/>
              </w:rPr>
              <w:fldChar w:fldCharType="end"/>
            </w:r>
          </w:hyperlink>
        </w:p>
        <w:p w14:paraId="15FEF0FD" w14:textId="625ED5B0" w:rsidR="00110A7C" w:rsidRDefault="00110A7C">
          <w:pPr>
            <w:pStyle w:val="TOC3"/>
            <w:rPr>
              <w:rFonts w:asciiTheme="minorHAnsi" w:eastAsiaTheme="minorEastAsia" w:hAnsiTheme="minorHAnsi" w:cstheme="minorBidi"/>
              <w:noProof/>
              <w:kern w:val="2"/>
              <w14:ligatures w14:val="standardContextual"/>
            </w:rPr>
          </w:pPr>
          <w:hyperlink w:anchor="_Toc227784913" w:history="1">
            <w:r w:rsidRPr="003662E1">
              <w:rPr>
                <w:rStyle w:val="Hyperlink"/>
                <w:rFonts w:ascii="Arial" w:hAnsi="Arial" w:cs="Arial"/>
                <w:noProof/>
              </w:rPr>
              <w:t>3.2.1.</w:t>
            </w:r>
            <w:r>
              <w:rPr>
                <w:rFonts w:asciiTheme="minorHAnsi" w:eastAsiaTheme="minorEastAsia" w:hAnsiTheme="minorHAnsi" w:cstheme="minorBidi"/>
                <w:noProof/>
                <w:kern w:val="2"/>
                <w14:ligatures w14:val="standardContextual"/>
              </w:rPr>
              <w:tab/>
            </w:r>
            <w:r w:rsidRPr="003662E1">
              <w:rPr>
                <w:rStyle w:val="Hyperlink"/>
                <w:rFonts w:ascii="Arial" w:hAnsi="Arial" w:cs="Arial"/>
                <w:noProof/>
                <w:lang/>
              </w:rPr>
              <w:t>Deskriptivna statistika</w:t>
            </w:r>
            <w:r>
              <w:rPr>
                <w:noProof/>
                <w:webHidden/>
              </w:rPr>
              <w:tab/>
            </w:r>
            <w:r>
              <w:rPr>
                <w:noProof/>
                <w:webHidden/>
              </w:rPr>
              <w:fldChar w:fldCharType="begin"/>
            </w:r>
            <w:r>
              <w:rPr>
                <w:noProof/>
                <w:webHidden/>
              </w:rPr>
              <w:instrText xml:space="preserve"> PAGEREF _Toc227784913 \h </w:instrText>
            </w:r>
            <w:r>
              <w:rPr>
                <w:noProof/>
                <w:webHidden/>
              </w:rPr>
            </w:r>
            <w:r>
              <w:rPr>
                <w:noProof/>
                <w:webHidden/>
              </w:rPr>
              <w:fldChar w:fldCharType="separate"/>
            </w:r>
            <w:r>
              <w:rPr>
                <w:noProof/>
                <w:webHidden/>
              </w:rPr>
              <w:t>7</w:t>
            </w:r>
            <w:r>
              <w:rPr>
                <w:noProof/>
                <w:webHidden/>
              </w:rPr>
              <w:fldChar w:fldCharType="end"/>
            </w:r>
          </w:hyperlink>
        </w:p>
        <w:p w14:paraId="706FD3D4" w14:textId="788D73D2" w:rsidR="00110A7C" w:rsidRDefault="00110A7C">
          <w:pPr>
            <w:pStyle w:val="TOC3"/>
            <w:rPr>
              <w:rFonts w:asciiTheme="minorHAnsi" w:eastAsiaTheme="minorEastAsia" w:hAnsiTheme="minorHAnsi" w:cstheme="minorBidi"/>
              <w:noProof/>
              <w:kern w:val="2"/>
              <w14:ligatures w14:val="standardContextual"/>
            </w:rPr>
          </w:pPr>
          <w:hyperlink w:anchor="_Toc227784914" w:history="1">
            <w:r w:rsidRPr="003662E1">
              <w:rPr>
                <w:rStyle w:val="Hyperlink"/>
                <w:rFonts w:ascii="Arial" w:hAnsi="Arial" w:cs="Arial"/>
                <w:noProof/>
              </w:rPr>
              <w:t>3.2.2.</w:t>
            </w:r>
            <w:r>
              <w:rPr>
                <w:rFonts w:asciiTheme="minorHAnsi" w:eastAsiaTheme="minorEastAsia" w:hAnsiTheme="minorHAnsi" w:cstheme="minorBidi"/>
                <w:noProof/>
                <w:kern w:val="2"/>
                <w14:ligatures w14:val="standardContextual"/>
              </w:rPr>
              <w:tab/>
            </w:r>
            <w:r w:rsidRPr="003662E1">
              <w:rPr>
                <w:rStyle w:val="Hyperlink"/>
                <w:rFonts w:ascii="Arial" w:hAnsi="Arial" w:cs="Arial"/>
                <w:noProof/>
                <w:lang/>
              </w:rPr>
              <w:t>Zastupljenost diskretnih varijabli</w:t>
            </w:r>
            <w:r>
              <w:rPr>
                <w:noProof/>
                <w:webHidden/>
              </w:rPr>
              <w:tab/>
            </w:r>
            <w:r>
              <w:rPr>
                <w:noProof/>
                <w:webHidden/>
              </w:rPr>
              <w:fldChar w:fldCharType="begin"/>
            </w:r>
            <w:r>
              <w:rPr>
                <w:noProof/>
                <w:webHidden/>
              </w:rPr>
              <w:instrText xml:space="preserve"> PAGEREF _Toc227784914 \h </w:instrText>
            </w:r>
            <w:r>
              <w:rPr>
                <w:noProof/>
                <w:webHidden/>
              </w:rPr>
            </w:r>
            <w:r>
              <w:rPr>
                <w:noProof/>
                <w:webHidden/>
              </w:rPr>
              <w:fldChar w:fldCharType="separate"/>
            </w:r>
            <w:r>
              <w:rPr>
                <w:noProof/>
                <w:webHidden/>
              </w:rPr>
              <w:t>8</w:t>
            </w:r>
            <w:r>
              <w:rPr>
                <w:noProof/>
                <w:webHidden/>
              </w:rPr>
              <w:fldChar w:fldCharType="end"/>
            </w:r>
          </w:hyperlink>
        </w:p>
        <w:p w14:paraId="0D1E5585" w14:textId="73F12ED5" w:rsidR="00110A7C" w:rsidRDefault="00110A7C">
          <w:pPr>
            <w:pStyle w:val="TOC3"/>
            <w:rPr>
              <w:rFonts w:asciiTheme="minorHAnsi" w:eastAsiaTheme="minorEastAsia" w:hAnsiTheme="minorHAnsi" w:cstheme="minorBidi"/>
              <w:noProof/>
              <w:kern w:val="2"/>
              <w14:ligatures w14:val="standardContextual"/>
            </w:rPr>
          </w:pPr>
          <w:hyperlink w:anchor="_Toc227784915" w:history="1">
            <w:r w:rsidRPr="003662E1">
              <w:rPr>
                <w:rStyle w:val="Hyperlink"/>
                <w:rFonts w:ascii="Arial" w:hAnsi="Arial" w:cs="Arial"/>
                <w:noProof/>
                <w:lang/>
              </w:rPr>
              <w:t>3.2.3.</w:t>
            </w:r>
            <w:r>
              <w:rPr>
                <w:rFonts w:asciiTheme="minorHAnsi" w:eastAsiaTheme="minorEastAsia" w:hAnsiTheme="minorHAnsi" w:cstheme="minorBidi"/>
                <w:noProof/>
                <w:kern w:val="2"/>
                <w14:ligatures w14:val="standardContextual"/>
              </w:rPr>
              <w:tab/>
            </w:r>
            <w:r w:rsidRPr="003662E1">
              <w:rPr>
                <w:rStyle w:val="Hyperlink"/>
                <w:rFonts w:ascii="Arial" w:hAnsi="Arial" w:cs="Arial"/>
                <w:noProof/>
                <w:lang/>
              </w:rPr>
              <w:t>Histogrami distribucija</w:t>
            </w:r>
            <w:r>
              <w:rPr>
                <w:noProof/>
                <w:webHidden/>
              </w:rPr>
              <w:tab/>
            </w:r>
            <w:r>
              <w:rPr>
                <w:noProof/>
                <w:webHidden/>
              </w:rPr>
              <w:fldChar w:fldCharType="begin"/>
            </w:r>
            <w:r>
              <w:rPr>
                <w:noProof/>
                <w:webHidden/>
              </w:rPr>
              <w:instrText xml:space="preserve"> PAGEREF _Toc227784915 \h </w:instrText>
            </w:r>
            <w:r>
              <w:rPr>
                <w:noProof/>
                <w:webHidden/>
              </w:rPr>
            </w:r>
            <w:r>
              <w:rPr>
                <w:noProof/>
                <w:webHidden/>
              </w:rPr>
              <w:fldChar w:fldCharType="separate"/>
            </w:r>
            <w:r>
              <w:rPr>
                <w:noProof/>
                <w:webHidden/>
              </w:rPr>
              <w:t>9</w:t>
            </w:r>
            <w:r>
              <w:rPr>
                <w:noProof/>
                <w:webHidden/>
              </w:rPr>
              <w:fldChar w:fldCharType="end"/>
            </w:r>
          </w:hyperlink>
        </w:p>
        <w:p w14:paraId="5FC37933" w14:textId="0B036CFC" w:rsidR="00110A7C" w:rsidRDefault="00110A7C">
          <w:pPr>
            <w:pStyle w:val="TOC3"/>
            <w:rPr>
              <w:rFonts w:asciiTheme="minorHAnsi" w:eastAsiaTheme="minorEastAsia" w:hAnsiTheme="minorHAnsi" w:cstheme="minorBidi"/>
              <w:noProof/>
              <w:kern w:val="2"/>
              <w14:ligatures w14:val="standardContextual"/>
            </w:rPr>
          </w:pPr>
          <w:hyperlink w:anchor="_Toc227784916" w:history="1">
            <w:r w:rsidRPr="003662E1">
              <w:rPr>
                <w:rStyle w:val="Hyperlink"/>
                <w:rFonts w:ascii="Arial" w:hAnsi="Arial" w:cs="Arial"/>
                <w:noProof/>
                <w:lang/>
              </w:rPr>
              <w:t>3.2.4.</w:t>
            </w:r>
            <w:r>
              <w:rPr>
                <w:rFonts w:asciiTheme="minorHAnsi" w:eastAsiaTheme="minorEastAsia" w:hAnsiTheme="minorHAnsi" w:cstheme="minorBidi"/>
                <w:noProof/>
                <w:kern w:val="2"/>
                <w14:ligatures w14:val="standardContextual"/>
              </w:rPr>
              <w:tab/>
            </w:r>
            <w:r w:rsidRPr="003662E1">
              <w:rPr>
                <w:rStyle w:val="Hyperlink"/>
                <w:rFonts w:ascii="Arial" w:hAnsi="Arial" w:cs="Arial"/>
                <w:noProof/>
                <w:lang/>
              </w:rPr>
              <w:t>Provjera normalnosti ciljne varijable</w:t>
            </w:r>
            <w:r>
              <w:rPr>
                <w:noProof/>
                <w:webHidden/>
              </w:rPr>
              <w:tab/>
            </w:r>
            <w:r>
              <w:rPr>
                <w:noProof/>
                <w:webHidden/>
              </w:rPr>
              <w:fldChar w:fldCharType="begin"/>
            </w:r>
            <w:r>
              <w:rPr>
                <w:noProof/>
                <w:webHidden/>
              </w:rPr>
              <w:instrText xml:space="preserve"> PAGEREF _Toc227784916 \h </w:instrText>
            </w:r>
            <w:r>
              <w:rPr>
                <w:noProof/>
                <w:webHidden/>
              </w:rPr>
            </w:r>
            <w:r>
              <w:rPr>
                <w:noProof/>
                <w:webHidden/>
              </w:rPr>
              <w:fldChar w:fldCharType="separate"/>
            </w:r>
            <w:r>
              <w:rPr>
                <w:noProof/>
                <w:webHidden/>
              </w:rPr>
              <w:t>10</w:t>
            </w:r>
            <w:r>
              <w:rPr>
                <w:noProof/>
                <w:webHidden/>
              </w:rPr>
              <w:fldChar w:fldCharType="end"/>
            </w:r>
          </w:hyperlink>
        </w:p>
        <w:p w14:paraId="690D87F8" w14:textId="3BFCCD65" w:rsidR="00110A7C" w:rsidRDefault="00110A7C">
          <w:pPr>
            <w:pStyle w:val="TOC3"/>
            <w:rPr>
              <w:rFonts w:asciiTheme="minorHAnsi" w:eastAsiaTheme="minorEastAsia" w:hAnsiTheme="minorHAnsi" w:cstheme="minorBidi"/>
              <w:noProof/>
              <w:kern w:val="2"/>
              <w14:ligatures w14:val="standardContextual"/>
            </w:rPr>
          </w:pPr>
          <w:hyperlink w:anchor="_Toc227784917" w:history="1">
            <w:r w:rsidRPr="003662E1">
              <w:rPr>
                <w:rStyle w:val="Hyperlink"/>
                <w:rFonts w:ascii="Arial" w:hAnsi="Arial" w:cs="Arial"/>
                <w:noProof/>
                <w:lang/>
              </w:rPr>
              <w:t>3.2.5.</w:t>
            </w:r>
            <w:r>
              <w:rPr>
                <w:rFonts w:asciiTheme="minorHAnsi" w:eastAsiaTheme="minorEastAsia" w:hAnsiTheme="minorHAnsi" w:cstheme="minorBidi"/>
                <w:noProof/>
                <w:kern w:val="2"/>
                <w14:ligatures w14:val="standardContextual"/>
              </w:rPr>
              <w:tab/>
            </w:r>
            <w:r w:rsidRPr="003662E1">
              <w:rPr>
                <w:rStyle w:val="Hyperlink"/>
                <w:rFonts w:ascii="Arial" w:hAnsi="Arial" w:cs="Arial"/>
                <w:noProof/>
                <w:lang/>
              </w:rPr>
              <w:t>Boxplotovi</w:t>
            </w:r>
            <w:r>
              <w:rPr>
                <w:noProof/>
                <w:webHidden/>
              </w:rPr>
              <w:tab/>
            </w:r>
            <w:r>
              <w:rPr>
                <w:noProof/>
                <w:webHidden/>
              </w:rPr>
              <w:fldChar w:fldCharType="begin"/>
            </w:r>
            <w:r>
              <w:rPr>
                <w:noProof/>
                <w:webHidden/>
              </w:rPr>
              <w:instrText xml:space="preserve"> PAGEREF _Toc227784917 \h </w:instrText>
            </w:r>
            <w:r>
              <w:rPr>
                <w:noProof/>
                <w:webHidden/>
              </w:rPr>
            </w:r>
            <w:r>
              <w:rPr>
                <w:noProof/>
                <w:webHidden/>
              </w:rPr>
              <w:fldChar w:fldCharType="separate"/>
            </w:r>
            <w:r>
              <w:rPr>
                <w:noProof/>
                <w:webHidden/>
              </w:rPr>
              <w:t>11</w:t>
            </w:r>
            <w:r>
              <w:rPr>
                <w:noProof/>
                <w:webHidden/>
              </w:rPr>
              <w:fldChar w:fldCharType="end"/>
            </w:r>
          </w:hyperlink>
        </w:p>
        <w:p w14:paraId="47262B41" w14:textId="4895B617" w:rsidR="00110A7C" w:rsidRDefault="00110A7C">
          <w:pPr>
            <w:pStyle w:val="TOC3"/>
            <w:rPr>
              <w:rFonts w:asciiTheme="minorHAnsi" w:eastAsiaTheme="minorEastAsia" w:hAnsiTheme="minorHAnsi" w:cstheme="minorBidi"/>
              <w:noProof/>
              <w:kern w:val="2"/>
              <w14:ligatures w14:val="standardContextual"/>
            </w:rPr>
          </w:pPr>
          <w:hyperlink w:anchor="_Toc227784918" w:history="1">
            <w:r w:rsidRPr="003662E1">
              <w:rPr>
                <w:rStyle w:val="Hyperlink"/>
                <w:rFonts w:ascii="Arial" w:hAnsi="Arial" w:cs="Arial"/>
                <w:noProof/>
                <w:lang/>
              </w:rPr>
              <w:t>3.2.6.</w:t>
            </w:r>
            <w:r>
              <w:rPr>
                <w:rFonts w:asciiTheme="minorHAnsi" w:eastAsiaTheme="minorEastAsia" w:hAnsiTheme="minorHAnsi" w:cstheme="minorBidi"/>
                <w:noProof/>
                <w:kern w:val="2"/>
                <w14:ligatures w14:val="standardContextual"/>
              </w:rPr>
              <w:tab/>
            </w:r>
            <w:r w:rsidRPr="003662E1">
              <w:rPr>
                <w:rStyle w:val="Hyperlink"/>
                <w:rFonts w:ascii="Arial" w:hAnsi="Arial" w:cs="Arial"/>
                <w:noProof/>
                <w:lang/>
              </w:rPr>
              <w:t>Korelacijska analiza</w:t>
            </w:r>
            <w:r>
              <w:rPr>
                <w:noProof/>
                <w:webHidden/>
              </w:rPr>
              <w:tab/>
            </w:r>
            <w:r>
              <w:rPr>
                <w:noProof/>
                <w:webHidden/>
              </w:rPr>
              <w:fldChar w:fldCharType="begin"/>
            </w:r>
            <w:r>
              <w:rPr>
                <w:noProof/>
                <w:webHidden/>
              </w:rPr>
              <w:instrText xml:space="preserve"> PAGEREF _Toc227784918 \h </w:instrText>
            </w:r>
            <w:r>
              <w:rPr>
                <w:noProof/>
                <w:webHidden/>
              </w:rPr>
            </w:r>
            <w:r>
              <w:rPr>
                <w:noProof/>
                <w:webHidden/>
              </w:rPr>
              <w:fldChar w:fldCharType="separate"/>
            </w:r>
            <w:r>
              <w:rPr>
                <w:noProof/>
                <w:webHidden/>
              </w:rPr>
              <w:t>13</w:t>
            </w:r>
            <w:r>
              <w:rPr>
                <w:noProof/>
                <w:webHidden/>
              </w:rPr>
              <w:fldChar w:fldCharType="end"/>
            </w:r>
          </w:hyperlink>
        </w:p>
        <w:p w14:paraId="1E56479D" w14:textId="2B9641CD" w:rsidR="00110A7C" w:rsidRDefault="00110A7C">
          <w:pPr>
            <w:pStyle w:val="TOC3"/>
            <w:rPr>
              <w:rFonts w:asciiTheme="minorHAnsi" w:eastAsiaTheme="minorEastAsia" w:hAnsiTheme="minorHAnsi" w:cstheme="minorBidi"/>
              <w:noProof/>
              <w:kern w:val="2"/>
              <w14:ligatures w14:val="standardContextual"/>
            </w:rPr>
          </w:pPr>
          <w:hyperlink w:anchor="_Toc227784919" w:history="1">
            <w:r w:rsidRPr="003662E1">
              <w:rPr>
                <w:rStyle w:val="Hyperlink"/>
                <w:rFonts w:ascii="Arial" w:hAnsi="Arial" w:cs="Arial"/>
                <w:noProof/>
                <w:lang/>
              </w:rPr>
              <w:t>3.2.7.</w:t>
            </w:r>
            <w:r>
              <w:rPr>
                <w:rFonts w:asciiTheme="minorHAnsi" w:eastAsiaTheme="minorEastAsia" w:hAnsiTheme="minorHAnsi" w:cstheme="minorBidi"/>
                <w:noProof/>
                <w:kern w:val="2"/>
                <w14:ligatures w14:val="standardContextual"/>
              </w:rPr>
              <w:tab/>
            </w:r>
            <w:r w:rsidRPr="003662E1">
              <w:rPr>
                <w:rStyle w:val="Hyperlink"/>
                <w:rFonts w:ascii="Arial" w:hAnsi="Arial" w:cs="Arial"/>
                <w:noProof/>
                <w:lang/>
              </w:rPr>
              <w:t>Scatter plotovi</w:t>
            </w:r>
            <w:r>
              <w:rPr>
                <w:noProof/>
                <w:webHidden/>
              </w:rPr>
              <w:tab/>
            </w:r>
            <w:r>
              <w:rPr>
                <w:noProof/>
                <w:webHidden/>
              </w:rPr>
              <w:fldChar w:fldCharType="begin"/>
            </w:r>
            <w:r>
              <w:rPr>
                <w:noProof/>
                <w:webHidden/>
              </w:rPr>
              <w:instrText xml:space="preserve"> PAGEREF _Toc227784919 \h </w:instrText>
            </w:r>
            <w:r>
              <w:rPr>
                <w:noProof/>
                <w:webHidden/>
              </w:rPr>
            </w:r>
            <w:r>
              <w:rPr>
                <w:noProof/>
                <w:webHidden/>
              </w:rPr>
              <w:fldChar w:fldCharType="separate"/>
            </w:r>
            <w:r>
              <w:rPr>
                <w:noProof/>
                <w:webHidden/>
              </w:rPr>
              <w:t>15</w:t>
            </w:r>
            <w:r>
              <w:rPr>
                <w:noProof/>
                <w:webHidden/>
              </w:rPr>
              <w:fldChar w:fldCharType="end"/>
            </w:r>
          </w:hyperlink>
        </w:p>
        <w:p w14:paraId="6F061432" w14:textId="15A637B9" w:rsidR="00110A7C" w:rsidRDefault="00110A7C">
          <w:pPr>
            <w:pStyle w:val="TOC2"/>
            <w:rPr>
              <w:rFonts w:asciiTheme="minorHAnsi" w:eastAsiaTheme="minorEastAsia" w:hAnsiTheme="minorHAnsi" w:cstheme="minorBidi"/>
              <w:noProof/>
              <w:kern w:val="2"/>
              <w14:ligatures w14:val="standardContextual"/>
            </w:rPr>
          </w:pPr>
          <w:hyperlink w:anchor="_Toc227784920" w:history="1">
            <w:r w:rsidRPr="003662E1">
              <w:rPr>
                <w:rStyle w:val="Hyperlink"/>
                <w:rFonts w:ascii="Arial" w:hAnsi="Arial" w:cs="Arial"/>
                <w:noProof/>
              </w:rPr>
              <w:t>3.3. Provjera kvalitete podataka</w:t>
            </w:r>
            <w:r>
              <w:rPr>
                <w:noProof/>
                <w:webHidden/>
              </w:rPr>
              <w:tab/>
            </w:r>
            <w:r>
              <w:rPr>
                <w:noProof/>
                <w:webHidden/>
              </w:rPr>
              <w:fldChar w:fldCharType="begin"/>
            </w:r>
            <w:r>
              <w:rPr>
                <w:noProof/>
                <w:webHidden/>
              </w:rPr>
              <w:instrText xml:space="preserve"> PAGEREF _Toc227784920 \h </w:instrText>
            </w:r>
            <w:r>
              <w:rPr>
                <w:noProof/>
                <w:webHidden/>
              </w:rPr>
            </w:r>
            <w:r>
              <w:rPr>
                <w:noProof/>
                <w:webHidden/>
              </w:rPr>
              <w:fldChar w:fldCharType="separate"/>
            </w:r>
            <w:r>
              <w:rPr>
                <w:noProof/>
                <w:webHidden/>
              </w:rPr>
              <w:t>17</w:t>
            </w:r>
            <w:r>
              <w:rPr>
                <w:noProof/>
                <w:webHidden/>
              </w:rPr>
              <w:fldChar w:fldCharType="end"/>
            </w:r>
          </w:hyperlink>
        </w:p>
        <w:p w14:paraId="5741AAEA" w14:textId="396A65B1" w:rsidR="00110A7C" w:rsidRDefault="00110A7C">
          <w:pPr>
            <w:pStyle w:val="TOC3"/>
            <w:rPr>
              <w:rFonts w:asciiTheme="minorHAnsi" w:eastAsiaTheme="minorEastAsia" w:hAnsiTheme="minorHAnsi" w:cstheme="minorBidi"/>
              <w:noProof/>
              <w:kern w:val="2"/>
              <w14:ligatures w14:val="standardContextual"/>
            </w:rPr>
          </w:pPr>
          <w:hyperlink w:anchor="_Toc227784921" w:history="1">
            <w:r w:rsidRPr="003662E1">
              <w:rPr>
                <w:rStyle w:val="Hyperlink"/>
                <w:rFonts w:ascii="Arial" w:hAnsi="Arial" w:cs="Arial"/>
                <w:noProof/>
              </w:rPr>
              <w:t xml:space="preserve">3.3.1. </w:t>
            </w:r>
            <w:r w:rsidRPr="003662E1">
              <w:rPr>
                <w:rStyle w:val="Hyperlink"/>
                <w:rFonts w:ascii="Arial" w:hAnsi="Arial" w:cs="Arial"/>
                <w:noProof/>
                <w:lang/>
              </w:rPr>
              <w:t>Nedostajuće vrijednosti</w:t>
            </w:r>
            <w:r>
              <w:rPr>
                <w:noProof/>
                <w:webHidden/>
              </w:rPr>
              <w:tab/>
            </w:r>
            <w:r>
              <w:rPr>
                <w:noProof/>
                <w:webHidden/>
              </w:rPr>
              <w:fldChar w:fldCharType="begin"/>
            </w:r>
            <w:r>
              <w:rPr>
                <w:noProof/>
                <w:webHidden/>
              </w:rPr>
              <w:instrText xml:space="preserve"> PAGEREF _Toc227784921 \h </w:instrText>
            </w:r>
            <w:r>
              <w:rPr>
                <w:noProof/>
                <w:webHidden/>
              </w:rPr>
            </w:r>
            <w:r>
              <w:rPr>
                <w:noProof/>
                <w:webHidden/>
              </w:rPr>
              <w:fldChar w:fldCharType="separate"/>
            </w:r>
            <w:r>
              <w:rPr>
                <w:noProof/>
                <w:webHidden/>
              </w:rPr>
              <w:t>17</w:t>
            </w:r>
            <w:r>
              <w:rPr>
                <w:noProof/>
                <w:webHidden/>
              </w:rPr>
              <w:fldChar w:fldCharType="end"/>
            </w:r>
          </w:hyperlink>
        </w:p>
        <w:p w14:paraId="0D46AA74" w14:textId="4E1913F9" w:rsidR="00110A7C" w:rsidRDefault="00110A7C">
          <w:pPr>
            <w:pStyle w:val="TOC3"/>
            <w:rPr>
              <w:rFonts w:asciiTheme="minorHAnsi" w:eastAsiaTheme="minorEastAsia" w:hAnsiTheme="minorHAnsi" w:cstheme="minorBidi"/>
              <w:noProof/>
              <w:kern w:val="2"/>
              <w14:ligatures w14:val="standardContextual"/>
            </w:rPr>
          </w:pPr>
          <w:hyperlink w:anchor="_Toc227784922" w:history="1">
            <w:r w:rsidRPr="003662E1">
              <w:rPr>
                <w:rStyle w:val="Hyperlink"/>
                <w:noProof/>
              </w:rPr>
              <w:t xml:space="preserve">3.3.2. </w:t>
            </w:r>
            <w:r w:rsidRPr="003662E1">
              <w:rPr>
                <w:rStyle w:val="Hyperlink"/>
                <w:noProof/>
                <w:lang/>
              </w:rPr>
              <w:t>Duplikati</w:t>
            </w:r>
            <w:r>
              <w:rPr>
                <w:noProof/>
                <w:webHidden/>
              </w:rPr>
              <w:tab/>
            </w:r>
            <w:r>
              <w:rPr>
                <w:noProof/>
                <w:webHidden/>
              </w:rPr>
              <w:fldChar w:fldCharType="begin"/>
            </w:r>
            <w:r>
              <w:rPr>
                <w:noProof/>
                <w:webHidden/>
              </w:rPr>
              <w:instrText xml:space="preserve"> PAGEREF _Toc227784922 \h </w:instrText>
            </w:r>
            <w:r>
              <w:rPr>
                <w:noProof/>
                <w:webHidden/>
              </w:rPr>
            </w:r>
            <w:r>
              <w:rPr>
                <w:noProof/>
                <w:webHidden/>
              </w:rPr>
              <w:fldChar w:fldCharType="separate"/>
            </w:r>
            <w:r>
              <w:rPr>
                <w:noProof/>
                <w:webHidden/>
              </w:rPr>
              <w:t>18</w:t>
            </w:r>
            <w:r>
              <w:rPr>
                <w:noProof/>
                <w:webHidden/>
              </w:rPr>
              <w:fldChar w:fldCharType="end"/>
            </w:r>
          </w:hyperlink>
        </w:p>
        <w:p w14:paraId="6B05D6A4" w14:textId="6F97EA0A" w:rsidR="00110A7C" w:rsidRDefault="00110A7C">
          <w:pPr>
            <w:pStyle w:val="TOC3"/>
            <w:rPr>
              <w:rFonts w:asciiTheme="minorHAnsi" w:eastAsiaTheme="minorEastAsia" w:hAnsiTheme="minorHAnsi" w:cstheme="minorBidi"/>
              <w:noProof/>
              <w:kern w:val="2"/>
              <w14:ligatures w14:val="standardContextual"/>
            </w:rPr>
          </w:pPr>
          <w:hyperlink w:anchor="_Toc227784923" w:history="1">
            <w:r w:rsidRPr="003662E1">
              <w:rPr>
                <w:rStyle w:val="Hyperlink"/>
                <w:rFonts w:ascii="Arial" w:hAnsi="Arial" w:cs="Arial"/>
                <w:noProof/>
              </w:rPr>
              <w:t>3.3.3. Konzistentnost raspona</w:t>
            </w:r>
            <w:r>
              <w:rPr>
                <w:noProof/>
                <w:webHidden/>
              </w:rPr>
              <w:tab/>
            </w:r>
            <w:r>
              <w:rPr>
                <w:noProof/>
                <w:webHidden/>
              </w:rPr>
              <w:fldChar w:fldCharType="begin"/>
            </w:r>
            <w:r>
              <w:rPr>
                <w:noProof/>
                <w:webHidden/>
              </w:rPr>
              <w:instrText xml:space="preserve"> PAGEREF _Toc227784923 \h </w:instrText>
            </w:r>
            <w:r>
              <w:rPr>
                <w:noProof/>
                <w:webHidden/>
              </w:rPr>
            </w:r>
            <w:r>
              <w:rPr>
                <w:noProof/>
                <w:webHidden/>
              </w:rPr>
              <w:fldChar w:fldCharType="separate"/>
            </w:r>
            <w:r>
              <w:rPr>
                <w:noProof/>
                <w:webHidden/>
              </w:rPr>
              <w:t>18</w:t>
            </w:r>
            <w:r>
              <w:rPr>
                <w:noProof/>
                <w:webHidden/>
              </w:rPr>
              <w:fldChar w:fldCharType="end"/>
            </w:r>
          </w:hyperlink>
        </w:p>
        <w:p w14:paraId="5A083BC0" w14:textId="6F1225FE" w:rsidR="00110A7C" w:rsidRDefault="00110A7C">
          <w:pPr>
            <w:pStyle w:val="TOC3"/>
            <w:rPr>
              <w:rFonts w:asciiTheme="minorHAnsi" w:eastAsiaTheme="minorEastAsia" w:hAnsiTheme="minorHAnsi" w:cstheme="minorBidi"/>
              <w:noProof/>
              <w:kern w:val="2"/>
              <w14:ligatures w14:val="standardContextual"/>
            </w:rPr>
          </w:pPr>
          <w:hyperlink w:anchor="_Toc227784924" w:history="1">
            <w:r w:rsidRPr="003662E1">
              <w:rPr>
                <w:rStyle w:val="Hyperlink"/>
                <w:rFonts w:ascii="Arial" w:hAnsi="Arial" w:cs="Arial"/>
                <w:noProof/>
              </w:rPr>
              <w:t xml:space="preserve">3.3.4. </w:t>
            </w:r>
            <w:r w:rsidRPr="003662E1">
              <w:rPr>
                <w:rStyle w:val="Hyperlink"/>
                <w:rFonts w:ascii="Arial" w:hAnsi="Arial" w:cs="Arial"/>
                <w:noProof/>
                <w:lang/>
              </w:rPr>
              <w:t>Detekcija outliera — IQR i Z-score metoda</w:t>
            </w:r>
            <w:r>
              <w:rPr>
                <w:noProof/>
                <w:webHidden/>
              </w:rPr>
              <w:tab/>
            </w:r>
            <w:r>
              <w:rPr>
                <w:noProof/>
                <w:webHidden/>
              </w:rPr>
              <w:fldChar w:fldCharType="begin"/>
            </w:r>
            <w:r>
              <w:rPr>
                <w:noProof/>
                <w:webHidden/>
              </w:rPr>
              <w:instrText xml:space="preserve"> PAGEREF _Toc227784924 \h </w:instrText>
            </w:r>
            <w:r>
              <w:rPr>
                <w:noProof/>
                <w:webHidden/>
              </w:rPr>
            </w:r>
            <w:r>
              <w:rPr>
                <w:noProof/>
                <w:webHidden/>
              </w:rPr>
              <w:fldChar w:fldCharType="separate"/>
            </w:r>
            <w:r>
              <w:rPr>
                <w:noProof/>
                <w:webHidden/>
              </w:rPr>
              <w:t>19</w:t>
            </w:r>
            <w:r>
              <w:rPr>
                <w:noProof/>
                <w:webHidden/>
              </w:rPr>
              <w:fldChar w:fldCharType="end"/>
            </w:r>
          </w:hyperlink>
        </w:p>
        <w:p w14:paraId="08E91D6E" w14:textId="42B683DE" w:rsidR="00110A7C" w:rsidRDefault="00110A7C">
          <w:pPr>
            <w:pStyle w:val="TOC1"/>
            <w:rPr>
              <w:rFonts w:asciiTheme="minorHAnsi" w:eastAsiaTheme="minorEastAsia" w:hAnsiTheme="minorHAnsi" w:cstheme="minorBidi"/>
              <w:noProof/>
              <w:kern w:val="2"/>
              <w14:ligatures w14:val="standardContextual"/>
            </w:rPr>
          </w:pPr>
          <w:hyperlink w:anchor="_Toc227784925" w:history="1">
            <w:r w:rsidRPr="003662E1">
              <w:rPr>
                <w:rStyle w:val="Hyperlink"/>
                <w:rFonts w:ascii="Arial" w:hAnsi="Arial" w:cs="Arial"/>
                <w:noProof/>
                <w:lang/>
              </w:rPr>
              <w:t xml:space="preserve">4. </w:t>
            </w:r>
            <w:r w:rsidRPr="003662E1">
              <w:rPr>
                <w:rStyle w:val="Hyperlink"/>
                <w:rFonts w:ascii="Arial" w:hAnsi="Arial" w:cs="Arial"/>
                <w:noProof/>
              </w:rPr>
              <w:t xml:space="preserve"> </w:t>
            </w:r>
            <w:r w:rsidRPr="003662E1">
              <w:rPr>
                <w:rStyle w:val="Hyperlink"/>
                <w:rFonts w:ascii="Arial" w:hAnsi="Arial" w:cs="Arial"/>
                <w:noProof/>
                <w:lang/>
              </w:rPr>
              <w:t>Literatura</w:t>
            </w:r>
            <w:r>
              <w:rPr>
                <w:noProof/>
                <w:webHidden/>
              </w:rPr>
              <w:tab/>
            </w:r>
            <w:r>
              <w:rPr>
                <w:noProof/>
                <w:webHidden/>
              </w:rPr>
              <w:fldChar w:fldCharType="begin"/>
            </w:r>
            <w:r>
              <w:rPr>
                <w:noProof/>
                <w:webHidden/>
              </w:rPr>
              <w:instrText xml:space="preserve"> PAGEREF _Toc227784925 \h </w:instrText>
            </w:r>
            <w:r>
              <w:rPr>
                <w:noProof/>
                <w:webHidden/>
              </w:rPr>
            </w:r>
            <w:r>
              <w:rPr>
                <w:noProof/>
                <w:webHidden/>
              </w:rPr>
              <w:fldChar w:fldCharType="separate"/>
            </w:r>
            <w:r>
              <w:rPr>
                <w:noProof/>
                <w:webHidden/>
              </w:rPr>
              <w:t>20</w:t>
            </w:r>
            <w:r>
              <w:rPr>
                <w:noProof/>
                <w:webHidden/>
              </w:rPr>
              <w:fldChar w:fldCharType="end"/>
            </w:r>
          </w:hyperlink>
        </w:p>
        <w:p w14:paraId="721AAEEB" w14:textId="31DC5CA0" w:rsidR="00110A7C" w:rsidRDefault="00110A7C">
          <w:pPr>
            <w:pStyle w:val="TOC1"/>
            <w:rPr>
              <w:rFonts w:asciiTheme="minorHAnsi" w:eastAsiaTheme="minorEastAsia" w:hAnsiTheme="minorHAnsi" w:cstheme="minorBidi"/>
              <w:noProof/>
              <w:kern w:val="2"/>
              <w14:ligatures w14:val="standardContextual"/>
            </w:rPr>
          </w:pPr>
          <w:hyperlink w:anchor="_Toc227784926" w:history="1">
            <w:r w:rsidRPr="003662E1">
              <w:rPr>
                <w:rStyle w:val="Hyperlink"/>
                <w:rFonts w:ascii="Arial" w:hAnsi="Arial" w:cs="Arial"/>
                <w:noProof/>
                <w:lang/>
              </w:rPr>
              <w:t>Popis tablica</w:t>
            </w:r>
            <w:r>
              <w:rPr>
                <w:noProof/>
                <w:webHidden/>
              </w:rPr>
              <w:tab/>
            </w:r>
            <w:r>
              <w:rPr>
                <w:noProof/>
                <w:webHidden/>
              </w:rPr>
              <w:fldChar w:fldCharType="begin"/>
            </w:r>
            <w:r>
              <w:rPr>
                <w:noProof/>
                <w:webHidden/>
              </w:rPr>
              <w:instrText xml:space="preserve"> PAGEREF _Toc227784926 \h </w:instrText>
            </w:r>
            <w:r>
              <w:rPr>
                <w:noProof/>
                <w:webHidden/>
              </w:rPr>
            </w:r>
            <w:r>
              <w:rPr>
                <w:noProof/>
                <w:webHidden/>
              </w:rPr>
              <w:fldChar w:fldCharType="separate"/>
            </w:r>
            <w:r>
              <w:rPr>
                <w:noProof/>
                <w:webHidden/>
              </w:rPr>
              <w:t>20</w:t>
            </w:r>
            <w:r>
              <w:rPr>
                <w:noProof/>
                <w:webHidden/>
              </w:rPr>
              <w:fldChar w:fldCharType="end"/>
            </w:r>
          </w:hyperlink>
        </w:p>
        <w:p w14:paraId="04B562CA" w14:textId="65E39A49" w:rsidR="00110A7C" w:rsidRDefault="00110A7C">
          <w:pPr>
            <w:pStyle w:val="TOC1"/>
            <w:rPr>
              <w:rFonts w:asciiTheme="minorHAnsi" w:eastAsiaTheme="minorEastAsia" w:hAnsiTheme="minorHAnsi" w:cstheme="minorBidi"/>
              <w:noProof/>
              <w:kern w:val="2"/>
              <w14:ligatures w14:val="standardContextual"/>
            </w:rPr>
          </w:pPr>
          <w:hyperlink w:anchor="_Toc227784927" w:history="1">
            <w:r w:rsidRPr="003662E1">
              <w:rPr>
                <w:rStyle w:val="Hyperlink"/>
                <w:rFonts w:ascii="Arial" w:hAnsi="Arial" w:cs="Arial"/>
                <w:noProof/>
                <w:lang/>
              </w:rPr>
              <w:t>Popis slika</w:t>
            </w:r>
            <w:r>
              <w:rPr>
                <w:noProof/>
                <w:webHidden/>
              </w:rPr>
              <w:tab/>
            </w:r>
            <w:r>
              <w:rPr>
                <w:noProof/>
                <w:webHidden/>
              </w:rPr>
              <w:fldChar w:fldCharType="begin"/>
            </w:r>
            <w:r>
              <w:rPr>
                <w:noProof/>
                <w:webHidden/>
              </w:rPr>
              <w:instrText xml:space="preserve"> PAGEREF _Toc227784927 \h </w:instrText>
            </w:r>
            <w:r>
              <w:rPr>
                <w:noProof/>
                <w:webHidden/>
              </w:rPr>
            </w:r>
            <w:r>
              <w:rPr>
                <w:noProof/>
                <w:webHidden/>
              </w:rPr>
              <w:fldChar w:fldCharType="separate"/>
            </w:r>
            <w:r>
              <w:rPr>
                <w:noProof/>
                <w:webHidden/>
              </w:rPr>
              <w:t>20</w:t>
            </w:r>
            <w:r>
              <w:rPr>
                <w:noProof/>
                <w:webHidden/>
              </w:rPr>
              <w:fldChar w:fldCharType="end"/>
            </w:r>
          </w:hyperlink>
        </w:p>
        <w:p w14:paraId="0A4FD4E9" w14:textId="3D9B84C6" w:rsidR="00F97C0D" w:rsidRDefault="00F97C0D">
          <w:r>
            <w:rPr>
              <w:b/>
              <w:bCs/>
              <w:noProof/>
            </w:rPr>
            <w:fldChar w:fldCharType="end"/>
          </w:r>
        </w:p>
      </w:sdtContent>
    </w:sdt>
    <w:p w14:paraId="0282C6E3" w14:textId="2C82A717" w:rsidR="00CA4501" w:rsidRPr="00B77120" w:rsidRDefault="00957E23" w:rsidP="00954AEA">
      <w:pPr>
        <w:pStyle w:val="TOC1"/>
        <w:spacing w:after="120" w:line="360" w:lineRule="auto"/>
        <w:rPr>
          <w:rFonts w:ascii="Arial" w:eastAsiaTheme="minorEastAsia" w:hAnsi="Arial" w:cs="Arial"/>
          <w:noProof/>
          <w:sz w:val="22"/>
          <w:szCs w:val="22"/>
        </w:rPr>
      </w:pPr>
      <w:r w:rsidRPr="00B77120">
        <w:rPr>
          <w:rFonts w:ascii="Arial" w:hAnsi="Arial" w:cs="Arial"/>
          <w:sz w:val="22"/>
          <w:szCs w:val="22"/>
        </w:rPr>
        <w:fldChar w:fldCharType="begin"/>
      </w:r>
      <w:r w:rsidR="00BB2366" w:rsidRPr="00B77120">
        <w:rPr>
          <w:rFonts w:ascii="Arial" w:hAnsi="Arial" w:cs="Arial"/>
          <w:sz w:val="22"/>
          <w:szCs w:val="22"/>
        </w:rPr>
        <w:instrText xml:space="preserve"> TOC \h \z \t "FOI Naslov 1;1;FOI Naslov 2;2;FOI Naslov 3;3;FOI Naslov 4;4" </w:instrText>
      </w:r>
      <w:r w:rsidRPr="00B77120">
        <w:rPr>
          <w:rFonts w:ascii="Arial" w:hAnsi="Arial" w:cs="Arial"/>
          <w:sz w:val="22"/>
          <w:szCs w:val="22"/>
        </w:rPr>
        <w:fldChar w:fldCharType="separate"/>
      </w:r>
    </w:p>
    <w:p w14:paraId="6E14A15E" w14:textId="77777777" w:rsidR="00EA7310" w:rsidRPr="002013BC" w:rsidRDefault="00957E23" w:rsidP="00CA4501">
      <w:pPr>
        <w:pStyle w:val="TOC1"/>
        <w:spacing w:after="120" w:line="360" w:lineRule="auto"/>
        <w:rPr>
          <w:rFonts w:ascii="Arial" w:hAnsi="Arial" w:cs="Arial"/>
          <w:sz w:val="22"/>
          <w:szCs w:val="22"/>
        </w:rPr>
      </w:pPr>
      <w:r w:rsidRPr="00B77120">
        <w:rPr>
          <w:rFonts w:ascii="Arial" w:hAnsi="Arial" w:cs="Arial"/>
          <w:sz w:val="22"/>
          <w:szCs w:val="22"/>
        </w:rPr>
        <w:fldChar w:fldCharType="end"/>
      </w:r>
    </w:p>
    <w:p w14:paraId="287F881E" w14:textId="77777777" w:rsidR="0015288B" w:rsidRPr="002013BC" w:rsidRDefault="00EA7310" w:rsidP="002013BC">
      <w:pPr>
        <w:spacing w:after="120" w:line="360" w:lineRule="auto"/>
        <w:rPr>
          <w:rFonts w:ascii="Arial" w:hAnsi="Arial" w:cs="Arial"/>
        </w:rPr>
        <w:sectPr w:rsidR="0015288B" w:rsidRPr="002013BC" w:rsidSect="00BE4D7E">
          <w:footerReference w:type="default" r:id="rId10"/>
          <w:pgSz w:w="11906" w:h="16838"/>
          <w:pgMar w:top="1417" w:right="1417" w:bottom="1417" w:left="1417" w:header="708" w:footer="708" w:gutter="0"/>
          <w:pgNumType w:fmt="lowerRoman"/>
          <w:cols w:space="708"/>
          <w:docGrid w:linePitch="360"/>
        </w:sectPr>
      </w:pPr>
      <w:r w:rsidRPr="002013BC">
        <w:rPr>
          <w:rFonts w:ascii="Arial" w:hAnsi="Arial" w:cs="Arial"/>
        </w:rPr>
        <w:br w:type="page"/>
      </w:r>
    </w:p>
    <w:p w14:paraId="3F959FC5" w14:textId="40343DCB" w:rsidR="00365B40" w:rsidRPr="008D2225" w:rsidRDefault="008D2225" w:rsidP="008D2225">
      <w:pPr>
        <w:pStyle w:val="Heading1"/>
        <w:numPr>
          <w:ilvl w:val="0"/>
          <w:numId w:val="34"/>
        </w:numPr>
        <w:rPr>
          <w:rFonts w:ascii="Arial" w:hAnsi="Arial" w:cs="Arial"/>
          <w:color w:val="auto"/>
          <w:sz w:val="36"/>
          <w:szCs w:val="36"/>
        </w:rPr>
      </w:pPr>
      <w:bookmarkStart w:id="0" w:name="_Toc496683312"/>
      <w:r w:rsidRPr="008D2225">
        <w:rPr>
          <w:rFonts w:ascii="Arial" w:hAnsi="Arial" w:cs="Arial"/>
          <w:color w:val="auto"/>
          <w:sz w:val="36"/>
          <w:szCs w:val="36"/>
        </w:rPr>
        <w:lastRenderedPageBreak/>
        <w:t xml:space="preserve"> </w:t>
      </w:r>
      <w:bookmarkStart w:id="1" w:name="_Toc227784905"/>
      <w:r w:rsidR="00967608" w:rsidRPr="008D2225">
        <w:rPr>
          <w:rFonts w:ascii="Arial" w:hAnsi="Arial" w:cs="Arial"/>
          <w:color w:val="auto"/>
          <w:sz w:val="36"/>
          <w:szCs w:val="36"/>
        </w:rPr>
        <w:t>Uvod</w:t>
      </w:r>
      <w:bookmarkEnd w:id="0"/>
      <w:bookmarkEnd w:id="1"/>
    </w:p>
    <w:p w14:paraId="07295271" w14:textId="77777777" w:rsidR="00B453DB" w:rsidRDefault="00B453DB" w:rsidP="00B453DB">
      <w:pPr>
        <w:rPr>
          <w:b/>
          <w:bCs/>
        </w:rPr>
      </w:pPr>
    </w:p>
    <w:p w14:paraId="5103F56C" w14:textId="140461D1" w:rsidR="00B453DB" w:rsidRPr="00B453DB" w:rsidRDefault="002B2C54" w:rsidP="00B453DB">
      <w:pPr>
        <w:rPr>
          <w:rFonts w:ascii="Arial" w:hAnsi="Arial" w:cs="Arial"/>
          <w:sz w:val="22"/>
          <w:szCs w:val="22"/>
          <w:lang/>
        </w:rPr>
      </w:pPr>
      <w:r>
        <w:rPr>
          <w:b/>
          <w:bCs/>
        </w:rPr>
        <w:br/>
      </w:r>
      <w:r>
        <w:t xml:space="preserve"> </w:t>
      </w:r>
      <w:r>
        <w:tab/>
      </w:r>
      <w:r w:rsidR="00B453DB" w:rsidRPr="00B453DB">
        <w:rPr>
          <w:rFonts w:ascii="Arial" w:hAnsi="Arial" w:cs="Arial"/>
          <w:sz w:val="22"/>
          <w:szCs w:val="22"/>
          <w:lang/>
        </w:rPr>
        <w:t>Za naš projektni zadatak odabrali smo temu predviđanja toplinskog učinka hlađenja (cooling load) stambenih zgrada. Ideja nam je bila istražiti može li se, na temelju nekoliko osnovnih geometrijskih parametara zgrade, dovoljno točno predvidjeti koliko snažan rashladni uređaj ta zgrada treba. Ako uspijemo izgraditi dobar model, to bi projektantima i energetskim savjetnicima moglo uštedjeti puno vremena koje inače troše na detaljne ručne proračune.</w:t>
      </w:r>
    </w:p>
    <w:p w14:paraId="1FEB0834" w14:textId="77777777" w:rsidR="00B453DB" w:rsidRPr="00B453DB" w:rsidRDefault="00B453DB" w:rsidP="00B453DB">
      <w:pPr>
        <w:rPr>
          <w:rFonts w:ascii="Arial" w:hAnsi="Arial" w:cs="Arial"/>
          <w:sz w:val="22"/>
          <w:szCs w:val="22"/>
          <w:lang/>
        </w:rPr>
      </w:pPr>
      <w:r w:rsidRPr="00B453DB">
        <w:rPr>
          <w:rFonts w:ascii="Arial" w:hAnsi="Arial" w:cs="Arial"/>
          <w:sz w:val="22"/>
          <w:szCs w:val="22"/>
          <w:lang/>
        </w:rPr>
        <w:t>Cooling load, ili toplinski učinak hlađenja, označava maksimalnu snagu hlađenja u kilowatima (kW) koju rashladni sustav mora isporučiti da bi prostorija ostala ugodna u najtoplijim uvjetima. Nije svejedno dimenzionira li se uređaj previše ili premalo — predimenzioniran uređaj troši nepotrebno energiju, a poddimenzioniran neće rashladiti prostor u ljetnom piku. Upravo tu model može pomoći.</w:t>
      </w:r>
    </w:p>
    <w:p w14:paraId="185B6E3B" w14:textId="16A66FCF" w:rsidR="00954AEA" w:rsidRPr="00B453DB" w:rsidRDefault="00B453DB" w:rsidP="00B453DB">
      <w:pPr>
        <w:rPr>
          <w:rFonts w:ascii="Arial" w:hAnsi="Arial" w:cs="Arial"/>
          <w:sz w:val="22"/>
          <w:szCs w:val="22"/>
        </w:rPr>
      </w:pPr>
      <w:r w:rsidRPr="00B453DB">
        <w:rPr>
          <w:rFonts w:ascii="Arial" w:hAnsi="Arial" w:cs="Arial"/>
          <w:sz w:val="22"/>
          <w:szCs w:val="22"/>
          <w:lang/>
        </w:rPr>
        <w:t xml:space="preserve">Cijeli projekt radimo prema CRISP-DM metodologiji </w:t>
      </w:r>
      <w:r w:rsidRPr="00B453DB">
        <w:rPr>
          <w:rFonts w:ascii="Arial" w:hAnsi="Arial" w:cs="Arial"/>
          <w:i/>
          <w:iCs/>
          <w:sz w:val="22"/>
          <w:szCs w:val="22"/>
          <w:lang/>
        </w:rPr>
        <w:t>(Cross-Industry Standard Process for Data Mining)</w:t>
      </w:r>
      <w:r w:rsidRPr="00B453DB">
        <w:rPr>
          <w:rFonts w:ascii="Arial" w:hAnsi="Arial" w:cs="Arial"/>
          <w:sz w:val="22"/>
          <w:szCs w:val="22"/>
          <w:lang/>
        </w:rPr>
        <w:t xml:space="preserve"> koja strukturira proces rudarenja podataka u šest faza: razumijevanje domene, razumijevanje podataka, pripremu podataka, modeliranje, vrednovanje i primjenu. U ovom dokumentu pokrivamo prve dvije faze. Cjelokupni kod i vizualizacije nalaze se u pratećoj Jupyter Notebook datoteci.</w:t>
      </w:r>
    </w:p>
    <w:p w14:paraId="4743D5E2" w14:textId="77777777" w:rsidR="00B453DB" w:rsidRPr="00B453DB" w:rsidRDefault="00B453DB" w:rsidP="00B453DB">
      <w:pPr>
        <w:rPr>
          <w:rFonts w:ascii="Arial" w:hAnsi="Arial" w:cs="Arial"/>
          <w:sz w:val="22"/>
          <w:szCs w:val="22"/>
        </w:rPr>
      </w:pPr>
    </w:p>
    <w:p w14:paraId="7D3085E3" w14:textId="77777777" w:rsidR="00B453DB" w:rsidRPr="00B453DB" w:rsidRDefault="00B453DB" w:rsidP="00B453DB">
      <w:pPr>
        <w:rPr>
          <w:rFonts w:ascii="Arial" w:hAnsi="Arial" w:cs="Arial"/>
          <w:sz w:val="22"/>
          <w:szCs w:val="22"/>
          <w:lang/>
        </w:rPr>
      </w:pPr>
      <w:r w:rsidRPr="00B453DB">
        <w:rPr>
          <w:rFonts w:ascii="Arial" w:hAnsi="Arial" w:cs="Arial"/>
          <w:b/>
          <w:bCs/>
          <w:sz w:val="22"/>
          <w:szCs w:val="22"/>
          <w:lang/>
        </w:rPr>
        <w:t xml:space="preserve">Notebook: </w:t>
      </w:r>
      <w:r w:rsidRPr="00B453DB">
        <w:rPr>
          <w:rFonts w:ascii="Arial" w:hAnsi="Arial" w:cs="Arial"/>
          <w:b/>
          <w:bCs/>
          <w:i/>
          <w:iCs/>
          <w:sz w:val="22"/>
          <w:szCs w:val="22"/>
          <w:lang/>
        </w:rPr>
        <w:t>Ozup_Projekt_Jasek_Domgjonaj_Salaj.ipynb</w:t>
      </w:r>
      <w:r w:rsidRPr="00B453DB">
        <w:rPr>
          <w:rFonts w:ascii="Arial" w:hAnsi="Arial" w:cs="Arial"/>
          <w:i/>
          <w:iCs/>
          <w:sz w:val="22"/>
          <w:szCs w:val="22"/>
          <w:lang/>
        </w:rPr>
        <w:t xml:space="preserve">  :</w:t>
      </w:r>
      <w:r w:rsidRPr="00B453DB">
        <w:rPr>
          <w:rFonts w:ascii="Arial" w:hAnsi="Arial" w:cs="Arial"/>
          <w:sz w:val="22"/>
          <w:szCs w:val="22"/>
          <w:lang/>
        </w:rPr>
        <w:t xml:space="preserve"> </w:t>
      </w:r>
      <w:r w:rsidRPr="00B453DB">
        <w:rPr>
          <w:rFonts w:ascii="Arial" w:hAnsi="Arial" w:cs="Arial"/>
          <w:i/>
          <w:iCs/>
          <w:sz w:val="22"/>
          <w:szCs w:val="22"/>
          <w:lang/>
        </w:rPr>
        <w:t>https://github.com/Djasek01/cooling-load-project/tree/main</w:t>
      </w:r>
    </w:p>
    <w:p w14:paraId="5EEA9ACE" w14:textId="77777777" w:rsidR="00B453DB" w:rsidRPr="00B453DB" w:rsidRDefault="00B453DB" w:rsidP="00B453DB"/>
    <w:p w14:paraId="56EE5746" w14:textId="77777777" w:rsidR="00954AEA" w:rsidRDefault="00954AEA" w:rsidP="00954AEA">
      <w:pPr>
        <w:spacing w:after="120" w:line="360" w:lineRule="auto"/>
        <w:rPr>
          <w:rFonts w:ascii="Arial" w:hAnsi="Arial" w:cs="Arial"/>
          <w:b/>
          <w:bCs/>
        </w:rPr>
      </w:pPr>
    </w:p>
    <w:p w14:paraId="08B10010" w14:textId="77777777" w:rsidR="00954AEA" w:rsidRDefault="00954AEA" w:rsidP="00954AEA">
      <w:pPr>
        <w:spacing w:after="120" w:line="360" w:lineRule="auto"/>
        <w:rPr>
          <w:rFonts w:ascii="Arial" w:hAnsi="Arial" w:cs="Arial"/>
          <w:b/>
          <w:bCs/>
        </w:rPr>
      </w:pPr>
    </w:p>
    <w:p w14:paraId="2D909A10" w14:textId="77777777" w:rsidR="00954AEA" w:rsidRDefault="00954AEA" w:rsidP="00954AEA">
      <w:pPr>
        <w:spacing w:after="120" w:line="360" w:lineRule="auto"/>
        <w:rPr>
          <w:rFonts w:ascii="Arial" w:hAnsi="Arial" w:cs="Arial"/>
          <w:b/>
          <w:bCs/>
        </w:rPr>
      </w:pPr>
    </w:p>
    <w:p w14:paraId="21C5FF86" w14:textId="77777777" w:rsidR="00954AEA" w:rsidRDefault="00954AEA" w:rsidP="00954AEA">
      <w:pPr>
        <w:spacing w:after="120" w:line="360" w:lineRule="auto"/>
        <w:rPr>
          <w:rFonts w:ascii="Arial" w:hAnsi="Arial" w:cs="Arial"/>
          <w:b/>
          <w:bCs/>
        </w:rPr>
      </w:pPr>
    </w:p>
    <w:p w14:paraId="4746C4FC" w14:textId="77777777" w:rsidR="00954AEA" w:rsidRDefault="00954AEA" w:rsidP="00954AEA">
      <w:pPr>
        <w:spacing w:after="120" w:line="360" w:lineRule="auto"/>
        <w:rPr>
          <w:rFonts w:ascii="Arial" w:hAnsi="Arial" w:cs="Arial"/>
          <w:b/>
          <w:bCs/>
        </w:rPr>
      </w:pPr>
    </w:p>
    <w:p w14:paraId="73F35366" w14:textId="77777777" w:rsidR="00954AEA" w:rsidRDefault="00954AEA" w:rsidP="00954AEA">
      <w:pPr>
        <w:spacing w:after="120" w:line="360" w:lineRule="auto"/>
        <w:rPr>
          <w:rFonts w:ascii="Arial" w:hAnsi="Arial" w:cs="Arial"/>
          <w:b/>
          <w:bCs/>
        </w:rPr>
      </w:pPr>
    </w:p>
    <w:p w14:paraId="3EF73A2F" w14:textId="77777777" w:rsidR="00954AEA" w:rsidRDefault="00954AEA" w:rsidP="00954AEA">
      <w:pPr>
        <w:spacing w:after="120" w:line="360" w:lineRule="auto"/>
        <w:rPr>
          <w:rFonts w:ascii="Arial" w:hAnsi="Arial" w:cs="Arial"/>
          <w:b/>
          <w:bCs/>
        </w:rPr>
      </w:pPr>
    </w:p>
    <w:p w14:paraId="21445FC7" w14:textId="77777777" w:rsidR="00954AEA" w:rsidRDefault="00954AEA" w:rsidP="00954AEA">
      <w:pPr>
        <w:spacing w:after="120" w:line="360" w:lineRule="auto"/>
        <w:rPr>
          <w:rFonts w:ascii="Arial" w:hAnsi="Arial" w:cs="Arial"/>
          <w:b/>
          <w:bCs/>
        </w:rPr>
      </w:pPr>
    </w:p>
    <w:p w14:paraId="44880F97" w14:textId="77777777" w:rsidR="00954AEA" w:rsidRDefault="00954AEA" w:rsidP="00954AEA">
      <w:pPr>
        <w:spacing w:after="120" w:line="360" w:lineRule="auto"/>
        <w:rPr>
          <w:rFonts w:ascii="Arial" w:hAnsi="Arial" w:cs="Arial"/>
          <w:b/>
          <w:bCs/>
        </w:rPr>
      </w:pPr>
    </w:p>
    <w:p w14:paraId="2DFF37FC" w14:textId="77777777" w:rsidR="00954AEA" w:rsidRDefault="00954AEA" w:rsidP="00954AEA">
      <w:pPr>
        <w:spacing w:after="120" w:line="360" w:lineRule="auto"/>
        <w:rPr>
          <w:rFonts w:ascii="Arial" w:hAnsi="Arial" w:cs="Arial"/>
          <w:b/>
          <w:bCs/>
        </w:rPr>
      </w:pPr>
    </w:p>
    <w:p w14:paraId="0F0F5F11" w14:textId="77777777" w:rsidR="00954AEA" w:rsidRDefault="00954AEA" w:rsidP="00954AEA">
      <w:pPr>
        <w:spacing w:after="120" w:line="360" w:lineRule="auto"/>
        <w:rPr>
          <w:rFonts w:ascii="Arial" w:hAnsi="Arial" w:cs="Arial"/>
          <w:b/>
          <w:bCs/>
        </w:rPr>
      </w:pPr>
    </w:p>
    <w:p w14:paraId="40C56C43" w14:textId="77777777" w:rsidR="00954AEA" w:rsidRDefault="00954AEA" w:rsidP="00954AEA">
      <w:pPr>
        <w:spacing w:after="120" w:line="360" w:lineRule="auto"/>
        <w:rPr>
          <w:rFonts w:ascii="Arial" w:hAnsi="Arial" w:cs="Arial"/>
          <w:b/>
          <w:bCs/>
        </w:rPr>
      </w:pPr>
    </w:p>
    <w:p w14:paraId="38360510" w14:textId="77777777" w:rsidR="00954AEA" w:rsidRDefault="00954AEA" w:rsidP="00954AEA">
      <w:pPr>
        <w:spacing w:after="120" w:line="360" w:lineRule="auto"/>
        <w:rPr>
          <w:rFonts w:ascii="Arial" w:hAnsi="Arial" w:cs="Arial"/>
          <w:b/>
          <w:bCs/>
        </w:rPr>
      </w:pPr>
    </w:p>
    <w:p w14:paraId="638ADDA3" w14:textId="77777777" w:rsidR="008D2225" w:rsidRDefault="008D2225" w:rsidP="00954AEA">
      <w:pPr>
        <w:spacing w:after="120" w:line="360" w:lineRule="auto"/>
        <w:rPr>
          <w:rFonts w:ascii="Arial" w:hAnsi="Arial" w:cs="Arial"/>
          <w:b/>
          <w:bCs/>
        </w:rPr>
      </w:pPr>
    </w:p>
    <w:p w14:paraId="020A1CA0" w14:textId="1639D447" w:rsidR="00954AEA" w:rsidRPr="008D2225" w:rsidRDefault="008D2225" w:rsidP="008D2225">
      <w:pPr>
        <w:pStyle w:val="ListParagraph"/>
        <w:numPr>
          <w:ilvl w:val="0"/>
          <w:numId w:val="34"/>
        </w:numPr>
        <w:spacing w:after="120" w:line="360" w:lineRule="auto"/>
        <w:rPr>
          <w:rFonts w:ascii="Arial" w:hAnsi="Arial" w:cs="Arial"/>
          <w:sz w:val="36"/>
          <w:szCs w:val="36"/>
        </w:rPr>
      </w:pPr>
      <w:r>
        <w:rPr>
          <w:rStyle w:val="Heading1Char"/>
          <w:rFonts w:ascii="Arial" w:hAnsi="Arial" w:cs="Arial"/>
          <w:color w:val="auto"/>
          <w:sz w:val="36"/>
          <w:szCs w:val="36"/>
        </w:rPr>
        <w:lastRenderedPageBreak/>
        <w:t xml:space="preserve"> </w:t>
      </w:r>
      <w:bookmarkStart w:id="2" w:name="_Toc227784906"/>
      <w:r w:rsidR="00954AEA" w:rsidRPr="008D2225">
        <w:rPr>
          <w:rStyle w:val="Heading1Char"/>
          <w:rFonts w:ascii="Arial" w:hAnsi="Arial" w:cs="Arial"/>
          <w:color w:val="auto"/>
          <w:sz w:val="36"/>
          <w:szCs w:val="36"/>
        </w:rPr>
        <w:t>Razumijevanje domene</w:t>
      </w:r>
      <w:bookmarkEnd w:id="2"/>
      <w:r w:rsidR="00954AEA" w:rsidRPr="008D2225">
        <w:rPr>
          <w:rFonts w:ascii="Arial" w:hAnsi="Arial" w:cs="Arial"/>
          <w:b/>
          <w:bCs/>
          <w:sz w:val="36"/>
          <w:szCs w:val="36"/>
        </w:rPr>
        <w:t xml:space="preserve"> </w:t>
      </w:r>
    </w:p>
    <w:p w14:paraId="72D256F9" w14:textId="354FFB20" w:rsidR="00B453DB" w:rsidRPr="00B453DB" w:rsidRDefault="00B453DB" w:rsidP="00B453DB">
      <w:pPr>
        <w:spacing w:after="200" w:line="360" w:lineRule="auto"/>
        <w:rPr>
          <w:rFonts w:ascii="Arial" w:hAnsi="Arial" w:cs="Arial"/>
          <w:sz w:val="22"/>
          <w:szCs w:val="22"/>
        </w:rPr>
      </w:pPr>
      <w:r w:rsidRPr="00B453DB">
        <w:rPr>
          <w:rFonts w:ascii="Arial" w:hAnsi="Arial" w:cs="Arial"/>
          <w:sz w:val="22"/>
          <w:szCs w:val="22"/>
        </w:rPr>
        <w:t>Ovaj dio projektnog zadatka obuhvaća definiranje poslovnih ciljeva i ciljeva rudarenja podataka, izradu analize troškova i koristi te pregled relevantne literature.</w:t>
      </w:r>
    </w:p>
    <w:p w14:paraId="6850845D" w14:textId="38A6A9F5" w:rsidR="00A05981" w:rsidRPr="004E187A" w:rsidRDefault="00A05981" w:rsidP="004E187A">
      <w:pPr>
        <w:pStyle w:val="Heading2"/>
        <w:rPr>
          <w:rFonts w:ascii="Arial" w:hAnsi="Arial" w:cs="Arial"/>
          <w:color w:val="auto"/>
          <w:sz w:val="32"/>
          <w:szCs w:val="32"/>
        </w:rPr>
      </w:pPr>
      <w:bookmarkStart w:id="3" w:name="_Toc227784907"/>
      <w:r w:rsidRPr="004E187A">
        <w:rPr>
          <w:rFonts w:ascii="Arial" w:hAnsi="Arial" w:cs="Arial"/>
          <w:color w:val="auto"/>
          <w:sz w:val="32"/>
          <w:szCs w:val="32"/>
        </w:rPr>
        <w:t>2.1. Definiranje poslovnih ciljeva i ciljeva rudarenja podataka</w:t>
      </w:r>
      <w:bookmarkEnd w:id="3"/>
    </w:p>
    <w:p w14:paraId="2485AEA7" w14:textId="77777777" w:rsidR="002B2C54" w:rsidRDefault="002B2C54" w:rsidP="002B2C54"/>
    <w:p w14:paraId="5BA5768F" w14:textId="77777777" w:rsidR="00B453DB" w:rsidRDefault="00B453DB" w:rsidP="002B2C54"/>
    <w:p w14:paraId="4A3350C1" w14:textId="77777777" w:rsidR="00B453DB" w:rsidRPr="00B453DB" w:rsidRDefault="002B2C54" w:rsidP="00B453DB">
      <w:pPr>
        <w:rPr>
          <w:rFonts w:ascii="Arial" w:hAnsi="Arial" w:cs="Arial"/>
          <w:sz w:val="22"/>
          <w:szCs w:val="22"/>
          <w:lang/>
        </w:rPr>
      </w:pPr>
      <w:r>
        <w:rPr>
          <w:rFonts w:ascii="Arial" w:hAnsi="Arial" w:cs="Arial"/>
          <w:sz w:val="22"/>
          <w:szCs w:val="22"/>
        </w:rPr>
        <w:t xml:space="preserve"> </w:t>
      </w:r>
      <w:r>
        <w:rPr>
          <w:rFonts w:ascii="Arial" w:hAnsi="Arial" w:cs="Arial"/>
          <w:sz w:val="22"/>
          <w:szCs w:val="22"/>
        </w:rPr>
        <w:tab/>
      </w:r>
      <w:r w:rsidR="00B453DB" w:rsidRPr="00B453DB">
        <w:rPr>
          <w:rFonts w:ascii="Arial" w:hAnsi="Arial" w:cs="Arial"/>
          <w:sz w:val="22"/>
          <w:szCs w:val="22"/>
          <w:lang/>
        </w:rPr>
        <w:t>Kad smo razmišljali tko bi zapravo koristio ovakav model, odlučili smo se za projektantski ured kao primarnog klijenta. Zamislili smo situaciju u kojoj projektanti svakodnevno rade na većem broju stambenih objekata i trebaju brzo, bez dugotrajnih proračuna, doći do okvirne procjene koliko snažnu klimu treba ugraditi u određenu zgradu. Ručni energetski proračun zahtijeva certificiranog savjetnika i sate rada — naš model bi to sveo na unos nekoliko parametara i trenutni odgovor.</w:t>
      </w:r>
    </w:p>
    <w:p w14:paraId="2DADC612" w14:textId="77777777" w:rsidR="00B453DB" w:rsidRPr="00B453DB" w:rsidRDefault="00B453DB" w:rsidP="00B453DB">
      <w:pPr>
        <w:rPr>
          <w:rFonts w:ascii="Arial" w:hAnsi="Arial" w:cs="Arial"/>
          <w:sz w:val="22"/>
          <w:szCs w:val="22"/>
          <w:lang/>
        </w:rPr>
      </w:pPr>
      <w:r w:rsidRPr="00B453DB">
        <w:rPr>
          <w:rFonts w:ascii="Arial" w:hAnsi="Arial" w:cs="Arial"/>
          <w:sz w:val="22"/>
          <w:szCs w:val="22"/>
          <w:lang/>
        </w:rPr>
        <w:t>Primarni poslovni cilj koji smo si postavili je omogućiti brzu i dovoljno točnu procjenu potrebnog cooling load-a na temelju osnovnih informacija o zgradi. Uz to, htjeli smo i bolje razumjeti koje građevinske karakteristike najviše utječu na potrebu za hlađenjem, što može biti korisno i samo po sebi pri projektiranju energetski učinkovitijih zgrada.</w:t>
      </w:r>
    </w:p>
    <w:p w14:paraId="75EB5088" w14:textId="7E945EBA" w:rsidR="002B2C54" w:rsidRDefault="00B453DB" w:rsidP="00B453DB">
      <w:pPr>
        <w:rPr>
          <w:rFonts w:ascii="Arial" w:hAnsi="Arial" w:cs="Arial"/>
          <w:sz w:val="22"/>
          <w:szCs w:val="22"/>
        </w:rPr>
      </w:pPr>
      <w:r w:rsidRPr="00B453DB">
        <w:rPr>
          <w:rFonts w:ascii="Arial" w:hAnsi="Arial" w:cs="Arial"/>
          <w:sz w:val="22"/>
          <w:szCs w:val="22"/>
          <w:lang/>
        </w:rPr>
        <w:t>S tehničke strane, naš cilj rudarenja podataka je izgraditi regresijski model koji predviđa kontinuiranu vrijednost cooling load-a. Za evaluaciju smo odabrali standardne regresijske metrike prikazane u tablici 1.</w:t>
      </w:r>
    </w:p>
    <w:p w14:paraId="47C706FE" w14:textId="77777777" w:rsidR="00B453DB" w:rsidRPr="00B453DB" w:rsidRDefault="00B453DB" w:rsidP="00B453DB">
      <w:pPr>
        <w:rPr>
          <w:rFonts w:ascii="Arial" w:hAnsi="Arial" w:cs="Arial"/>
          <w:sz w:val="22"/>
          <w:szCs w:val="22"/>
        </w:rPr>
      </w:pPr>
    </w:p>
    <w:p w14:paraId="37D0DC90" w14:textId="77777777" w:rsidR="00B453DB" w:rsidRDefault="00B453DB" w:rsidP="00B453DB">
      <w:pPr>
        <w:rPr>
          <w:rFonts w:ascii="Arial" w:hAnsi="Arial" w:cs="Arial"/>
          <w:sz w:val="22"/>
          <w:szCs w:val="22"/>
        </w:rPr>
      </w:pPr>
    </w:p>
    <w:p w14:paraId="3E9453AE" w14:textId="0BB23D2B" w:rsidR="00B453DB" w:rsidRPr="00B453DB" w:rsidRDefault="00B453DB" w:rsidP="00B453DB">
      <w:pPr>
        <w:pStyle w:val="Caption"/>
        <w:keepNext/>
        <w:rPr>
          <w:rFonts w:ascii="Arial" w:hAnsi="Arial" w:cs="Arial"/>
          <w:color w:val="auto"/>
        </w:rPr>
      </w:pPr>
      <w:bookmarkStart w:id="4" w:name="_Toc227784228"/>
      <w:bookmarkStart w:id="5" w:name="_Toc227784592"/>
      <w:r w:rsidRPr="00B453DB">
        <w:rPr>
          <w:rFonts w:ascii="Arial" w:hAnsi="Arial" w:cs="Arial"/>
          <w:color w:val="auto"/>
        </w:rPr>
        <w:t xml:space="preserve">Table </w:t>
      </w:r>
      <w:r w:rsidRPr="00B453DB">
        <w:rPr>
          <w:rFonts w:ascii="Arial" w:hAnsi="Arial" w:cs="Arial"/>
          <w:color w:val="auto"/>
        </w:rPr>
        <w:fldChar w:fldCharType="begin"/>
      </w:r>
      <w:r w:rsidRPr="00B453DB">
        <w:rPr>
          <w:rFonts w:ascii="Arial" w:hAnsi="Arial" w:cs="Arial"/>
          <w:color w:val="auto"/>
        </w:rPr>
        <w:instrText xml:space="preserve"> SEQ Table \* ARABIC </w:instrText>
      </w:r>
      <w:r w:rsidRPr="00B453DB">
        <w:rPr>
          <w:rFonts w:ascii="Arial" w:hAnsi="Arial" w:cs="Arial"/>
          <w:color w:val="auto"/>
        </w:rPr>
        <w:fldChar w:fldCharType="separate"/>
      </w:r>
      <w:r w:rsidR="0033289C">
        <w:rPr>
          <w:rFonts w:ascii="Arial" w:hAnsi="Arial" w:cs="Arial"/>
          <w:noProof/>
          <w:color w:val="auto"/>
        </w:rPr>
        <w:t>1</w:t>
      </w:r>
      <w:r w:rsidRPr="00B453DB">
        <w:rPr>
          <w:rFonts w:ascii="Arial" w:hAnsi="Arial" w:cs="Arial"/>
          <w:color w:val="auto"/>
        </w:rPr>
        <w:fldChar w:fldCharType="end"/>
      </w:r>
      <w:r w:rsidRPr="00B453DB">
        <w:rPr>
          <w:rFonts w:ascii="Arial" w:hAnsi="Arial" w:cs="Arial"/>
          <w:color w:val="auto"/>
        </w:rPr>
        <w:t xml:space="preserve"> </w:t>
      </w:r>
      <w:r w:rsidRPr="00B453DB">
        <w:rPr>
          <w:rFonts w:ascii="Arial" w:hAnsi="Arial" w:cs="Arial"/>
          <w:color w:val="auto"/>
        </w:rPr>
        <w:t>Metrike evaluacije modela i naši kriteriji uspješnosti</w:t>
      </w:r>
      <w:bookmarkEnd w:id="4"/>
      <w:bookmarkEnd w:id="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
        <w:gridCol w:w="2574"/>
        <w:gridCol w:w="5465"/>
      </w:tblGrid>
      <w:tr w:rsidR="00B453DB" w:rsidRPr="00B453DB" w14:paraId="76F03841" w14:textId="77777777">
        <w:trPr>
          <w:tblHeader/>
        </w:trPr>
        <w:tc>
          <w:tcPr>
            <w:tcW w:w="9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2916EA3" w14:textId="77777777" w:rsidR="00B453DB" w:rsidRPr="00B453DB" w:rsidRDefault="00B453DB" w:rsidP="00B453DB">
            <w:pPr>
              <w:rPr>
                <w:rFonts w:ascii="Arial" w:hAnsi="Arial" w:cs="Arial"/>
                <w:sz w:val="22"/>
                <w:szCs w:val="22"/>
                <w:lang/>
              </w:rPr>
            </w:pPr>
            <w:r w:rsidRPr="00B453DB">
              <w:rPr>
                <w:rFonts w:ascii="Arial" w:hAnsi="Arial" w:cs="Arial"/>
                <w:b/>
                <w:bCs/>
                <w:sz w:val="22"/>
                <w:szCs w:val="22"/>
                <w:lang/>
              </w:rPr>
              <w:t>Metrika</w:t>
            </w:r>
          </w:p>
        </w:tc>
        <w:tc>
          <w:tcPr>
            <w:tcW w:w="2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04E24D9" w14:textId="77777777" w:rsidR="00B453DB" w:rsidRPr="00B453DB" w:rsidRDefault="00B453DB" w:rsidP="00B453DB">
            <w:pPr>
              <w:rPr>
                <w:rFonts w:ascii="Arial" w:hAnsi="Arial" w:cs="Arial"/>
                <w:sz w:val="22"/>
                <w:szCs w:val="22"/>
                <w:lang/>
              </w:rPr>
            </w:pPr>
            <w:r w:rsidRPr="00B453DB">
              <w:rPr>
                <w:rFonts w:ascii="Arial" w:hAnsi="Arial" w:cs="Arial"/>
                <w:b/>
                <w:bCs/>
                <w:sz w:val="22"/>
                <w:szCs w:val="22"/>
                <w:lang/>
              </w:rPr>
              <w:t>Puni naziv</w:t>
            </w:r>
          </w:p>
        </w:tc>
        <w:tc>
          <w:tcPr>
            <w:tcW w:w="55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0E89D89" w14:textId="77777777" w:rsidR="00B453DB" w:rsidRPr="00B453DB" w:rsidRDefault="00B453DB" w:rsidP="00B453DB">
            <w:pPr>
              <w:rPr>
                <w:rFonts w:ascii="Arial" w:hAnsi="Arial" w:cs="Arial"/>
                <w:sz w:val="22"/>
                <w:szCs w:val="22"/>
                <w:lang/>
              </w:rPr>
            </w:pPr>
            <w:r w:rsidRPr="00B453DB">
              <w:rPr>
                <w:rFonts w:ascii="Arial" w:hAnsi="Arial" w:cs="Arial"/>
                <w:b/>
                <w:bCs/>
                <w:sz w:val="22"/>
                <w:szCs w:val="22"/>
                <w:lang/>
              </w:rPr>
              <w:t>Što nam govori i naš cilj</w:t>
            </w:r>
          </w:p>
        </w:tc>
      </w:tr>
      <w:tr w:rsidR="00B453DB" w:rsidRPr="00B453DB" w14:paraId="27295720"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8AB0B40" w14:textId="77777777" w:rsidR="00B453DB" w:rsidRPr="00B453DB" w:rsidRDefault="00B453DB" w:rsidP="00B453DB">
            <w:pPr>
              <w:rPr>
                <w:rFonts w:ascii="Arial" w:hAnsi="Arial" w:cs="Arial"/>
                <w:sz w:val="22"/>
                <w:szCs w:val="22"/>
                <w:lang/>
              </w:rPr>
            </w:pPr>
            <w:r w:rsidRPr="00B453DB">
              <w:rPr>
                <w:rFonts w:ascii="Arial" w:hAnsi="Arial" w:cs="Arial"/>
                <w:sz w:val="22"/>
                <w:szCs w:val="22"/>
                <w:lang/>
              </w:rPr>
              <w:t>RMSE</w:t>
            </w:r>
          </w:p>
        </w:tc>
        <w:tc>
          <w:tcPr>
            <w:tcW w:w="2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4DB825F" w14:textId="77777777" w:rsidR="00B453DB" w:rsidRPr="00B453DB" w:rsidRDefault="00B453DB" w:rsidP="00B453DB">
            <w:pPr>
              <w:rPr>
                <w:rFonts w:ascii="Arial" w:hAnsi="Arial" w:cs="Arial"/>
                <w:sz w:val="22"/>
                <w:szCs w:val="22"/>
                <w:lang/>
              </w:rPr>
            </w:pPr>
            <w:r w:rsidRPr="00B453DB">
              <w:rPr>
                <w:rFonts w:ascii="Arial" w:hAnsi="Arial" w:cs="Arial"/>
                <w:sz w:val="22"/>
                <w:szCs w:val="22"/>
                <w:lang/>
              </w:rPr>
              <w:t>Root Mean Square Error</w:t>
            </w:r>
          </w:p>
        </w:tc>
        <w:tc>
          <w:tcPr>
            <w:tcW w:w="55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425548D" w14:textId="77777777" w:rsidR="00B453DB" w:rsidRPr="00B453DB" w:rsidRDefault="00B453DB" w:rsidP="00B453DB">
            <w:pPr>
              <w:rPr>
                <w:rFonts w:ascii="Arial" w:hAnsi="Arial" w:cs="Arial"/>
                <w:sz w:val="22"/>
                <w:szCs w:val="22"/>
                <w:lang/>
              </w:rPr>
            </w:pPr>
            <w:r w:rsidRPr="00B453DB">
              <w:rPr>
                <w:rFonts w:ascii="Arial" w:hAnsi="Arial" w:cs="Arial"/>
                <w:sz w:val="22"/>
                <w:szCs w:val="22"/>
                <w:lang/>
              </w:rPr>
              <w:t>Prosječna greška u kW, osjetljiva na velika odstupanja. Cilj: &lt; 3.0 kW</w:t>
            </w:r>
          </w:p>
        </w:tc>
      </w:tr>
      <w:tr w:rsidR="00B453DB" w:rsidRPr="00B453DB" w14:paraId="6874131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8003F69" w14:textId="77777777" w:rsidR="00B453DB" w:rsidRPr="00B453DB" w:rsidRDefault="00B453DB" w:rsidP="00B453DB">
            <w:pPr>
              <w:rPr>
                <w:rFonts w:ascii="Arial" w:hAnsi="Arial" w:cs="Arial"/>
                <w:sz w:val="22"/>
                <w:szCs w:val="22"/>
                <w:lang/>
              </w:rPr>
            </w:pPr>
            <w:r w:rsidRPr="00B453DB">
              <w:rPr>
                <w:rFonts w:ascii="Arial" w:hAnsi="Arial" w:cs="Arial"/>
                <w:sz w:val="22"/>
                <w:szCs w:val="22"/>
                <w:lang/>
              </w:rPr>
              <w:t>MAE</w:t>
            </w:r>
          </w:p>
        </w:tc>
        <w:tc>
          <w:tcPr>
            <w:tcW w:w="2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C8DA8B7" w14:textId="77777777" w:rsidR="00B453DB" w:rsidRPr="00B453DB" w:rsidRDefault="00B453DB" w:rsidP="00B453DB">
            <w:pPr>
              <w:rPr>
                <w:rFonts w:ascii="Arial" w:hAnsi="Arial" w:cs="Arial"/>
                <w:sz w:val="22"/>
                <w:szCs w:val="22"/>
                <w:lang/>
              </w:rPr>
            </w:pPr>
            <w:r w:rsidRPr="00B453DB">
              <w:rPr>
                <w:rFonts w:ascii="Arial" w:hAnsi="Arial" w:cs="Arial"/>
                <w:sz w:val="22"/>
                <w:szCs w:val="22"/>
                <w:lang/>
              </w:rPr>
              <w:t>Mean Absolute Error</w:t>
            </w:r>
          </w:p>
        </w:tc>
        <w:tc>
          <w:tcPr>
            <w:tcW w:w="55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18E3AD7" w14:textId="77777777" w:rsidR="00B453DB" w:rsidRPr="00B453DB" w:rsidRDefault="00B453DB" w:rsidP="00B453DB">
            <w:pPr>
              <w:rPr>
                <w:rFonts w:ascii="Arial" w:hAnsi="Arial" w:cs="Arial"/>
                <w:sz w:val="22"/>
                <w:szCs w:val="22"/>
                <w:lang/>
              </w:rPr>
            </w:pPr>
            <w:r w:rsidRPr="00B453DB">
              <w:rPr>
                <w:rFonts w:ascii="Arial" w:hAnsi="Arial" w:cs="Arial"/>
                <w:sz w:val="22"/>
                <w:szCs w:val="22"/>
                <w:lang/>
              </w:rPr>
              <w:t>Prosječno apsolutno odstupanje — za koliko kW griješimo. Cilj: &lt; 2.0 kW</w:t>
            </w:r>
          </w:p>
        </w:tc>
      </w:tr>
      <w:tr w:rsidR="00B453DB" w:rsidRPr="00B453DB" w14:paraId="757EBB3E"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80D09AF" w14:textId="77777777" w:rsidR="00B453DB" w:rsidRPr="00B453DB" w:rsidRDefault="00B453DB" w:rsidP="00B453DB">
            <w:pPr>
              <w:rPr>
                <w:rFonts w:ascii="Arial" w:hAnsi="Arial" w:cs="Arial"/>
                <w:sz w:val="22"/>
                <w:szCs w:val="22"/>
                <w:lang/>
              </w:rPr>
            </w:pPr>
            <w:r w:rsidRPr="00B453DB">
              <w:rPr>
                <w:rFonts w:ascii="Arial" w:hAnsi="Arial" w:cs="Arial"/>
                <w:sz w:val="22"/>
                <w:szCs w:val="22"/>
                <w:lang/>
              </w:rPr>
              <w:t>R²</w:t>
            </w:r>
          </w:p>
        </w:tc>
        <w:tc>
          <w:tcPr>
            <w:tcW w:w="2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7395E7C" w14:textId="77777777" w:rsidR="00B453DB" w:rsidRPr="00B453DB" w:rsidRDefault="00B453DB" w:rsidP="00B453DB">
            <w:pPr>
              <w:rPr>
                <w:rFonts w:ascii="Arial" w:hAnsi="Arial" w:cs="Arial"/>
                <w:sz w:val="22"/>
                <w:szCs w:val="22"/>
                <w:lang/>
              </w:rPr>
            </w:pPr>
            <w:r w:rsidRPr="00B453DB">
              <w:rPr>
                <w:rFonts w:ascii="Arial" w:hAnsi="Arial" w:cs="Arial"/>
                <w:sz w:val="22"/>
                <w:szCs w:val="22"/>
                <w:lang/>
              </w:rPr>
              <w:t>Koeficijent determinacije</w:t>
            </w:r>
          </w:p>
        </w:tc>
        <w:tc>
          <w:tcPr>
            <w:tcW w:w="55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EEA81B5" w14:textId="77777777" w:rsidR="00B453DB" w:rsidRPr="00B453DB" w:rsidRDefault="00B453DB" w:rsidP="00B453DB">
            <w:pPr>
              <w:rPr>
                <w:rFonts w:ascii="Arial" w:hAnsi="Arial" w:cs="Arial"/>
                <w:sz w:val="22"/>
                <w:szCs w:val="22"/>
                <w:lang/>
              </w:rPr>
            </w:pPr>
            <w:r w:rsidRPr="00B453DB">
              <w:rPr>
                <w:rFonts w:ascii="Arial" w:hAnsi="Arial" w:cs="Arial"/>
                <w:sz w:val="22"/>
                <w:szCs w:val="22"/>
                <w:lang/>
              </w:rPr>
              <w:t>Koliki udio varijabilnosti model objašnjava [0–1]. Cilj: ≥ 0.85</w:t>
            </w:r>
          </w:p>
        </w:tc>
      </w:tr>
    </w:tbl>
    <w:p w14:paraId="3DB00C10" w14:textId="77777777" w:rsidR="00B453DB" w:rsidRPr="00B453DB" w:rsidRDefault="00B453DB" w:rsidP="00B453DB">
      <w:pPr>
        <w:rPr>
          <w:rFonts w:ascii="Arial" w:hAnsi="Arial" w:cs="Arial"/>
          <w:sz w:val="22"/>
          <w:szCs w:val="22"/>
        </w:rPr>
      </w:pPr>
    </w:p>
    <w:p w14:paraId="23E302C7" w14:textId="77777777" w:rsidR="00A05981" w:rsidRDefault="00A05981" w:rsidP="002013BC">
      <w:pPr>
        <w:spacing w:after="200" w:line="360" w:lineRule="auto"/>
        <w:rPr>
          <w:rFonts w:ascii="Arial" w:hAnsi="Arial" w:cs="Arial"/>
        </w:rPr>
      </w:pPr>
    </w:p>
    <w:p w14:paraId="633175F7" w14:textId="7A8618AD" w:rsidR="00A05981" w:rsidRPr="00A05981" w:rsidRDefault="00A05981" w:rsidP="00A05981">
      <w:pPr>
        <w:pStyle w:val="Heading2"/>
        <w:rPr>
          <w:rFonts w:ascii="Arial" w:hAnsi="Arial" w:cs="Arial"/>
          <w:color w:val="auto"/>
          <w:sz w:val="32"/>
          <w:szCs w:val="32"/>
        </w:rPr>
      </w:pPr>
      <w:bookmarkStart w:id="6" w:name="_Toc227784908"/>
      <w:r w:rsidRPr="00A05981">
        <w:rPr>
          <w:rFonts w:ascii="Arial" w:hAnsi="Arial" w:cs="Arial"/>
          <w:color w:val="auto"/>
          <w:sz w:val="32"/>
          <w:szCs w:val="32"/>
        </w:rPr>
        <w:t>2.2. Izrad</w:t>
      </w:r>
      <w:r>
        <w:rPr>
          <w:rFonts w:ascii="Arial" w:hAnsi="Arial" w:cs="Arial"/>
          <w:color w:val="auto"/>
          <w:sz w:val="32"/>
          <w:szCs w:val="32"/>
        </w:rPr>
        <w:t>a</w:t>
      </w:r>
      <w:r w:rsidRPr="00A05981">
        <w:rPr>
          <w:rFonts w:ascii="Arial" w:hAnsi="Arial" w:cs="Arial"/>
          <w:color w:val="auto"/>
          <w:sz w:val="32"/>
          <w:szCs w:val="32"/>
        </w:rPr>
        <w:t xml:space="preserve"> analiz</w:t>
      </w:r>
      <w:r>
        <w:rPr>
          <w:rFonts w:ascii="Arial" w:hAnsi="Arial" w:cs="Arial"/>
          <w:color w:val="auto"/>
          <w:sz w:val="32"/>
          <w:szCs w:val="32"/>
        </w:rPr>
        <w:t>e</w:t>
      </w:r>
      <w:r w:rsidRPr="00A05981">
        <w:rPr>
          <w:rFonts w:ascii="Arial" w:hAnsi="Arial" w:cs="Arial"/>
          <w:color w:val="auto"/>
          <w:sz w:val="32"/>
          <w:szCs w:val="32"/>
        </w:rPr>
        <w:t xml:space="preserve"> troškova i koristi</w:t>
      </w:r>
      <w:bookmarkEnd w:id="6"/>
    </w:p>
    <w:p w14:paraId="5A33B78A" w14:textId="77777777" w:rsidR="00A05981" w:rsidRDefault="00A05981" w:rsidP="002013BC">
      <w:pPr>
        <w:spacing w:after="200" w:line="360" w:lineRule="auto"/>
        <w:rPr>
          <w:rFonts w:ascii="Arial" w:hAnsi="Arial" w:cs="Arial"/>
        </w:rPr>
      </w:pPr>
    </w:p>
    <w:p w14:paraId="797C037F" w14:textId="3FC18279" w:rsidR="00B453DB" w:rsidRDefault="002B2C54" w:rsidP="00B453DB">
      <w:pPr>
        <w:spacing w:after="200" w:line="360" w:lineRule="auto"/>
        <w:rPr>
          <w:rFonts w:ascii="Arial" w:hAnsi="Arial" w:cs="Arial"/>
          <w:sz w:val="22"/>
          <w:szCs w:val="22"/>
        </w:rPr>
      </w:pPr>
      <w:r>
        <w:rPr>
          <w:rFonts w:ascii="Arial" w:hAnsi="Arial" w:cs="Arial"/>
          <w:sz w:val="22"/>
          <w:szCs w:val="22"/>
        </w:rPr>
        <w:t xml:space="preserve"> </w:t>
      </w:r>
      <w:r>
        <w:rPr>
          <w:rFonts w:ascii="Arial" w:hAnsi="Arial" w:cs="Arial"/>
          <w:sz w:val="22"/>
          <w:szCs w:val="22"/>
        </w:rPr>
        <w:tab/>
      </w:r>
      <w:r w:rsidR="00B453DB" w:rsidRPr="00B453DB">
        <w:rPr>
          <w:rFonts w:ascii="Arial" w:hAnsi="Arial" w:cs="Arial"/>
          <w:sz w:val="22"/>
          <w:szCs w:val="22"/>
        </w:rPr>
        <w:t>Napravili smo i osnovnu analizu troškova i koristi — htjeli smo vidjeti isplati li se ovakav projekt uopće u praksi. Troškovi su uglavnom jednokratni (razvoj modela) uz manje godišnje troškove održavanja, a koristi rastu s brojem projekata na kojima se model koristi.</w:t>
      </w:r>
      <w:r w:rsidRPr="002B2C54">
        <w:rPr>
          <w:rFonts w:ascii="Arial" w:hAnsi="Arial" w:cs="Arial"/>
          <w:sz w:val="22"/>
          <w:szCs w:val="22"/>
        </w:rPr>
        <w:t xml:space="preserve"> </w:t>
      </w:r>
    </w:p>
    <w:p w14:paraId="089CE6ED" w14:textId="77777777" w:rsidR="00B453DB" w:rsidRDefault="00B453DB" w:rsidP="00B453DB">
      <w:pPr>
        <w:spacing w:after="200" w:line="360" w:lineRule="auto"/>
        <w:rPr>
          <w:rFonts w:ascii="Arial" w:hAnsi="Arial" w:cs="Arial"/>
          <w:sz w:val="22"/>
          <w:szCs w:val="22"/>
        </w:rPr>
      </w:pPr>
    </w:p>
    <w:p w14:paraId="5959A7EB" w14:textId="3C73655D" w:rsidR="00B453DB" w:rsidRPr="00B453DB" w:rsidRDefault="00B453DB" w:rsidP="00B453DB">
      <w:pPr>
        <w:pStyle w:val="Caption"/>
        <w:keepNext/>
        <w:rPr>
          <w:rFonts w:ascii="Arial" w:hAnsi="Arial" w:cs="Arial"/>
          <w:color w:val="auto"/>
        </w:rPr>
      </w:pPr>
    </w:p>
    <w:p w14:paraId="3F1A768D" w14:textId="6C6290A1" w:rsidR="00413D81" w:rsidRPr="00413D81" w:rsidRDefault="00413D81" w:rsidP="00413D81">
      <w:pPr>
        <w:pStyle w:val="Caption"/>
        <w:keepNext/>
        <w:rPr>
          <w:color w:val="auto"/>
        </w:rPr>
      </w:pPr>
      <w:bookmarkStart w:id="7" w:name="_Toc227784229"/>
      <w:bookmarkStart w:id="8" w:name="_Toc227784593"/>
      <w:r w:rsidRPr="00413D81">
        <w:rPr>
          <w:color w:val="auto"/>
        </w:rPr>
        <w:t xml:space="preserve">Table </w:t>
      </w:r>
      <w:r w:rsidRPr="00413D81">
        <w:rPr>
          <w:color w:val="auto"/>
        </w:rPr>
        <w:fldChar w:fldCharType="begin"/>
      </w:r>
      <w:r w:rsidRPr="00413D81">
        <w:rPr>
          <w:color w:val="auto"/>
        </w:rPr>
        <w:instrText xml:space="preserve"> SEQ Table \* ARABIC </w:instrText>
      </w:r>
      <w:r w:rsidRPr="00413D81">
        <w:rPr>
          <w:color w:val="auto"/>
        </w:rPr>
        <w:fldChar w:fldCharType="separate"/>
      </w:r>
      <w:r w:rsidR="0033289C">
        <w:rPr>
          <w:noProof/>
          <w:color w:val="auto"/>
        </w:rPr>
        <w:t>2</w:t>
      </w:r>
      <w:r w:rsidRPr="00413D81">
        <w:rPr>
          <w:color w:val="auto"/>
        </w:rPr>
        <w:fldChar w:fldCharType="end"/>
      </w:r>
      <w:r w:rsidRPr="00413D81">
        <w:rPr>
          <w:color w:val="auto"/>
        </w:rPr>
        <w:t xml:space="preserve"> Analiza troškova i koristi </w:t>
      </w:r>
      <w:proofErr w:type="spellStart"/>
      <w:r w:rsidRPr="00413D81">
        <w:rPr>
          <w:color w:val="auto"/>
        </w:rPr>
        <w:t>prediktivnog</w:t>
      </w:r>
      <w:proofErr w:type="spellEnd"/>
      <w:r w:rsidRPr="00413D81">
        <w:rPr>
          <w:color w:val="auto"/>
        </w:rPr>
        <w:t xml:space="preserve"> modela</w:t>
      </w:r>
      <w:bookmarkEnd w:id="7"/>
      <w:bookmarkEnd w:id="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1"/>
        <w:gridCol w:w="3170"/>
        <w:gridCol w:w="2352"/>
        <w:gridCol w:w="1997"/>
      </w:tblGrid>
      <w:tr w:rsidR="00B453DB" w:rsidRPr="00B453DB" w14:paraId="242862DF" w14:textId="77777777">
        <w:trPr>
          <w:tblHeader/>
        </w:trPr>
        <w:tc>
          <w:tcPr>
            <w:tcW w:w="1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82AC01C"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b/>
                <w:bCs/>
                <w:sz w:val="22"/>
                <w:szCs w:val="22"/>
                <w:lang/>
              </w:rPr>
              <w:t>Kategorija</w:t>
            </w:r>
          </w:p>
        </w:tc>
        <w:tc>
          <w:tcPr>
            <w:tcW w:w="3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B18D333"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b/>
                <w:bCs/>
                <w:sz w:val="22"/>
                <w:szCs w:val="22"/>
                <w:lang/>
              </w:rPr>
              <w:t>Stavka</w:t>
            </w:r>
          </w:p>
        </w:tc>
        <w:tc>
          <w:tcPr>
            <w:tcW w:w="1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26B545A"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b/>
                <w:bCs/>
                <w:sz w:val="22"/>
                <w:szCs w:val="22"/>
                <w:lang/>
              </w:rPr>
              <w:t>Učestalost</w:t>
            </w:r>
          </w:p>
        </w:tc>
        <w:tc>
          <w:tcPr>
            <w:tcW w:w="21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A8FA7E1"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b/>
                <w:bCs/>
                <w:sz w:val="22"/>
                <w:szCs w:val="22"/>
                <w:lang/>
              </w:rPr>
              <w:t>Procjena</w:t>
            </w:r>
          </w:p>
        </w:tc>
      </w:tr>
      <w:tr w:rsidR="00B453DB" w:rsidRPr="00B453DB" w14:paraId="1AB28D7F" w14:textId="77777777">
        <w:tc>
          <w:tcPr>
            <w:tcW w:w="1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C65C05B"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TROŠKOVI</w:t>
            </w:r>
          </w:p>
        </w:tc>
        <w:tc>
          <w:tcPr>
            <w:tcW w:w="3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6913781"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Razvoj modela — rad podatkovnog znanstvenika (40–80 h)</w:t>
            </w:r>
          </w:p>
        </w:tc>
        <w:tc>
          <w:tcPr>
            <w:tcW w:w="1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C0B1E8A"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Jednokratno</w:t>
            </w:r>
          </w:p>
        </w:tc>
        <w:tc>
          <w:tcPr>
            <w:tcW w:w="21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19F6355"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~5.000–10.000 EUR</w:t>
            </w:r>
          </w:p>
        </w:tc>
      </w:tr>
      <w:tr w:rsidR="00B453DB" w:rsidRPr="00B453DB" w14:paraId="66997FA1" w14:textId="77777777">
        <w:tc>
          <w:tcPr>
            <w:tcW w:w="1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EEAFDE7"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TROŠKOVI</w:t>
            </w:r>
          </w:p>
        </w:tc>
        <w:tc>
          <w:tcPr>
            <w:tcW w:w="3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81B6CAC"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Računalni resursi za treniranje i hosting modela</w:t>
            </w:r>
          </w:p>
        </w:tc>
        <w:tc>
          <w:tcPr>
            <w:tcW w:w="1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F24CF96"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Jednokratno/godišnje</w:t>
            </w:r>
          </w:p>
        </w:tc>
        <w:tc>
          <w:tcPr>
            <w:tcW w:w="21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23C83D0"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500–2.000 EUR/god</w:t>
            </w:r>
          </w:p>
        </w:tc>
      </w:tr>
      <w:tr w:rsidR="00B453DB" w:rsidRPr="00B453DB" w14:paraId="788F3688" w14:textId="77777777">
        <w:tc>
          <w:tcPr>
            <w:tcW w:w="1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9C21EC1"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TROŠKOVI</w:t>
            </w:r>
          </w:p>
        </w:tc>
        <w:tc>
          <w:tcPr>
            <w:tcW w:w="3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722A5BC"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Prikupljanje i priprema podataka o zgradama</w:t>
            </w:r>
          </w:p>
        </w:tc>
        <w:tc>
          <w:tcPr>
            <w:tcW w:w="1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73CEC0C"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Jednokratno</w:t>
            </w:r>
          </w:p>
        </w:tc>
        <w:tc>
          <w:tcPr>
            <w:tcW w:w="21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7385E86"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~2.000–5.000 EUR</w:t>
            </w:r>
          </w:p>
        </w:tc>
      </w:tr>
      <w:tr w:rsidR="00B453DB" w:rsidRPr="00B453DB" w14:paraId="29A447BC" w14:textId="77777777">
        <w:tc>
          <w:tcPr>
            <w:tcW w:w="1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92C0947"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TROŠKOVI</w:t>
            </w:r>
          </w:p>
        </w:tc>
        <w:tc>
          <w:tcPr>
            <w:tcW w:w="3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96CA4AA"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Održavanje i ažuriranje modela</w:t>
            </w:r>
          </w:p>
        </w:tc>
        <w:tc>
          <w:tcPr>
            <w:tcW w:w="1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7F5C640"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Godišnje</w:t>
            </w:r>
          </w:p>
        </w:tc>
        <w:tc>
          <w:tcPr>
            <w:tcW w:w="21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AC383CE"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~2.000–4.000 EUR/god</w:t>
            </w:r>
          </w:p>
        </w:tc>
      </w:tr>
      <w:tr w:rsidR="00B453DB" w:rsidRPr="00B453DB" w14:paraId="2F3B1BB3" w14:textId="77777777">
        <w:tc>
          <w:tcPr>
            <w:tcW w:w="1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E60BF3B"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KORISTI</w:t>
            </w:r>
          </w:p>
        </w:tc>
        <w:tc>
          <w:tcPr>
            <w:tcW w:w="3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094FC4D"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Ušteda vremena — ~3–5 h po projektu → ~15 min</w:t>
            </w:r>
          </w:p>
        </w:tc>
        <w:tc>
          <w:tcPr>
            <w:tcW w:w="1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E9FBC7C"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Po projektu</w:t>
            </w:r>
          </w:p>
        </w:tc>
        <w:tc>
          <w:tcPr>
            <w:tcW w:w="21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10EC8D4"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~500–1.500 EUR/projekt</w:t>
            </w:r>
          </w:p>
        </w:tc>
      </w:tr>
      <w:tr w:rsidR="00B453DB" w:rsidRPr="00B453DB" w14:paraId="374AEECE" w14:textId="77777777">
        <w:tc>
          <w:tcPr>
            <w:tcW w:w="1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9A25BBA"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KORISTI</w:t>
            </w:r>
          </w:p>
        </w:tc>
        <w:tc>
          <w:tcPr>
            <w:tcW w:w="3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4A5A84E"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Manje grešaka pri dimenzioniranju opreme</w:t>
            </w:r>
          </w:p>
        </w:tc>
        <w:tc>
          <w:tcPr>
            <w:tcW w:w="1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2367D3B"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Dugoročno</w:t>
            </w:r>
          </w:p>
        </w:tc>
        <w:tc>
          <w:tcPr>
            <w:tcW w:w="21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F6F2E2B"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Teško kvantificirati</w:t>
            </w:r>
          </w:p>
        </w:tc>
      </w:tr>
      <w:tr w:rsidR="00B453DB" w:rsidRPr="00B453DB" w14:paraId="2B9BE38B" w14:textId="77777777">
        <w:tc>
          <w:tcPr>
            <w:tcW w:w="1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0B81DBE"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KORISTI</w:t>
            </w:r>
          </w:p>
        </w:tc>
        <w:tc>
          <w:tcPr>
            <w:tcW w:w="3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259D1BF"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Brže izrade ponuda, konkurentska prednost</w:t>
            </w:r>
          </w:p>
        </w:tc>
        <w:tc>
          <w:tcPr>
            <w:tcW w:w="1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AD0706B"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Kontinuirano</w:t>
            </w:r>
          </w:p>
        </w:tc>
        <w:tc>
          <w:tcPr>
            <w:tcW w:w="21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9757F27"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Rast prihoda</w:t>
            </w:r>
          </w:p>
        </w:tc>
      </w:tr>
      <w:tr w:rsidR="00B453DB" w:rsidRPr="00B453DB" w14:paraId="5A892B13" w14:textId="77777777">
        <w:tc>
          <w:tcPr>
            <w:tcW w:w="1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6752663"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KORISTI</w:t>
            </w:r>
          </w:p>
        </w:tc>
        <w:tc>
          <w:tcPr>
            <w:tcW w:w="36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74E641B"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Strateška analiza portfelja projekata</w:t>
            </w:r>
          </w:p>
        </w:tc>
        <w:tc>
          <w:tcPr>
            <w:tcW w:w="1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56325DF"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Periodično</w:t>
            </w:r>
          </w:p>
        </w:tc>
        <w:tc>
          <w:tcPr>
            <w:tcW w:w="21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7B0891E" w14:textId="77777777" w:rsidR="00B453DB" w:rsidRPr="00B453DB" w:rsidRDefault="00B453DB" w:rsidP="00B453DB">
            <w:pPr>
              <w:spacing w:after="200" w:line="360" w:lineRule="auto"/>
              <w:rPr>
                <w:rFonts w:ascii="Arial" w:hAnsi="Arial" w:cs="Arial"/>
                <w:sz w:val="22"/>
                <w:szCs w:val="22"/>
                <w:lang/>
              </w:rPr>
            </w:pPr>
            <w:r w:rsidRPr="00B453DB">
              <w:rPr>
                <w:rFonts w:ascii="Arial" w:hAnsi="Arial" w:cs="Arial"/>
                <w:sz w:val="22"/>
                <w:szCs w:val="22"/>
                <w:lang/>
              </w:rPr>
              <w:t>Bolje planiranje</w:t>
            </w:r>
          </w:p>
        </w:tc>
      </w:tr>
    </w:tbl>
    <w:p w14:paraId="58E8F1E4" w14:textId="77777777" w:rsidR="00B453DB" w:rsidRDefault="00B453DB" w:rsidP="00B453DB">
      <w:pPr>
        <w:spacing w:after="200" w:line="360" w:lineRule="auto"/>
        <w:rPr>
          <w:rFonts w:ascii="Arial" w:hAnsi="Arial" w:cs="Arial"/>
          <w:sz w:val="22"/>
          <w:szCs w:val="22"/>
        </w:rPr>
      </w:pPr>
    </w:p>
    <w:p w14:paraId="53D828C2" w14:textId="77777777" w:rsidR="00C3092D" w:rsidRPr="00C3092D" w:rsidRDefault="00C3092D" w:rsidP="00C3092D">
      <w:pPr>
        <w:spacing w:after="200" w:line="360" w:lineRule="auto"/>
        <w:rPr>
          <w:rFonts w:ascii="Arial" w:hAnsi="Arial" w:cs="Arial"/>
          <w:sz w:val="22"/>
          <w:szCs w:val="22"/>
          <w:lang/>
        </w:rPr>
      </w:pPr>
      <w:r w:rsidRPr="00C3092D">
        <w:rPr>
          <w:rFonts w:ascii="Arial" w:hAnsi="Arial" w:cs="Arial"/>
          <w:sz w:val="22"/>
          <w:szCs w:val="22"/>
          <w:lang/>
        </w:rPr>
        <w:t>Zaključili smo da se investicija isplati već u prvoj godini ako se model koristi na 30 ili više projekata — što je realno za aktivan projektantski ured. Dugoročno, smanjenje grešaka pri dimenzioniranju i ušteda vremena daju jasnu poslovnu vrijednost.</w:t>
      </w:r>
    </w:p>
    <w:p w14:paraId="65076049" w14:textId="77777777" w:rsidR="00B453DB" w:rsidRPr="004E187A" w:rsidRDefault="00B453DB" w:rsidP="00B453DB">
      <w:pPr>
        <w:spacing w:after="200" w:line="360" w:lineRule="auto"/>
        <w:rPr>
          <w:rFonts w:ascii="Arial" w:hAnsi="Arial" w:cs="Arial"/>
          <w:sz w:val="22"/>
          <w:szCs w:val="22"/>
        </w:rPr>
      </w:pPr>
    </w:p>
    <w:p w14:paraId="5B9958CA" w14:textId="532557CB" w:rsidR="00A05981" w:rsidRPr="004E187A" w:rsidRDefault="00A05981" w:rsidP="002013BC">
      <w:pPr>
        <w:spacing w:after="200" w:line="360" w:lineRule="auto"/>
        <w:rPr>
          <w:rFonts w:ascii="Arial" w:hAnsi="Arial" w:cs="Arial"/>
          <w:sz w:val="22"/>
          <w:szCs w:val="22"/>
        </w:rPr>
      </w:pPr>
    </w:p>
    <w:p w14:paraId="2C9C324C" w14:textId="2D2CFCD7" w:rsidR="00A05981" w:rsidRDefault="00A05981" w:rsidP="00A05981">
      <w:pPr>
        <w:pStyle w:val="Heading2"/>
        <w:rPr>
          <w:rFonts w:ascii="Arial" w:hAnsi="Arial" w:cs="Arial"/>
          <w:color w:val="auto"/>
          <w:sz w:val="32"/>
          <w:szCs w:val="32"/>
        </w:rPr>
      </w:pPr>
      <w:bookmarkStart w:id="9" w:name="_Toc227784909"/>
      <w:r w:rsidRPr="00A05981">
        <w:rPr>
          <w:rFonts w:ascii="Arial" w:hAnsi="Arial" w:cs="Arial"/>
          <w:color w:val="auto"/>
          <w:sz w:val="32"/>
          <w:szCs w:val="32"/>
        </w:rPr>
        <w:lastRenderedPageBreak/>
        <w:t>2.3. Pregled literature</w:t>
      </w:r>
      <w:bookmarkEnd w:id="9"/>
      <w:r w:rsidRPr="00A05981">
        <w:rPr>
          <w:rFonts w:ascii="Arial" w:hAnsi="Arial" w:cs="Arial"/>
          <w:color w:val="auto"/>
          <w:sz w:val="32"/>
          <w:szCs w:val="32"/>
        </w:rPr>
        <w:t xml:space="preserve">  </w:t>
      </w:r>
    </w:p>
    <w:p w14:paraId="3F3F9932" w14:textId="77777777" w:rsidR="004E187A" w:rsidRDefault="004E187A" w:rsidP="004E187A"/>
    <w:p w14:paraId="3C703980" w14:textId="77777777" w:rsidR="004E187A" w:rsidRDefault="004E187A" w:rsidP="004E187A"/>
    <w:p w14:paraId="4AEFEDB4" w14:textId="77777777" w:rsidR="00C3092D" w:rsidRPr="00C3092D" w:rsidRDefault="00C3092D" w:rsidP="00C3092D">
      <w:pPr>
        <w:spacing w:after="120" w:line="360" w:lineRule="auto"/>
        <w:ind w:firstLine="709"/>
        <w:rPr>
          <w:rFonts w:ascii="Arial" w:eastAsia="Arial" w:hAnsi="Arial" w:cs="Arial"/>
          <w:sz w:val="22"/>
          <w:szCs w:val="22"/>
          <w:lang w:eastAsia="en-GB"/>
        </w:rPr>
      </w:pPr>
      <w:r w:rsidRPr="00C3092D">
        <w:rPr>
          <w:rFonts w:ascii="Arial" w:eastAsia="Arial" w:hAnsi="Arial" w:cs="Arial"/>
          <w:sz w:val="22"/>
          <w:szCs w:val="22"/>
          <w:lang w:eastAsia="en-GB"/>
        </w:rPr>
        <w:t>Pregledali smo četiri relevantna rada koji se bave sličnom problematikom — predviđanjem energetskih potreba zgrada metodama strojnog učenja. Za svaki rad pogledali smo koji su skup podataka koristili, koje metode i kakve rezultate su postigli.</w:t>
      </w:r>
    </w:p>
    <w:p w14:paraId="717EF8F7" w14:textId="77777777" w:rsidR="00C3092D" w:rsidRPr="00C3092D" w:rsidRDefault="00C3092D" w:rsidP="00C3092D">
      <w:pPr>
        <w:spacing w:after="120" w:line="360" w:lineRule="auto"/>
        <w:ind w:firstLine="709"/>
        <w:rPr>
          <w:rFonts w:ascii="Arial" w:eastAsia="Arial" w:hAnsi="Arial" w:cs="Arial"/>
          <w:sz w:val="22"/>
          <w:szCs w:val="22"/>
          <w:lang w:eastAsia="en-GB"/>
        </w:rPr>
      </w:pPr>
      <w:r w:rsidRPr="00C3092D">
        <w:rPr>
          <w:rFonts w:ascii="Arial" w:eastAsia="Arial" w:hAnsi="Arial" w:cs="Arial"/>
          <w:b/>
          <w:bCs/>
          <w:sz w:val="22"/>
          <w:szCs w:val="22"/>
          <w:lang w:eastAsia="en-GB"/>
        </w:rPr>
        <w:t>Tsanas i Xifara (2012)</w:t>
      </w:r>
      <w:r w:rsidRPr="00C3092D">
        <w:rPr>
          <w:rFonts w:ascii="Arial" w:eastAsia="Arial" w:hAnsi="Arial" w:cs="Arial"/>
          <w:sz w:val="22"/>
          <w:szCs w:val="22"/>
          <w:lang w:eastAsia="en-GB"/>
        </w:rPr>
        <w:t xml:space="preserve"> radili su s točno istim skupom podataka kao mi — UCI Energy Efficiency skup, 768 instanci, osam geometrijskih ulaznih značajki. Uspoređivali su linearnu regresiju i Random Forest za predviđanje cooling i heating load-a. Random Forest je za cooling load postigao R² ≈ 0.90 i RMSE ≈ 2.1 kW, a linearna regresija nešto slabiji R² ≈ 0.88. To nam daje dobru polazišnu točku — znamo što možemo očekivati i prema čemu se uspoređivati.</w:t>
      </w:r>
    </w:p>
    <w:p w14:paraId="2F220F1F" w14:textId="77777777" w:rsidR="00C3092D" w:rsidRPr="00C3092D" w:rsidRDefault="00C3092D" w:rsidP="00C3092D">
      <w:pPr>
        <w:spacing w:after="120" w:line="360" w:lineRule="auto"/>
        <w:ind w:firstLine="709"/>
        <w:rPr>
          <w:rFonts w:ascii="Arial" w:eastAsia="Arial" w:hAnsi="Arial" w:cs="Arial"/>
          <w:sz w:val="22"/>
          <w:szCs w:val="22"/>
          <w:lang w:eastAsia="en-GB"/>
        </w:rPr>
      </w:pPr>
      <w:r w:rsidRPr="00C3092D">
        <w:rPr>
          <w:rFonts w:ascii="Arial" w:eastAsia="Arial" w:hAnsi="Arial" w:cs="Arial"/>
          <w:b/>
          <w:bCs/>
          <w:sz w:val="22"/>
          <w:szCs w:val="22"/>
          <w:lang w:eastAsia="en-GB"/>
        </w:rPr>
        <w:t>Seyedzadeh i sur. (2018)</w:t>
      </w:r>
      <w:r w:rsidRPr="00C3092D">
        <w:rPr>
          <w:rFonts w:ascii="Arial" w:eastAsia="Arial" w:hAnsi="Arial" w:cs="Arial"/>
          <w:sz w:val="22"/>
          <w:szCs w:val="22"/>
          <w:lang w:eastAsia="en-GB"/>
        </w:rPr>
        <w:t xml:space="preserve"> napravili su pregledni rad u kojem su analizirali primjenu ANN, SVM, Gaussove regresije i klasteriranja za predviđanje energetskih potreba zgrada. Nije to bila eksperimentalna studija nego pregled prethodnih istraživanja, ali daje dobar pregled metoda. Zaključuju da relativno mali broj fizikalnih parametara može biti dovoljan za visokotočne procjene — R² za ANN modele kreće se od 0.91 do 0.97 ovisno o radu.</w:t>
      </w:r>
    </w:p>
    <w:p w14:paraId="48AAE79C" w14:textId="77777777" w:rsidR="00C3092D" w:rsidRPr="00C3092D" w:rsidRDefault="00C3092D" w:rsidP="00C3092D">
      <w:pPr>
        <w:spacing w:after="120" w:line="360" w:lineRule="auto"/>
        <w:ind w:firstLine="709"/>
        <w:rPr>
          <w:rFonts w:ascii="Arial" w:eastAsia="Arial" w:hAnsi="Arial" w:cs="Arial"/>
          <w:sz w:val="22"/>
          <w:szCs w:val="22"/>
          <w:lang w:eastAsia="en-GB"/>
        </w:rPr>
      </w:pPr>
      <w:r w:rsidRPr="00C3092D">
        <w:rPr>
          <w:rFonts w:ascii="Arial" w:eastAsia="Arial" w:hAnsi="Arial" w:cs="Arial"/>
          <w:b/>
          <w:bCs/>
          <w:sz w:val="22"/>
          <w:szCs w:val="22"/>
          <w:lang w:eastAsia="en-GB"/>
        </w:rPr>
        <w:t>Wang i sur. (2020)</w:t>
      </w:r>
      <w:r w:rsidRPr="00C3092D">
        <w:rPr>
          <w:rFonts w:ascii="Arial" w:eastAsia="Arial" w:hAnsi="Arial" w:cs="Arial"/>
          <w:sz w:val="22"/>
          <w:szCs w:val="22"/>
          <w:lang w:eastAsia="en-GB"/>
        </w:rPr>
        <w:t xml:space="preserve"> radili su nešto drugačije od nas — pratili su stvarne HVAC sustave u pogonu i predviđali operativno opterećenje kao vremenski niz. LSTM model postigao je MAE ≈ 1.8 kW i R² ≈ 0.94 za predikciju sat unaprijed. Zanimljivo kao usporedba, ali bitno je napomenuti razliku: oni predviđaju dinamičko opterećenje u radu sustava, a mi statičko projektno opterećenje na temelju geometrije zgrade.</w:t>
      </w:r>
    </w:p>
    <w:p w14:paraId="5F843339" w14:textId="77777777" w:rsidR="00C3092D" w:rsidRPr="00C3092D" w:rsidRDefault="00C3092D" w:rsidP="00C3092D">
      <w:pPr>
        <w:spacing w:after="120" w:line="360" w:lineRule="auto"/>
        <w:ind w:firstLine="709"/>
        <w:rPr>
          <w:rFonts w:ascii="Arial" w:eastAsia="Arial" w:hAnsi="Arial" w:cs="Arial"/>
          <w:sz w:val="22"/>
          <w:szCs w:val="22"/>
          <w:lang w:eastAsia="en-GB"/>
        </w:rPr>
      </w:pPr>
      <w:r w:rsidRPr="00C3092D">
        <w:rPr>
          <w:rFonts w:ascii="Arial" w:eastAsia="Arial" w:hAnsi="Arial" w:cs="Arial"/>
          <w:b/>
          <w:bCs/>
          <w:sz w:val="22"/>
          <w:szCs w:val="22"/>
          <w:lang w:eastAsia="en-GB"/>
        </w:rPr>
        <w:t>Chou i Bui (2014)</w:t>
      </w:r>
      <w:r w:rsidRPr="00C3092D">
        <w:rPr>
          <w:rFonts w:ascii="Arial" w:eastAsia="Arial" w:hAnsi="Arial" w:cs="Arial"/>
          <w:sz w:val="22"/>
          <w:szCs w:val="22"/>
          <w:lang w:eastAsia="en-GB"/>
        </w:rPr>
        <w:t xml:space="preserve"> uspoređivali su osam modela (SVM, ANN, CART, ansambl metode) na sličnom skupu podataka. Extreme Learning Machine postigao je R² = 0.952 i RMSE = 2.07 kW, a SVM R² = 0.939 za cooling load. Rad nam je koristan jer eksplicitno uspoređuje veći broj algoritama i potvrđuje da ansambl metode i SVM konzistentno nadmašuju klasičnu linearnu regresiju.</w:t>
      </w:r>
    </w:p>
    <w:p w14:paraId="202198F2" w14:textId="6DADEC98" w:rsidR="004E187A" w:rsidRPr="004E187A" w:rsidRDefault="00C3092D" w:rsidP="00C3092D">
      <w:r w:rsidRPr="00C3092D">
        <w:rPr>
          <w:rFonts w:ascii="Arial" w:eastAsia="Arial" w:hAnsi="Arial" w:cs="Arial"/>
          <w:sz w:val="22"/>
          <w:szCs w:val="22"/>
          <w:lang w:eastAsia="en-GB"/>
        </w:rPr>
        <w:t>Iz svega pročitanog zaključili smo da je predviđanje cooling load-a na temelju geometrijskih parametara vrlo ostvarivo — već s relativno jednostavnim modelima možemo računati na R² iznad 0.88. Za naš projekt kao najperspektivnije algoritme vidimo Random Forest i XGBoost, uz SVM kao dodatnu usporedbu.</w:t>
      </w:r>
    </w:p>
    <w:p w14:paraId="47DA3C75" w14:textId="77777777" w:rsidR="00A05981" w:rsidRDefault="00A05981" w:rsidP="002013BC">
      <w:pPr>
        <w:spacing w:after="200" w:line="360" w:lineRule="auto"/>
        <w:rPr>
          <w:rFonts w:ascii="Arial" w:hAnsi="Arial" w:cs="Arial"/>
        </w:rPr>
      </w:pPr>
    </w:p>
    <w:p w14:paraId="45ECE547" w14:textId="77777777" w:rsidR="00A05981" w:rsidRDefault="00A05981" w:rsidP="002013BC">
      <w:pPr>
        <w:spacing w:after="200" w:line="360" w:lineRule="auto"/>
        <w:rPr>
          <w:rFonts w:ascii="Arial" w:hAnsi="Arial" w:cs="Arial"/>
        </w:rPr>
      </w:pPr>
    </w:p>
    <w:p w14:paraId="71C2C39D" w14:textId="77777777" w:rsidR="00A05981" w:rsidRDefault="00A05981" w:rsidP="002013BC">
      <w:pPr>
        <w:spacing w:after="200" w:line="360" w:lineRule="auto"/>
        <w:rPr>
          <w:rFonts w:ascii="Arial" w:hAnsi="Arial" w:cs="Arial"/>
        </w:rPr>
      </w:pPr>
    </w:p>
    <w:p w14:paraId="487425A1" w14:textId="77777777" w:rsidR="00A05981" w:rsidRDefault="00A05981" w:rsidP="002013BC">
      <w:pPr>
        <w:spacing w:after="200" w:line="360" w:lineRule="auto"/>
        <w:rPr>
          <w:rFonts w:ascii="Arial" w:hAnsi="Arial" w:cs="Arial"/>
        </w:rPr>
      </w:pPr>
    </w:p>
    <w:p w14:paraId="12DF88AA" w14:textId="39465D87" w:rsidR="00BE7125" w:rsidRPr="00F97C0D" w:rsidRDefault="00F97C0D" w:rsidP="00F97C0D">
      <w:pPr>
        <w:pStyle w:val="Heading1"/>
        <w:numPr>
          <w:ilvl w:val="0"/>
          <w:numId w:val="34"/>
        </w:numPr>
        <w:rPr>
          <w:rFonts w:ascii="Arial" w:hAnsi="Arial" w:cs="Arial"/>
          <w:color w:val="auto"/>
          <w:sz w:val="36"/>
          <w:szCs w:val="36"/>
        </w:rPr>
      </w:pPr>
      <w:r>
        <w:rPr>
          <w:rFonts w:ascii="Arial" w:hAnsi="Arial" w:cs="Arial"/>
          <w:color w:val="auto"/>
          <w:sz w:val="36"/>
          <w:szCs w:val="36"/>
        </w:rPr>
        <w:lastRenderedPageBreak/>
        <w:t xml:space="preserve"> </w:t>
      </w:r>
      <w:bookmarkStart w:id="10" w:name="_Toc227784910"/>
      <w:r w:rsidR="00A05981" w:rsidRPr="00F97C0D">
        <w:rPr>
          <w:rFonts w:ascii="Arial" w:hAnsi="Arial" w:cs="Arial"/>
          <w:color w:val="auto"/>
          <w:sz w:val="36"/>
          <w:szCs w:val="36"/>
        </w:rPr>
        <w:t>Razumijevanje podataka</w:t>
      </w:r>
      <w:bookmarkEnd w:id="10"/>
    </w:p>
    <w:p w14:paraId="0DED4BAD" w14:textId="77777777" w:rsidR="004135CD" w:rsidRDefault="004135CD" w:rsidP="002013BC">
      <w:pPr>
        <w:spacing w:after="200" w:line="360" w:lineRule="auto"/>
        <w:rPr>
          <w:rFonts w:ascii="Arial" w:hAnsi="Arial" w:cs="Arial"/>
          <w:b/>
          <w:bCs/>
          <w:sz w:val="36"/>
        </w:rPr>
      </w:pPr>
    </w:p>
    <w:p w14:paraId="5C19AF1C" w14:textId="0E3F49F1" w:rsidR="00C3092D" w:rsidRDefault="00C3092D" w:rsidP="00C3092D">
      <w:pPr>
        <w:rPr>
          <w:rFonts w:ascii="Arial" w:hAnsi="Arial" w:cs="Arial"/>
          <w:sz w:val="22"/>
          <w:szCs w:val="22"/>
        </w:rPr>
      </w:pPr>
      <w:r w:rsidRPr="00C3092D">
        <w:rPr>
          <w:rFonts w:ascii="Arial" w:hAnsi="Arial" w:cs="Arial"/>
          <w:sz w:val="22"/>
          <w:szCs w:val="22"/>
        </w:rPr>
        <w:t xml:space="preserve">Skup podataka s kojim radimo sintetički je generiran simulacijom u alatu </w:t>
      </w:r>
      <w:proofErr w:type="spellStart"/>
      <w:r w:rsidRPr="00C3092D">
        <w:rPr>
          <w:rFonts w:ascii="Arial" w:hAnsi="Arial" w:cs="Arial"/>
          <w:i/>
          <w:iCs/>
          <w:sz w:val="22"/>
          <w:szCs w:val="22"/>
        </w:rPr>
        <w:t>Ecotect</w:t>
      </w:r>
      <w:proofErr w:type="spellEnd"/>
      <w:r w:rsidRPr="00C3092D">
        <w:rPr>
          <w:rFonts w:ascii="Arial" w:hAnsi="Arial" w:cs="Arial"/>
          <w:sz w:val="22"/>
          <w:szCs w:val="22"/>
        </w:rPr>
        <w:t xml:space="preserve">. </w:t>
      </w:r>
      <w:proofErr w:type="spellStart"/>
      <w:r w:rsidRPr="00C3092D">
        <w:rPr>
          <w:rFonts w:ascii="Arial" w:hAnsi="Arial" w:cs="Arial"/>
          <w:sz w:val="22"/>
          <w:szCs w:val="22"/>
        </w:rPr>
        <w:t>Tsanas</w:t>
      </w:r>
      <w:proofErr w:type="spellEnd"/>
      <w:r w:rsidRPr="00C3092D">
        <w:rPr>
          <w:rFonts w:ascii="Arial" w:hAnsi="Arial" w:cs="Arial"/>
          <w:sz w:val="22"/>
          <w:szCs w:val="22"/>
        </w:rPr>
        <w:t xml:space="preserve"> i </w:t>
      </w:r>
      <w:proofErr w:type="spellStart"/>
      <w:r w:rsidRPr="00C3092D">
        <w:rPr>
          <w:rFonts w:ascii="Arial" w:hAnsi="Arial" w:cs="Arial"/>
          <w:sz w:val="22"/>
          <w:szCs w:val="22"/>
        </w:rPr>
        <w:t>Xifara</w:t>
      </w:r>
      <w:proofErr w:type="spellEnd"/>
      <w:r w:rsidRPr="00C3092D">
        <w:rPr>
          <w:rFonts w:ascii="Arial" w:hAnsi="Arial" w:cs="Arial"/>
          <w:sz w:val="22"/>
          <w:szCs w:val="22"/>
        </w:rPr>
        <w:t xml:space="preserve"> (2012) definirali su 12 oblika tlocrta zgrada jednakog volumena (771.75 m³), a onda su sustavno varirali orijentaciju, ostakljenje i raspodjelu ostakljenja — tako su dobili 768 jedinstvenih kombinacija ulaznih parametara. Prednost ovakvog skupa je što nema grešaka mjerenja i potpuno pokriva kombinatorni prostor parametara, ali treba imati na umu da nije 'iz stvarnog života'. Skup je dostupan na UCI </w:t>
      </w:r>
      <w:proofErr w:type="spellStart"/>
      <w:r w:rsidRPr="00C3092D">
        <w:rPr>
          <w:rFonts w:ascii="Arial" w:hAnsi="Arial" w:cs="Arial"/>
          <w:sz w:val="22"/>
          <w:szCs w:val="22"/>
        </w:rPr>
        <w:t>Machine</w:t>
      </w:r>
      <w:proofErr w:type="spellEnd"/>
      <w:r w:rsidRPr="00C3092D">
        <w:rPr>
          <w:rFonts w:ascii="Arial" w:hAnsi="Arial" w:cs="Arial"/>
          <w:sz w:val="22"/>
          <w:szCs w:val="22"/>
        </w:rPr>
        <w:t xml:space="preserve"> </w:t>
      </w:r>
      <w:proofErr w:type="spellStart"/>
      <w:r w:rsidRPr="00C3092D">
        <w:rPr>
          <w:rFonts w:ascii="Arial" w:hAnsi="Arial" w:cs="Arial"/>
          <w:sz w:val="22"/>
          <w:szCs w:val="22"/>
        </w:rPr>
        <w:t>Learning</w:t>
      </w:r>
      <w:proofErr w:type="spellEnd"/>
      <w:r w:rsidRPr="00C3092D">
        <w:rPr>
          <w:rFonts w:ascii="Arial" w:hAnsi="Arial" w:cs="Arial"/>
          <w:sz w:val="22"/>
          <w:szCs w:val="22"/>
        </w:rPr>
        <w:t xml:space="preserve"> </w:t>
      </w:r>
      <w:proofErr w:type="spellStart"/>
      <w:r w:rsidRPr="00C3092D">
        <w:rPr>
          <w:rFonts w:ascii="Arial" w:hAnsi="Arial" w:cs="Arial"/>
          <w:sz w:val="22"/>
          <w:szCs w:val="22"/>
        </w:rPr>
        <w:t>Repository</w:t>
      </w:r>
      <w:proofErr w:type="spellEnd"/>
      <w:r w:rsidRPr="00C3092D">
        <w:rPr>
          <w:rFonts w:ascii="Arial" w:hAnsi="Arial" w:cs="Arial"/>
          <w:sz w:val="22"/>
          <w:szCs w:val="22"/>
        </w:rPr>
        <w:t xml:space="preserve">: </w:t>
      </w:r>
      <w:hyperlink r:id="rId11" w:history="1">
        <w:r w:rsidRPr="009A288D">
          <w:rPr>
            <w:rStyle w:val="Hyperlink"/>
            <w:rFonts w:ascii="Arial" w:hAnsi="Arial" w:cs="Arial"/>
            <w:sz w:val="22"/>
            <w:szCs w:val="22"/>
          </w:rPr>
          <w:t>https://archive.ics.uci.edu/dataset/242/energy+efficiency</w:t>
        </w:r>
      </w:hyperlink>
      <w:r>
        <w:rPr>
          <w:rFonts w:ascii="Arial" w:hAnsi="Arial" w:cs="Arial"/>
          <w:sz w:val="22"/>
          <w:szCs w:val="22"/>
        </w:rPr>
        <w:t>.</w:t>
      </w:r>
    </w:p>
    <w:p w14:paraId="73F051A3" w14:textId="77777777" w:rsidR="00C3092D" w:rsidRDefault="00C3092D" w:rsidP="00C3092D">
      <w:pPr>
        <w:rPr>
          <w:rFonts w:ascii="Arial" w:hAnsi="Arial" w:cs="Arial"/>
          <w:sz w:val="22"/>
          <w:szCs w:val="22"/>
        </w:rPr>
      </w:pPr>
    </w:p>
    <w:p w14:paraId="686B8C19" w14:textId="77777777" w:rsidR="00C3092D" w:rsidRDefault="00C3092D" w:rsidP="00C3092D">
      <w:pPr>
        <w:rPr>
          <w:rFonts w:ascii="Arial" w:hAnsi="Arial" w:cs="Arial"/>
          <w:sz w:val="32"/>
          <w:szCs w:val="32"/>
        </w:rPr>
      </w:pPr>
    </w:p>
    <w:p w14:paraId="22738641" w14:textId="6578DAB7" w:rsidR="00F97C0D" w:rsidRDefault="00F97C0D" w:rsidP="00C3092D">
      <w:pPr>
        <w:pStyle w:val="Heading2"/>
        <w:rPr>
          <w:rFonts w:ascii="Arial" w:hAnsi="Arial" w:cs="Arial"/>
          <w:color w:val="auto"/>
          <w:sz w:val="32"/>
          <w:szCs w:val="32"/>
        </w:rPr>
      </w:pPr>
      <w:bookmarkStart w:id="11" w:name="_Toc227784911"/>
      <w:r w:rsidRPr="00C3092D">
        <w:rPr>
          <w:rFonts w:ascii="Arial" w:hAnsi="Arial" w:cs="Arial"/>
          <w:color w:val="auto"/>
          <w:sz w:val="32"/>
          <w:szCs w:val="32"/>
        </w:rPr>
        <w:t>3.1. Opisivanje podataka</w:t>
      </w:r>
      <w:bookmarkEnd w:id="11"/>
    </w:p>
    <w:p w14:paraId="01363E42" w14:textId="77777777" w:rsidR="00C3092D" w:rsidRDefault="00C3092D" w:rsidP="00C3092D"/>
    <w:p w14:paraId="0F2230EB" w14:textId="77777777" w:rsidR="00C3092D" w:rsidRDefault="00C3092D" w:rsidP="00C3092D"/>
    <w:p w14:paraId="1A6FD557" w14:textId="77777777" w:rsidR="00413D81" w:rsidRDefault="00C3092D" w:rsidP="00413D81">
      <w:pPr>
        <w:rPr>
          <w:rFonts w:ascii="Arial" w:hAnsi="Arial" w:cs="Arial"/>
          <w:sz w:val="22"/>
          <w:szCs w:val="22"/>
        </w:rPr>
      </w:pPr>
      <w:r w:rsidRPr="00C3092D">
        <w:rPr>
          <w:rFonts w:ascii="Arial" w:hAnsi="Arial" w:cs="Arial"/>
          <w:sz w:val="22"/>
          <w:szCs w:val="22"/>
        </w:rPr>
        <w:t xml:space="preserve">Kad smo prvi put učitali podatke, dobili smo skup od 768 redaka i 9 stupaca — svi numerički, bez ijednog tekstualnog atributa. Od 9 atributa, 8 su ulazne značajke (geometrijski parametri zgrade), a jedna je ciljna varijabla koju predviđamo. Jedino što smo morali riješiti odmah pri učitavanju su vodeći razmaci u nekim nazivima stupaca (npr. ' </w:t>
      </w:r>
      <w:proofErr w:type="spellStart"/>
      <w:r w:rsidRPr="00C3092D">
        <w:rPr>
          <w:rFonts w:ascii="Arial" w:hAnsi="Arial" w:cs="Arial"/>
          <w:sz w:val="22"/>
          <w:szCs w:val="22"/>
        </w:rPr>
        <w:t>Surface</w:t>
      </w:r>
      <w:proofErr w:type="spellEnd"/>
      <w:r w:rsidRPr="00C3092D">
        <w:rPr>
          <w:rFonts w:ascii="Arial" w:hAnsi="Arial" w:cs="Arial"/>
          <w:sz w:val="22"/>
          <w:szCs w:val="22"/>
        </w:rPr>
        <w:t xml:space="preserve"> </w:t>
      </w:r>
      <w:proofErr w:type="spellStart"/>
      <w:r w:rsidRPr="00C3092D">
        <w:rPr>
          <w:rFonts w:ascii="Arial" w:hAnsi="Arial" w:cs="Arial"/>
          <w:sz w:val="22"/>
          <w:szCs w:val="22"/>
        </w:rPr>
        <w:t>Area</w:t>
      </w:r>
      <w:proofErr w:type="spellEnd"/>
      <w:r w:rsidRPr="00C3092D">
        <w:rPr>
          <w:rFonts w:ascii="Arial" w:hAnsi="Arial" w:cs="Arial"/>
          <w:sz w:val="22"/>
          <w:szCs w:val="22"/>
        </w:rPr>
        <w:t xml:space="preserve">') — to smo riješili s </w:t>
      </w:r>
      <w:proofErr w:type="spellStart"/>
      <w:r w:rsidRPr="00C3092D">
        <w:rPr>
          <w:rFonts w:ascii="Arial" w:hAnsi="Arial" w:cs="Arial"/>
          <w:sz w:val="22"/>
          <w:szCs w:val="22"/>
        </w:rPr>
        <w:t>df.columns.str.strip</w:t>
      </w:r>
      <w:proofErr w:type="spellEnd"/>
      <w:r w:rsidRPr="00C3092D">
        <w:rPr>
          <w:rFonts w:ascii="Arial" w:hAnsi="Arial" w:cs="Arial"/>
          <w:sz w:val="22"/>
          <w:szCs w:val="22"/>
        </w:rPr>
        <w:t>().</w:t>
      </w:r>
      <w:r w:rsidR="00413D81">
        <w:rPr>
          <w:rFonts w:ascii="Arial" w:hAnsi="Arial" w:cs="Arial"/>
          <w:sz w:val="22"/>
          <w:szCs w:val="22"/>
        </w:rPr>
        <w:t xml:space="preserve"> </w:t>
      </w:r>
    </w:p>
    <w:p w14:paraId="030B175B" w14:textId="77777777" w:rsidR="00413D81" w:rsidRDefault="00413D81" w:rsidP="00413D81">
      <w:pPr>
        <w:rPr>
          <w:rFonts w:ascii="Arial" w:hAnsi="Arial" w:cs="Arial"/>
          <w:sz w:val="22"/>
          <w:szCs w:val="22"/>
        </w:rPr>
      </w:pPr>
    </w:p>
    <w:p w14:paraId="7CD7F4A4" w14:textId="4F582187" w:rsidR="00413D81" w:rsidRPr="00413D81" w:rsidRDefault="00413D81" w:rsidP="00413D81">
      <w:pPr>
        <w:rPr>
          <w:rFonts w:ascii="Arial" w:hAnsi="Arial" w:cs="Arial"/>
          <w:sz w:val="22"/>
          <w:szCs w:val="22"/>
          <w:lang/>
        </w:rPr>
      </w:pPr>
      <w:r w:rsidRPr="00413D81">
        <w:rPr>
          <w:rFonts w:ascii="Arial" w:hAnsi="Arial" w:cs="Arial"/>
          <w:sz w:val="22"/>
          <w:szCs w:val="22"/>
          <w:lang/>
        </w:rPr>
        <w:t>Pregled svih atributa prikazan je u tablici 3.</w:t>
      </w:r>
    </w:p>
    <w:p w14:paraId="09ED7DAC" w14:textId="03D125BA" w:rsidR="00C3092D" w:rsidRPr="00C3092D" w:rsidRDefault="00C3092D" w:rsidP="00C3092D">
      <w:pPr>
        <w:rPr>
          <w:rFonts w:ascii="Arial" w:hAnsi="Arial" w:cs="Arial"/>
          <w:sz w:val="22"/>
          <w:szCs w:val="22"/>
        </w:rPr>
      </w:pPr>
    </w:p>
    <w:p w14:paraId="57718CC3" w14:textId="77777777" w:rsidR="00F97C0D" w:rsidRDefault="00F97C0D">
      <w:pPr>
        <w:spacing w:after="200" w:line="276" w:lineRule="auto"/>
        <w:rPr>
          <w:rFonts w:ascii="Arial" w:hAnsi="Arial" w:cs="Arial"/>
        </w:rPr>
      </w:pPr>
    </w:p>
    <w:p w14:paraId="196BA358" w14:textId="77777777" w:rsidR="00413D81" w:rsidRDefault="00413D81">
      <w:pPr>
        <w:spacing w:after="200" w:line="276" w:lineRule="auto"/>
        <w:rPr>
          <w:rFonts w:ascii="Arial" w:hAnsi="Arial" w:cs="Arial"/>
        </w:rPr>
      </w:pPr>
    </w:p>
    <w:p w14:paraId="551FB870" w14:textId="77777777" w:rsidR="00413D81" w:rsidRDefault="00413D81">
      <w:pPr>
        <w:spacing w:after="200" w:line="276" w:lineRule="auto"/>
        <w:rPr>
          <w:rFonts w:ascii="Arial" w:hAnsi="Arial" w:cs="Arial"/>
        </w:rPr>
      </w:pPr>
    </w:p>
    <w:p w14:paraId="664860D7" w14:textId="77777777" w:rsidR="00413D81" w:rsidRDefault="00413D81">
      <w:pPr>
        <w:spacing w:after="200" w:line="276" w:lineRule="auto"/>
        <w:rPr>
          <w:rFonts w:ascii="Arial" w:hAnsi="Arial" w:cs="Arial"/>
        </w:rPr>
      </w:pPr>
    </w:p>
    <w:p w14:paraId="09C97714" w14:textId="77777777" w:rsidR="00413D81" w:rsidRDefault="00413D81">
      <w:pPr>
        <w:spacing w:after="200" w:line="276" w:lineRule="auto"/>
        <w:rPr>
          <w:rFonts w:ascii="Arial" w:hAnsi="Arial" w:cs="Arial"/>
        </w:rPr>
      </w:pPr>
    </w:p>
    <w:p w14:paraId="7BC7FE5D" w14:textId="77777777" w:rsidR="00413D81" w:rsidRDefault="00413D81">
      <w:pPr>
        <w:spacing w:after="200" w:line="276" w:lineRule="auto"/>
        <w:rPr>
          <w:rFonts w:ascii="Arial" w:hAnsi="Arial" w:cs="Arial"/>
        </w:rPr>
      </w:pPr>
    </w:p>
    <w:p w14:paraId="4B0677EF" w14:textId="77777777" w:rsidR="00413D81" w:rsidRDefault="00413D81">
      <w:pPr>
        <w:spacing w:after="200" w:line="276" w:lineRule="auto"/>
        <w:rPr>
          <w:rFonts w:ascii="Arial" w:hAnsi="Arial" w:cs="Arial"/>
        </w:rPr>
      </w:pPr>
    </w:p>
    <w:p w14:paraId="2EBEBCBF" w14:textId="77777777" w:rsidR="00413D81" w:rsidRDefault="00413D81">
      <w:pPr>
        <w:spacing w:after="200" w:line="276" w:lineRule="auto"/>
        <w:rPr>
          <w:rFonts w:ascii="Arial" w:hAnsi="Arial" w:cs="Arial"/>
        </w:rPr>
      </w:pPr>
    </w:p>
    <w:p w14:paraId="67C44999" w14:textId="77777777" w:rsidR="00413D81" w:rsidRDefault="00413D81">
      <w:pPr>
        <w:spacing w:after="200" w:line="276" w:lineRule="auto"/>
        <w:rPr>
          <w:rFonts w:ascii="Arial" w:hAnsi="Arial" w:cs="Arial"/>
        </w:rPr>
      </w:pPr>
    </w:p>
    <w:p w14:paraId="217A7378" w14:textId="77777777" w:rsidR="00413D81" w:rsidRDefault="00413D81">
      <w:pPr>
        <w:spacing w:after="200" w:line="276" w:lineRule="auto"/>
        <w:rPr>
          <w:rFonts w:ascii="Arial" w:hAnsi="Arial" w:cs="Arial"/>
        </w:rPr>
      </w:pPr>
    </w:p>
    <w:p w14:paraId="0114D863" w14:textId="77777777" w:rsidR="00413D81" w:rsidRDefault="00413D81">
      <w:pPr>
        <w:spacing w:after="200" w:line="276" w:lineRule="auto"/>
        <w:rPr>
          <w:rFonts w:ascii="Arial" w:hAnsi="Arial" w:cs="Arial"/>
        </w:rPr>
      </w:pPr>
    </w:p>
    <w:p w14:paraId="0CB2E72E" w14:textId="5B7E00C5" w:rsidR="00413D81" w:rsidRPr="00413D81" w:rsidRDefault="00413D81" w:rsidP="00413D81">
      <w:pPr>
        <w:pStyle w:val="Caption"/>
        <w:keepNext/>
        <w:rPr>
          <w:color w:val="auto"/>
        </w:rPr>
      </w:pPr>
      <w:bookmarkStart w:id="12" w:name="_Toc227784230"/>
      <w:bookmarkStart w:id="13" w:name="_Toc227784594"/>
      <w:r w:rsidRPr="00413D81">
        <w:rPr>
          <w:color w:val="auto"/>
        </w:rPr>
        <w:lastRenderedPageBreak/>
        <w:t xml:space="preserve">Table </w:t>
      </w:r>
      <w:r w:rsidRPr="00413D81">
        <w:rPr>
          <w:color w:val="auto"/>
        </w:rPr>
        <w:fldChar w:fldCharType="begin"/>
      </w:r>
      <w:r w:rsidRPr="00413D81">
        <w:rPr>
          <w:color w:val="auto"/>
        </w:rPr>
        <w:instrText xml:space="preserve"> SEQ Table \* ARABIC </w:instrText>
      </w:r>
      <w:r w:rsidRPr="00413D81">
        <w:rPr>
          <w:color w:val="auto"/>
        </w:rPr>
        <w:fldChar w:fldCharType="separate"/>
      </w:r>
      <w:r w:rsidR="0033289C">
        <w:rPr>
          <w:noProof/>
          <w:color w:val="auto"/>
        </w:rPr>
        <w:t>3</w:t>
      </w:r>
      <w:r w:rsidRPr="00413D81">
        <w:rPr>
          <w:color w:val="auto"/>
        </w:rPr>
        <w:fldChar w:fldCharType="end"/>
      </w:r>
      <w:r w:rsidRPr="00413D81">
        <w:rPr>
          <w:color w:val="auto"/>
        </w:rPr>
        <w:t xml:space="preserve"> Pregled atributa skupa</w:t>
      </w:r>
      <w:bookmarkEnd w:id="12"/>
      <w:bookmarkEnd w:id="13"/>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5"/>
        <w:gridCol w:w="2829"/>
        <w:gridCol w:w="639"/>
        <w:gridCol w:w="1460"/>
        <w:gridCol w:w="1432"/>
      </w:tblGrid>
      <w:tr w:rsidR="00413D81" w:rsidRPr="00413D81" w14:paraId="67974F2A" w14:textId="77777777" w:rsidTr="00413D81">
        <w:trPr>
          <w:trHeight w:val="410"/>
          <w:tblHeader/>
        </w:trPr>
        <w:tc>
          <w:tcPr>
            <w:tcW w:w="1916"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E962428"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b/>
                <w:bCs/>
                <w:sz w:val="20"/>
                <w:szCs w:val="20"/>
                <w:lang/>
              </w:rPr>
              <w:t>Naziv atributa</w:t>
            </w:r>
          </w:p>
        </w:tc>
        <w:tc>
          <w:tcPr>
            <w:tcW w:w="2829"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0F5D2F9"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b/>
                <w:bCs/>
                <w:sz w:val="20"/>
                <w:szCs w:val="20"/>
                <w:lang/>
              </w:rPr>
              <w:t>Što predstavlja</w:t>
            </w:r>
          </w:p>
        </w:tc>
        <w:tc>
          <w:tcPr>
            <w:tcW w:w="63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1AB5606"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b/>
                <w:bCs/>
                <w:sz w:val="20"/>
                <w:szCs w:val="20"/>
                <w:lang/>
              </w:rPr>
              <w:t>Tip</w:t>
            </w:r>
          </w:p>
        </w:tc>
        <w:tc>
          <w:tcPr>
            <w:tcW w:w="146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5100D88"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b/>
                <w:bCs/>
                <w:sz w:val="20"/>
                <w:szCs w:val="20"/>
                <w:lang/>
              </w:rPr>
              <w:t>Raspon</w:t>
            </w:r>
          </w:p>
        </w:tc>
        <w:tc>
          <w:tcPr>
            <w:tcW w:w="1432"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3E3DCB8"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b/>
                <w:bCs/>
                <w:sz w:val="20"/>
                <w:szCs w:val="20"/>
                <w:lang/>
              </w:rPr>
              <w:t>Br. jed. vr.</w:t>
            </w:r>
          </w:p>
        </w:tc>
      </w:tr>
      <w:tr w:rsidR="00413D81" w:rsidRPr="00413D81" w14:paraId="39488DB8" w14:textId="77777777" w:rsidTr="00413D81">
        <w:trPr>
          <w:trHeight w:val="638"/>
        </w:trPr>
        <w:tc>
          <w:tcPr>
            <w:tcW w:w="1916"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2C4F3AC"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Relative Compactness</w:t>
            </w:r>
          </w:p>
        </w:tc>
        <w:tc>
          <w:tcPr>
            <w:tcW w:w="2829"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8C4D929"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Kompaktnost oblika zgrade — omjer volumena i površine ovojnice</w:t>
            </w:r>
          </w:p>
        </w:tc>
        <w:tc>
          <w:tcPr>
            <w:tcW w:w="63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2CBE544"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float</w:t>
            </w:r>
          </w:p>
        </w:tc>
        <w:tc>
          <w:tcPr>
            <w:tcW w:w="146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32746B5"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0.62 – 0.98</w:t>
            </w:r>
          </w:p>
        </w:tc>
        <w:tc>
          <w:tcPr>
            <w:tcW w:w="1432"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4D061E6"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12</w:t>
            </w:r>
          </w:p>
        </w:tc>
      </w:tr>
      <w:tr w:rsidR="00413D81" w:rsidRPr="00413D81" w14:paraId="5A593EB8" w14:textId="77777777" w:rsidTr="00413D81">
        <w:trPr>
          <w:trHeight w:val="638"/>
        </w:trPr>
        <w:tc>
          <w:tcPr>
            <w:tcW w:w="1916"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F71AB87"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Surface Area</w:t>
            </w:r>
          </w:p>
        </w:tc>
        <w:tc>
          <w:tcPr>
            <w:tcW w:w="2829"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6CE3229"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Ukupna površina vanjske ovojnice (zidovi + krov + pod) u m²</w:t>
            </w:r>
          </w:p>
        </w:tc>
        <w:tc>
          <w:tcPr>
            <w:tcW w:w="63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F6719C0"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float</w:t>
            </w:r>
          </w:p>
        </w:tc>
        <w:tc>
          <w:tcPr>
            <w:tcW w:w="146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1539FD5"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514.50 – 808.50</w:t>
            </w:r>
          </w:p>
        </w:tc>
        <w:tc>
          <w:tcPr>
            <w:tcW w:w="1432"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0279A5B"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12</w:t>
            </w:r>
          </w:p>
        </w:tc>
      </w:tr>
      <w:tr w:rsidR="00413D81" w:rsidRPr="00413D81" w14:paraId="69091963" w14:textId="77777777" w:rsidTr="00413D81">
        <w:trPr>
          <w:trHeight w:val="422"/>
        </w:trPr>
        <w:tc>
          <w:tcPr>
            <w:tcW w:w="1916"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CC7F262"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Wall Area</w:t>
            </w:r>
          </w:p>
        </w:tc>
        <w:tc>
          <w:tcPr>
            <w:tcW w:w="2829"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DAA75C4"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Samo površina zidova u m²</w:t>
            </w:r>
          </w:p>
        </w:tc>
        <w:tc>
          <w:tcPr>
            <w:tcW w:w="63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F74A3B6"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float</w:t>
            </w:r>
          </w:p>
        </w:tc>
        <w:tc>
          <w:tcPr>
            <w:tcW w:w="146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8B97036"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245.00 – 416.50</w:t>
            </w:r>
          </w:p>
        </w:tc>
        <w:tc>
          <w:tcPr>
            <w:tcW w:w="1432"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D127B18"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7</w:t>
            </w:r>
          </w:p>
        </w:tc>
      </w:tr>
      <w:tr w:rsidR="00413D81" w:rsidRPr="00413D81" w14:paraId="42B9F823" w14:textId="77777777" w:rsidTr="00413D81">
        <w:trPr>
          <w:trHeight w:val="410"/>
        </w:trPr>
        <w:tc>
          <w:tcPr>
            <w:tcW w:w="1916"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D1FEAB8"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Roof Area</w:t>
            </w:r>
          </w:p>
        </w:tc>
        <w:tc>
          <w:tcPr>
            <w:tcW w:w="2829"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C7C6311"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Površina krova u m²</w:t>
            </w:r>
          </w:p>
        </w:tc>
        <w:tc>
          <w:tcPr>
            <w:tcW w:w="63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AF1754A"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float</w:t>
            </w:r>
          </w:p>
        </w:tc>
        <w:tc>
          <w:tcPr>
            <w:tcW w:w="146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C2D8A4D"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110.25 – 220.50</w:t>
            </w:r>
          </w:p>
        </w:tc>
        <w:tc>
          <w:tcPr>
            <w:tcW w:w="1432"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A1F6D8A"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4</w:t>
            </w:r>
          </w:p>
        </w:tc>
      </w:tr>
      <w:tr w:rsidR="00413D81" w:rsidRPr="00413D81" w14:paraId="70FA7C61" w14:textId="77777777" w:rsidTr="00413D81">
        <w:trPr>
          <w:trHeight w:val="638"/>
        </w:trPr>
        <w:tc>
          <w:tcPr>
            <w:tcW w:w="1916"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371289C"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Overall Height</w:t>
            </w:r>
          </w:p>
        </w:tc>
        <w:tc>
          <w:tcPr>
            <w:tcW w:w="2829"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72FD6F7"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Visina zgrade — prizemlje (3.5m) ili kat (7.0m)</w:t>
            </w:r>
          </w:p>
        </w:tc>
        <w:tc>
          <w:tcPr>
            <w:tcW w:w="63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156A9F4"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float</w:t>
            </w:r>
          </w:p>
        </w:tc>
        <w:tc>
          <w:tcPr>
            <w:tcW w:w="146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4C2E8E1"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3.50 – 7.00</w:t>
            </w:r>
          </w:p>
        </w:tc>
        <w:tc>
          <w:tcPr>
            <w:tcW w:w="1432"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46CE783"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2</w:t>
            </w:r>
          </w:p>
        </w:tc>
      </w:tr>
      <w:tr w:rsidR="00413D81" w:rsidRPr="00413D81" w14:paraId="6C072D9C" w14:textId="77777777" w:rsidTr="00413D81">
        <w:trPr>
          <w:trHeight w:val="638"/>
        </w:trPr>
        <w:tc>
          <w:tcPr>
            <w:tcW w:w="1916"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48295BD"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Orientation</w:t>
            </w:r>
          </w:p>
        </w:tc>
        <w:tc>
          <w:tcPr>
            <w:tcW w:w="2829"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0B76148"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Smjer glavnog pročelja (2=S, 3=Z, 4=I, 5=J)</w:t>
            </w:r>
          </w:p>
        </w:tc>
        <w:tc>
          <w:tcPr>
            <w:tcW w:w="63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61BD709"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int</w:t>
            </w:r>
          </w:p>
        </w:tc>
        <w:tc>
          <w:tcPr>
            <w:tcW w:w="146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5151982"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2 – 5</w:t>
            </w:r>
          </w:p>
        </w:tc>
        <w:tc>
          <w:tcPr>
            <w:tcW w:w="1432"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58074A1"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4</w:t>
            </w:r>
          </w:p>
        </w:tc>
      </w:tr>
      <w:tr w:rsidR="00413D81" w:rsidRPr="00413D81" w14:paraId="54980CB2" w14:textId="77777777" w:rsidTr="00413D81">
        <w:trPr>
          <w:trHeight w:val="638"/>
        </w:trPr>
        <w:tc>
          <w:tcPr>
            <w:tcW w:w="1916"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A6DB3CE"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Glazing Area</w:t>
            </w:r>
          </w:p>
        </w:tc>
        <w:tc>
          <w:tcPr>
            <w:tcW w:w="2829"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D97C2AD"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Udio ostakljenja — prozori/ukupna površina poda</w:t>
            </w:r>
          </w:p>
        </w:tc>
        <w:tc>
          <w:tcPr>
            <w:tcW w:w="63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2141C59"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float</w:t>
            </w:r>
          </w:p>
        </w:tc>
        <w:tc>
          <w:tcPr>
            <w:tcW w:w="146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8905056"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0.00 – 0.40</w:t>
            </w:r>
          </w:p>
        </w:tc>
        <w:tc>
          <w:tcPr>
            <w:tcW w:w="1432"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366AA17"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4</w:t>
            </w:r>
          </w:p>
        </w:tc>
      </w:tr>
      <w:tr w:rsidR="00413D81" w:rsidRPr="00413D81" w14:paraId="1490080B" w14:textId="77777777" w:rsidTr="00413D81">
        <w:trPr>
          <w:trHeight w:val="650"/>
        </w:trPr>
        <w:tc>
          <w:tcPr>
            <w:tcW w:w="1916"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82BE86C"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Glazing Area Distribution</w:t>
            </w:r>
          </w:p>
        </w:tc>
        <w:tc>
          <w:tcPr>
            <w:tcW w:w="2829"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7805651"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Kako je ostakljenje raspoređeno po fasadama (0–5)</w:t>
            </w:r>
          </w:p>
        </w:tc>
        <w:tc>
          <w:tcPr>
            <w:tcW w:w="63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17C4E86"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int</w:t>
            </w:r>
          </w:p>
        </w:tc>
        <w:tc>
          <w:tcPr>
            <w:tcW w:w="146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8DD3023"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0 – 5</w:t>
            </w:r>
          </w:p>
        </w:tc>
        <w:tc>
          <w:tcPr>
            <w:tcW w:w="1432"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88C972B"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6</w:t>
            </w:r>
          </w:p>
        </w:tc>
      </w:tr>
      <w:tr w:rsidR="00413D81" w:rsidRPr="00413D81" w14:paraId="20D83B44" w14:textId="77777777" w:rsidTr="00413D81">
        <w:trPr>
          <w:trHeight w:val="650"/>
        </w:trPr>
        <w:tc>
          <w:tcPr>
            <w:tcW w:w="1916"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491430B"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Cooling Load</w:t>
            </w:r>
          </w:p>
        </w:tc>
        <w:tc>
          <w:tcPr>
            <w:tcW w:w="2829"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3C5EDEB"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Toplinski učinak hlađenja u kW — OVO PREDVIĐAMO</w:t>
            </w:r>
          </w:p>
        </w:tc>
        <w:tc>
          <w:tcPr>
            <w:tcW w:w="63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B44F9A8"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float</w:t>
            </w:r>
          </w:p>
        </w:tc>
        <w:tc>
          <w:tcPr>
            <w:tcW w:w="146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02A7F19"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10.90 – 48.03</w:t>
            </w:r>
          </w:p>
        </w:tc>
        <w:tc>
          <w:tcPr>
            <w:tcW w:w="1432"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95A861F" w14:textId="77777777" w:rsidR="00413D81" w:rsidRPr="00413D81" w:rsidRDefault="00413D81" w:rsidP="00413D81">
            <w:pPr>
              <w:spacing w:after="200" w:line="276" w:lineRule="auto"/>
              <w:rPr>
                <w:rFonts w:ascii="Arial" w:hAnsi="Arial" w:cs="Arial"/>
                <w:sz w:val="20"/>
                <w:szCs w:val="20"/>
                <w:lang/>
              </w:rPr>
            </w:pPr>
            <w:r w:rsidRPr="00413D81">
              <w:rPr>
                <w:rFonts w:ascii="Arial" w:hAnsi="Arial" w:cs="Arial"/>
                <w:sz w:val="20"/>
                <w:szCs w:val="20"/>
                <w:lang/>
              </w:rPr>
              <w:t>586</w:t>
            </w:r>
          </w:p>
        </w:tc>
      </w:tr>
    </w:tbl>
    <w:p w14:paraId="092972A0" w14:textId="77777777" w:rsidR="004135CD" w:rsidRDefault="004135CD">
      <w:pPr>
        <w:spacing w:after="200" w:line="276" w:lineRule="auto"/>
        <w:rPr>
          <w:rFonts w:ascii="Arial" w:hAnsi="Arial" w:cs="Arial"/>
        </w:rPr>
      </w:pPr>
    </w:p>
    <w:p w14:paraId="28989B25" w14:textId="7CE0783A" w:rsidR="00F97C0D" w:rsidRPr="00413D81" w:rsidRDefault="00413D81">
      <w:pPr>
        <w:spacing w:after="200" w:line="276" w:lineRule="auto"/>
        <w:rPr>
          <w:rFonts w:ascii="Arial" w:hAnsi="Arial" w:cs="Arial"/>
          <w:sz w:val="22"/>
          <w:szCs w:val="22"/>
        </w:rPr>
      </w:pPr>
      <w:r w:rsidRPr="00413D81">
        <w:rPr>
          <w:rFonts w:ascii="Arial" w:hAnsi="Arial" w:cs="Arial"/>
          <w:sz w:val="22"/>
          <w:szCs w:val="22"/>
        </w:rPr>
        <w:t xml:space="preserve">Nekoliko stvari odmah upada u oči: </w:t>
      </w:r>
      <w:proofErr w:type="spellStart"/>
      <w:r w:rsidRPr="00413D81">
        <w:rPr>
          <w:rFonts w:ascii="Arial" w:hAnsi="Arial" w:cs="Arial"/>
          <w:b/>
          <w:bCs/>
          <w:sz w:val="22"/>
          <w:szCs w:val="22"/>
        </w:rPr>
        <w:t>Overall</w:t>
      </w:r>
      <w:proofErr w:type="spellEnd"/>
      <w:r w:rsidRPr="00413D81">
        <w:rPr>
          <w:rFonts w:ascii="Arial" w:hAnsi="Arial" w:cs="Arial"/>
          <w:b/>
          <w:bCs/>
          <w:sz w:val="22"/>
          <w:szCs w:val="22"/>
        </w:rPr>
        <w:t xml:space="preserve"> Height</w:t>
      </w:r>
      <w:r w:rsidRPr="00413D81">
        <w:rPr>
          <w:rFonts w:ascii="Arial" w:hAnsi="Arial" w:cs="Arial"/>
          <w:sz w:val="22"/>
          <w:szCs w:val="22"/>
        </w:rPr>
        <w:t xml:space="preserve"> je praktički binarna varijabla jer poprima samo dvije vrijednosti — prizemnica ili jednokatnica. </w:t>
      </w:r>
      <w:proofErr w:type="spellStart"/>
      <w:r w:rsidRPr="00413D81">
        <w:rPr>
          <w:rFonts w:ascii="Arial" w:hAnsi="Arial" w:cs="Arial"/>
          <w:b/>
          <w:bCs/>
          <w:sz w:val="22"/>
          <w:szCs w:val="22"/>
        </w:rPr>
        <w:t>Glazing</w:t>
      </w:r>
      <w:proofErr w:type="spellEnd"/>
      <w:r w:rsidRPr="00413D81">
        <w:rPr>
          <w:rFonts w:ascii="Arial" w:hAnsi="Arial" w:cs="Arial"/>
          <w:b/>
          <w:bCs/>
          <w:sz w:val="22"/>
          <w:szCs w:val="22"/>
        </w:rPr>
        <w:t xml:space="preserve"> </w:t>
      </w:r>
      <w:proofErr w:type="spellStart"/>
      <w:r w:rsidRPr="00413D81">
        <w:rPr>
          <w:rFonts w:ascii="Arial" w:hAnsi="Arial" w:cs="Arial"/>
          <w:b/>
          <w:bCs/>
          <w:sz w:val="22"/>
          <w:szCs w:val="22"/>
        </w:rPr>
        <w:t>Area</w:t>
      </w:r>
      <w:proofErr w:type="spellEnd"/>
      <w:r w:rsidRPr="00413D81">
        <w:rPr>
          <w:rFonts w:ascii="Arial" w:hAnsi="Arial" w:cs="Arial"/>
          <w:sz w:val="22"/>
          <w:szCs w:val="22"/>
        </w:rPr>
        <w:t xml:space="preserve"> ima samo 4 diskretne razine (0.0, 0.1, 0.25, 0.4). </w:t>
      </w:r>
      <w:proofErr w:type="spellStart"/>
      <w:r w:rsidRPr="00413D81">
        <w:rPr>
          <w:rFonts w:ascii="Arial" w:hAnsi="Arial" w:cs="Arial"/>
          <w:b/>
          <w:bCs/>
          <w:sz w:val="22"/>
          <w:szCs w:val="22"/>
        </w:rPr>
        <w:t>Orientation</w:t>
      </w:r>
      <w:proofErr w:type="spellEnd"/>
      <w:r w:rsidRPr="00413D81">
        <w:rPr>
          <w:rFonts w:ascii="Arial" w:hAnsi="Arial" w:cs="Arial"/>
          <w:sz w:val="22"/>
          <w:szCs w:val="22"/>
        </w:rPr>
        <w:t xml:space="preserve"> i </w:t>
      </w:r>
      <w:proofErr w:type="spellStart"/>
      <w:r w:rsidRPr="00413D81">
        <w:rPr>
          <w:rFonts w:ascii="Arial" w:hAnsi="Arial" w:cs="Arial"/>
          <w:b/>
          <w:bCs/>
          <w:sz w:val="22"/>
          <w:szCs w:val="22"/>
        </w:rPr>
        <w:t>Glazing</w:t>
      </w:r>
      <w:proofErr w:type="spellEnd"/>
      <w:r w:rsidRPr="00413D81">
        <w:rPr>
          <w:rFonts w:ascii="Arial" w:hAnsi="Arial" w:cs="Arial"/>
          <w:b/>
          <w:bCs/>
          <w:sz w:val="22"/>
          <w:szCs w:val="22"/>
        </w:rPr>
        <w:t xml:space="preserve"> </w:t>
      </w:r>
      <w:proofErr w:type="spellStart"/>
      <w:r w:rsidRPr="00413D81">
        <w:rPr>
          <w:rFonts w:ascii="Arial" w:hAnsi="Arial" w:cs="Arial"/>
          <w:b/>
          <w:bCs/>
          <w:sz w:val="22"/>
          <w:szCs w:val="22"/>
        </w:rPr>
        <w:t>Area</w:t>
      </w:r>
      <w:proofErr w:type="spellEnd"/>
      <w:r w:rsidRPr="00413D81">
        <w:rPr>
          <w:rFonts w:ascii="Arial" w:hAnsi="Arial" w:cs="Arial"/>
          <w:b/>
          <w:bCs/>
          <w:sz w:val="22"/>
          <w:szCs w:val="22"/>
        </w:rPr>
        <w:t xml:space="preserve"> </w:t>
      </w:r>
      <w:proofErr w:type="spellStart"/>
      <w:r w:rsidRPr="00413D81">
        <w:rPr>
          <w:rFonts w:ascii="Arial" w:hAnsi="Arial" w:cs="Arial"/>
          <w:b/>
          <w:bCs/>
          <w:sz w:val="22"/>
          <w:szCs w:val="22"/>
        </w:rPr>
        <w:t>Distribution</w:t>
      </w:r>
      <w:proofErr w:type="spellEnd"/>
      <w:r w:rsidRPr="00413D81">
        <w:rPr>
          <w:rFonts w:ascii="Arial" w:hAnsi="Arial" w:cs="Arial"/>
          <w:sz w:val="22"/>
          <w:szCs w:val="22"/>
        </w:rPr>
        <w:t xml:space="preserve"> su kodirani cijeli brojevi. A vrijednost 0 za </w:t>
      </w:r>
      <w:proofErr w:type="spellStart"/>
      <w:r w:rsidRPr="00413D81">
        <w:rPr>
          <w:rFonts w:ascii="Arial" w:hAnsi="Arial" w:cs="Arial"/>
          <w:sz w:val="22"/>
          <w:szCs w:val="22"/>
        </w:rPr>
        <w:t>Glazing</w:t>
      </w:r>
      <w:proofErr w:type="spellEnd"/>
      <w:r w:rsidRPr="00413D81">
        <w:rPr>
          <w:rFonts w:ascii="Arial" w:hAnsi="Arial" w:cs="Arial"/>
          <w:sz w:val="22"/>
          <w:szCs w:val="22"/>
        </w:rPr>
        <w:t xml:space="preserve"> </w:t>
      </w:r>
      <w:proofErr w:type="spellStart"/>
      <w:r w:rsidRPr="00413D81">
        <w:rPr>
          <w:rFonts w:ascii="Arial" w:hAnsi="Arial" w:cs="Arial"/>
          <w:sz w:val="22"/>
          <w:szCs w:val="22"/>
        </w:rPr>
        <w:t>Area</w:t>
      </w:r>
      <w:proofErr w:type="spellEnd"/>
      <w:r w:rsidRPr="00413D81">
        <w:rPr>
          <w:rFonts w:ascii="Arial" w:hAnsi="Arial" w:cs="Arial"/>
          <w:sz w:val="22"/>
          <w:szCs w:val="22"/>
        </w:rPr>
        <w:t xml:space="preserve"> </w:t>
      </w:r>
      <w:proofErr w:type="spellStart"/>
      <w:r w:rsidRPr="00413D81">
        <w:rPr>
          <w:rFonts w:ascii="Arial" w:hAnsi="Arial" w:cs="Arial"/>
          <w:sz w:val="22"/>
          <w:szCs w:val="22"/>
        </w:rPr>
        <w:t>Distribution</w:t>
      </w:r>
      <w:proofErr w:type="spellEnd"/>
      <w:r w:rsidRPr="00413D81">
        <w:rPr>
          <w:rFonts w:ascii="Arial" w:hAnsi="Arial" w:cs="Arial"/>
          <w:sz w:val="22"/>
          <w:szCs w:val="22"/>
        </w:rPr>
        <w:t xml:space="preserve"> znači da zgrada nema ostakljenja — poseban slučaj koji utječe na </w:t>
      </w:r>
      <w:proofErr w:type="spellStart"/>
      <w:r w:rsidRPr="00413D81">
        <w:rPr>
          <w:rFonts w:ascii="Arial" w:hAnsi="Arial" w:cs="Arial"/>
          <w:sz w:val="22"/>
          <w:szCs w:val="22"/>
        </w:rPr>
        <w:t>cooling</w:t>
      </w:r>
      <w:proofErr w:type="spellEnd"/>
      <w:r w:rsidRPr="00413D81">
        <w:rPr>
          <w:rFonts w:ascii="Arial" w:hAnsi="Arial" w:cs="Arial"/>
          <w:sz w:val="22"/>
          <w:szCs w:val="22"/>
        </w:rPr>
        <w:t xml:space="preserve"> </w:t>
      </w:r>
      <w:proofErr w:type="spellStart"/>
      <w:r w:rsidRPr="00413D81">
        <w:rPr>
          <w:rFonts w:ascii="Arial" w:hAnsi="Arial" w:cs="Arial"/>
          <w:sz w:val="22"/>
          <w:szCs w:val="22"/>
        </w:rPr>
        <w:t>load</w:t>
      </w:r>
      <w:proofErr w:type="spellEnd"/>
      <w:r w:rsidRPr="00413D81">
        <w:rPr>
          <w:rFonts w:ascii="Arial" w:hAnsi="Arial" w:cs="Arial"/>
          <w:sz w:val="22"/>
          <w:szCs w:val="22"/>
        </w:rPr>
        <w:t>.</w:t>
      </w:r>
    </w:p>
    <w:p w14:paraId="56703498" w14:textId="77777777" w:rsidR="00F97C0D" w:rsidRDefault="00F97C0D">
      <w:pPr>
        <w:spacing w:after="200" w:line="276" w:lineRule="auto"/>
        <w:rPr>
          <w:rFonts w:ascii="Arial" w:hAnsi="Arial" w:cs="Arial"/>
        </w:rPr>
      </w:pPr>
    </w:p>
    <w:p w14:paraId="405539BE" w14:textId="77777777" w:rsidR="00F97C0D" w:rsidRDefault="00F97C0D">
      <w:pPr>
        <w:spacing w:after="200" w:line="276" w:lineRule="auto"/>
        <w:rPr>
          <w:rFonts w:ascii="Arial" w:hAnsi="Arial" w:cs="Arial"/>
        </w:rPr>
      </w:pPr>
    </w:p>
    <w:p w14:paraId="1D28F172" w14:textId="77777777" w:rsidR="00F97C0D" w:rsidRDefault="00F97C0D">
      <w:pPr>
        <w:spacing w:after="200" w:line="276" w:lineRule="auto"/>
        <w:rPr>
          <w:rFonts w:ascii="Arial" w:hAnsi="Arial" w:cs="Arial"/>
        </w:rPr>
      </w:pPr>
    </w:p>
    <w:p w14:paraId="68854550" w14:textId="77777777" w:rsidR="00F97C0D" w:rsidRDefault="00F97C0D">
      <w:pPr>
        <w:spacing w:after="200" w:line="276" w:lineRule="auto"/>
        <w:rPr>
          <w:rFonts w:ascii="Arial" w:hAnsi="Arial" w:cs="Arial"/>
        </w:rPr>
      </w:pPr>
    </w:p>
    <w:p w14:paraId="3872A9B7" w14:textId="47BDEED7" w:rsidR="00F97C0D" w:rsidRDefault="00F97C0D" w:rsidP="00F97C0D">
      <w:pPr>
        <w:pStyle w:val="Heading2"/>
        <w:numPr>
          <w:ilvl w:val="1"/>
          <w:numId w:val="34"/>
        </w:numPr>
        <w:rPr>
          <w:rFonts w:ascii="Arial" w:hAnsi="Arial" w:cs="Arial"/>
          <w:color w:val="auto"/>
          <w:sz w:val="32"/>
          <w:szCs w:val="32"/>
        </w:rPr>
      </w:pPr>
      <w:bookmarkStart w:id="14" w:name="_Toc227784912"/>
      <w:r w:rsidRPr="00F97C0D">
        <w:rPr>
          <w:rFonts w:ascii="Arial" w:hAnsi="Arial" w:cs="Arial"/>
          <w:color w:val="auto"/>
          <w:sz w:val="32"/>
          <w:szCs w:val="32"/>
        </w:rPr>
        <w:t>Istraživanje podataka</w:t>
      </w:r>
      <w:bookmarkEnd w:id="14"/>
    </w:p>
    <w:p w14:paraId="3DB4FAE4" w14:textId="77777777" w:rsidR="00413D81" w:rsidRDefault="00413D81" w:rsidP="00413D81"/>
    <w:p w14:paraId="0932CA2E" w14:textId="77777777" w:rsidR="00413D81" w:rsidRDefault="00413D81" w:rsidP="00413D81"/>
    <w:p w14:paraId="47351B93" w14:textId="15F2F494" w:rsidR="00413D81" w:rsidRPr="00413D81" w:rsidRDefault="00413D81" w:rsidP="00413D81">
      <w:pPr>
        <w:rPr>
          <w:rFonts w:ascii="Arial" w:hAnsi="Arial" w:cs="Arial"/>
          <w:sz w:val="22"/>
          <w:szCs w:val="22"/>
        </w:rPr>
      </w:pPr>
      <w:r w:rsidRPr="00413D81">
        <w:rPr>
          <w:rFonts w:ascii="Arial" w:hAnsi="Arial" w:cs="Arial"/>
          <w:sz w:val="22"/>
          <w:szCs w:val="22"/>
        </w:rPr>
        <w:t xml:space="preserve">Nakon što smo opisali što podaci uopće sadrže, bacili smo se na pravu eksplorativnu analizu. Htjeli smo razumjeti kako su podaci distribuirani, kako atributi međusobno koreliraju i koji atributi najviše utječu na </w:t>
      </w:r>
      <w:proofErr w:type="spellStart"/>
      <w:r w:rsidRPr="00413D81">
        <w:rPr>
          <w:rFonts w:ascii="Arial" w:hAnsi="Arial" w:cs="Arial"/>
          <w:sz w:val="22"/>
          <w:szCs w:val="22"/>
        </w:rPr>
        <w:t>cooling</w:t>
      </w:r>
      <w:proofErr w:type="spellEnd"/>
      <w:r w:rsidRPr="00413D81">
        <w:rPr>
          <w:rFonts w:ascii="Arial" w:hAnsi="Arial" w:cs="Arial"/>
          <w:sz w:val="22"/>
          <w:szCs w:val="22"/>
        </w:rPr>
        <w:t xml:space="preserve"> </w:t>
      </w:r>
      <w:proofErr w:type="spellStart"/>
      <w:r w:rsidRPr="00413D81">
        <w:rPr>
          <w:rFonts w:ascii="Arial" w:hAnsi="Arial" w:cs="Arial"/>
          <w:sz w:val="22"/>
          <w:szCs w:val="22"/>
        </w:rPr>
        <w:t>load</w:t>
      </w:r>
      <w:proofErr w:type="spellEnd"/>
      <w:r w:rsidRPr="00413D81">
        <w:rPr>
          <w:rFonts w:ascii="Arial" w:hAnsi="Arial" w:cs="Arial"/>
          <w:sz w:val="22"/>
          <w:szCs w:val="22"/>
        </w:rPr>
        <w:t xml:space="preserve">. Sve vizualizacije i kod nalaze se u pratećoj </w:t>
      </w:r>
      <w:proofErr w:type="spellStart"/>
      <w:r w:rsidRPr="00413D81">
        <w:rPr>
          <w:rFonts w:ascii="Arial" w:hAnsi="Arial" w:cs="Arial"/>
          <w:sz w:val="22"/>
          <w:szCs w:val="22"/>
        </w:rPr>
        <w:t>notebook</w:t>
      </w:r>
      <w:proofErr w:type="spellEnd"/>
      <w:r w:rsidRPr="00413D81">
        <w:rPr>
          <w:rFonts w:ascii="Arial" w:hAnsi="Arial" w:cs="Arial"/>
          <w:sz w:val="22"/>
          <w:szCs w:val="22"/>
        </w:rPr>
        <w:t xml:space="preserve"> datoteci.</w:t>
      </w:r>
    </w:p>
    <w:p w14:paraId="1735EC99" w14:textId="77777777" w:rsidR="00F97C0D" w:rsidRPr="00413D81" w:rsidRDefault="00F97C0D">
      <w:pPr>
        <w:spacing w:after="200" w:line="276" w:lineRule="auto"/>
        <w:rPr>
          <w:rFonts w:ascii="Arial" w:hAnsi="Arial" w:cs="Arial"/>
          <w:sz w:val="22"/>
          <w:szCs w:val="22"/>
        </w:rPr>
      </w:pPr>
    </w:p>
    <w:p w14:paraId="1D698B3C" w14:textId="7F7437D0" w:rsidR="00413D81" w:rsidRDefault="00413D81" w:rsidP="00846804">
      <w:pPr>
        <w:pStyle w:val="Heading3"/>
        <w:numPr>
          <w:ilvl w:val="2"/>
          <w:numId w:val="34"/>
        </w:numPr>
        <w:rPr>
          <w:rFonts w:ascii="Arial" w:eastAsia="Times New Roman" w:hAnsi="Arial" w:cs="Arial"/>
          <w:color w:val="auto"/>
          <w:sz w:val="28"/>
          <w:szCs w:val="28"/>
        </w:rPr>
      </w:pPr>
      <w:bookmarkStart w:id="15" w:name="_Toc227748730"/>
      <w:bookmarkStart w:id="16" w:name="_Toc227784913"/>
      <w:r w:rsidRPr="00846804">
        <w:rPr>
          <w:rFonts w:ascii="Arial" w:eastAsia="Times New Roman" w:hAnsi="Arial" w:cs="Arial"/>
          <w:color w:val="auto"/>
          <w:sz w:val="28"/>
          <w:szCs w:val="28"/>
          <w:lang/>
        </w:rPr>
        <w:t>Deskriptivna statistika</w:t>
      </w:r>
      <w:bookmarkEnd w:id="15"/>
      <w:bookmarkEnd w:id="16"/>
    </w:p>
    <w:p w14:paraId="70975D31" w14:textId="77777777" w:rsidR="00846804" w:rsidRPr="00846804" w:rsidRDefault="00846804" w:rsidP="00846804"/>
    <w:p w14:paraId="7AAFB0A1" w14:textId="750F4028" w:rsidR="00F97C0D" w:rsidRPr="00413D81" w:rsidRDefault="00413D81" w:rsidP="00413D81">
      <w:pPr>
        <w:spacing w:after="200" w:line="276" w:lineRule="auto"/>
        <w:rPr>
          <w:rFonts w:ascii="Arial" w:hAnsi="Arial" w:cs="Arial"/>
          <w:sz w:val="22"/>
          <w:szCs w:val="22"/>
        </w:rPr>
      </w:pPr>
      <w:r w:rsidRPr="00413D81">
        <w:rPr>
          <w:rFonts w:ascii="Arial" w:hAnsi="Arial" w:cs="Arial"/>
          <w:sz w:val="22"/>
          <w:szCs w:val="22"/>
          <w:lang/>
        </w:rPr>
        <w:t>Deskriptivna statistika svih atributa prikazana je u tablici 4.</w:t>
      </w:r>
    </w:p>
    <w:p w14:paraId="080B0288" w14:textId="07291A50" w:rsidR="00413D81" w:rsidRPr="00413D81" w:rsidRDefault="00413D81" w:rsidP="00413D81">
      <w:pPr>
        <w:pStyle w:val="Caption"/>
        <w:keepNext/>
        <w:rPr>
          <w:color w:val="auto"/>
        </w:rPr>
      </w:pPr>
      <w:bookmarkStart w:id="17" w:name="_Toc227784231"/>
      <w:bookmarkStart w:id="18" w:name="_Toc227784595"/>
      <w:r w:rsidRPr="00413D81">
        <w:rPr>
          <w:color w:val="auto"/>
        </w:rPr>
        <w:t xml:space="preserve">Table </w:t>
      </w:r>
      <w:r w:rsidRPr="00413D81">
        <w:rPr>
          <w:color w:val="auto"/>
        </w:rPr>
        <w:fldChar w:fldCharType="begin"/>
      </w:r>
      <w:r w:rsidRPr="00413D81">
        <w:rPr>
          <w:color w:val="auto"/>
        </w:rPr>
        <w:instrText xml:space="preserve"> SEQ Table \* ARABIC </w:instrText>
      </w:r>
      <w:r w:rsidRPr="00413D81">
        <w:rPr>
          <w:color w:val="auto"/>
        </w:rPr>
        <w:fldChar w:fldCharType="separate"/>
      </w:r>
      <w:r w:rsidR="0033289C">
        <w:rPr>
          <w:noProof/>
          <w:color w:val="auto"/>
        </w:rPr>
        <w:t>4</w:t>
      </w:r>
      <w:r w:rsidRPr="00413D81">
        <w:rPr>
          <w:color w:val="auto"/>
        </w:rPr>
        <w:fldChar w:fldCharType="end"/>
      </w:r>
      <w:r w:rsidRPr="00413D81">
        <w:rPr>
          <w:color w:val="auto"/>
        </w:rPr>
        <w:t xml:space="preserve"> Deskriptivna statistika svih atributa</w:t>
      </w:r>
      <w:bookmarkEnd w:id="17"/>
      <w:bookmarkEnd w:id="18"/>
    </w:p>
    <w:tbl>
      <w:tblPr>
        <w:tblW w:w="10848" w:type="dxa"/>
        <w:tblInd w:w="-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661"/>
        <w:gridCol w:w="995"/>
        <w:gridCol w:w="861"/>
        <w:gridCol w:w="995"/>
        <w:gridCol w:w="995"/>
        <w:gridCol w:w="995"/>
        <w:gridCol w:w="995"/>
        <w:gridCol w:w="995"/>
        <w:gridCol w:w="874"/>
        <w:gridCol w:w="754"/>
      </w:tblGrid>
      <w:tr w:rsidR="00413D81" w:rsidRPr="00413D81" w14:paraId="0CFC4A83" w14:textId="77777777" w:rsidTr="00413D81">
        <w:trPr>
          <w:tblHeader/>
        </w:trPr>
        <w:tc>
          <w:tcPr>
            <w:tcW w:w="172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85267F3"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b/>
                <w:bCs/>
                <w:sz w:val="18"/>
                <w:szCs w:val="18"/>
                <w:lang/>
              </w:rPr>
              <w:t>Atribut</w:t>
            </w:r>
          </w:p>
        </w:tc>
        <w:tc>
          <w:tcPr>
            <w:tcW w:w="6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C6AA6B9"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b/>
                <w:bCs/>
                <w:sz w:val="18"/>
                <w:szCs w:val="18"/>
                <w:lang/>
              </w:rPr>
              <w:t>N</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28AF20E"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b/>
                <w:bCs/>
                <w:sz w:val="18"/>
                <w:szCs w:val="18"/>
                <w:lang/>
              </w:rPr>
              <w:t>Mean</w:t>
            </w:r>
          </w:p>
        </w:tc>
        <w:tc>
          <w:tcPr>
            <w:tcW w:w="8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774DDAD"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b/>
                <w:bCs/>
                <w:sz w:val="18"/>
                <w:szCs w:val="18"/>
                <w:lang/>
              </w:rPr>
              <w:t>Std</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9690079"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b/>
                <w:bCs/>
                <w:sz w:val="18"/>
                <w:szCs w:val="18"/>
                <w:lang/>
              </w:rPr>
              <w:t>Min</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C441EDD"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b/>
                <w:bCs/>
                <w:sz w:val="18"/>
                <w:szCs w:val="18"/>
                <w:lang/>
              </w:rPr>
              <w:t>25%</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C60D654"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b/>
                <w:bCs/>
                <w:sz w:val="18"/>
                <w:szCs w:val="18"/>
                <w:lang/>
              </w:rPr>
              <w:t>50%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A0B50BF"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b/>
                <w:bCs/>
                <w:sz w:val="18"/>
                <w:szCs w:val="18"/>
                <w:lang/>
              </w:rPr>
              <w:t>75%</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F258F84"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b/>
                <w:bCs/>
                <w:sz w:val="18"/>
                <w:szCs w:val="18"/>
                <w:lang/>
              </w:rPr>
              <w:t>Max</w:t>
            </w:r>
          </w:p>
        </w:tc>
        <w:tc>
          <w:tcPr>
            <w:tcW w:w="87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EFFBCE1"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b/>
                <w:bCs/>
                <w:sz w:val="18"/>
                <w:szCs w:val="18"/>
                <w:lang/>
              </w:rPr>
              <w:t>Skew</w:t>
            </w:r>
          </w:p>
        </w:tc>
        <w:tc>
          <w:tcPr>
            <w:tcW w:w="75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3FDDC62"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b/>
                <w:bCs/>
                <w:sz w:val="18"/>
                <w:szCs w:val="18"/>
                <w:lang/>
              </w:rPr>
              <w:t>Kurt</w:t>
            </w:r>
          </w:p>
        </w:tc>
      </w:tr>
      <w:tr w:rsidR="00413D81" w:rsidRPr="00413D81" w14:paraId="12DC3C54" w14:textId="77777777" w:rsidTr="00413D81">
        <w:tc>
          <w:tcPr>
            <w:tcW w:w="172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5C32BD4"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Relative Compactness</w:t>
            </w:r>
          </w:p>
        </w:tc>
        <w:tc>
          <w:tcPr>
            <w:tcW w:w="6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B752C3F"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768</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92F4AA0"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0.764</w:t>
            </w:r>
          </w:p>
        </w:tc>
        <w:tc>
          <w:tcPr>
            <w:tcW w:w="8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64E9897"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0.106</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040C919"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0.62</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06FA1D2"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0.683</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59FB1AF"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0.750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A70497B"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0.830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0BFFBC1"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0.98</w:t>
            </w:r>
          </w:p>
        </w:tc>
        <w:tc>
          <w:tcPr>
            <w:tcW w:w="87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029EF8F"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0.04</w:t>
            </w:r>
          </w:p>
        </w:tc>
        <w:tc>
          <w:tcPr>
            <w:tcW w:w="75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3D80FA1"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-1.48</w:t>
            </w:r>
          </w:p>
        </w:tc>
      </w:tr>
      <w:tr w:rsidR="00413D81" w:rsidRPr="00413D81" w14:paraId="6F32471B" w14:textId="77777777" w:rsidTr="00413D81">
        <w:tc>
          <w:tcPr>
            <w:tcW w:w="172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60315C5"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Surface Area</w:t>
            </w:r>
          </w:p>
        </w:tc>
        <w:tc>
          <w:tcPr>
            <w:tcW w:w="6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F66E355"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768</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92C19A3"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671.71</w:t>
            </w:r>
          </w:p>
        </w:tc>
        <w:tc>
          <w:tcPr>
            <w:tcW w:w="8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BE028F3"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88.09</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18FEEF5"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514.50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9CF106E"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606.38</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7B64D96"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673.75</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7CB5679"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741.12</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EC137C7"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808.50</w:t>
            </w:r>
          </w:p>
        </w:tc>
        <w:tc>
          <w:tcPr>
            <w:tcW w:w="87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5857C46"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-0.07</w:t>
            </w:r>
          </w:p>
        </w:tc>
        <w:tc>
          <w:tcPr>
            <w:tcW w:w="75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CFD5F00"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-1.38</w:t>
            </w:r>
          </w:p>
        </w:tc>
      </w:tr>
      <w:tr w:rsidR="00413D81" w:rsidRPr="00413D81" w14:paraId="4D7C176B" w14:textId="77777777" w:rsidTr="00413D81">
        <w:tc>
          <w:tcPr>
            <w:tcW w:w="172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6DEDB47"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Wall Area</w:t>
            </w:r>
          </w:p>
        </w:tc>
        <w:tc>
          <w:tcPr>
            <w:tcW w:w="6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E8F3863"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768</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7732913"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318.50</w:t>
            </w:r>
          </w:p>
        </w:tc>
        <w:tc>
          <w:tcPr>
            <w:tcW w:w="8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7FB8216"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43.63</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6BA6B12"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245.00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8AA6CA8"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294.00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D1717B6"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318.50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9F5812D"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343.00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A696FF1"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416.50</w:t>
            </w:r>
          </w:p>
        </w:tc>
        <w:tc>
          <w:tcPr>
            <w:tcW w:w="87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9F84D29"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0.00</w:t>
            </w:r>
          </w:p>
        </w:tc>
        <w:tc>
          <w:tcPr>
            <w:tcW w:w="75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5B50B37"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-0.98</w:t>
            </w:r>
          </w:p>
        </w:tc>
      </w:tr>
      <w:tr w:rsidR="00413D81" w:rsidRPr="00413D81" w14:paraId="44CE32FD" w14:textId="77777777" w:rsidTr="00413D81">
        <w:tc>
          <w:tcPr>
            <w:tcW w:w="172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C9B46EE"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Roof Area</w:t>
            </w:r>
          </w:p>
        </w:tc>
        <w:tc>
          <w:tcPr>
            <w:tcW w:w="6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BFCD0E1"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768</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CE63F54"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176.60</w:t>
            </w:r>
          </w:p>
        </w:tc>
        <w:tc>
          <w:tcPr>
            <w:tcW w:w="8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8182918"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45.17</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1ED64AB"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110.25</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B3BE424"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140.88</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3AC01C2"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183.75</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8CC50A8"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220.50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13F2D6D"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220.50</w:t>
            </w:r>
          </w:p>
        </w:tc>
        <w:tc>
          <w:tcPr>
            <w:tcW w:w="87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FBE73C1"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-0.21</w:t>
            </w:r>
          </w:p>
        </w:tc>
        <w:tc>
          <w:tcPr>
            <w:tcW w:w="75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86BA60E"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-1.81</w:t>
            </w:r>
          </w:p>
        </w:tc>
      </w:tr>
      <w:tr w:rsidR="00413D81" w:rsidRPr="00413D81" w14:paraId="7D24E149" w14:textId="77777777" w:rsidTr="00413D81">
        <w:tc>
          <w:tcPr>
            <w:tcW w:w="172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586EDD3"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Overall Height</w:t>
            </w:r>
          </w:p>
        </w:tc>
        <w:tc>
          <w:tcPr>
            <w:tcW w:w="6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45E904C"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768</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AD26285"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5.250</w:t>
            </w:r>
          </w:p>
        </w:tc>
        <w:tc>
          <w:tcPr>
            <w:tcW w:w="8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41A308E"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1.751</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BC57FD1"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3.50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2C552AA"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3.50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7010027"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5.25</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C6F9B14"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7.00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09D2FF8"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7.00</w:t>
            </w:r>
          </w:p>
        </w:tc>
        <w:tc>
          <w:tcPr>
            <w:tcW w:w="87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94637E6"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0.00</w:t>
            </w:r>
          </w:p>
        </w:tc>
        <w:tc>
          <w:tcPr>
            <w:tcW w:w="75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5DB67AA"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-2.00</w:t>
            </w:r>
          </w:p>
        </w:tc>
      </w:tr>
      <w:tr w:rsidR="00413D81" w:rsidRPr="00413D81" w14:paraId="14C9A955" w14:textId="77777777" w:rsidTr="00413D81">
        <w:tc>
          <w:tcPr>
            <w:tcW w:w="172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AE3A988"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Orientation</w:t>
            </w:r>
          </w:p>
        </w:tc>
        <w:tc>
          <w:tcPr>
            <w:tcW w:w="6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AEB6B32"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768</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47C3E20"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3.500</w:t>
            </w:r>
          </w:p>
        </w:tc>
        <w:tc>
          <w:tcPr>
            <w:tcW w:w="8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D6806BF"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1.119</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AD7C546"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2.00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2B7D9E1"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2.75</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22E8992"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3.50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E60710C"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4.25</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4DD8605"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5.00</w:t>
            </w:r>
          </w:p>
        </w:tc>
        <w:tc>
          <w:tcPr>
            <w:tcW w:w="87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16B2B2E"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0.00</w:t>
            </w:r>
          </w:p>
        </w:tc>
        <w:tc>
          <w:tcPr>
            <w:tcW w:w="75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7647AD8"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-1.36</w:t>
            </w:r>
          </w:p>
        </w:tc>
      </w:tr>
      <w:tr w:rsidR="00413D81" w:rsidRPr="00413D81" w14:paraId="4CF2117C" w14:textId="77777777" w:rsidTr="00413D81">
        <w:tc>
          <w:tcPr>
            <w:tcW w:w="172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771D4D5"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Glazing Area</w:t>
            </w:r>
          </w:p>
        </w:tc>
        <w:tc>
          <w:tcPr>
            <w:tcW w:w="6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4FEB6A4"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768</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AB15B17"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0.234</w:t>
            </w:r>
          </w:p>
        </w:tc>
        <w:tc>
          <w:tcPr>
            <w:tcW w:w="8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1004CF5"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0.133</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3953768"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0.00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E7B79E8"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0.10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2008D0C"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0.25</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A300869"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0.40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FBF7225"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0.40</w:t>
            </w:r>
          </w:p>
        </w:tc>
        <w:tc>
          <w:tcPr>
            <w:tcW w:w="87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E8AD2A7"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-0.10</w:t>
            </w:r>
          </w:p>
        </w:tc>
        <w:tc>
          <w:tcPr>
            <w:tcW w:w="75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EC02903"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-1.32</w:t>
            </w:r>
          </w:p>
        </w:tc>
      </w:tr>
      <w:tr w:rsidR="00413D81" w:rsidRPr="00413D81" w14:paraId="39B6A62B" w14:textId="77777777" w:rsidTr="00413D81">
        <w:tc>
          <w:tcPr>
            <w:tcW w:w="172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D95A121"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Glazing Area Distr.</w:t>
            </w:r>
          </w:p>
        </w:tc>
        <w:tc>
          <w:tcPr>
            <w:tcW w:w="6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0535C15"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768</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9007D73"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2.813</w:t>
            </w:r>
          </w:p>
        </w:tc>
        <w:tc>
          <w:tcPr>
            <w:tcW w:w="8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2D98D4E"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1.551</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F0EABB9"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0.00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0DEAF7F"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1.75</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9FF8C6F"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3.00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BBB2404"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4.00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5616EF1"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5.00</w:t>
            </w:r>
          </w:p>
        </w:tc>
        <w:tc>
          <w:tcPr>
            <w:tcW w:w="87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5E9E3F3"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-0.27</w:t>
            </w:r>
          </w:p>
        </w:tc>
        <w:tc>
          <w:tcPr>
            <w:tcW w:w="75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8DAB74C"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-1.01</w:t>
            </w:r>
          </w:p>
        </w:tc>
      </w:tr>
      <w:tr w:rsidR="00413D81" w:rsidRPr="00413D81" w14:paraId="57FDC340" w14:textId="77777777" w:rsidTr="00413D81">
        <w:tc>
          <w:tcPr>
            <w:tcW w:w="1728"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F118502"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Cooling Load</w:t>
            </w:r>
          </w:p>
        </w:tc>
        <w:tc>
          <w:tcPr>
            <w:tcW w:w="6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E2858D8"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768</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CE53C5E"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24.59</w:t>
            </w:r>
          </w:p>
        </w:tc>
        <w:tc>
          <w:tcPr>
            <w:tcW w:w="86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149E38E"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9.51</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AAB6660"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10.90</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C8335A8"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15.62</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0AE7000"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22.08</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F0B528B"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33.13</w:t>
            </w:r>
          </w:p>
        </w:tc>
        <w:tc>
          <w:tcPr>
            <w:tcW w:w="995"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06A6E39"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48.03</w:t>
            </w:r>
          </w:p>
        </w:tc>
        <w:tc>
          <w:tcPr>
            <w:tcW w:w="87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E1349D5"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0.47</w:t>
            </w:r>
          </w:p>
        </w:tc>
        <w:tc>
          <w:tcPr>
            <w:tcW w:w="75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5047B5F" w14:textId="77777777" w:rsidR="00413D81" w:rsidRPr="00413D81" w:rsidRDefault="00413D81" w:rsidP="00413D81">
            <w:pPr>
              <w:spacing w:after="200" w:line="276" w:lineRule="auto"/>
              <w:rPr>
                <w:rFonts w:ascii="Arial" w:hAnsi="Arial" w:cs="Arial"/>
                <w:sz w:val="18"/>
                <w:szCs w:val="18"/>
                <w:lang/>
              </w:rPr>
            </w:pPr>
            <w:r w:rsidRPr="00413D81">
              <w:rPr>
                <w:rFonts w:ascii="Arial" w:hAnsi="Arial" w:cs="Arial"/>
                <w:sz w:val="18"/>
                <w:szCs w:val="18"/>
                <w:lang/>
              </w:rPr>
              <w:t>-0.87</w:t>
            </w:r>
          </w:p>
        </w:tc>
      </w:tr>
    </w:tbl>
    <w:p w14:paraId="4B3E77D6" w14:textId="77777777" w:rsidR="00413D81" w:rsidRDefault="00413D81">
      <w:pPr>
        <w:spacing w:after="200" w:line="276" w:lineRule="auto"/>
        <w:rPr>
          <w:rFonts w:ascii="Arial" w:hAnsi="Arial" w:cs="Arial"/>
        </w:rPr>
      </w:pPr>
    </w:p>
    <w:p w14:paraId="49ED7C21" w14:textId="70FD94B3" w:rsidR="00413D81" w:rsidRPr="00413D81" w:rsidRDefault="00413D81" w:rsidP="00413D81">
      <w:pPr>
        <w:spacing w:after="200" w:line="276" w:lineRule="auto"/>
        <w:ind w:firstLine="708"/>
        <w:rPr>
          <w:rFonts w:ascii="Arial" w:hAnsi="Arial" w:cs="Arial"/>
          <w:sz w:val="22"/>
          <w:szCs w:val="22"/>
        </w:rPr>
      </w:pPr>
      <w:r w:rsidRPr="00413D81">
        <w:rPr>
          <w:rFonts w:ascii="Arial" w:hAnsi="Arial" w:cs="Arial"/>
          <w:sz w:val="22"/>
          <w:szCs w:val="22"/>
        </w:rPr>
        <w:t xml:space="preserve">Iz statistike odmah vidimo nekoliko zanimljivosti. </w:t>
      </w:r>
      <w:proofErr w:type="spellStart"/>
      <w:r w:rsidRPr="00413D81">
        <w:rPr>
          <w:rFonts w:ascii="Arial" w:hAnsi="Arial" w:cs="Arial"/>
          <w:sz w:val="22"/>
          <w:szCs w:val="22"/>
        </w:rPr>
        <w:t>Overall</w:t>
      </w:r>
      <w:proofErr w:type="spellEnd"/>
      <w:r w:rsidRPr="00413D81">
        <w:rPr>
          <w:rFonts w:ascii="Arial" w:hAnsi="Arial" w:cs="Arial"/>
          <w:sz w:val="22"/>
          <w:szCs w:val="22"/>
        </w:rPr>
        <w:t xml:space="preserve"> Height ima </w:t>
      </w:r>
      <w:proofErr w:type="spellStart"/>
      <w:r w:rsidRPr="00413D81">
        <w:rPr>
          <w:rFonts w:ascii="Arial" w:hAnsi="Arial" w:cs="Arial"/>
          <w:sz w:val="22"/>
          <w:szCs w:val="22"/>
        </w:rPr>
        <w:t>skewness</w:t>
      </w:r>
      <w:proofErr w:type="spellEnd"/>
      <w:r w:rsidRPr="00413D81">
        <w:rPr>
          <w:rFonts w:ascii="Arial" w:hAnsi="Arial" w:cs="Arial"/>
          <w:sz w:val="22"/>
          <w:szCs w:val="22"/>
        </w:rPr>
        <w:t xml:space="preserve"> = 0.00 i </w:t>
      </w:r>
      <w:proofErr w:type="spellStart"/>
      <w:r w:rsidRPr="00413D81">
        <w:rPr>
          <w:rFonts w:ascii="Arial" w:hAnsi="Arial" w:cs="Arial"/>
          <w:sz w:val="22"/>
          <w:szCs w:val="22"/>
        </w:rPr>
        <w:t>kurtosis</w:t>
      </w:r>
      <w:proofErr w:type="spellEnd"/>
      <w:r w:rsidRPr="00413D81">
        <w:rPr>
          <w:rFonts w:ascii="Arial" w:hAnsi="Arial" w:cs="Arial"/>
          <w:sz w:val="22"/>
          <w:szCs w:val="22"/>
        </w:rPr>
        <w:t xml:space="preserve"> = -2.00 — savršena bimodalna distribucija, točno onako kako smo i očekivali. </w:t>
      </w:r>
      <w:proofErr w:type="spellStart"/>
      <w:r w:rsidRPr="00413D81">
        <w:rPr>
          <w:rFonts w:ascii="Arial" w:hAnsi="Arial" w:cs="Arial"/>
          <w:sz w:val="22"/>
          <w:szCs w:val="22"/>
        </w:rPr>
        <w:t>Cooling</w:t>
      </w:r>
      <w:proofErr w:type="spellEnd"/>
      <w:r w:rsidRPr="00413D81">
        <w:rPr>
          <w:rFonts w:ascii="Arial" w:hAnsi="Arial" w:cs="Arial"/>
          <w:sz w:val="22"/>
          <w:szCs w:val="22"/>
        </w:rPr>
        <w:t xml:space="preserve"> </w:t>
      </w:r>
      <w:proofErr w:type="spellStart"/>
      <w:r w:rsidRPr="00413D81">
        <w:rPr>
          <w:rFonts w:ascii="Arial" w:hAnsi="Arial" w:cs="Arial"/>
          <w:sz w:val="22"/>
          <w:szCs w:val="22"/>
        </w:rPr>
        <w:t>Load</w:t>
      </w:r>
      <w:proofErr w:type="spellEnd"/>
      <w:r w:rsidRPr="00413D81">
        <w:rPr>
          <w:rFonts w:ascii="Arial" w:hAnsi="Arial" w:cs="Arial"/>
          <w:sz w:val="22"/>
          <w:szCs w:val="22"/>
        </w:rPr>
        <w:t xml:space="preserve"> ima </w:t>
      </w:r>
      <w:proofErr w:type="spellStart"/>
      <w:r w:rsidRPr="00413D81">
        <w:rPr>
          <w:rFonts w:ascii="Arial" w:hAnsi="Arial" w:cs="Arial"/>
          <w:sz w:val="22"/>
          <w:szCs w:val="22"/>
        </w:rPr>
        <w:t>skewness</w:t>
      </w:r>
      <w:proofErr w:type="spellEnd"/>
      <w:r w:rsidRPr="00413D81">
        <w:rPr>
          <w:rFonts w:ascii="Arial" w:hAnsi="Arial" w:cs="Arial"/>
          <w:sz w:val="22"/>
          <w:szCs w:val="22"/>
        </w:rPr>
        <w:t xml:space="preserve"> = 0.47 što znači blagu desnu zakrivljenost, a </w:t>
      </w:r>
      <w:proofErr w:type="spellStart"/>
      <w:r w:rsidRPr="00413D81">
        <w:rPr>
          <w:rFonts w:ascii="Arial" w:hAnsi="Arial" w:cs="Arial"/>
          <w:sz w:val="22"/>
          <w:szCs w:val="22"/>
        </w:rPr>
        <w:t>kurtosis</w:t>
      </w:r>
      <w:proofErr w:type="spellEnd"/>
      <w:r w:rsidRPr="00413D81">
        <w:rPr>
          <w:rFonts w:ascii="Arial" w:hAnsi="Arial" w:cs="Arial"/>
          <w:sz w:val="22"/>
          <w:szCs w:val="22"/>
        </w:rPr>
        <w:t xml:space="preserve"> = -0.87 govori da je distribucija nešto plosnatija od normalne. Atributi poput </w:t>
      </w:r>
      <w:proofErr w:type="spellStart"/>
      <w:r w:rsidRPr="00413D81">
        <w:rPr>
          <w:rFonts w:ascii="Arial" w:hAnsi="Arial" w:cs="Arial"/>
          <w:sz w:val="22"/>
          <w:szCs w:val="22"/>
        </w:rPr>
        <w:t>Surface</w:t>
      </w:r>
      <w:proofErr w:type="spellEnd"/>
      <w:r w:rsidRPr="00413D81">
        <w:rPr>
          <w:rFonts w:ascii="Arial" w:hAnsi="Arial" w:cs="Arial"/>
          <w:sz w:val="22"/>
          <w:szCs w:val="22"/>
        </w:rPr>
        <w:t xml:space="preserve"> </w:t>
      </w:r>
      <w:proofErr w:type="spellStart"/>
      <w:r w:rsidRPr="00413D81">
        <w:rPr>
          <w:rFonts w:ascii="Arial" w:hAnsi="Arial" w:cs="Arial"/>
          <w:sz w:val="22"/>
          <w:szCs w:val="22"/>
        </w:rPr>
        <w:t>Area</w:t>
      </w:r>
      <w:proofErr w:type="spellEnd"/>
      <w:r w:rsidRPr="00413D81">
        <w:rPr>
          <w:rFonts w:ascii="Arial" w:hAnsi="Arial" w:cs="Arial"/>
          <w:sz w:val="22"/>
          <w:szCs w:val="22"/>
        </w:rPr>
        <w:t xml:space="preserve"> i </w:t>
      </w:r>
      <w:proofErr w:type="spellStart"/>
      <w:r w:rsidRPr="00413D81">
        <w:rPr>
          <w:rFonts w:ascii="Arial" w:hAnsi="Arial" w:cs="Arial"/>
          <w:sz w:val="22"/>
          <w:szCs w:val="22"/>
        </w:rPr>
        <w:t>Roof</w:t>
      </w:r>
      <w:proofErr w:type="spellEnd"/>
      <w:r w:rsidRPr="00413D81">
        <w:rPr>
          <w:rFonts w:ascii="Arial" w:hAnsi="Arial" w:cs="Arial"/>
          <w:sz w:val="22"/>
          <w:szCs w:val="22"/>
        </w:rPr>
        <w:t xml:space="preserve"> </w:t>
      </w:r>
      <w:proofErr w:type="spellStart"/>
      <w:r w:rsidRPr="00413D81">
        <w:rPr>
          <w:rFonts w:ascii="Arial" w:hAnsi="Arial" w:cs="Arial"/>
          <w:sz w:val="22"/>
          <w:szCs w:val="22"/>
        </w:rPr>
        <w:t>Area</w:t>
      </w:r>
      <w:proofErr w:type="spellEnd"/>
      <w:r w:rsidRPr="00413D81">
        <w:rPr>
          <w:rFonts w:ascii="Arial" w:hAnsi="Arial" w:cs="Arial"/>
          <w:sz w:val="22"/>
          <w:szCs w:val="22"/>
        </w:rPr>
        <w:t xml:space="preserve"> imaju </w:t>
      </w:r>
      <w:proofErr w:type="spellStart"/>
      <w:r w:rsidRPr="00413D81">
        <w:rPr>
          <w:rFonts w:ascii="Arial" w:hAnsi="Arial" w:cs="Arial"/>
          <w:sz w:val="22"/>
          <w:szCs w:val="22"/>
        </w:rPr>
        <w:t>kurtosis</w:t>
      </w:r>
      <w:proofErr w:type="spellEnd"/>
      <w:r w:rsidRPr="00413D81">
        <w:rPr>
          <w:rFonts w:ascii="Arial" w:hAnsi="Arial" w:cs="Arial"/>
          <w:sz w:val="22"/>
          <w:szCs w:val="22"/>
        </w:rPr>
        <w:t xml:space="preserve"> oko -1.4 do -1.8 što je odraz sintetičke generacije s konačnim brojem kombinacija.</w:t>
      </w:r>
    </w:p>
    <w:p w14:paraId="7B55A44D" w14:textId="77777777" w:rsidR="00413D81" w:rsidRDefault="00413D81">
      <w:pPr>
        <w:spacing w:after="200" w:line="276" w:lineRule="auto"/>
        <w:rPr>
          <w:rFonts w:ascii="Arial" w:hAnsi="Arial" w:cs="Arial"/>
        </w:rPr>
      </w:pPr>
    </w:p>
    <w:p w14:paraId="132FF98C" w14:textId="51D35EC1" w:rsidR="00846804" w:rsidRPr="00846804" w:rsidRDefault="00846804" w:rsidP="00846804">
      <w:pPr>
        <w:pStyle w:val="Heading3"/>
        <w:numPr>
          <w:ilvl w:val="2"/>
          <w:numId w:val="34"/>
        </w:numPr>
        <w:rPr>
          <w:rFonts w:ascii="Arial" w:eastAsia="Times New Roman" w:hAnsi="Arial" w:cs="Arial"/>
          <w:color w:val="auto"/>
          <w:sz w:val="28"/>
          <w:szCs w:val="28"/>
        </w:rPr>
      </w:pPr>
      <w:bookmarkStart w:id="19" w:name="_Toc227748731"/>
      <w:bookmarkStart w:id="20" w:name="_Toc227784914"/>
      <w:r w:rsidRPr="00846804">
        <w:rPr>
          <w:rFonts w:ascii="Arial" w:eastAsia="Times New Roman" w:hAnsi="Arial" w:cs="Arial"/>
          <w:color w:val="auto"/>
          <w:sz w:val="28"/>
          <w:szCs w:val="28"/>
          <w:lang/>
        </w:rPr>
        <w:lastRenderedPageBreak/>
        <w:t>Zastupljenost diskretnih varijabli</w:t>
      </w:r>
      <w:bookmarkEnd w:id="19"/>
      <w:bookmarkEnd w:id="20"/>
    </w:p>
    <w:p w14:paraId="3CA9940B" w14:textId="77777777" w:rsidR="00846804" w:rsidRPr="00846804" w:rsidRDefault="00846804" w:rsidP="00846804"/>
    <w:p w14:paraId="328532C6" w14:textId="77777777" w:rsidR="00846804" w:rsidRPr="00846804" w:rsidRDefault="00846804" w:rsidP="00846804">
      <w:pPr>
        <w:spacing w:after="200" w:line="276" w:lineRule="auto"/>
        <w:rPr>
          <w:rFonts w:ascii="Arial" w:hAnsi="Arial" w:cs="Arial"/>
          <w:sz w:val="22"/>
          <w:szCs w:val="22"/>
          <w:lang/>
        </w:rPr>
      </w:pPr>
      <w:r w:rsidRPr="00846804">
        <w:rPr>
          <w:rFonts w:ascii="Arial" w:hAnsi="Arial" w:cs="Arial"/>
          <w:sz w:val="22"/>
          <w:szCs w:val="22"/>
          <w:lang/>
        </w:rPr>
        <w:t>Zanima nas i koliko su zastupljene pojedine razine diskretnih atributa — kod sintetičkih skupova očekujemo savršenu ravnomjernost.</w:t>
      </w:r>
    </w:p>
    <w:p w14:paraId="44ADEE64" w14:textId="3AF99146" w:rsidR="00413D81" w:rsidRDefault="00413D81">
      <w:pPr>
        <w:spacing w:after="200" w:line="276" w:lineRule="auto"/>
        <w:rPr>
          <w:rFonts w:ascii="Arial" w:hAnsi="Arial" w:cs="Arial"/>
        </w:rPr>
      </w:pPr>
    </w:p>
    <w:p w14:paraId="6D374F49" w14:textId="3765E760" w:rsidR="0033289C" w:rsidRPr="0033289C" w:rsidRDefault="0033289C" w:rsidP="0033289C">
      <w:pPr>
        <w:pStyle w:val="Caption"/>
        <w:keepNext/>
        <w:rPr>
          <w:color w:val="auto"/>
        </w:rPr>
      </w:pPr>
      <w:bookmarkStart w:id="21" w:name="_Toc227784596"/>
      <w:r w:rsidRPr="0033289C">
        <w:rPr>
          <w:color w:val="auto"/>
        </w:rPr>
        <w:t xml:space="preserve">Table </w:t>
      </w:r>
      <w:r w:rsidRPr="0033289C">
        <w:rPr>
          <w:color w:val="auto"/>
        </w:rPr>
        <w:fldChar w:fldCharType="begin"/>
      </w:r>
      <w:r w:rsidRPr="0033289C">
        <w:rPr>
          <w:color w:val="auto"/>
        </w:rPr>
        <w:instrText xml:space="preserve"> SEQ Table \* ARABIC </w:instrText>
      </w:r>
      <w:r w:rsidRPr="0033289C">
        <w:rPr>
          <w:color w:val="auto"/>
        </w:rPr>
        <w:fldChar w:fldCharType="separate"/>
      </w:r>
      <w:r>
        <w:rPr>
          <w:noProof/>
          <w:color w:val="auto"/>
        </w:rPr>
        <w:t>5</w:t>
      </w:r>
      <w:r w:rsidRPr="0033289C">
        <w:rPr>
          <w:color w:val="auto"/>
        </w:rPr>
        <w:fldChar w:fldCharType="end"/>
      </w:r>
      <w:r w:rsidRPr="0033289C">
        <w:rPr>
          <w:color w:val="auto"/>
        </w:rPr>
        <w:t xml:space="preserve"> </w:t>
      </w:r>
      <w:r w:rsidRPr="0033289C">
        <w:rPr>
          <w:color w:val="auto"/>
        </w:rPr>
        <w:t>Zastupljenost razina diskretnih atributa</w:t>
      </w:r>
      <w:bookmarkEnd w:id="21"/>
    </w:p>
    <w:tbl>
      <w:tblPr>
        <w:tblW w:w="9822" w:type="dxa"/>
        <w:tblInd w:w="-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4224"/>
        <w:gridCol w:w="1191"/>
        <w:gridCol w:w="2350"/>
      </w:tblGrid>
      <w:tr w:rsidR="00846804" w:rsidRPr="00846804" w14:paraId="70954FF4" w14:textId="77777777" w:rsidTr="00846804">
        <w:trPr>
          <w:trHeight w:val="631"/>
          <w:tblHeader/>
        </w:trPr>
        <w:tc>
          <w:tcPr>
            <w:tcW w:w="2057"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C4D76C3"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b/>
                <w:bCs/>
                <w:sz w:val="18"/>
                <w:szCs w:val="18"/>
                <w:lang/>
              </w:rPr>
              <w:t>Atribut</w:t>
            </w:r>
          </w:p>
        </w:tc>
        <w:tc>
          <w:tcPr>
            <w:tcW w:w="422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2D1ED9C"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b/>
                <w:bCs/>
                <w:sz w:val="18"/>
                <w:szCs w:val="18"/>
                <w:lang/>
              </w:rPr>
              <w:t>Zastupljenost razina</w:t>
            </w:r>
          </w:p>
        </w:tc>
        <w:tc>
          <w:tcPr>
            <w:tcW w:w="119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A9545A6"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b/>
                <w:bCs/>
                <w:sz w:val="18"/>
                <w:szCs w:val="18"/>
                <w:lang/>
              </w:rPr>
              <w:t>Br. razina</w:t>
            </w:r>
          </w:p>
        </w:tc>
        <w:tc>
          <w:tcPr>
            <w:tcW w:w="235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B9DD22F"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b/>
                <w:bCs/>
                <w:sz w:val="18"/>
                <w:szCs w:val="18"/>
                <w:lang/>
              </w:rPr>
              <w:t>Zaključak</w:t>
            </w:r>
          </w:p>
        </w:tc>
      </w:tr>
      <w:tr w:rsidR="00846804" w:rsidRPr="00846804" w14:paraId="2E6DCD95" w14:textId="77777777" w:rsidTr="00846804">
        <w:trPr>
          <w:trHeight w:val="641"/>
        </w:trPr>
        <w:tc>
          <w:tcPr>
            <w:tcW w:w="2057"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B293FA6"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Overall Height</w:t>
            </w:r>
          </w:p>
        </w:tc>
        <w:tc>
          <w:tcPr>
            <w:tcW w:w="422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87B8E75"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3.50 → 384 (50%), 7.00 → 384 (50%)</w:t>
            </w:r>
          </w:p>
        </w:tc>
        <w:tc>
          <w:tcPr>
            <w:tcW w:w="119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714FF76"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2</w:t>
            </w:r>
          </w:p>
        </w:tc>
        <w:tc>
          <w:tcPr>
            <w:tcW w:w="235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B992D5B"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Savršeno balansiran</w:t>
            </w:r>
          </w:p>
        </w:tc>
      </w:tr>
      <w:tr w:rsidR="00846804" w:rsidRPr="00846804" w14:paraId="661CE051" w14:textId="77777777" w:rsidTr="00846804">
        <w:trPr>
          <w:trHeight w:val="631"/>
        </w:trPr>
        <w:tc>
          <w:tcPr>
            <w:tcW w:w="2057"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5749895"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Orientation</w:t>
            </w:r>
          </w:p>
        </w:tc>
        <w:tc>
          <w:tcPr>
            <w:tcW w:w="422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50E6299"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2→192, 3→192, 4→192, 5→192 (po 25%)</w:t>
            </w:r>
          </w:p>
        </w:tc>
        <w:tc>
          <w:tcPr>
            <w:tcW w:w="119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3E95296"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4</w:t>
            </w:r>
          </w:p>
        </w:tc>
        <w:tc>
          <w:tcPr>
            <w:tcW w:w="235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9121784"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Savršeno balansiran</w:t>
            </w:r>
          </w:p>
        </w:tc>
      </w:tr>
      <w:tr w:rsidR="00846804" w:rsidRPr="00846804" w14:paraId="034C2A63" w14:textId="77777777" w:rsidTr="00846804">
        <w:trPr>
          <w:trHeight w:val="631"/>
        </w:trPr>
        <w:tc>
          <w:tcPr>
            <w:tcW w:w="2057"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CD67A8F"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Glazing Area</w:t>
            </w:r>
          </w:p>
        </w:tc>
        <w:tc>
          <w:tcPr>
            <w:tcW w:w="422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B28B8CF"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0.00→192, 0.10→192, 0.25→192, 0.40→192 (po 25%)</w:t>
            </w:r>
          </w:p>
        </w:tc>
        <w:tc>
          <w:tcPr>
            <w:tcW w:w="119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446B696"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4</w:t>
            </w:r>
          </w:p>
        </w:tc>
        <w:tc>
          <w:tcPr>
            <w:tcW w:w="235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7D78D14"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Savršeno balansiran</w:t>
            </w:r>
          </w:p>
        </w:tc>
      </w:tr>
      <w:tr w:rsidR="00846804" w:rsidRPr="00846804" w14:paraId="514C361F" w14:textId="77777777" w:rsidTr="00846804">
        <w:trPr>
          <w:trHeight w:val="641"/>
        </w:trPr>
        <w:tc>
          <w:tcPr>
            <w:tcW w:w="2057"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C02BD95"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Glazing Area Distribution</w:t>
            </w:r>
          </w:p>
        </w:tc>
        <w:tc>
          <w:tcPr>
            <w:tcW w:w="4224"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02FB7A7"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0→128, 1→128, 2→128, 3→128, 4→128, 5→128 (po 16.7%)</w:t>
            </w:r>
          </w:p>
        </w:tc>
        <w:tc>
          <w:tcPr>
            <w:tcW w:w="1191"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1A546D4"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6</w:t>
            </w:r>
          </w:p>
        </w:tc>
        <w:tc>
          <w:tcPr>
            <w:tcW w:w="235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C9AFF98" w14:textId="77777777" w:rsidR="00846804" w:rsidRPr="00846804" w:rsidRDefault="00846804" w:rsidP="00846804">
            <w:pPr>
              <w:spacing w:after="200" w:line="276" w:lineRule="auto"/>
              <w:rPr>
                <w:rFonts w:ascii="Arial" w:hAnsi="Arial" w:cs="Arial"/>
                <w:sz w:val="18"/>
                <w:szCs w:val="18"/>
                <w:lang/>
              </w:rPr>
            </w:pPr>
            <w:r w:rsidRPr="00846804">
              <w:rPr>
                <w:rFonts w:ascii="Arial" w:hAnsi="Arial" w:cs="Arial"/>
                <w:sz w:val="18"/>
                <w:szCs w:val="18"/>
                <w:lang/>
              </w:rPr>
              <w:t>Savršeno balansiran</w:t>
            </w:r>
          </w:p>
        </w:tc>
      </w:tr>
    </w:tbl>
    <w:p w14:paraId="60F5EB5F" w14:textId="77777777" w:rsidR="00413D81" w:rsidRDefault="00413D81">
      <w:pPr>
        <w:spacing w:after="200" w:line="276" w:lineRule="auto"/>
        <w:rPr>
          <w:rFonts w:ascii="Arial" w:hAnsi="Arial" w:cs="Arial"/>
        </w:rPr>
      </w:pPr>
    </w:p>
    <w:p w14:paraId="05A897E2" w14:textId="7DB5E982" w:rsidR="00846804" w:rsidRPr="00846804" w:rsidRDefault="00846804" w:rsidP="00846804">
      <w:pPr>
        <w:spacing w:after="200" w:line="276" w:lineRule="auto"/>
        <w:rPr>
          <w:rFonts w:ascii="Arial" w:hAnsi="Arial" w:cs="Arial"/>
          <w:sz w:val="22"/>
          <w:szCs w:val="22"/>
          <w:lang/>
        </w:rPr>
      </w:pPr>
      <w:r w:rsidRPr="00846804">
        <w:rPr>
          <w:rFonts w:ascii="Arial" w:hAnsi="Arial" w:cs="Arial"/>
          <w:sz w:val="22"/>
          <w:szCs w:val="22"/>
          <w:lang/>
        </w:rPr>
        <w:t xml:space="preserve">Sve </w:t>
      </w:r>
      <w:r>
        <w:rPr>
          <w:rFonts w:ascii="Arial" w:hAnsi="Arial" w:cs="Arial"/>
          <w:sz w:val="22"/>
          <w:szCs w:val="22"/>
        </w:rPr>
        <w:t xml:space="preserve">je </w:t>
      </w:r>
      <w:r w:rsidRPr="00846804">
        <w:rPr>
          <w:rFonts w:ascii="Arial" w:hAnsi="Arial" w:cs="Arial"/>
          <w:sz w:val="22"/>
          <w:szCs w:val="22"/>
          <w:lang/>
        </w:rPr>
        <w:t>savršeno ravnomjerno — što i ima smisla jer je skup generiran sustavnim variranjem svih kombinacija. Ovo nam olakšava modeliranje jer nema problema s neuravnoteženim razinama.</w:t>
      </w:r>
    </w:p>
    <w:p w14:paraId="504CF28B" w14:textId="77777777" w:rsidR="00413D81" w:rsidRDefault="00413D81">
      <w:pPr>
        <w:spacing w:after="200" w:line="276" w:lineRule="auto"/>
        <w:rPr>
          <w:rFonts w:ascii="Arial" w:hAnsi="Arial" w:cs="Arial"/>
        </w:rPr>
      </w:pPr>
    </w:p>
    <w:p w14:paraId="4262E82A" w14:textId="77777777" w:rsidR="00846804" w:rsidRDefault="00846804">
      <w:pPr>
        <w:spacing w:after="200" w:line="276" w:lineRule="auto"/>
        <w:rPr>
          <w:rFonts w:ascii="Arial" w:hAnsi="Arial" w:cs="Arial"/>
        </w:rPr>
      </w:pPr>
    </w:p>
    <w:p w14:paraId="0495D3B7" w14:textId="77777777" w:rsidR="00846804" w:rsidRDefault="00846804">
      <w:pPr>
        <w:spacing w:after="200" w:line="276" w:lineRule="auto"/>
        <w:rPr>
          <w:rFonts w:ascii="Arial" w:hAnsi="Arial" w:cs="Arial"/>
        </w:rPr>
      </w:pPr>
    </w:p>
    <w:p w14:paraId="46E0378F" w14:textId="77777777" w:rsidR="00846804" w:rsidRDefault="00846804">
      <w:pPr>
        <w:spacing w:after="200" w:line="276" w:lineRule="auto"/>
        <w:rPr>
          <w:rFonts w:ascii="Arial" w:hAnsi="Arial" w:cs="Arial"/>
        </w:rPr>
      </w:pPr>
    </w:p>
    <w:p w14:paraId="4DAFD90D" w14:textId="77777777" w:rsidR="00846804" w:rsidRDefault="00846804">
      <w:pPr>
        <w:spacing w:after="200" w:line="276" w:lineRule="auto"/>
        <w:rPr>
          <w:rFonts w:ascii="Arial" w:hAnsi="Arial" w:cs="Arial"/>
        </w:rPr>
      </w:pPr>
    </w:p>
    <w:p w14:paraId="5A89E1A5" w14:textId="77777777" w:rsidR="00846804" w:rsidRDefault="00846804">
      <w:pPr>
        <w:spacing w:after="200" w:line="276" w:lineRule="auto"/>
        <w:rPr>
          <w:rFonts w:ascii="Arial" w:hAnsi="Arial" w:cs="Arial"/>
        </w:rPr>
      </w:pPr>
    </w:p>
    <w:p w14:paraId="114E843E" w14:textId="77777777" w:rsidR="00846804" w:rsidRDefault="00846804">
      <w:pPr>
        <w:spacing w:after="200" w:line="276" w:lineRule="auto"/>
        <w:rPr>
          <w:rFonts w:ascii="Arial" w:hAnsi="Arial" w:cs="Arial"/>
        </w:rPr>
      </w:pPr>
    </w:p>
    <w:p w14:paraId="0FACE8A4" w14:textId="77777777" w:rsidR="00846804" w:rsidRDefault="00846804">
      <w:pPr>
        <w:spacing w:after="200" w:line="276" w:lineRule="auto"/>
        <w:rPr>
          <w:rFonts w:ascii="Arial" w:hAnsi="Arial" w:cs="Arial"/>
        </w:rPr>
      </w:pPr>
    </w:p>
    <w:p w14:paraId="4F89FA54" w14:textId="77777777" w:rsidR="00846804" w:rsidRDefault="00846804">
      <w:pPr>
        <w:spacing w:after="200" w:line="276" w:lineRule="auto"/>
        <w:rPr>
          <w:rFonts w:ascii="Arial" w:hAnsi="Arial" w:cs="Arial"/>
        </w:rPr>
      </w:pPr>
    </w:p>
    <w:p w14:paraId="1B7ECEF5" w14:textId="77777777" w:rsidR="00846804" w:rsidRDefault="00846804">
      <w:pPr>
        <w:spacing w:after="200" w:line="276" w:lineRule="auto"/>
        <w:rPr>
          <w:rFonts w:ascii="Arial" w:hAnsi="Arial" w:cs="Arial"/>
        </w:rPr>
      </w:pPr>
    </w:p>
    <w:p w14:paraId="47A6C38C" w14:textId="77777777" w:rsidR="00846804" w:rsidRDefault="00846804">
      <w:pPr>
        <w:spacing w:after="200" w:line="276" w:lineRule="auto"/>
        <w:rPr>
          <w:rFonts w:ascii="Arial" w:hAnsi="Arial" w:cs="Arial"/>
        </w:rPr>
      </w:pPr>
    </w:p>
    <w:p w14:paraId="4951E151" w14:textId="77777777" w:rsidR="00846804" w:rsidRDefault="00846804">
      <w:pPr>
        <w:spacing w:after="200" w:line="276" w:lineRule="auto"/>
        <w:rPr>
          <w:rFonts w:ascii="Arial" w:hAnsi="Arial" w:cs="Arial"/>
        </w:rPr>
      </w:pPr>
    </w:p>
    <w:p w14:paraId="50CAC014" w14:textId="74BBA24B" w:rsidR="00846804" w:rsidRPr="00846804" w:rsidRDefault="00846804" w:rsidP="00846804">
      <w:pPr>
        <w:pStyle w:val="Heading3"/>
        <w:numPr>
          <w:ilvl w:val="2"/>
          <w:numId w:val="34"/>
        </w:numPr>
        <w:rPr>
          <w:rFonts w:ascii="Arial" w:hAnsi="Arial" w:cs="Arial"/>
          <w:color w:val="auto"/>
          <w:sz w:val="28"/>
          <w:szCs w:val="28"/>
          <w:lang/>
        </w:rPr>
      </w:pPr>
      <w:bookmarkStart w:id="22" w:name="_Toc227748732"/>
      <w:bookmarkStart w:id="23" w:name="_Toc227784915"/>
      <w:r w:rsidRPr="00846804">
        <w:rPr>
          <w:rFonts w:ascii="Arial" w:eastAsia="Times New Roman" w:hAnsi="Arial" w:cs="Arial"/>
          <w:color w:val="auto"/>
          <w:sz w:val="28"/>
          <w:szCs w:val="28"/>
          <w:lang/>
        </w:rPr>
        <w:lastRenderedPageBreak/>
        <w:t>Histogrami distribucija</w:t>
      </w:r>
      <w:bookmarkEnd w:id="22"/>
      <w:bookmarkEnd w:id="23"/>
    </w:p>
    <w:p w14:paraId="19FF8AC6" w14:textId="77777777" w:rsidR="00413D81" w:rsidRDefault="00413D81">
      <w:pPr>
        <w:spacing w:after="200" w:line="276" w:lineRule="auto"/>
        <w:rPr>
          <w:rFonts w:ascii="Arial" w:hAnsi="Arial" w:cs="Arial"/>
        </w:rPr>
      </w:pPr>
    </w:p>
    <w:p w14:paraId="5C969722" w14:textId="77777777" w:rsidR="00846804" w:rsidRDefault="00846804" w:rsidP="00846804">
      <w:pPr>
        <w:keepNext/>
        <w:spacing w:after="200" w:line="276" w:lineRule="auto"/>
      </w:pPr>
      <w:r>
        <w:rPr>
          <w:noProof/>
        </w:rPr>
        <w:drawing>
          <wp:inline distT="0" distB="0" distL="0" distR="0" wp14:anchorId="73A1C6B2" wp14:editId="6A663FF3">
            <wp:extent cx="4876800" cy="3966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rcRect/>
                    <a:stretch>
                      <a:fillRect/>
                    </a:stretch>
                  </pic:blipFill>
                  <pic:spPr bwMode="auto">
                    <a:xfrm>
                      <a:off x="0" y="0"/>
                      <a:ext cx="4880342" cy="3969345"/>
                    </a:xfrm>
                    <a:prstGeom prst="rect">
                      <a:avLst/>
                    </a:prstGeom>
                  </pic:spPr>
                </pic:pic>
              </a:graphicData>
            </a:graphic>
          </wp:inline>
        </w:drawing>
      </w:r>
    </w:p>
    <w:p w14:paraId="65F2C494" w14:textId="1F315333" w:rsidR="00413D81" w:rsidRPr="00846804" w:rsidRDefault="00846804" w:rsidP="00846804">
      <w:pPr>
        <w:pStyle w:val="Caption"/>
        <w:rPr>
          <w:rFonts w:ascii="Arial" w:hAnsi="Arial" w:cs="Arial"/>
          <w:color w:val="auto"/>
        </w:rPr>
      </w:pPr>
      <w:bookmarkStart w:id="24" w:name="_Toc227784642"/>
      <w:bookmarkStart w:id="25" w:name="_Toc227784807"/>
      <w:bookmarkStart w:id="26" w:name="_Toc227784863"/>
      <w:r w:rsidRPr="00846804">
        <w:rPr>
          <w:color w:val="auto"/>
        </w:rPr>
        <w:t xml:space="preserve">Slika </w:t>
      </w:r>
      <w:r w:rsidRPr="00846804">
        <w:rPr>
          <w:color w:val="auto"/>
        </w:rPr>
        <w:fldChar w:fldCharType="begin"/>
      </w:r>
      <w:r w:rsidRPr="00846804">
        <w:rPr>
          <w:color w:val="auto"/>
        </w:rPr>
        <w:instrText xml:space="preserve"> SEQ Slika \* ARABIC </w:instrText>
      </w:r>
      <w:r w:rsidRPr="00846804">
        <w:rPr>
          <w:color w:val="auto"/>
        </w:rPr>
        <w:fldChar w:fldCharType="separate"/>
      </w:r>
      <w:r w:rsidR="00FF2388">
        <w:rPr>
          <w:noProof/>
          <w:color w:val="auto"/>
        </w:rPr>
        <w:t>1</w:t>
      </w:r>
      <w:r w:rsidRPr="00846804">
        <w:rPr>
          <w:color w:val="auto"/>
        </w:rPr>
        <w:fldChar w:fldCharType="end"/>
      </w:r>
      <w:r w:rsidRPr="00846804">
        <w:rPr>
          <w:color w:val="auto"/>
        </w:rPr>
        <w:t xml:space="preserve"> </w:t>
      </w:r>
      <w:proofErr w:type="spellStart"/>
      <w:r w:rsidRPr="00846804">
        <w:rPr>
          <w:color w:val="auto"/>
        </w:rPr>
        <w:t>Histogrami</w:t>
      </w:r>
      <w:proofErr w:type="spellEnd"/>
      <w:r w:rsidRPr="00846804">
        <w:rPr>
          <w:color w:val="auto"/>
        </w:rPr>
        <w:t xml:space="preserve"> distribucija svih skupa podataka</w:t>
      </w:r>
      <w:bookmarkEnd w:id="24"/>
      <w:bookmarkEnd w:id="25"/>
      <w:bookmarkEnd w:id="26"/>
    </w:p>
    <w:p w14:paraId="4ED0CFB6" w14:textId="77777777" w:rsidR="00413D81" w:rsidRDefault="00413D81">
      <w:pPr>
        <w:spacing w:after="200" w:line="276" w:lineRule="auto"/>
        <w:rPr>
          <w:rFonts w:ascii="Arial" w:hAnsi="Arial" w:cs="Arial"/>
        </w:rPr>
      </w:pPr>
    </w:p>
    <w:p w14:paraId="4BDEAFD4" w14:textId="132E6FF2" w:rsidR="00846804" w:rsidRDefault="00846804" w:rsidP="00846804">
      <w:pPr>
        <w:spacing w:after="200" w:line="276" w:lineRule="auto"/>
        <w:ind w:firstLine="708"/>
        <w:rPr>
          <w:rFonts w:ascii="Arial" w:hAnsi="Arial" w:cs="Arial"/>
          <w:sz w:val="22"/>
          <w:szCs w:val="22"/>
        </w:rPr>
      </w:pPr>
      <w:r w:rsidRPr="00846804">
        <w:rPr>
          <w:rFonts w:ascii="Arial" w:hAnsi="Arial" w:cs="Arial"/>
          <w:sz w:val="22"/>
          <w:szCs w:val="22"/>
        </w:rPr>
        <w:t xml:space="preserve">Na </w:t>
      </w:r>
      <w:proofErr w:type="spellStart"/>
      <w:r w:rsidRPr="00846804">
        <w:rPr>
          <w:rFonts w:ascii="Arial" w:hAnsi="Arial" w:cs="Arial"/>
          <w:sz w:val="22"/>
          <w:szCs w:val="22"/>
        </w:rPr>
        <w:t>histogramima</w:t>
      </w:r>
      <w:proofErr w:type="spellEnd"/>
      <w:r w:rsidRPr="00846804">
        <w:rPr>
          <w:rFonts w:ascii="Arial" w:hAnsi="Arial" w:cs="Arial"/>
          <w:sz w:val="22"/>
          <w:szCs w:val="22"/>
        </w:rPr>
        <w:t xml:space="preserve"> odmah vidimo ono što smo i pretpostavili iz statistike. </w:t>
      </w:r>
      <w:proofErr w:type="spellStart"/>
      <w:r w:rsidRPr="00846804">
        <w:rPr>
          <w:rFonts w:ascii="Arial" w:hAnsi="Arial" w:cs="Arial"/>
          <w:sz w:val="22"/>
          <w:szCs w:val="22"/>
        </w:rPr>
        <w:t>Overall</w:t>
      </w:r>
      <w:proofErr w:type="spellEnd"/>
      <w:r w:rsidRPr="00846804">
        <w:rPr>
          <w:rFonts w:ascii="Arial" w:hAnsi="Arial" w:cs="Arial"/>
          <w:sz w:val="22"/>
          <w:szCs w:val="22"/>
        </w:rPr>
        <w:t xml:space="preserve"> Height je klasično bimodalan — dva jednako visoka stupca, ništa između. </w:t>
      </w:r>
      <w:proofErr w:type="spellStart"/>
      <w:r w:rsidRPr="00846804">
        <w:rPr>
          <w:rFonts w:ascii="Arial" w:hAnsi="Arial" w:cs="Arial"/>
          <w:sz w:val="22"/>
          <w:szCs w:val="22"/>
        </w:rPr>
        <w:t>Glazing</w:t>
      </w:r>
      <w:proofErr w:type="spellEnd"/>
      <w:r w:rsidRPr="00846804">
        <w:rPr>
          <w:rFonts w:ascii="Arial" w:hAnsi="Arial" w:cs="Arial"/>
          <w:sz w:val="22"/>
          <w:szCs w:val="22"/>
        </w:rPr>
        <w:t xml:space="preserve"> </w:t>
      </w:r>
      <w:proofErr w:type="spellStart"/>
      <w:r w:rsidRPr="00846804">
        <w:rPr>
          <w:rFonts w:ascii="Arial" w:hAnsi="Arial" w:cs="Arial"/>
          <w:sz w:val="22"/>
          <w:szCs w:val="22"/>
        </w:rPr>
        <w:t>Area</w:t>
      </w:r>
      <w:proofErr w:type="spellEnd"/>
      <w:r w:rsidRPr="00846804">
        <w:rPr>
          <w:rFonts w:ascii="Arial" w:hAnsi="Arial" w:cs="Arial"/>
          <w:sz w:val="22"/>
          <w:szCs w:val="22"/>
        </w:rPr>
        <w:t xml:space="preserve"> ima četiri diskretna tornja. </w:t>
      </w:r>
      <w:proofErr w:type="spellStart"/>
      <w:r w:rsidRPr="00846804">
        <w:rPr>
          <w:rFonts w:ascii="Arial" w:hAnsi="Arial" w:cs="Arial"/>
          <w:sz w:val="22"/>
          <w:szCs w:val="22"/>
        </w:rPr>
        <w:t>Orientation</w:t>
      </w:r>
      <w:proofErr w:type="spellEnd"/>
      <w:r w:rsidRPr="00846804">
        <w:rPr>
          <w:rFonts w:ascii="Arial" w:hAnsi="Arial" w:cs="Arial"/>
          <w:sz w:val="22"/>
          <w:szCs w:val="22"/>
        </w:rPr>
        <w:t xml:space="preserve"> i </w:t>
      </w:r>
      <w:proofErr w:type="spellStart"/>
      <w:r w:rsidRPr="00846804">
        <w:rPr>
          <w:rFonts w:ascii="Arial" w:hAnsi="Arial" w:cs="Arial"/>
          <w:sz w:val="22"/>
          <w:szCs w:val="22"/>
        </w:rPr>
        <w:t>Glazing</w:t>
      </w:r>
      <w:proofErr w:type="spellEnd"/>
      <w:r w:rsidRPr="00846804">
        <w:rPr>
          <w:rFonts w:ascii="Arial" w:hAnsi="Arial" w:cs="Arial"/>
          <w:sz w:val="22"/>
          <w:szCs w:val="22"/>
        </w:rPr>
        <w:t xml:space="preserve"> </w:t>
      </w:r>
      <w:proofErr w:type="spellStart"/>
      <w:r w:rsidRPr="00846804">
        <w:rPr>
          <w:rFonts w:ascii="Arial" w:hAnsi="Arial" w:cs="Arial"/>
          <w:sz w:val="22"/>
          <w:szCs w:val="22"/>
        </w:rPr>
        <w:t>Area</w:t>
      </w:r>
      <w:proofErr w:type="spellEnd"/>
      <w:r w:rsidRPr="00846804">
        <w:rPr>
          <w:rFonts w:ascii="Arial" w:hAnsi="Arial" w:cs="Arial"/>
          <w:sz w:val="22"/>
          <w:szCs w:val="22"/>
        </w:rPr>
        <w:t xml:space="preserve"> </w:t>
      </w:r>
      <w:proofErr w:type="spellStart"/>
      <w:r w:rsidRPr="00846804">
        <w:rPr>
          <w:rFonts w:ascii="Arial" w:hAnsi="Arial" w:cs="Arial"/>
          <w:sz w:val="22"/>
          <w:szCs w:val="22"/>
        </w:rPr>
        <w:t>Distribution</w:t>
      </w:r>
      <w:proofErr w:type="spellEnd"/>
      <w:r w:rsidRPr="00846804">
        <w:rPr>
          <w:rFonts w:ascii="Arial" w:hAnsi="Arial" w:cs="Arial"/>
          <w:sz w:val="22"/>
          <w:szCs w:val="22"/>
        </w:rPr>
        <w:t xml:space="preserve"> izgledaju uniformno. </w:t>
      </w:r>
      <w:proofErr w:type="spellStart"/>
      <w:r w:rsidRPr="00846804">
        <w:rPr>
          <w:rFonts w:ascii="Arial" w:hAnsi="Arial" w:cs="Arial"/>
          <w:sz w:val="22"/>
          <w:szCs w:val="22"/>
        </w:rPr>
        <w:t>Cooling</w:t>
      </w:r>
      <w:proofErr w:type="spellEnd"/>
      <w:r w:rsidRPr="00846804">
        <w:rPr>
          <w:rFonts w:ascii="Arial" w:hAnsi="Arial" w:cs="Arial"/>
          <w:sz w:val="22"/>
          <w:szCs w:val="22"/>
        </w:rPr>
        <w:t xml:space="preserve"> </w:t>
      </w:r>
      <w:proofErr w:type="spellStart"/>
      <w:r w:rsidRPr="00846804">
        <w:rPr>
          <w:rFonts w:ascii="Arial" w:hAnsi="Arial" w:cs="Arial"/>
          <w:sz w:val="22"/>
          <w:szCs w:val="22"/>
        </w:rPr>
        <w:t>Load</w:t>
      </w:r>
      <w:proofErr w:type="spellEnd"/>
      <w:r w:rsidRPr="00846804">
        <w:rPr>
          <w:rFonts w:ascii="Arial" w:hAnsi="Arial" w:cs="Arial"/>
          <w:sz w:val="22"/>
          <w:szCs w:val="22"/>
        </w:rPr>
        <w:t xml:space="preserve"> je blago desno zakrivljen s naznakama bimodalnosti — to je posljedica binarne podjele zgrada na prizemnice i katnice koja sve prožima.</w:t>
      </w:r>
    </w:p>
    <w:p w14:paraId="095A73BD" w14:textId="77777777" w:rsidR="00846804" w:rsidRDefault="00846804" w:rsidP="00846804">
      <w:pPr>
        <w:spacing w:after="200" w:line="276" w:lineRule="auto"/>
        <w:ind w:firstLine="708"/>
        <w:rPr>
          <w:rFonts w:ascii="Arial" w:hAnsi="Arial" w:cs="Arial"/>
          <w:sz w:val="22"/>
          <w:szCs w:val="22"/>
        </w:rPr>
      </w:pPr>
    </w:p>
    <w:p w14:paraId="7C49E390" w14:textId="77777777" w:rsidR="00846804" w:rsidRDefault="00846804" w:rsidP="00846804">
      <w:pPr>
        <w:spacing w:after="200" w:line="276" w:lineRule="auto"/>
        <w:ind w:firstLine="708"/>
        <w:rPr>
          <w:rFonts w:ascii="Arial" w:hAnsi="Arial" w:cs="Arial"/>
          <w:sz w:val="22"/>
          <w:szCs w:val="22"/>
        </w:rPr>
      </w:pPr>
    </w:p>
    <w:p w14:paraId="19288E5B" w14:textId="77777777" w:rsidR="00846804" w:rsidRDefault="00846804" w:rsidP="00846804">
      <w:pPr>
        <w:spacing w:after="200" w:line="276" w:lineRule="auto"/>
        <w:ind w:firstLine="708"/>
        <w:rPr>
          <w:rFonts w:ascii="Arial" w:hAnsi="Arial" w:cs="Arial"/>
          <w:sz w:val="22"/>
          <w:szCs w:val="22"/>
        </w:rPr>
      </w:pPr>
    </w:p>
    <w:p w14:paraId="03740F4B" w14:textId="77777777" w:rsidR="00846804" w:rsidRDefault="00846804" w:rsidP="00846804">
      <w:pPr>
        <w:spacing w:after="200" w:line="276" w:lineRule="auto"/>
        <w:ind w:firstLine="708"/>
        <w:rPr>
          <w:rFonts w:ascii="Arial" w:hAnsi="Arial" w:cs="Arial"/>
          <w:sz w:val="22"/>
          <w:szCs w:val="22"/>
        </w:rPr>
      </w:pPr>
    </w:p>
    <w:p w14:paraId="18654E18" w14:textId="77777777" w:rsidR="00846804" w:rsidRDefault="00846804" w:rsidP="00846804">
      <w:pPr>
        <w:spacing w:after="200" w:line="276" w:lineRule="auto"/>
        <w:ind w:firstLine="708"/>
        <w:rPr>
          <w:rFonts w:ascii="Arial" w:hAnsi="Arial" w:cs="Arial"/>
          <w:sz w:val="22"/>
          <w:szCs w:val="22"/>
        </w:rPr>
      </w:pPr>
    </w:p>
    <w:p w14:paraId="0295A53E" w14:textId="77777777" w:rsidR="00846804" w:rsidRDefault="00846804" w:rsidP="00846804">
      <w:pPr>
        <w:spacing w:after="200" w:line="276" w:lineRule="auto"/>
        <w:ind w:firstLine="708"/>
        <w:rPr>
          <w:rFonts w:ascii="Arial" w:hAnsi="Arial" w:cs="Arial"/>
          <w:sz w:val="22"/>
          <w:szCs w:val="22"/>
        </w:rPr>
      </w:pPr>
    </w:p>
    <w:p w14:paraId="7375200F" w14:textId="77777777" w:rsidR="00846804" w:rsidRDefault="00846804" w:rsidP="00846804">
      <w:pPr>
        <w:spacing w:after="200" w:line="276" w:lineRule="auto"/>
        <w:ind w:firstLine="708"/>
        <w:rPr>
          <w:rFonts w:ascii="Arial" w:hAnsi="Arial" w:cs="Arial"/>
          <w:sz w:val="22"/>
          <w:szCs w:val="22"/>
        </w:rPr>
      </w:pPr>
    </w:p>
    <w:p w14:paraId="3E59D29C" w14:textId="77777777" w:rsidR="00846804" w:rsidRDefault="00846804" w:rsidP="00846804">
      <w:pPr>
        <w:keepNext/>
        <w:spacing w:after="200" w:line="276" w:lineRule="auto"/>
        <w:ind w:firstLine="708"/>
      </w:pPr>
      <w:r>
        <w:rPr>
          <w:noProof/>
        </w:rPr>
        <w:lastRenderedPageBreak/>
        <w:drawing>
          <wp:inline distT="0" distB="0" distL="0" distR="0" wp14:anchorId="32312285" wp14:editId="7035EF59">
            <wp:extent cx="4669416" cy="3239761"/>
            <wp:effectExtent l="0" t="0" r="0" b="0"/>
            <wp:docPr id="195241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15074"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680225" cy="3247260"/>
                    </a:xfrm>
                    <a:prstGeom prst="rect">
                      <a:avLst/>
                    </a:prstGeom>
                  </pic:spPr>
                </pic:pic>
              </a:graphicData>
            </a:graphic>
          </wp:inline>
        </w:drawing>
      </w:r>
    </w:p>
    <w:p w14:paraId="50AF2B75" w14:textId="6051F356" w:rsidR="00846804" w:rsidRPr="00846804" w:rsidRDefault="00846804" w:rsidP="00846804">
      <w:pPr>
        <w:pStyle w:val="Caption"/>
        <w:ind w:firstLine="708"/>
        <w:rPr>
          <w:rFonts w:ascii="Arial" w:hAnsi="Arial" w:cs="Arial"/>
          <w:color w:val="auto"/>
          <w:sz w:val="22"/>
          <w:szCs w:val="22"/>
        </w:rPr>
      </w:pPr>
      <w:bookmarkStart w:id="27" w:name="_Toc227784643"/>
      <w:bookmarkStart w:id="28" w:name="_Toc227784808"/>
      <w:bookmarkStart w:id="29" w:name="_Toc227784864"/>
      <w:r w:rsidRPr="00846804">
        <w:rPr>
          <w:color w:val="auto"/>
        </w:rPr>
        <w:t xml:space="preserve">Slika </w:t>
      </w:r>
      <w:r w:rsidRPr="00846804">
        <w:rPr>
          <w:color w:val="auto"/>
        </w:rPr>
        <w:fldChar w:fldCharType="begin"/>
      </w:r>
      <w:r w:rsidRPr="00846804">
        <w:rPr>
          <w:color w:val="auto"/>
        </w:rPr>
        <w:instrText xml:space="preserve"> SEQ Slika \* ARABIC </w:instrText>
      </w:r>
      <w:r w:rsidRPr="00846804">
        <w:rPr>
          <w:color w:val="auto"/>
        </w:rPr>
        <w:fldChar w:fldCharType="separate"/>
      </w:r>
      <w:r w:rsidR="00FF2388">
        <w:rPr>
          <w:noProof/>
          <w:color w:val="auto"/>
        </w:rPr>
        <w:t>2</w:t>
      </w:r>
      <w:r w:rsidRPr="00846804">
        <w:rPr>
          <w:color w:val="auto"/>
        </w:rPr>
        <w:fldChar w:fldCharType="end"/>
      </w:r>
      <w:r w:rsidRPr="00846804">
        <w:rPr>
          <w:color w:val="auto"/>
        </w:rPr>
        <w:t xml:space="preserve"> Distribucija </w:t>
      </w:r>
      <w:proofErr w:type="spellStart"/>
      <w:r w:rsidRPr="00846804">
        <w:rPr>
          <w:color w:val="auto"/>
        </w:rPr>
        <w:t>Cooling</w:t>
      </w:r>
      <w:proofErr w:type="spellEnd"/>
      <w:r w:rsidRPr="00846804">
        <w:rPr>
          <w:color w:val="auto"/>
        </w:rPr>
        <w:t xml:space="preserve"> </w:t>
      </w:r>
      <w:proofErr w:type="spellStart"/>
      <w:r w:rsidRPr="00846804">
        <w:rPr>
          <w:color w:val="auto"/>
        </w:rPr>
        <w:t>Load</w:t>
      </w:r>
      <w:proofErr w:type="spellEnd"/>
      <w:r w:rsidRPr="00846804">
        <w:rPr>
          <w:color w:val="auto"/>
        </w:rPr>
        <w:t xml:space="preserve">-a s KDE krivuljom, </w:t>
      </w:r>
      <w:proofErr w:type="spellStart"/>
      <w:r w:rsidRPr="00846804">
        <w:rPr>
          <w:color w:val="auto"/>
        </w:rPr>
        <w:t>mean</w:t>
      </w:r>
      <w:proofErr w:type="spellEnd"/>
      <w:r w:rsidRPr="00846804">
        <w:rPr>
          <w:color w:val="auto"/>
        </w:rPr>
        <w:t xml:space="preserve"> (crvena) i </w:t>
      </w:r>
      <w:proofErr w:type="spellStart"/>
      <w:r w:rsidRPr="00846804">
        <w:rPr>
          <w:color w:val="auto"/>
        </w:rPr>
        <w:t>median</w:t>
      </w:r>
      <w:proofErr w:type="spellEnd"/>
      <w:r w:rsidRPr="00846804">
        <w:rPr>
          <w:color w:val="auto"/>
        </w:rPr>
        <w:t xml:space="preserve"> (zelena)</w:t>
      </w:r>
      <w:bookmarkEnd w:id="27"/>
      <w:bookmarkEnd w:id="28"/>
      <w:bookmarkEnd w:id="29"/>
    </w:p>
    <w:p w14:paraId="728EDB37" w14:textId="77777777" w:rsidR="00846804" w:rsidRPr="00846804" w:rsidRDefault="00846804">
      <w:pPr>
        <w:spacing w:after="200" w:line="276" w:lineRule="auto"/>
        <w:rPr>
          <w:rFonts w:ascii="Arial" w:hAnsi="Arial" w:cs="Arial"/>
          <w:sz w:val="22"/>
          <w:szCs w:val="22"/>
        </w:rPr>
      </w:pPr>
    </w:p>
    <w:p w14:paraId="7F39EAC5" w14:textId="161E4DCF" w:rsidR="00846804" w:rsidRDefault="00846804" w:rsidP="00846804">
      <w:pPr>
        <w:spacing w:after="200" w:line="276" w:lineRule="auto"/>
        <w:ind w:firstLine="708"/>
        <w:rPr>
          <w:rFonts w:ascii="Arial" w:hAnsi="Arial" w:cs="Arial"/>
          <w:sz w:val="22"/>
          <w:szCs w:val="22"/>
        </w:rPr>
      </w:pPr>
      <w:r w:rsidRPr="00846804">
        <w:rPr>
          <w:rFonts w:ascii="Arial" w:hAnsi="Arial" w:cs="Arial"/>
          <w:sz w:val="22"/>
          <w:szCs w:val="22"/>
        </w:rPr>
        <w:t xml:space="preserve">Kad smo posebno pogledali distribuciju ciljne varijable, vidimo da je </w:t>
      </w:r>
      <w:proofErr w:type="spellStart"/>
      <w:r w:rsidRPr="00846804">
        <w:rPr>
          <w:rFonts w:ascii="Arial" w:hAnsi="Arial" w:cs="Arial"/>
          <w:sz w:val="22"/>
          <w:szCs w:val="22"/>
        </w:rPr>
        <w:t>mean</w:t>
      </w:r>
      <w:proofErr w:type="spellEnd"/>
      <w:r w:rsidRPr="00846804">
        <w:rPr>
          <w:rFonts w:ascii="Arial" w:hAnsi="Arial" w:cs="Arial"/>
          <w:sz w:val="22"/>
          <w:szCs w:val="22"/>
        </w:rPr>
        <w:t xml:space="preserve"> (24.59 kW) nešto viši od medijana (22.08 kW) — potvrda blage desne zakrivljenosti. KDE krivulja otkriva </w:t>
      </w:r>
      <w:proofErr w:type="spellStart"/>
      <w:r w:rsidRPr="00846804">
        <w:rPr>
          <w:rFonts w:ascii="Arial" w:hAnsi="Arial" w:cs="Arial"/>
          <w:sz w:val="22"/>
          <w:szCs w:val="22"/>
        </w:rPr>
        <w:t>dvopičnost</w:t>
      </w:r>
      <w:proofErr w:type="spellEnd"/>
      <w:r w:rsidRPr="00846804">
        <w:rPr>
          <w:rFonts w:ascii="Arial" w:hAnsi="Arial" w:cs="Arial"/>
          <w:sz w:val="22"/>
          <w:szCs w:val="22"/>
        </w:rPr>
        <w:t xml:space="preserve"> koja dolazi upravo od podjele na tipove zgrada.</w:t>
      </w:r>
    </w:p>
    <w:p w14:paraId="319C267D" w14:textId="77777777" w:rsidR="00846804" w:rsidRDefault="00846804" w:rsidP="00846804">
      <w:pPr>
        <w:spacing w:after="200" w:line="276" w:lineRule="auto"/>
        <w:ind w:firstLine="708"/>
        <w:rPr>
          <w:rFonts w:ascii="Arial" w:hAnsi="Arial" w:cs="Arial"/>
          <w:sz w:val="22"/>
          <w:szCs w:val="22"/>
        </w:rPr>
      </w:pPr>
    </w:p>
    <w:p w14:paraId="38478319" w14:textId="77777777" w:rsidR="00846804" w:rsidRDefault="00846804" w:rsidP="00846804">
      <w:pPr>
        <w:spacing w:after="200" w:line="276" w:lineRule="auto"/>
        <w:ind w:firstLine="708"/>
        <w:rPr>
          <w:rFonts w:ascii="Arial" w:hAnsi="Arial" w:cs="Arial"/>
          <w:sz w:val="22"/>
          <w:szCs w:val="22"/>
        </w:rPr>
      </w:pPr>
    </w:p>
    <w:p w14:paraId="19133A26" w14:textId="7EEC5050" w:rsidR="00846804" w:rsidRPr="00846804" w:rsidRDefault="00846804" w:rsidP="00846804">
      <w:pPr>
        <w:pStyle w:val="Heading3"/>
        <w:numPr>
          <w:ilvl w:val="2"/>
          <w:numId w:val="34"/>
        </w:numPr>
        <w:rPr>
          <w:rFonts w:ascii="Arial" w:hAnsi="Arial" w:cs="Arial"/>
          <w:color w:val="auto"/>
          <w:sz w:val="28"/>
          <w:szCs w:val="28"/>
          <w:lang/>
        </w:rPr>
      </w:pPr>
      <w:bookmarkStart w:id="30" w:name="_Toc227748733"/>
      <w:bookmarkStart w:id="31" w:name="_Toc227784916"/>
      <w:r w:rsidRPr="00846804">
        <w:rPr>
          <w:rFonts w:ascii="Arial" w:eastAsia="Times New Roman" w:hAnsi="Arial" w:cs="Arial"/>
          <w:color w:val="auto"/>
          <w:sz w:val="28"/>
          <w:szCs w:val="28"/>
          <w:lang/>
        </w:rPr>
        <w:t>Provjera normalnosti ciljne varijable</w:t>
      </w:r>
      <w:bookmarkEnd w:id="30"/>
      <w:bookmarkEnd w:id="31"/>
    </w:p>
    <w:p w14:paraId="59CCF707" w14:textId="77777777" w:rsidR="00846804" w:rsidRDefault="00846804" w:rsidP="00846804">
      <w:pPr>
        <w:spacing w:after="200" w:line="276" w:lineRule="auto"/>
        <w:rPr>
          <w:rFonts w:ascii="Arial" w:hAnsi="Arial" w:cs="Arial"/>
          <w:sz w:val="22"/>
          <w:szCs w:val="22"/>
        </w:rPr>
      </w:pPr>
    </w:p>
    <w:p w14:paraId="1CE57AA8" w14:textId="406DF4A4" w:rsidR="00846804" w:rsidRPr="00846804" w:rsidRDefault="00846804" w:rsidP="00846804">
      <w:pPr>
        <w:spacing w:after="200" w:line="276" w:lineRule="auto"/>
        <w:ind w:firstLine="708"/>
        <w:rPr>
          <w:rFonts w:ascii="Arial" w:hAnsi="Arial" w:cs="Arial"/>
          <w:sz w:val="22"/>
          <w:szCs w:val="22"/>
        </w:rPr>
      </w:pPr>
      <w:r w:rsidRPr="00846804">
        <w:rPr>
          <w:rFonts w:ascii="Arial" w:hAnsi="Arial" w:cs="Arial"/>
          <w:sz w:val="22"/>
          <w:szCs w:val="22"/>
        </w:rPr>
        <w:t xml:space="preserve">Napravili smo i formalni </w:t>
      </w:r>
      <w:proofErr w:type="spellStart"/>
      <w:r w:rsidRPr="00846804">
        <w:rPr>
          <w:rFonts w:ascii="Arial" w:hAnsi="Arial" w:cs="Arial"/>
          <w:sz w:val="22"/>
          <w:szCs w:val="22"/>
        </w:rPr>
        <w:t>Shapiro-Wilk</w:t>
      </w:r>
      <w:proofErr w:type="spellEnd"/>
      <w:r w:rsidRPr="00846804">
        <w:rPr>
          <w:rFonts w:ascii="Arial" w:hAnsi="Arial" w:cs="Arial"/>
          <w:sz w:val="22"/>
          <w:szCs w:val="22"/>
        </w:rPr>
        <w:t xml:space="preserve"> test normalnosti — p-vrijednost je bila manja od 0.05, što znači da distribucija formalno nije normalna. To nam nije veliki problem jer planiramo koristiti algoritme poput Random Foresta i </w:t>
      </w:r>
      <w:proofErr w:type="spellStart"/>
      <w:r w:rsidRPr="00846804">
        <w:rPr>
          <w:rFonts w:ascii="Arial" w:hAnsi="Arial" w:cs="Arial"/>
          <w:sz w:val="22"/>
          <w:szCs w:val="22"/>
        </w:rPr>
        <w:t>XGBoosta</w:t>
      </w:r>
      <w:proofErr w:type="spellEnd"/>
      <w:r w:rsidRPr="00846804">
        <w:rPr>
          <w:rFonts w:ascii="Arial" w:hAnsi="Arial" w:cs="Arial"/>
          <w:sz w:val="22"/>
          <w:szCs w:val="22"/>
        </w:rPr>
        <w:t xml:space="preserve"> koji ne pretpostavljaju normalnost ciljne varijable.</w:t>
      </w:r>
    </w:p>
    <w:p w14:paraId="14F5EA1A" w14:textId="77777777" w:rsidR="00846804" w:rsidRDefault="00846804" w:rsidP="00846804">
      <w:pPr>
        <w:keepNext/>
        <w:spacing w:after="200" w:line="276" w:lineRule="auto"/>
      </w:pPr>
      <w:r>
        <w:rPr>
          <w:noProof/>
        </w:rPr>
        <w:lastRenderedPageBreak/>
        <w:drawing>
          <wp:inline distT="0" distB="0" distL="0" distR="0" wp14:anchorId="4B7AF47D" wp14:editId="0843143A">
            <wp:extent cx="4925715" cy="3466465"/>
            <wp:effectExtent l="0" t="0" r="8255" b="635"/>
            <wp:docPr id="127432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2124" name="Picture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926273" cy="3466858"/>
                    </a:xfrm>
                    <a:prstGeom prst="rect">
                      <a:avLst/>
                    </a:prstGeom>
                  </pic:spPr>
                </pic:pic>
              </a:graphicData>
            </a:graphic>
          </wp:inline>
        </w:drawing>
      </w:r>
    </w:p>
    <w:p w14:paraId="62486C2B" w14:textId="563C877E" w:rsidR="00846804" w:rsidRPr="00846804" w:rsidRDefault="00846804" w:rsidP="00846804">
      <w:pPr>
        <w:pStyle w:val="Caption"/>
        <w:ind w:firstLine="708"/>
        <w:rPr>
          <w:rFonts w:ascii="Arial" w:hAnsi="Arial" w:cs="Arial"/>
          <w:color w:val="auto"/>
        </w:rPr>
      </w:pPr>
      <w:bookmarkStart w:id="32" w:name="_Toc227784644"/>
      <w:bookmarkStart w:id="33" w:name="_Toc227784809"/>
      <w:bookmarkStart w:id="34" w:name="_Toc227784865"/>
      <w:r w:rsidRPr="00846804">
        <w:rPr>
          <w:color w:val="auto"/>
        </w:rPr>
        <w:t xml:space="preserve">Slika </w:t>
      </w:r>
      <w:r w:rsidRPr="00846804">
        <w:rPr>
          <w:color w:val="auto"/>
        </w:rPr>
        <w:fldChar w:fldCharType="begin"/>
      </w:r>
      <w:r w:rsidRPr="00846804">
        <w:rPr>
          <w:color w:val="auto"/>
        </w:rPr>
        <w:instrText xml:space="preserve"> SEQ Slika \* ARABIC </w:instrText>
      </w:r>
      <w:r w:rsidRPr="00846804">
        <w:rPr>
          <w:color w:val="auto"/>
        </w:rPr>
        <w:fldChar w:fldCharType="separate"/>
      </w:r>
      <w:r w:rsidR="00FF2388">
        <w:rPr>
          <w:noProof/>
          <w:color w:val="auto"/>
        </w:rPr>
        <w:t>3</w:t>
      </w:r>
      <w:r w:rsidRPr="00846804">
        <w:rPr>
          <w:color w:val="auto"/>
        </w:rPr>
        <w:fldChar w:fldCharType="end"/>
      </w:r>
      <w:r w:rsidRPr="00846804">
        <w:rPr>
          <w:color w:val="auto"/>
        </w:rPr>
        <w:t xml:space="preserve"> Q-Q plot</w:t>
      </w:r>
      <w:bookmarkEnd w:id="32"/>
      <w:bookmarkEnd w:id="33"/>
      <w:bookmarkEnd w:id="34"/>
    </w:p>
    <w:p w14:paraId="30217D9E" w14:textId="77777777" w:rsidR="00846804" w:rsidRDefault="00846804">
      <w:pPr>
        <w:spacing w:after="200" w:line="276" w:lineRule="auto"/>
        <w:rPr>
          <w:rFonts w:ascii="Arial" w:hAnsi="Arial" w:cs="Arial"/>
        </w:rPr>
      </w:pPr>
    </w:p>
    <w:p w14:paraId="3D03DB55" w14:textId="7FE7DDCD" w:rsidR="00846804" w:rsidRPr="00846804" w:rsidRDefault="00846804" w:rsidP="00846804">
      <w:pPr>
        <w:pStyle w:val="Heading3"/>
        <w:numPr>
          <w:ilvl w:val="2"/>
          <w:numId w:val="34"/>
        </w:numPr>
        <w:rPr>
          <w:rFonts w:ascii="Arial" w:hAnsi="Arial" w:cs="Arial"/>
          <w:color w:val="auto"/>
          <w:sz w:val="28"/>
          <w:szCs w:val="28"/>
          <w:lang/>
        </w:rPr>
      </w:pPr>
      <w:bookmarkStart w:id="35" w:name="_Toc227748734"/>
      <w:r>
        <w:rPr>
          <w:rFonts w:ascii="Arial" w:eastAsia="Times New Roman" w:hAnsi="Arial" w:cs="Arial"/>
          <w:color w:val="auto"/>
          <w:sz w:val="28"/>
          <w:szCs w:val="28"/>
        </w:rPr>
        <w:t xml:space="preserve"> </w:t>
      </w:r>
      <w:bookmarkStart w:id="36" w:name="_Toc227784917"/>
      <w:r w:rsidRPr="00846804">
        <w:rPr>
          <w:rFonts w:ascii="Arial" w:eastAsia="Times New Roman" w:hAnsi="Arial" w:cs="Arial"/>
          <w:color w:val="auto"/>
          <w:sz w:val="28"/>
          <w:szCs w:val="28"/>
          <w:lang/>
        </w:rPr>
        <w:t>Boxplotovi</w:t>
      </w:r>
      <w:bookmarkEnd w:id="35"/>
      <w:bookmarkEnd w:id="36"/>
    </w:p>
    <w:p w14:paraId="0C90BB43" w14:textId="77777777" w:rsidR="00846804" w:rsidRDefault="00846804">
      <w:pPr>
        <w:spacing w:after="200" w:line="276" w:lineRule="auto"/>
        <w:rPr>
          <w:rFonts w:ascii="Arial" w:hAnsi="Arial" w:cs="Arial"/>
        </w:rPr>
      </w:pPr>
    </w:p>
    <w:p w14:paraId="108D4FD3" w14:textId="0CC99596" w:rsidR="00846804" w:rsidRDefault="006542D6" w:rsidP="006542D6">
      <w:pPr>
        <w:spacing w:after="200" w:line="276" w:lineRule="auto"/>
        <w:ind w:firstLine="426"/>
        <w:rPr>
          <w:rFonts w:ascii="Arial" w:hAnsi="Arial" w:cs="Arial"/>
        </w:rPr>
      </w:pPr>
      <w:proofErr w:type="spellStart"/>
      <w:r w:rsidRPr="006542D6">
        <w:rPr>
          <w:rFonts w:ascii="Arial" w:hAnsi="Arial" w:cs="Arial"/>
        </w:rPr>
        <w:t>Boxplotovi</w:t>
      </w:r>
      <w:proofErr w:type="spellEnd"/>
      <w:r w:rsidRPr="006542D6">
        <w:rPr>
          <w:rFonts w:ascii="Arial" w:hAnsi="Arial" w:cs="Arial"/>
        </w:rPr>
        <w:t xml:space="preserve"> potvrđuju sve što smo već vidjeli. </w:t>
      </w:r>
      <w:proofErr w:type="spellStart"/>
      <w:r w:rsidRPr="006542D6">
        <w:rPr>
          <w:rFonts w:ascii="Arial" w:hAnsi="Arial" w:cs="Arial"/>
        </w:rPr>
        <w:t>Overall</w:t>
      </w:r>
      <w:proofErr w:type="spellEnd"/>
      <w:r w:rsidRPr="006542D6">
        <w:rPr>
          <w:rFonts w:ascii="Arial" w:hAnsi="Arial" w:cs="Arial"/>
        </w:rPr>
        <w:t xml:space="preserve"> Height izgleda specifično — medijan je točno na 5.25 između dviju vrijednosti, brkovi sežu do rubova. Kod </w:t>
      </w:r>
      <w:proofErr w:type="spellStart"/>
      <w:r w:rsidRPr="006542D6">
        <w:rPr>
          <w:rFonts w:ascii="Arial" w:hAnsi="Arial" w:cs="Arial"/>
        </w:rPr>
        <w:t>Cooling</w:t>
      </w:r>
      <w:proofErr w:type="spellEnd"/>
      <w:r w:rsidRPr="006542D6">
        <w:rPr>
          <w:rFonts w:ascii="Arial" w:hAnsi="Arial" w:cs="Arial"/>
        </w:rPr>
        <w:t xml:space="preserve"> </w:t>
      </w:r>
      <w:proofErr w:type="spellStart"/>
      <w:r w:rsidRPr="006542D6">
        <w:rPr>
          <w:rFonts w:ascii="Arial" w:hAnsi="Arial" w:cs="Arial"/>
        </w:rPr>
        <w:t>Load</w:t>
      </w:r>
      <w:proofErr w:type="spellEnd"/>
      <w:r w:rsidRPr="006542D6">
        <w:rPr>
          <w:rFonts w:ascii="Arial" w:hAnsi="Arial" w:cs="Arial"/>
        </w:rPr>
        <w:t xml:space="preserve">-a ima nekoliko točaka koje izgledaju kao </w:t>
      </w:r>
      <w:proofErr w:type="spellStart"/>
      <w:r w:rsidRPr="006542D6">
        <w:rPr>
          <w:rFonts w:ascii="Arial" w:hAnsi="Arial" w:cs="Arial"/>
        </w:rPr>
        <w:t>outlieri</w:t>
      </w:r>
      <w:proofErr w:type="spellEnd"/>
      <w:r w:rsidRPr="006542D6">
        <w:rPr>
          <w:rFonts w:ascii="Arial" w:hAnsi="Arial" w:cs="Arial"/>
        </w:rPr>
        <w:t xml:space="preserve"> na gornjem kraju, ali nismo zabrinuti — to su legitimne zgrade s maksimalnim </w:t>
      </w:r>
      <w:proofErr w:type="spellStart"/>
      <w:r w:rsidRPr="006542D6">
        <w:rPr>
          <w:rFonts w:ascii="Arial" w:hAnsi="Arial" w:cs="Arial"/>
        </w:rPr>
        <w:t>ostakljenjm</w:t>
      </w:r>
      <w:proofErr w:type="spellEnd"/>
      <w:r w:rsidRPr="006542D6">
        <w:rPr>
          <w:rFonts w:ascii="Arial" w:hAnsi="Arial" w:cs="Arial"/>
        </w:rPr>
        <w:t xml:space="preserve"> i visinom, nije greška u podacima.</w:t>
      </w:r>
    </w:p>
    <w:p w14:paraId="50F11C6B" w14:textId="77777777" w:rsidR="00846804" w:rsidRDefault="00846804">
      <w:pPr>
        <w:spacing w:after="200" w:line="276" w:lineRule="auto"/>
        <w:rPr>
          <w:rFonts w:ascii="Arial" w:hAnsi="Arial" w:cs="Arial"/>
        </w:rPr>
      </w:pPr>
    </w:p>
    <w:p w14:paraId="15C52E01" w14:textId="77777777" w:rsidR="00846804" w:rsidRDefault="00846804">
      <w:pPr>
        <w:spacing w:after="200" w:line="276" w:lineRule="auto"/>
        <w:rPr>
          <w:rFonts w:ascii="Arial" w:hAnsi="Arial" w:cs="Arial"/>
        </w:rPr>
      </w:pPr>
    </w:p>
    <w:p w14:paraId="4489CAC7" w14:textId="77777777" w:rsidR="006542D6" w:rsidRDefault="006542D6">
      <w:pPr>
        <w:spacing w:after="200" w:line="276" w:lineRule="auto"/>
        <w:rPr>
          <w:rFonts w:ascii="Arial" w:hAnsi="Arial" w:cs="Arial"/>
        </w:rPr>
      </w:pPr>
    </w:p>
    <w:p w14:paraId="0FC23C26" w14:textId="77777777" w:rsidR="006542D6" w:rsidRDefault="006542D6">
      <w:pPr>
        <w:spacing w:after="200" w:line="276" w:lineRule="auto"/>
        <w:rPr>
          <w:rFonts w:ascii="Arial" w:hAnsi="Arial" w:cs="Arial"/>
        </w:rPr>
      </w:pPr>
    </w:p>
    <w:p w14:paraId="34387859" w14:textId="77777777" w:rsidR="006542D6" w:rsidRDefault="006542D6">
      <w:pPr>
        <w:spacing w:after="200" w:line="276" w:lineRule="auto"/>
        <w:rPr>
          <w:rFonts w:ascii="Arial" w:hAnsi="Arial" w:cs="Arial"/>
        </w:rPr>
      </w:pPr>
    </w:p>
    <w:p w14:paraId="0EF2D9AE" w14:textId="77777777" w:rsidR="006542D6" w:rsidRDefault="006542D6">
      <w:pPr>
        <w:spacing w:after="200" w:line="276" w:lineRule="auto"/>
        <w:rPr>
          <w:rFonts w:ascii="Arial" w:hAnsi="Arial" w:cs="Arial"/>
        </w:rPr>
      </w:pPr>
    </w:p>
    <w:p w14:paraId="257D17E4" w14:textId="77777777" w:rsidR="006542D6" w:rsidRDefault="006542D6">
      <w:pPr>
        <w:spacing w:after="200" w:line="276" w:lineRule="auto"/>
        <w:rPr>
          <w:rFonts w:ascii="Arial" w:hAnsi="Arial" w:cs="Arial"/>
        </w:rPr>
      </w:pPr>
    </w:p>
    <w:p w14:paraId="6422618A" w14:textId="77777777" w:rsidR="006542D6" w:rsidRDefault="006542D6">
      <w:pPr>
        <w:spacing w:after="200" w:line="276" w:lineRule="auto"/>
        <w:rPr>
          <w:rFonts w:ascii="Arial" w:hAnsi="Arial" w:cs="Arial"/>
        </w:rPr>
      </w:pPr>
    </w:p>
    <w:p w14:paraId="50EB4BC8" w14:textId="77777777" w:rsidR="006542D6" w:rsidRDefault="006542D6">
      <w:pPr>
        <w:spacing w:after="200" w:line="276" w:lineRule="auto"/>
        <w:rPr>
          <w:rFonts w:ascii="Arial" w:hAnsi="Arial" w:cs="Arial"/>
        </w:rPr>
      </w:pPr>
    </w:p>
    <w:p w14:paraId="06524355" w14:textId="77777777" w:rsidR="006542D6" w:rsidRDefault="006542D6" w:rsidP="006542D6">
      <w:pPr>
        <w:keepNext/>
        <w:spacing w:after="200" w:line="276" w:lineRule="auto"/>
      </w:pPr>
      <w:r>
        <w:rPr>
          <w:noProof/>
        </w:rPr>
        <w:lastRenderedPageBreak/>
        <w:drawing>
          <wp:inline distT="0" distB="0" distL="0" distR="0" wp14:anchorId="458F94B4" wp14:editId="176F3A4B">
            <wp:extent cx="4845685" cy="3973462"/>
            <wp:effectExtent l="0" t="0" r="0" b="8255"/>
            <wp:docPr id="114445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53853" name="Picture 1144453853"/>
                    <pic:cNvPicPr>
                      <a:picLocks noChangeAspect="1"/>
                    </pic:cNvPicPr>
                  </pic:nvPicPr>
                  <pic:blipFill>
                    <a:blip r:embed="rId15"/>
                    <a:srcRect/>
                    <a:stretch>
                      <a:fillRect/>
                    </a:stretch>
                  </pic:blipFill>
                  <pic:spPr bwMode="auto">
                    <a:xfrm>
                      <a:off x="0" y="0"/>
                      <a:ext cx="4853295" cy="3979702"/>
                    </a:xfrm>
                    <a:prstGeom prst="rect">
                      <a:avLst/>
                    </a:prstGeom>
                  </pic:spPr>
                </pic:pic>
              </a:graphicData>
            </a:graphic>
          </wp:inline>
        </w:drawing>
      </w:r>
    </w:p>
    <w:p w14:paraId="0B3BACB0" w14:textId="0F7E87BB" w:rsidR="006542D6" w:rsidRPr="006542D6" w:rsidRDefault="006542D6" w:rsidP="006542D6">
      <w:pPr>
        <w:pStyle w:val="Caption"/>
        <w:ind w:firstLine="708"/>
        <w:rPr>
          <w:rFonts w:ascii="Arial" w:hAnsi="Arial" w:cs="Arial"/>
          <w:color w:val="auto"/>
        </w:rPr>
      </w:pPr>
      <w:bookmarkStart w:id="37" w:name="_Toc227784645"/>
      <w:bookmarkStart w:id="38" w:name="_Toc227784810"/>
      <w:bookmarkStart w:id="39" w:name="_Toc227784866"/>
      <w:r w:rsidRPr="006542D6">
        <w:rPr>
          <w:color w:val="auto"/>
        </w:rPr>
        <w:t xml:space="preserve">Slika </w:t>
      </w:r>
      <w:r w:rsidRPr="006542D6">
        <w:rPr>
          <w:color w:val="auto"/>
        </w:rPr>
        <w:fldChar w:fldCharType="begin"/>
      </w:r>
      <w:r w:rsidRPr="006542D6">
        <w:rPr>
          <w:color w:val="auto"/>
        </w:rPr>
        <w:instrText xml:space="preserve"> SEQ Slika \* ARABIC </w:instrText>
      </w:r>
      <w:r w:rsidRPr="006542D6">
        <w:rPr>
          <w:color w:val="auto"/>
        </w:rPr>
        <w:fldChar w:fldCharType="separate"/>
      </w:r>
      <w:r w:rsidR="00FF2388">
        <w:rPr>
          <w:noProof/>
          <w:color w:val="auto"/>
        </w:rPr>
        <w:t>4</w:t>
      </w:r>
      <w:r w:rsidRPr="006542D6">
        <w:rPr>
          <w:color w:val="auto"/>
        </w:rPr>
        <w:fldChar w:fldCharType="end"/>
      </w:r>
      <w:r w:rsidRPr="006542D6">
        <w:rPr>
          <w:color w:val="auto"/>
        </w:rPr>
        <w:t xml:space="preserve"> </w:t>
      </w:r>
      <w:proofErr w:type="spellStart"/>
      <w:r w:rsidRPr="006542D6">
        <w:rPr>
          <w:color w:val="auto"/>
        </w:rPr>
        <w:t>Boxplotovi</w:t>
      </w:r>
      <w:proofErr w:type="spellEnd"/>
      <w:r w:rsidRPr="006542D6">
        <w:rPr>
          <w:color w:val="auto"/>
        </w:rPr>
        <w:t xml:space="preserve"> svih atributa skupa podataka</w:t>
      </w:r>
      <w:bookmarkEnd w:id="37"/>
      <w:bookmarkEnd w:id="38"/>
      <w:bookmarkEnd w:id="39"/>
    </w:p>
    <w:p w14:paraId="7AA01409" w14:textId="77777777" w:rsidR="006542D6" w:rsidRDefault="006542D6">
      <w:pPr>
        <w:spacing w:after="200" w:line="276" w:lineRule="auto"/>
        <w:rPr>
          <w:rFonts w:ascii="Arial" w:hAnsi="Arial" w:cs="Arial"/>
        </w:rPr>
      </w:pPr>
    </w:p>
    <w:p w14:paraId="738336C1" w14:textId="77777777" w:rsidR="006542D6" w:rsidRDefault="006542D6">
      <w:pPr>
        <w:spacing w:after="200" w:line="276" w:lineRule="auto"/>
        <w:rPr>
          <w:rFonts w:ascii="Arial" w:hAnsi="Arial" w:cs="Arial"/>
        </w:rPr>
      </w:pPr>
    </w:p>
    <w:p w14:paraId="4176B3E1" w14:textId="77777777" w:rsidR="006542D6" w:rsidRDefault="006542D6" w:rsidP="006542D6">
      <w:pPr>
        <w:keepNext/>
        <w:spacing w:after="200" w:line="276" w:lineRule="auto"/>
      </w:pPr>
      <w:r>
        <w:rPr>
          <w:noProof/>
        </w:rPr>
        <w:drawing>
          <wp:inline distT="0" distB="0" distL="0" distR="0" wp14:anchorId="47D2EC54" wp14:editId="1FC3F954">
            <wp:extent cx="2886820" cy="2691765"/>
            <wp:effectExtent l="0" t="0" r="8890" b="0"/>
            <wp:docPr id="85331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11125" name="Picture 853311125"/>
                    <pic:cNvPicPr>
                      <a:picLocks noChangeAspect="1"/>
                    </pic:cNvPicPr>
                  </pic:nvPicPr>
                  <pic:blipFill>
                    <a:blip r:embed="rId16"/>
                    <a:srcRect/>
                    <a:stretch>
                      <a:fillRect/>
                    </a:stretch>
                  </pic:blipFill>
                  <pic:spPr bwMode="auto">
                    <a:xfrm>
                      <a:off x="0" y="0"/>
                      <a:ext cx="2890381" cy="2695085"/>
                    </a:xfrm>
                    <a:prstGeom prst="rect">
                      <a:avLst/>
                    </a:prstGeom>
                  </pic:spPr>
                </pic:pic>
              </a:graphicData>
            </a:graphic>
          </wp:inline>
        </w:drawing>
      </w:r>
    </w:p>
    <w:p w14:paraId="08CFAA2F" w14:textId="7809B391" w:rsidR="006542D6" w:rsidRPr="006542D6" w:rsidRDefault="006542D6" w:rsidP="006542D6">
      <w:pPr>
        <w:pStyle w:val="Caption"/>
        <w:ind w:firstLine="708"/>
        <w:rPr>
          <w:rFonts w:ascii="Arial" w:hAnsi="Arial" w:cs="Arial"/>
          <w:color w:val="auto"/>
        </w:rPr>
      </w:pPr>
      <w:bookmarkStart w:id="40" w:name="_Toc227784646"/>
      <w:bookmarkStart w:id="41" w:name="_Toc227784811"/>
      <w:bookmarkStart w:id="42" w:name="_Toc227784867"/>
      <w:r w:rsidRPr="006542D6">
        <w:rPr>
          <w:color w:val="auto"/>
        </w:rPr>
        <w:t xml:space="preserve">Slika </w:t>
      </w:r>
      <w:r w:rsidRPr="006542D6">
        <w:rPr>
          <w:color w:val="auto"/>
        </w:rPr>
        <w:fldChar w:fldCharType="begin"/>
      </w:r>
      <w:r w:rsidRPr="006542D6">
        <w:rPr>
          <w:color w:val="auto"/>
        </w:rPr>
        <w:instrText xml:space="preserve"> SEQ Slika \* ARABIC </w:instrText>
      </w:r>
      <w:r w:rsidRPr="006542D6">
        <w:rPr>
          <w:color w:val="auto"/>
        </w:rPr>
        <w:fldChar w:fldCharType="separate"/>
      </w:r>
      <w:r w:rsidR="00FF2388">
        <w:rPr>
          <w:noProof/>
          <w:color w:val="auto"/>
        </w:rPr>
        <w:t>5</w:t>
      </w:r>
      <w:r w:rsidRPr="006542D6">
        <w:rPr>
          <w:color w:val="auto"/>
        </w:rPr>
        <w:fldChar w:fldCharType="end"/>
      </w:r>
      <w:r w:rsidRPr="006542D6">
        <w:rPr>
          <w:color w:val="auto"/>
        </w:rPr>
        <w:t xml:space="preserve"> </w:t>
      </w:r>
      <w:proofErr w:type="spellStart"/>
      <w:r w:rsidRPr="006542D6">
        <w:rPr>
          <w:color w:val="auto"/>
        </w:rPr>
        <w:t>Boxplot</w:t>
      </w:r>
      <w:proofErr w:type="spellEnd"/>
      <w:r w:rsidRPr="006542D6">
        <w:rPr>
          <w:color w:val="auto"/>
        </w:rPr>
        <w:t xml:space="preserve"> ciljne varijable Cooling Load</w:t>
      </w:r>
      <w:bookmarkEnd w:id="40"/>
      <w:bookmarkEnd w:id="41"/>
      <w:bookmarkEnd w:id="42"/>
    </w:p>
    <w:p w14:paraId="737A7716" w14:textId="77777777" w:rsidR="006542D6" w:rsidRDefault="006542D6">
      <w:pPr>
        <w:spacing w:after="200" w:line="276" w:lineRule="auto"/>
        <w:rPr>
          <w:rFonts w:ascii="Arial" w:hAnsi="Arial" w:cs="Arial"/>
        </w:rPr>
      </w:pPr>
    </w:p>
    <w:p w14:paraId="38AC41F3" w14:textId="77777777" w:rsidR="006542D6" w:rsidRDefault="006542D6">
      <w:pPr>
        <w:spacing w:after="200" w:line="276" w:lineRule="auto"/>
        <w:rPr>
          <w:rFonts w:ascii="Arial" w:hAnsi="Arial" w:cs="Arial"/>
        </w:rPr>
      </w:pPr>
    </w:p>
    <w:p w14:paraId="60C6D7A8" w14:textId="08471CD0" w:rsidR="006542D6" w:rsidRPr="006542D6" w:rsidRDefault="006542D6" w:rsidP="006542D6">
      <w:pPr>
        <w:pStyle w:val="Heading3"/>
        <w:numPr>
          <w:ilvl w:val="2"/>
          <w:numId w:val="34"/>
        </w:numPr>
        <w:rPr>
          <w:rFonts w:ascii="Arial" w:hAnsi="Arial" w:cs="Arial"/>
          <w:color w:val="auto"/>
          <w:sz w:val="28"/>
          <w:szCs w:val="28"/>
          <w:lang/>
        </w:rPr>
      </w:pPr>
      <w:bookmarkStart w:id="43" w:name="_Toc227748735"/>
      <w:bookmarkStart w:id="44" w:name="_Toc227784918"/>
      <w:r w:rsidRPr="006542D6">
        <w:rPr>
          <w:rFonts w:ascii="Arial" w:eastAsia="Times New Roman" w:hAnsi="Arial" w:cs="Arial"/>
          <w:color w:val="auto"/>
          <w:sz w:val="28"/>
          <w:szCs w:val="28"/>
          <w:lang/>
        </w:rPr>
        <w:lastRenderedPageBreak/>
        <w:t>Korelacijska analiza</w:t>
      </w:r>
      <w:bookmarkEnd w:id="43"/>
      <w:bookmarkEnd w:id="44"/>
    </w:p>
    <w:p w14:paraId="75B2B46C" w14:textId="77777777" w:rsidR="006542D6" w:rsidRDefault="006542D6">
      <w:pPr>
        <w:spacing w:after="200" w:line="276" w:lineRule="auto"/>
        <w:rPr>
          <w:rFonts w:ascii="Arial" w:hAnsi="Arial" w:cs="Arial"/>
        </w:rPr>
      </w:pPr>
    </w:p>
    <w:p w14:paraId="6C107670" w14:textId="77777777" w:rsidR="006542D6" w:rsidRDefault="006542D6">
      <w:pPr>
        <w:spacing w:after="200" w:line="276" w:lineRule="auto"/>
        <w:rPr>
          <w:rFonts w:ascii="Arial" w:hAnsi="Arial" w:cs="Arial"/>
        </w:rPr>
      </w:pPr>
    </w:p>
    <w:p w14:paraId="39C8D7B4" w14:textId="77777777" w:rsidR="006542D6" w:rsidRDefault="006542D6" w:rsidP="006542D6">
      <w:pPr>
        <w:keepNext/>
        <w:spacing w:after="200" w:line="276" w:lineRule="auto"/>
      </w:pPr>
      <w:r>
        <w:rPr>
          <w:noProof/>
        </w:rPr>
        <w:drawing>
          <wp:inline distT="0" distB="0" distL="0" distR="0" wp14:anchorId="7ADE01D7" wp14:editId="10E7AEAF">
            <wp:extent cx="4350026" cy="3848100"/>
            <wp:effectExtent l="0" t="0" r="0" b="0"/>
            <wp:docPr id="142989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91031" name="Picture 1429891031"/>
                    <pic:cNvPicPr>
                      <a:picLocks noChangeAspect="1"/>
                    </pic:cNvPicPr>
                  </pic:nvPicPr>
                  <pic:blipFill>
                    <a:blip r:embed="rId17"/>
                    <a:srcRect/>
                    <a:stretch>
                      <a:fillRect/>
                    </a:stretch>
                  </pic:blipFill>
                  <pic:spPr bwMode="auto">
                    <a:xfrm>
                      <a:off x="0" y="0"/>
                      <a:ext cx="4354353" cy="3851928"/>
                    </a:xfrm>
                    <a:prstGeom prst="rect">
                      <a:avLst/>
                    </a:prstGeom>
                  </pic:spPr>
                </pic:pic>
              </a:graphicData>
            </a:graphic>
          </wp:inline>
        </w:drawing>
      </w:r>
    </w:p>
    <w:p w14:paraId="67D88BE2" w14:textId="3CE9D738" w:rsidR="006542D6" w:rsidRPr="006542D6" w:rsidRDefault="006542D6" w:rsidP="006542D6">
      <w:pPr>
        <w:pStyle w:val="Caption"/>
        <w:ind w:firstLine="708"/>
        <w:rPr>
          <w:rFonts w:ascii="Arial" w:hAnsi="Arial" w:cs="Arial"/>
          <w:color w:val="auto"/>
        </w:rPr>
      </w:pPr>
      <w:bookmarkStart w:id="45" w:name="_Toc227784647"/>
      <w:bookmarkStart w:id="46" w:name="_Toc227784812"/>
      <w:bookmarkStart w:id="47" w:name="_Toc227784868"/>
      <w:r w:rsidRPr="006542D6">
        <w:rPr>
          <w:color w:val="auto"/>
        </w:rPr>
        <w:t xml:space="preserve">Slika </w:t>
      </w:r>
      <w:r w:rsidRPr="006542D6">
        <w:rPr>
          <w:color w:val="auto"/>
        </w:rPr>
        <w:fldChar w:fldCharType="begin"/>
      </w:r>
      <w:r w:rsidRPr="006542D6">
        <w:rPr>
          <w:color w:val="auto"/>
        </w:rPr>
        <w:instrText xml:space="preserve"> SEQ Slika \* ARABIC </w:instrText>
      </w:r>
      <w:r w:rsidRPr="006542D6">
        <w:rPr>
          <w:color w:val="auto"/>
        </w:rPr>
        <w:fldChar w:fldCharType="separate"/>
      </w:r>
      <w:r w:rsidR="00FF2388">
        <w:rPr>
          <w:noProof/>
          <w:color w:val="auto"/>
        </w:rPr>
        <w:t>6</w:t>
      </w:r>
      <w:r w:rsidRPr="006542D6">
        <w:rPr>
          <w:color w:val="auto"/>
        </w:rPr>
        <w:fldChar w:fldCharType="end"/>
      </w:r>
      <w:r w:rsidRPr="006542D6">
        <w:rPr>
          <w:color w:val="auto"/>
        </w:rPr>
        <w:t xml:space="preserve"> </w:t>
      </w:r>
      <w:proofErr w:type="spellStart"/>
      <w:r w:rsidRPr="006542D6">
        <w:rPr>
          <w:color w:val="auto"/>
        </w:rPr>
        <w:t>Pearsonova</w:t>
      </w:r>
      <w:proofErr w:type="spellEnd"/>
      <w:r w:rsidRPr="006542D6">
        <w:rPr>
          <w:color w:val="auto"/>
        </w:rPr>
        <w:t xml:space="preserve"> korelacijska matrica svih atributa</w:t>
      </w:r>
      <w:bookmarkEnd w:id="45"/>
      <w:bookmarkEnd w:id="46"/>
      <w:bookmarkEnd w:id="47"/>
    </w:p>
    <w:p w14:paraId="0C7AEDBA" w14:textId="77777777" w:rsidR="006542D6" w:rsidRDefault="006542D6">
      <w:pPr>
        <w:spacing w:after="200" w:line="276" w:lineRule="auto"/>
        <w:rPr>
          <w:rFonts w:ascii="Arial" w:hAnsi="Arial" w:cs="Arial"/>
        </w:rPr>
      </w:pPr>
    </w:p>
    <w:p w14:paraId="353A41CB" w14:textId="77777777" w:rsidR="006542D6" w:rsidRDefault="006542D6">
      <w:pPr>
        <w:spacing w:after="200" w:line="276" w:lineRule="auto"/>
        <w:rPr>
          <w:rFonts w:ascii="Arial" w:hAnsi="Arial" w:cs="Arial"/>
        </w:rPr>
      </w:pPr>
    </w:p>
    <w:p w14:paraId="2DC5B4DA" w14:textId="77777777" w:rsidR="006542D6" w:rsidRDefault="006542D6">
      <w:pPr>
        <w:spacing w:after="200" w:line="276" w:lineRule="auto"/>
        <w:rPr>
          <w:rFonts w:ascii="Arial" w:hAnsi="Arial" w:cs="Arial"/>
        </w:rPr>
      </w:pPr>
    </w:p>
    <w:p w14:paraId="6D1DBF54" w14:textId="77777777" w:rsidR="006542D6" w:rsidRDefault="006542D6">
      <w:pPr>
        <w:spacing w:after="200" w:line="276" w:lineRule="auto"/>
        <w:rPr>
          <w:rFonts w:ascii="Arial" w:hAnsi="Arial" w:cs="Arial"/>
        </w:rPr>
      </w:pPr>
    </w:p>
    <w:p w14:paraId="61C588CB" w14:textId="77777777" w:rsidR="006542D6" w:rsidRDefault="006542D6">
      <w:pPr>
        <w:spacing w:after="200" w:line="276" w:lineRule="auto"/>
        <w:rPr>
          <w:rFonts w:ascii="Arial" w:hAnsi="Arial" w:cs="Arial"/>
        </w:rPr>
      </w:pPr>
    </w:p>
    <w:p w14:paraId="7CE30840" w14:textId="77777777" w:rsidR="006542D6" w:rsidRDefault="006542D6">
      <w:pPr>
        <w:spacing w:after="200" w:line="276" w:lineRule="auto"/>
        <w:rPr>
          <w:rFonts w:ascii="Arial" w:hAnsi="Arial" w:cs="Arial"/>
        </w:rPr>
      </w:pPr>
    </w:p>
    <w:p w14:paraId="6C6B3EFA" w14:textId="77777777" w:rsidR="006542D6" w:rsidRDefault="006542D6">
      <w:pPr>
        <w:spacing w:after="200" w:line="276" w:lineRule="auto"/>
        <w:rPr>
          <w:rFonts w:ascii="Arial" w:hAnsi="Arial" w:cs="Arial"/>
        </w:rPr>
      </w:pPr>
    </w:p>
    <w:p w14:paraId="05FBA3E7" w14:textId="77777777" w:rsidR="006542D6" w:rsidRDefault="006542D6">
      <w:pPr>
        <w:spacing w:after="200" w:line="276" w:lineRule="auto"/>
        <w:rPr>
          <w:rFonts w:ascii="Arial" w:hAnsi="Arial" w:cs="Arial"/>
        </w:rPr>
      </w:pPr>
    </w:p>
    <w:p w14:paraId="18CEF5C5" w14:textId="77777777" w:rsidR="006542D6" w:rsidRDefault="006542D6">
      <w:pPr>
        <w:spacing w:after="200" w:line="276" w:lineRule="auto"/>
        <w:rPr>
          <w:rFonts w:ascii="Arial" w:hAnsi="Arial" w:cs="Arial"/>
        </w:rPr>
      </w:pPr>
    </w:p>
    <w:p w14:paraId="4258FBC5" w14:textId="77777777" w:rsidR="006542D6" w:rsidRDefault="006542D6">
      <w:pPr>
        <w:spacing w:after="200" w:line="276" w:lineRule="auto"/>
        <w:rPr>
          <w:rFonts w:ascii="Arial" w:hAnsi="Arial" w:cs="Arial"/>
        </w:rPr>
      </w:pPr>
    </w:p>
    <w:p w14:paraId="515CA23D" w14:textId="77777777" w:rsidR="006542D6" w:rsidRDefault="006542D6">
      <w:pPr>
        <w:spacing w:after="200" w:line="276" w:lineRule="auto"/>
        <w:rPr>
          <w:rFonts w:ascii="Arial" w:hAnsi="Arial" w:cs="Arial"/>
        </w:rPr>
      </w:pPr>
    </w:p>
    <w:p w14:paraId="608549BC" w14:textId="7B252C28" w:rsidR="006542D6" w:rsidRPr="006542D6" w:rsidRDefault="006542D6">
      <w:pPr>
        <w:spacing w:after="200" w:line="276" w:lineRule="auto"/>
        <w:rPr>
          <w:rFonts w:ascii="Arial" w:hAnsi="Arial" w:cs="Arial"/>
          <w:sz w:val="22"/>
          <w:szCs w:val="22"/>
        </w:rPr>
      </w:pPr>
      <w:r w:rsidRPr="006542D6">
        <w:rPr>
          <w:rFonts w:ascii="Arial" w:hAnsi="Arial" w:cs="Arial"/>
          <w:sz w:val="22"/>
          <w:szCs w:val="22"/>
        </w:rPr>
        <w:lastRenderedPageBreak/>
        <w:t>Pregled korelacija svih atributa s ciljnom varijablom prikazan je u tablici 6.</w:t>
      </w:r>
    </w:p>
    <w:p w14:paraId="54ECDB72" w14:textId="02636C69" w:rsidR="0033289C" w:rsidRPr="0033289C" w:rsidRDefault="0033289C" w:rsidP="0033289C">
      <w:pPr>
        <w:pStyle w:val="Caption"/>
        <w:keepNext/>
        <w:rPr>
          <w:color w:val="auto"/>
        </w:rPr>
      </w:pPr>
      <w:bookmarkStart w:id="48" w:name="_Toc227784597"/>
      <w:r w:rsidRPr="0033289C">
        <w:rPr>
          <w:color w:val="auto"/>
        </w:rPr>
        <w:t xml:space="preserve">Table </w:t>
      </w:r>
      <w:r w:rsidRPr="0033289C">
        <w:rPr>
          <w:color w:val="auto"/>
        </w:rPr>
        <w:fldChar w:fldCharType="begin"/>
      </w:r>
      <w:r w:rsidRPr="0033289C">
        <w:rPr>
          <w:color w:val="auto"/>
        </w:rPr>
        <w:instrText xml:space="preserve"> SEQ Table \* ARABIC </w:instrText>
      </w:r>
      <w:r w:rsidRPr="0033289C">
        <w:rPr>
          <w:color w:val="auto"/>
        </w:rPr>
        <w:fldChar w:fldCharType="separate"/>
      </w:r>
      <w:r>
        <w:rPr>
          <w:noProof/>
          <w:color w:val="auto"/>
        </w:rPr>
        <w:t>6</w:t>
      </w:r>
      <w:r w:rsidRPr="0033289C">
        <w:rPr>
          <w:color w:val="auto"/>
        </w:rPr>
        <w:fldChar w:fldCharType="end"/>
      </w:r>
      <w:r w:rsidRPr="0033289C">
        <w:rPr>
          <w:color w:val="auto"/>
        </w:rPr>
        <w:t xml:space="preserve"> Korelacije atributa s </w:t>
      </w:r>
      <w:proofErr w:type="spellStart"/>
      <w:r w:rsidRPr="0033289C">
        <w:rPr>
          <w:color w:val="auto"/>
        </w:rPr>
        <w:t>Cooling</w:t>
      </w:r>
      <w:proofErr w:type="spellEnd"/>
      <w:r w:rsidRPr="0033289C">
        <w:rPr>
          <w:color w:val="auto"/>
        </w:rPr>
        <w:t xml:space="preserve"> </w:t>
      </w:r>
      <w:proofErr w:type="spellStart"/>
      <w:r w:rsidRPr="0033289C">
        <w:rPr>
          <w:color w:val="auto"/>
        </w:rPr>
        <w:t>Load</w:t>
      </w:r>
      <w:proofErr w:type="spellEnd"/>
      <w:r w:rsidRPr="0033289C">
        <w:rPr>
          <w:color w:val="auto"/>
        </w:rPr>
        <w:t>-om (sortirano)</w:t>
      </w:r>
      <w:bookmarkEnd w:id="4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70"/>
      </w:tblGrid>
      <w:tr w:rsidR="006542D6" w:rsidRPr="006542D6" w14:paraId="0C2C074E" w14:textId="77777777">
        <w:trPr>
          <w:tblHeader/>
        </w:trPr>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9994709"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b/>
                <w:bCs/>
                <w:sz w:val="18"/>
                <w:szCs w:val="18"/>
                <w:lang/>
              </w:rPr>
              <w:t>Atribut</w:t>
            </w:r>
          </w:p>
        </w:tc>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8470766"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b/>
                <w:bCs/>
                <w:sz w:val="18"/>
                <w:szCs w:val="18"/>
                <w:lang/>
              </w:rPr>
              <w:t>Korelacija s Cooling Load</w:t>
            </w:r>
          </w:p>
        </w:tc>
        <w:tc>
          <w:tcPr>
            <w:tcW w:w="44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7F3B9CE"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b/>
                <w:bCs/>
                <w:sz w:val="18"/>
                <w:szCs w:val="18"/>
                <w:lang/>
              </w:rPr>
              <w:t>Naš komentar</w:t>
            </w:r>
          </w:p>
        </w:tc>
      </w:tr>
      <w:tr w:rsidR="006542D6" w:rsidRPr="006542D6" w14:paraId="5BD1AC22"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020EB4B"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Glazing Area</w:t>
            </w:r>
          </w:p>
        </w:tc>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9EF5950"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+0.67</w:t>
            </w:r>
          </w:p>
        </w:tc>
        <w:tc>
          <w:tcPr>
            <w:tcW w:w="44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E422D53"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Jasan pobjednik — više stakla = više solarnih dobitaka = veći cooling load</w:t>
            </w:r>
          </w:p>
        </w:tc>
      </w:tr>
      <w:tr w:rsidR="006542D6" w:rsidRPr="006542D6" w14:paraId="46753515"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5C56C2C"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Overall Height</w:t>
            </w:r>
          </w:p>
        </w:tc>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1D382F7"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+0.55</w:t>
            </w:r>
          </w:p>
        </w:tc>
        <w:tc>
          <w:tcPr>
            <w:tcW w:w="44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A54134D"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Katnice imaju osjetno veći cooling load od prizemnica</w:t>
            </w:r>
          </w:p>
        </w:tc>
      </w:tr>
      <w:tr w:rsidR="006542D6" w:rsidRPr="006542D6" w14:paraId="16FC1981"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98244BE"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Relative Compactness</w:t>
            </w:r>
          </w:p>
        </w:tc>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593E5E5"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+0.26</w:t>
            </w:r>
          </w:p>
        </w:tc>
        <w:tc>
          <w:tcPr>
            <w:tcW w:w="44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5E756DD"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Slabija pozitivna veza</w:t>
            </w:r>
          </w:p>
        </w:tc>
      </w:tr>
      <w:tr w:rsidR="006542D6" w:rsidRPr="006542D6" w14:paraId="4E01FFDE"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06B2CB3"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Wall Area</w:t>
            </w:r>
          </w:p>
        </w:tc>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A9EA9C5"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+0.22</w:t>
            </w:r>
          </w:p>
        </w:tc>
        <w:tc>
          <w:tcPr>
            <w:tcW w:w="44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3E39CC6"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Slabija pozitivna veza</w:t>
            </w:r>
          </w:p>
        </w:tc>
      </w:tr>
      <w:tr w:rsidR="006542D6" w:rsidRPr="006542D6" w14:paraId="06D4E7C8"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DC1BA5F"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Glazing Area Distr.</w:t>
            </w:r>
          </w:p>
        </w:tc>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C17965E"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+0.21</w:t>
            </w:r>
          </w:p>
        </w:tc>
        <w:tc>
          <w:tcPr>
            <w:tcW w:w="44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FF07568"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Slabija pozitivna veza</w:t>
            </w:r>
          </w:p>
        </w:tc>
      </w:tr>
      <w:tr w:rsidR="006542D6" w:rsidRPr="006542D6" w14:paraId="1E3973F8"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0CCA4B2"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Orientation</w:t>
            </w:r>
          </w:p>
        </w:tc>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5D70D9E"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+0.01</w:t>
            </w:r>
          </w:p>
        </w:tc>
        <w:tc>
          <w:tcPr>
            <w:tcW w:w="44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6322EC8"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Gotovo nulta — slab prediktor, razmišljamo o izbacivanju</w:t>
            </w:r>
          </w:p>
        </w:tc>
      </w:tr>
      <w:tr w:rsidR="006542D6" w:rsidRPr="006542D6" w14:paraId="12715448"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D22A53F"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Surface Area</w:t>
            </w:r>
          </w:p>
        </w:tc>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52A258C"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-0.17</w:t>
            </w:r>
          </w:p>
        </w:tc>
        <w:tc>
          <w:tcPr>
            <w:tcW w:w="44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CEF4686"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Slabija negativna veza</w:t>
            </w:r>
          </w:p>
        </w:tc>
      </w:tr>
      <w:tr w:rsidR="006542D6" w:rsidRPr="006542D6" w14:paraId="3D1DCFB1"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0BAFA37"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Roof Area</w:t>
            </w:r>
          </w:p>
        </w:tc>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01DE254"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-0.43</w:t>
            </w:r>
          </w:p>
        </w:tc>
        <w:tc>
          <w:tcPr>
            <w:tcW w:w="44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5807BE4" w14:textId="77777777" w:rsidR="006542D6" w:rsidRPr="006542D6" w:rsidRDefault="006542D6" w:rsidP="006542D6">
            <w:pPr>
              <w:spacing w:after="200" w:line="276" w:lineRule="auto"/>
              <w:rPr>
                <w:rFonts w:ascii="Arial" w:hAnsi="Arial" w:cs="Arial"/>
                <w:sz w:val="18"/>
                <w:szCs w:val="18"/>
                <w:lang/>
              </w:rPr>
            </w:pPr>
            <w:r w:rsidRPr="006542D6">
              <w:rPr>
                <w:rFonts w:ascii="Arial" w:hAnsi="Arial" w:cs="Arial"/>
                <w:sz w:val="18"/>
                <w:szCs w:val="18"/>
                <w:lang/>
              </w:rPr>
              <w:t>Negativna — veći krov tipično znači prizemnica = manji cooling load</w:t>
            </w:r>
          </w:p>
        </w:tc>
      </w:tr>
    </w:tbl>
    <w:p w14:paraId="39037162" w14:textId="77777777" w:rsidR="006542D6" w:rsidRDefault="006542D6">
      <w:pPr>
        <w:spacing w:after="200" w:line="276" w:lineRule="auto"/>
        <w:rPr>
          <w:rFonts w:ascii="Arial" w:hAnsi="Arial" w:cs="Arial"/>
        </w:rPr>
      </w:pPr>
    </w:p>
    <w:p w14:paraId="3FFBBCE1" w14:textId="77777777" w:rsidR="006542D6" w:rsidRPr="006542D6" w:rsidRDefault="006542D6" w:rsidP="006542D6">
      <w:pPr>
        <w:spacing w:after="200" w:line="276" w:lineRule="auto"/>
        <w:rPr>
          <w:rFonts w:ascii="Arial" w:hAnsi="Arial" w:cs="Arial"/>
          <w:sz w:val="22"/>
          <w:szCs w:val="22"/>
          <w:lang/>
        </w:rPr>
      </w:pPr>
      <w:r w:rsidRPr="006542D6">
        <w:rPr>
          <w:rFonts w:ascii="Arial" w:hAnsi="Arial" w:cs="Arial"/>
          <w:sz w:val="22"/>
          <w:szCs w:val="22"/>
          <w:lang/>
        </w:rPr>
        <w:t>Dvije stvari posebno smo primijetili i o njima ćemo morati voditi računa u sljedećoj fazi:</w:t>
      </w:r>
    </w:p>
    <w:p w14:paraId="3789DDBA" w14:textId="77777777" w:rsidR="006542D6" w:rsidRPr="006542D6" w:rsidRDefault="006542D6" w:rsidP="006542D6">
      <w:pPr>
        <w:spacing w:after="200" w:line="276" w:lineRule="auto"/>
        <w:rPr>
          <w:rFonts w:ascii="Arial" w:hAnsi="Arial" w:cs="Arial"/>
          <w:sz w:val="22"/>
          <w:szCs w:val="22"/>
          <w:lang/>
        </w:rPr>
      </w:pPr>
      <w:r w:rsidRPr="006542D6">
        <w:rPr>
          <w:rFonts w:ascii="Arial" w:hAnsi="Arial" w:cs="Arial"/>
          <w:b/>
          <w:bCs/>
          <w:sz w:val="22"/>
          <w:szCs w:val="22"/>
          <w:lang/>
        </w:rPr>
        <w:t>Relative Compactness</w:t>
      </w:r>
      <w:r w:rsidRPr="006542D6">
        <w:rPr>
          <w:rFonts w:ascii="Arial" w:hAnsi="Arial" w:cs="Arial"/>
          <w:sz w:val="22"/>
          <w:szCs w:val="22"/>
          <w:lang/>
        </w:rPr>
        <w:t xml:space="preserve"> i </w:t>
      </w:r>
      <w:r w:rsidRPr="006542D6">
        <w:rPr>
          <w:rFonts w:ascii="Arial" w:hAnsi="Arial" w:cs="Arial"/>
          <w:b/>
          <w:bCs/>
          <w:sz w:val="22"/>
          <w:szCs w:val="22"/>
          <w:lang/>
        </w:rPr>
        <w:t>Surface Area</w:t>
      </w:r>
      <w:r w:rsidRPr="006542D6">
        <w:rPr>
          <w:rFonts w:ascii="Arial" w:hAnsi="Arial" w:cs="Arial"/>
          <w:sz w:val="22"/>
          <w:szCs w:val="22"/>
          <w:lang/>
        </w:rPr>
        <w:t xml:space="preserve"> koreliraju s čak -0.99 — gotovo savršena negativna korelacija i klasičan primjer multikolinearnosti. Oba atributa nose praktički istu informaciju, samo iz suprotnih smjerova. Riješit ćemo to VIF analizom u fazi pripreme podataka.</w:t>
      </w:r>
    </w:p>
    <w:p w14:paraId="3F0C082E" w14:textId="77777777" w:rsidR="006542D6" w:rsidRPr="006542D6" w:rsidRDefault="006542D6" w:rsidP="006542D6">
      <w:pPr>
        <w:spacing w:after="200" w:line="276" w:lineRule="auto"/>
        <w:rPr>
          <w:rFonts w:ascii="Arial" w:hAnsi="Arial" w:cs="Arial"/>
          <w:sz w:val="22"/>
          <w:szCs w:val="22"/>
          <w:lang/>
        </w:rPr>
      </w:pPr>
      <w:r w:rsidRPr="006542D6">
        <w:rPr>
          <w:rFonts w:ascii="Arial" w:hAnsi="Arial" w:cs="Arial"/>
          <w:b/>
          <w:bCs/>
          <w:sz w:val="22"/>
          <w:szCs w:val="22"/>
          <w:lang/>
        </w:rPr>
        <w:t>Roof Area</w:t>
      </w:r>
      <w:r w:rsidRPr="006542D6">
        <w:rPr>
          <w:rFonts w:ascii="Arial" w:hAnsi="Arial" w:cs="Arial"/>
          <w:sz w:val="22"/>
          <w:szCs w:val="22"/>
          <w:lang/>
        </w:rPr>
        <w:t xml:space="preserve"> i </w:t>
      </w:r>
      <w:r w:rsidRPr="006542D6">
        <w:rPr>
          <w:rFonts w:ascii="Arial" w:hAnsi="Arial" w:cs="Arial"/>
          <w:b/>
          <w:bCs/>
          <w:sz w:val="22"/>
          <w:szCs w:val="22"/>
          <w:lang/>
        </w:rPr>
        <w:t>Overall Height</w:t>
      </w:r>
      <w:r w:rsidRPr="006542D6">
        <w:rPr>
          <w:rFonts w:ascii="Arial" w:hAnsi="Arial" w:cs="Arial"/>
          <w:sz w:val="22"/>
          <w:szCs w:val="22"/>
          <w:lang/>
        </w:rPr>
        <w:t xml:space="preserve"> koreliraju s -0.97 — drugi problematičan par. Logično je: veća visina znači više etaža, manji relativni udio krova. I ovo ćemo adresirati.</w:t>
      </w:r>
    </w:p>
    <w:p w14:paraId="27FCBA12" w14:textId="4BA29DDC" w:rsidR="006542D6" w:rsidRDefault="006542D6" w:rsidP="006542D6">
      <w:pPr>
        <w:spacing w:after="200" w:line="276" w:lineRule="auto"/>
        <w:rPr>
          <w:rFonts w:ascii="Arial" w:hAnsi="Arial" w:cs="Arial"/>
          <w:sz w:val="22"/>
          <w:szCs w:val="22"/>
        </w:rPr>
      </w:pPr>
      <w:r w:rsidRPr="006542D6">
        <w:rPr>
          <w:rFonts w:ascii="Arial" w:hAnsi="Arial" w:cs="Arial"/>
          <w:b/>
          <w:bCs/>
          <w:sz w:val="22"/>
          <w:szCs w:val="22"/>
          <w:lang/>
        </w:rPr>
        <w:t>Orientation</w:t>
      </w:r>
      <w:r w:rsidRPr="006542D6">
        <w:rPr>
          <w:rFonts w:ascii="Arial" w:hAnsi="Arial" w:cs="Arial"/>
          <w:sz w:val="22"/>
          <w:szCs w:val="22"/>
          <w:lang/>
        </w:rPr>
        <w:t xml:space="preserve"> s korelacijom +0.01 jedva da nešto objašnjava — kandidat je za izbacivanje, ali odluku ćemo donijeti formalno kroz feature importance analizu.</w:t>
      </w:r>
    </w:p>
    <w:p w14:paraId="64A3BC20" w14:textId="77777777" w:rsidR="003B5141" w:rsidRDefault="003B5141" w:rsidP="006542D6">
      <w:pPr>
        <w:spacing w:after="200" w:line="276" w:lineRule="auto"/>
        <w:rPr>
          <w:rFonts w:ascii="Arial" w:hAnsi="Arial" w:cs="Arial"/>
          <w:sz w:val="22"/>
          <w:szCs w:val="22"/>
        </w:rPr>
      </w:pPr>
    </w:p>
    <w:p w14:paraId="3ACA639C" w14:textId="77777777" w:rsidR="003B5141" w:rsidRDefault="003B5141" w:rsidP="006542D6">
      <w:pPr>
        <w:spacing w:after="200" w:line="276" w:lineRule="auto"/>
        <w:rPr>
          <w:rFonts w:ascii="Arial" w:hAnsi="Arial" w:cs="Arial"/>
          <w:sz w:val="22"/>
          <w:szCs w:val="22"/>
        </w:rPr>
      </w:pPr>
    </w:p>
    <w:p w14:paraId="45BF6479" w14:textId="77777777" w:rsidR="003B5141" w:rsidRDefault="003B5141" w:rsidP="006542D6">
      <w:pPr>
        <w:spacing w:after="200" w:line="276" w:lineRule="auto"/>
        <w:rPr>
          <w:rFonts w:ascii="Arial" w:hAnsi="Arial" w:cs="Arial"/>
          <w:sz w:val="22"/>
          <w:szCs w:val="22"/>
        </w:rPr>
      </w:pPr>
    </w:p>
    <w:p w14:paraId="3B29DDD9" w14:textId="77777777" w:rsidR="003B5141" w:rsidRDefault="003B5141" w:rsidP="006542D6">
      <w:pPr>
        <w:spacing w:after="200" w:line="276" w:lineRule="auto"/>
        <w:rPr>
          <w:rFonts w:ascii="Arial" w:hAnsi="Arial" w:cs="Arial"/>
          <w:sz w:val="22"/>
          <w:szCs w:val="22"/>
        </w:rPr>
      </w:pPr>
    </w:p>
    <w:p w14:paraId="76581ABF" w14:textId="77777777" w:rsidR="003B5141" w:rsidRDefault="003B5141" w:rsidP="006542D6">
      <w:pPr>
        <w:spacing w:after="200" w:line="276" w:lineRule="auto"/>
        <w:rPr>
          <w:rFonts w:ascii="Arial" w:hAnsi="Arial" w:cs="Arial"/>
          <w:sz w:val="22"/>
          <w:szCs w:val="22"/>
        </w:rPr>
      </w:pPr>
    </w:p>
    <w:p w14:paraId="03433F4B" w14:textId="77777777" w:rsidR="003B5141" w:rsidRDefault="003B5141" w:rsidP="006542D6">
      <w:pPr>
        <w:spacing w:after="200" w:line="276" w:lineRule="auto"/>
        <w:rPr>
          <w:rFonts w:ascii="Arial" w:hAnsi="Arial" w:cs="Arial"/>
          <w:sz w:val="22"/>
          <w:szCs w:val="22"/>
        </w:rPr>
      </w:pPr>
    </w:p>
    <w:p w14:paraId="36F54FF1" w14:textId="77777777" w:rsidR="003B5141" w:rsidRDefault="003B5141" w:rsidP="006542D6">
      <w:pPr>
        <w:spacing w:after="200" w:line="276" w:lineRule="auto"/>
        <w:rPr>
          <w:rFonts w:ascii="Arial" w:hAnsi="Arial" w:cs="Arial"/>
          <w:sz w:val="22"/>
          <w:szCs w:val="22"/>
        </w:rPr>
      </w:pPr>
    </w:p>
    <w:p w14:paraId="016254CE" w14:textId="4EEFF7C8" w:rsidR="003B5141" w:rsidRPr="003B5141" w:rsidRDefault="003B5141" w:rsidP="003B5141">
      <w:pPr>
        <w:pStyle w:val="Heading3"/>
        <w:numPr>
          <w:ilvl w:val="2"/>
          <w:numId w:val="34"/>
        </w:numPr>
        <w:rPr>
          <w:rFonts w:ascii="Arial" w:hAnsi="Arial" w:cs="Arial"/>
          <w:color w:val="auto"/>
          <w:sz w:val="28"/>
          <w:szCs w:val="28"/>
          <w:lang/>
        </w:rPr>
      </w:pPr>
      <w:bookmarkStart w:id="49" w:name="_Toc227748736"/>
      <w:bookmarkStart w:id="50" w:name="_Toc227784919"/>
      <w:r w:rsidRPr="003B5141">
        <w:rPr>
          <w:rFonts w:ascii="Arial" w:eastAsia="Times New Roman" w:hAnsi="Arial" w:cs="Arial"/>
          <w:color w:val="auto"/>
          <w:sz w:val="28"/>
          <w:szCs w:val="28"/>
          <w:lang/>
        </w:rPr>
        <w:t>Scatter plotovi</w:t>
      </w:r>
      <w:bookmarkEnd w:id="49"/>
      <w:bookmarkEnd w:id="50"/>
    </w:p>
    <w:p w14:paraId="735B118D" w14:textId="77777777" w:rsidR="003B5141" w:rsidRPr="003B5141" w:rsidRDefault="003B5141" w:rsidP="006542D6">
      <w:pPr>
        <w:spacing w:after="200" w:line="276" w:lineRule="auto"/>
        <w:rPr>
          <w:rFonts w:ascii="Arial" w:hAnsi="Arial" w:cs="Arial"/>
        </w:rPr>
      </w:pPr>
    </w:p>
    <w:p w14:paraId="35BE1A97" w14:textId="77777777" w:rsidR="00E66FA4" w:rsidRDefault="00B05A76" w:rsidP="00E66FA4">
      <w:pPr>
        <w:keepNext/>
        <w:spacing w:after="200" w:line="276" w:lineRule="auto"/>
      </w:pPr>
      <w:r>
        <w:rPr>
          <w:noProof/>
        </w:rPr>
        <w:drawing>
          <wp:inline distT="0" distB="0" distL="0" distR="0" wp14:anchorId="3133C203" wp14:editId="74173F50">
            <wp:extent cx="6156960" cy="3078480"/>
            <wp:effectExtent l="0" t="0" r="0" b="7620"/>
            <wp:docPr id="38612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22748" name="Picture 386122748"/>
                    <pic:cNvPicPr>
                      <a:picLocks noChangeAspect="1"/>
                    </pic:cNvPicPr>
                  </pic:nvPicPr>
                  <pic:blipFill>
                    <a:blip r:embed="rId18"/>
                    <a:srcRect/>
                    <a:stretch>
                      <a:fillRect/>
                    </a:stretch>
                  </pic:blipFill>
                  <pic:spPr bwMode="auto">
                    <a:xfrm>
                      <a:off x="0" y="0"/>
                      <a:ext cx="6156960" cy="3078480"/>
                    </a:xfrm>
                    <a:prstGeom prst="rect">
                      <a:avLst/>
                    </a:prstGeom>
                  </pic:spPr>
                </pic:pic>
              </a:graphicData>
            </a:graphic>
          </wp:inline>
        </w:drawing>
      </w:r>
    </w:p>
    <w:p w14:paraId="7A3BBB1B" w14:textId="16F40A1C" w:rsidR="006542D6" w:rsidRPr="00E66FA4" w:rsidRDefault="00E66FA4" w:rsidP="00E66FA4">
      <w:pPr>
        <w:pStyle w:val="Caption"/>
        <w:ind w:firstLine="708"/>
        <w:rPr>
          <w:rFonts w:ascii="Arial" w:hAnsi="Arial" w:cs="Arial"/>
          <w:color w:val="auto"/>
        </w:rPr>
      </w:pPr>
      <w:bookmarkStart w:id="51" w:name="_Toc227784648"/>
      <w:bookmarkStart w:id="52" w:name="_Toc227784813"/>
      <w:bookmarkStart w:id="53" w:name="_Toc227784869"/>
      <w:r w:rsidRPr="00E66FA4">
        <w:rPr>
          <w:color w:val="auto"/>
        </w:rPr>
        <w:t xml:space="preserve">Slika </w:t>
      </w:r>
      <w:r w:rsidRPr="00E66FA4">
        <w:rPr>
          <w:color w:val="auto"/>
        </w:rPr>
        <w:fldChar w:fldCharType="begin"/>
      </w:r>
      <w:r w:rsidRPr="00E66FA4">
        <w:rPr>
          <w:color w:val="auto"/>
        </w:rPr>
        <w:instrText xml:space="preserve"> SEQ Slika \* ARABIC </w:instrText>
      </w:r>
      <w:r w:rsidRPr="00E66FA4">
        <w:rPr>
          <w:color w:val="auto"/>
        </w:rPr>
        <w:fldChar w:fldCharType="separate"/>
      </w:r>
      <w:r w:rsidR="00FF2388">
        <w:rPr>
          <w:noProof/>
          <w:color w:val="auto"/>
        </w:rPr>
        <w:t>7</w:t>
      </w:r>
      <w:r w:rsidRPr="00E66FA4">
        <w:rPr>
          <w:color w:val="auto"/>
        </w:rPr>
        <w:fldChar w:fldCharType="end"/>
      </w:r>
      <w:r w:rsidRPr="00E66FA4">
        <w:rPr>
          <w:color w:val="auto"/>
        </w:rPr>
        <w:t xml:space="preserve"> </w:t>
      </w:r>
      <w:proofErr w:type="spellStart"/>
      <w:r w:rsidRPr="00E66FA4">
        <w:rPr>
          <w:color w:val="auto"/>
        </w:rPr>
        <w:t>Scatter</w:t>
      </w:r>
      <w:proofErr w:type="spellEnd"/>
      <w:r w:rsidRPr="00E66FA4">
        <w:rPr>
          <w:color w:val="auto"/>
        </w:rPr>
        <w:t xml:space="preserve"> plotovi svih ulaznih atributa u odnosu na Cooling </w:t>
      </w:r>
      <w:proofErr w:type="spellStart"/>
      <w:r w:rsidRPr="00E66FA4">
        <w:rPr>
          <w:color w:val="auto"/>
        </w:rPr>
        <w:t>Load</w:t>
      </w:r>
      <w:bookmarkEnd w:id="51"/>
      <w:bookmarkEnd w:id="52"/>
      <w:bookmarkEnd w:id="53"/>
      <w:proofErr w:type="spellEnd"/>
    </w:p>
    <w:p w14:paraId="0B1EA054" w14:textId="77777777" w:rsidR="006542D6" w:rsidRDefault="006542D6">
      <w:pPr>
        <w:spacing w:after="200" w:line="276" w:lineRule="auto"/>
        <w:rPr>
          <w:rFonts w:ascii="Arial" w:hAnsi="Arial" w:cs="Arial"/>
        </w:rPr>
      </w:pPr>
    </w:p>
    <w:p w14:paraId="51EB0B3A" w14:textId="77777777" w:rsidR="00E66FA4" w:rsidRPr="00E66FA4" w:rsidRDefault="00E66FA4" w:rsidP="00E66FA4">
      <w:pPr>
        <w:spacing w:after="200" w:line="276" w:lineRule="auto"/>
        <w:ind w:firstLine="708"/>
        <w:rPr>
          <w:rFonts w:ascii="Arial" w:hAnsi="Arial" w:cs="Arial"/>
          <w:sz w:val="22"/>
          <w:szCs w:val="22"/>
          <w:lang/>
        </w:rPr>
      </w:pPr>
      <w:r w:rsidRPr="00E66FA4">
        <w:rPr>
          <w:rFonts w:ascii="Arial" w:hAnsi="Arial" w:cs="Arial"/>
          <w:sz w:val="22"/>
          <w:szCs w:val="22"/>
          <w:lang/>
        </w:rPr>
        <w:t>Scatter plotovi vizualno potvrđuju što smo vidjeli u korelacijama. Kod Glazing Area vidimo jasan pozitivan trend, ali s tračnicama — unutar svake od 4 diskretne razine ostakljenja cooling load jako varira, što znači da samo ostakljenje nije dovoljno za preciznu predikciju. Overall Height pokazuje dva odvojena oblaka (prizemnice i katnice). A kod Orientation točke su ravnomjerno razasute bez ikakvog trenda.</w:t>
      </w:r>
    </w:p>
    <w:p w14:paraId="6C191ECC" w14:textId="77777777" w:rsidR="006542D6" w:rsidRDefault="006542D6">
      <w:pPr>
        <w:spacing w:after="200" w:line="276" w:lineRule="auto"/>
        <w:rPr>
          <w:rFonts w:ascii="Arial" w:hAnsi="Arial" w:cs="Arial"/>
        </w:rPr>
      </w:pPr>
    </w:p>
    <w:p w14:paraId="39FC7A56" w14:textId="77777777" w:rsidR="006542D6" w:rsidRDefault="006542D6">
      <w:pPr>
        <w:spacing w:after="200" w:line="276" w:lineRule="auto"/>
        <w:rPr>
          <w:rFonts w:ascii="Arial" w:hAnsi="Arial" w:cs="Arial"/>
        </w:rPr>
      </w:pPr>
    </w:p>
    <w:p w14:paraId="3A27EB93" w14:textId="77777777" w:rsidR="00E66FA4" w:rsidRDefault="00E66FA4" w:rsidP="00E66FA4">
      <w:pPr>
        <w:keepNext/>
        <w:spacing w:after="200" w:line="276" w:lineRule="auto"/>
      </w:pPr>
      <w:r>
        <w:rPr>
          <w:noProof/>
        </w:rPr>
        <w:lastRenderedPageBreak/>
        <w:drawing>
          <wp:inline distT="0" distB="0" distL="0" distR="0" wp14:anchorId="26109E4A" wp14:editId="015ADDBB">
            <wp:extent cx="5768340" cy="5902248"/>
            <wp:effectExtent l="0" t="0" r="3810" b="3810"/>
            <wp:docPr id="9315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5977" name="Picture 93155977"/>
                    <pic:cNvPicPr>
                      <a:picLocks noChangeAspect="1"/>
                    </pic:cNvPicPr>
                  </pic:nvPicPr>
                  <pic:blipFill>
                    <a:blip r:embed="rId19"/>
                    <a:srcRect/>
                    <a:stretch>
                      <a:fillRect/>
                    </a:stretch>
                  </pic:blipFill>
                  <pic:spPr bwMode="auto">
                    <a:xfrm>
                      <a:off x="0" y="0"/>
                      <a:ext cx="5772838" cy="5906850"/>
                    </a:xfrm>
                    <a:prstGeom prst="rect">
                      <a:avLst/>
                    </a:prstGeom>
                  </pic:spPr>
                </pic:pic>
              </a:graphicData>
            </a:graphic>
          </wp:inline>
        </w:drawing>
      </w:r>
    </w:p>
    <w:p w14:paraId="37E81442" w14:textId="5E26B187" w:rsidR="006542D6" w:rsidRDefault="00E66FA4" w:rsidP="00E66FA4">
      <w:pPr>
        <w:pStyle w:val="Caption"/>
        <w:ind w:firstLine="708"/>
        <w:rPr>
          <w:color w:val="auto"/>
        </w:rPr>
      </w:pPr>
      <w:bookmarkStart w:id="54" w:name="_Toc227784649"/>
      <w:bookmarkStart w:id="55" w:name="_Toc227784814"/>
      <w:bookmarkStart w:id="56" w:name="_Toc227784870"/>
      <w:r w:rsidRPr="00E66FA4">
        <w:rPr>
          <w:color w:val="auto"/>
        </w:rPr>
        <w:t xml:space="preserve">Slika </w:t>
      </w:r>
      <w:r w:rsidRPr="00E66FA4">
        <w:rPr>
          <w:color w:val="auto"/>
        </w:rPr>
        <w:fldChar w:fldCharType="begin"/>
      </w:r>
      <w:r w:rsidRPr="00E66FA4">
        <w:rPr>
          <w:color w:val="auto"/>
        </w:rPr>
        <w:instrText xml:space="preserve"> SEQ Slika \* ARABIC </w:instrText>
      </w:r>
      <w:r w:rsidRPr="00E66FA4">
        <w:rPr>
          <w:color w:val="auto"/>
        </w:rPr>
        <w:fldChar w:fldCharType="separate"/>
      </w:r>
      <w:r w:rsidR="00FF2388">
        <w:rPr>
          <w:noProof/>
          <w:color w:val="auto"/>
        </w:rPr>
        <w:t>8</w:t>
      </w:r>
      <w:r w:rsidRPr="00E66FA4">
        <w:rPr>
          <w:color w:val="auto"/>
        </w:rPr>
        <w:fldChar w:fldCharType="end"/>
      </w:r>
      <w:r w:rsidRPr="00E66FA4">
        <w:rPr>
          <w:color w:val="auto"/>
        </w:rPr>
        <w:t xml:space="preserve"> </w:t>
      </w:r>
      <w:proofErr w:type="spellStart"/>
      <w:r w:rsidRPr="00E66FA4">
        <w:rPr>
          <w:color w:val="auto"/>
        </w:rPr>
        <w:t>Pairplot</w:t>
      </w:r>
      <w:proofErr w:type="spellEnd"/>
      <w:r w:rsidRPr="00E66FA4">
        <w:rPr>
          <w:color w:val="auto"/>
        </w:rPr>
        <w:t xml:space="preserve"> — međusobni odnosi svih atributa (dijagonala: KDE distribucije)</w:t>
      </w:r>
      <w:bookmarkEnd w:id="54"/>
      <w:bookmarkEnd w:id="55"/>
      <w:bookmarkEnd w:id="56"/>
    </w:p>
    <w:p w14:paraId="1F68005F" w14:textId="77777777" w:rsidR="00E66FA4" w:rsidRDefault="00E66FA4" w:rsidP="00E66FA4"/>
    <w:p w14:paraId="681CE08A" w14:textId="658E0B5E" w:rsidR="00E66FA4" w:rsidRPr="00E66FA4" w:rsidRDefault="00E66FA4" w:rsidP="00E66FA4">
      <w:pPr>
        <w:ind w:firstLine="708"/>
      </w:pPr>
      <w:proofErr w:type="spellStart"/>
      <w:r w:rsidRPr="00E66FA4">
        <w:rPr>
          <w:rFonts w:ascii="Arial" w:hAnsi="Arial" w:cs="Arial"/>
          <w:sz w:val="22"/>
          <w:szCs w:val="22"/>
        </w:rPr>
        <w:t>Pairplot</w:t>
      </w:r>
      <w:proofErr w:type="spellEnd"/>
      <w:r w:rsidRPr="00E66FA4">
        <w:rPr>
          <w:rFonts w:ascii="Arial" w:hAnsi="Arial" w:cs="Arial"/>
          <w:sz w:val="22"/>
          <w:szCs w:val="22"/>
        </w:rPr>
        <w:t xml:space="preserve"> nam je dao lijepu sveobuhvatnu sliku svih međuovisnosti. Uska dijagonalna linija u </w:t>
      </w:r>
      <w:proofErr w:type="spellStart"/>
      <w:r w:rsidRPr="00E66FA4">
        <w:rPr>
          <w:rFonts w:ascii="Arial" w:hAnsi="Arial" w:cs="Arial"/>
          <w:sz w:val="22"/>
          <w:szCs w:val="22"/>
        </w:rPr>
        <w:t>scatter</w:t>
      </w:r>
      <w:proofErr w:type="spellEnd"/>
      <w:r w:rsidRPr="00E66FA4">
        <w:rPr>
          <w:rFonts w:ascii="Arial" w:hAnsi="Arial" w:cs="Arial"/>
          <w:sz w:val="22"/>
          <w:szCs w:val="22"/>
        </w:rPr>
        <w:t xml:space="preserve"> plotu </w:t>
      </w:r>
      <w:proofErr w:type="spellStart"/>
      <w:r w:rsidRPr="00E66FA4">
        <w:rPr>
          <w:rFonts w:ascii="Arial" w:hAnsi="Arial" w:cs="Arial"/>
          <w:sz w:val="22"/>
          <w:szCs w:val="22"/>
        </w:rPr>
        <w:t>Relative</w:t>
      </w:r>
      <w:proofErr w:type="spellEnd"/>
      <w:r w:rsidRPr="00E66FA4">
        <w:rPr>
          <w:rFonts w:ascii="Arial" w:hAnsi="Arial" w:cs="Arial"/>
          <w:sz w:val="22"/>
          <w:szCs w:val="22"/>
        </w:rPr>
        <w:t xml:space="preserve"> </w:t>
      </w:r>
      <w:proofErr w:type="spellStart"/>
      <w:r w:rsidRPr="00E66FA4">
        <w:rPr>
          <w:rFonts w:ascii="Arial" w:hAnsi="Arial" w:cs="Arial"/>
          <w:sz w:val="22"/>
          <w:szCs w:val="22"/>
        </w:rPr>
        <w:t>Compactness</w:t>
      </w:r>
      <w:proofErr w:type="spellEnd"/>
      <w:r w:rsidRPr="00E66FA4">
        <w:rPr>
          <w:rFonts w:ascii="Arial" w:hAnsi="Arial" w:cs="Arial"/>
          <w:sz w:val="22"/>
          <w:szCs w:val="22"/>
        </w:rPr>
        <w:t xml:space="preserve"> vs </w:t>
      </w:r>
      <w:proofErr w:type="spellStart"/>
      <w:r w:rsidRPr="00E66FA4">
        <w:rPr>
          <w:rFonts w:ascii="Arial" w:hAnsi="Arial" w:cs="Arial"/>
          <w:sz w:val="22"/>
          <w:szCs w:val="22"/>
        </w:rPr>
        <w:t>Surface</w:t>
      </w:r>
      <w:proofErr w:type="spellEnd"/>
      <w:r w:rsidRPr="00E66FA4">
        <w:rPr>
          <w:rFonts w:ascii="Arial" w:hAnsi="Arial" w:cs="Arial"/>
          <w:sz w:val="22"/>
          <w:szCs w:val="22"/>
        </w:rPr>
        <w:t xml:space="preserve"> </w:t>
      </w:r>
      <w:proofErr w:type="spellStart"/>
      <w:r w:rsidRPr="00E66FA4">
        <w:rPr>
          <w:rFonts w:ascii="Arial" w:hAnsi="Arial" w:cs="Arial"/>
          <w:sz w:val="22"/>
          <w:szCs w:val="22"/>
        </w:rPr>
        <w:t>Area</w:t>
      </w:r>
      <w:proofErr w:type="spellEnd"/>
      <w:r w:rsidRPr="00E66FA4">
        <w:rPr>
          <w:rFonts w:ascii="Arial" w:hAnsi="Arial" w:cs="Arial"/>
          <w:sz w:val="22"/>
          <w:szCs w:val="22"/>
        </w:rPr>
        <w:t xml:space="preserve"> savršeno ilustrira tu -0.99 korelaciju. Bimodalni karakter </w:t>
      </w:r>
      <w:proofErr w:type="spellStart"/>
      <w:r w:rsidRPr="00E66FA4">
        <w:rPr>
          <w:rFonts w:ascii="Arial" w:hAnsi="Arial" w:cs="Arial"/>
          <w:sz w:val="22"/>
          <w:szCs w:val="22"/>
        </w:rPr>
        <w:t>Overall</w:t>
      </w:r>
      <w:proofErr w:type="spellEnd"/>
      <w:r w:rsidRPr="00E66FA4">
        <w:rPr>
          <w:rFonts w:ascii="Arial" w:hAnsi="Arial" w:cs="Arial"/>
          <w:sz w:val="22"/>
          <w:szCs w:val="22"/>
        </w:rPr>
        <w:t xml:space="preserve"> Height vidljiv je u gotovo svakom retku i stupcu tog atributa</w:t>
      </w:r>
      <w:r w:rsidRPr="00E66FA4">
        <w:t>.</w:t>
      </w:r>
    </w:p>
    <w:p w14:paraId="7BF6CF65" w14:textId="77777777" w:rsidR="006542D6" w:rsidRDefault="006542D6">
      <w:pPr>
        <w:spacing w:after="200" w:line="276" w:lineRule="auto"/>
        <w:rPr>
          <w:rFonts w:ascii="Arial" w:hAnsi="Arial" w:cs="Arial"/>
        </w:rPr>
      </w:pPr>
    </w:p>
    <w:p w14:paraId="1C5737CD" w14:textId="77777777" w:rsidR="006542D6" w:rsidRDefault="006542D6">
      <w:pPr>
        <w:spacing w:after="200" w:line="276" w:lineRule="auto"/>
        <w:rPr>
          <w:rFonts w:ascii="Arial" w:hAnsi="Arial" w:cs="Arial"/>
        </w:rPr>
      </w:pPr>
    </w:p>
    <w:p w14:paraId="1D74B5D5" w14:textId="77777777" w:rsidR="006542D6" w:rsidRDefault="006542D6">
      <w:pPr>
        <w:spacing w:after="200" w:line="276" w:lineRule="auto"/>
        <w:rPr>
          <w:rFonts w:ascii="Arial" w:hAnsi="Arial" w:cs="Arial"/>
        </w:rPr>
      </w:pPr>
    </w:p>
    <w:p w14:paraId="731C580F" w14:textId="77777777" w:rsidR="006542D6" w:rsidRDefault="006542D6">
      <w:pPr>
        <w:spacing w:after="200" w:line="276" w:lineRule="auto"/>
        <w:rPr>
          <w:rFonts w:ascii="Arial" w:hAnsi="Arial" w:cs="Arial"/>
        </w:rPr>
      </w:pPr>
    </w:p>
    <w:p w14:paraId="2F27858C" w14:textId="77777777" w:rsidR="00846804" w:rsidRDefault="00846804">
      <w:pPr>
        <w:spacing w:after="200" w:line="276" w:lineRule="auto"/>
        <w:rPr>
          <w:rFonts w:ascii="Arial" w:hAnsi="Arial" w:cs="Arial"/>
        </w:rPr>
      </w:pPr>
    </w:p>
    <w:p w14:paraId="04EC630D" w14:textId="1BADCC89" w:rsidR="00F97C0D" w:rsidRPr="00F97C0D" w:rsidRDefault="00F97C0D" w:rsidP="00F97C0D">
      <w:pPr>
        <w:pStyle w:val="Heading2"/>
        <w:ind w:firstLine="708"/>
        <w:rPr>
          <w:rFonts w:ascii="Arial" w:hAnsi="Arial" w:cs="Arial"/>
          <w:color w:val="auto"/>
          <w:sz w:val="32"/>
          <w:szCs w:val="32"/>
        </w:rPr>
      </w:pPr>
      <w:bookmarkStart w:id="57" w:name="_Toc227784920"/>
      <w:r w:rsidRPr="00F97C0D">
        <w:rPr>
          <w:rFonts w:ascii="Arial" w:hAnsi="Arial" w:cs="Arial"/>
          <w:color w:val="auto"/>
          <w:sz w:val="32"/>
          <w:szCs w:val="32"/>
        </w:rPr>
        <w:lastRenderedPageBreak/>
        <w:t>3.3. Provjera kvalitete podataka</w:t>
      </w:r>
      <w:bookmarkEnd w:id="57"/>
    </w:p>
    <w:p w14:paraId="3471F3E0" w14:textId="2521105F" w:rsidR="00A026CD" w:rsidRDefault="00A026CD" w:rsidP="00F97C0D">
      <w:pPr>
        <w:spacing w:after="200" w:line="276" w:lineRule="auto"/>
        <w:rPr>
          <w:rFonts w:ascii="Arial" w:hAnsi="Arial" w:cs="Arial"/>
        </w:rPr>
      </w:pPr>
    </w:p>
    <w:p w14:paraId="2E11FE09" w14:textId="681AA20E" w:rsidR="004135CD" w:rsidRDefault="00E66FA4" w:rsidP="00E66FA4">
      <w:pPr>
        <w:spacing w:after="200" w:line="276" w:lineRule="auto"/>
        <w:ind w:firstLine="708"/>
        <w:rPr>
          <w:rFonts w:ascii="Arial" w:hAnsi="Arial" w:cs="Arial"/>
          <w:sz w:val="22"/>
          <w:szCs w:val="22"/>
        </w:rPr>
      </w:pPr>
      <w:r w:rsidRPr="00E66FA4">
        <w:rPr>
          <w:rFonts w:ascii="Arial" w:hAnsi="Arial" w:cs="Arial"/>
          <w:sz w:val="22"/>
          <w:szCs w:val="22"/>
        </w:rPr>
        <w:t xml:space="preserve">Na kraju smo se posvetili formalnoj provjeri kvalitete — ima li nedostajućih vrijednosti, duplikata, besmislenih raspona ili </w:t>
      </w:r>
      <w:proofErr w:type="spellStart"/>
      <w:r w:rsidRPr="00E66FA4">
        <w:rPr>
          <w:rFonts w:ascii="Arial" w:hAnsi="Arial" w:cs="Arial"/>
          <w:sz w:val="22"/>
          <w:szCs w:val="22"/>
        </w:rPr>
        <w:t>outliera</w:t>
      </w:r>
      <w:proofErr w:type="spellEnd"/>
      <w:r w:rsidRPr="00E66FA4">
        <w:rPr>
          <w:rFonts w:ascii="Arial" w:hAnsi="Arial" w:cs="Arial"/>
          <w:sz w:val="22"/>
          <w:szCs w:val="22"/>
        </w:rPr>
        <w:t xml:space="preserve"> koji bi mogli zagorčati modeliranje.</w:t>
      </w:r>
    </w:p>
    <w:p w14:paraId="6D9A1FEC" w14:textId="77777777" w:rsidR="00E66FA4" w:rsidRDefault="00E66FA4" w:rsidP="00E66FA4">
      <w:pPr>
        <w:spacing w:after="200" w:line="276" w:lineRule="auto"/>
        <w:ind w:firstLine="708"/>
        <w:rPr>
          <w:rFonts w:ascii="Arial" w:hAnsi="Arial" w:cs="Arial"/>
          <w:sz w:val="22"/>
          <w:szCs w:val="22"/>
        </w:rPr>
      </w:pPr>
    </w:p>
    <w:p w14:paraId="270BCAE9" w14:textId="0C8A9E37" w:rsidR="00E66FA4" w:rsidRPr="00E66FA4" w:rsidRDefault="00E66FA4" w:rsidP="00E66FA4">
      <w:pPr>
        <w:pStyle w:val="Heading3"/>
        <w:rPr>
          <w:rFonts w:ascii="Arial" w:hAnsi="Arial" w:cs="Arial"/>
          <w:color w:val="auto"/>
          <w:sz w:val="28"/>
          <w:szCs w:val="28"/>
          <w:lang/>
        </w:rPr>
      </w:pPr>
      <w:bookmarkStart w:id="58" w:name="_Toc227748738"/>
      <w:bookmarkStart w:id="59" w:name="_Toc227784921"/>
      <w:r w:rsidRPr="00E66FA4">
        <w:rPr>
          <w:rFonts w:ascii="Arial" w:hAnsi="Arial" w:cs="Arial"/>
          <w:color w:val="auto"/>
          <w:sz w:val="28"/>
          <w:szCs w:val="28"/>
        </w:rPr>
        <w:t xml:space="preserve">3.3.1. </w:t>
      </w:r>
      <w:r w:rsidRPr="00E66FA4">
        <w:rPr>
          <w:rFonts w:ascii="Arial" w:eastAsia="Times New Roman" w:hAnsi="Arial" w:cs="Arial"/>
          <w:color w:val="auto"/>
          <w:sz w:val="28"/>
          <w:szCs w:val="28"/>
          <w:lang/>
        </w:rPr>
        <w:t>Nedostajuće vrijednosti</w:t>
      </w:r>
      <w:bookmarkEnd w:id="58"/>
      <w:bookmarkEnd w:id="59"/>
    </w:p>
    <w:p w14:paraId="1CA7A04A" w14:textId="77777777" w:rsidR="00E66FA4" w:rsidRDefault="00E66FA4" w:rsidP="00E66FA4">
      <w:pPr>
        <w:spacing w:after="200" w:line="276" w:lineRule="auto"/>
        <w:ind w:firstLine="708"/>
        <w:rPr>
          <w:rFonts w:ascii="Arial" w:hAnsi="Arial" w:cs="Arial"/>
          <w:sz w:val="22"/>
          <w:szCs w:val="22"/>
        </w:rPr>
      </w:pPr>
    </w:p>
    <w:p w14:paraId="581A12D1" w14:textId="77777777" w:rsidR="00E66FA4" w:rsidRDefault="00E66FA4" w:rsidP="00E66FA4">
      <w:pPr>
        <w:keepNext/>
        <w:spacing w:after="200" w:line="276" w:lineRule="auto"/>
        <w:ind w:firstLine="708"/>
      </w:pPr>
      <w:r>
        <w:rPr>
          <w:noProof/>
        </w:rPr>
        <w:drawing>
          <wp:inline distT="0" distB="0" distL="0" distR="0" wp14:anchorId="4367C917" wp14:editId="7F9A480D">
            <wp:extent cx="5715000" cy="2228850"/>
            <wp:effectExtent l="0" t="0" r="0" b="0"/>
            <wp:docPr id="44658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83851" name="Picture 446583851"/>
                    <pic:cNvPicPr>
                      <a:picLocks noChangeAspect="1"/>
                    </pic:cNvPicPr>
                  </pic:nvPicPr>
                  <pic:blipFill>
                    <a:blip r:embed="rId20"/>
                    <a:srcRect/>
                    <a:stretch>
                      <a:fillRect/>
                    </a:stretch>
                  </pic:blipFill>
                  <pic:spPr bwMode="auto">
                    <a:xfrm>
                      <a:off x="0" y="0"/>
                      <a:ext cx="5715000" cy="2228850"/>
                    </a:xfrm>
                    <a:prstGeom prst="rect">
                      <a:avLst/>
                    </a:prstGeom>
                  </pic:spPr>
                </pic:pic>
              </a:graphicData>
            </a:graphic>
          </wp:inline>
        </w:drawing>
      </w:r>
    </w:p>
    <w:p w14:paraId="1D67FCFA" w14:textId="3F2BFEF4" w:rsidR="00E66FA4" w:rsidRDefault="00E66FA4" w:rsidP="00E66FA4">
      <w:pPr>
        <w:pStyle w:val="Caption"/>
        <w:ind w:firstLine="708"/>
        <w:rPr>
          <w:color w:val="auto"/>
        </w:rPr>
      </w:pPr>
      <w:bookmarkStart w:id="60" w:name="_Toc227784650"/>
      <w:bookmarkStart w:id="61" w:name="_Toc227784815"/>
      <w:bookmarkStart w:id="62" w:name="_Toc227784871"/>
      <w:r w:rsidRPr="00E66FA4">
        <w:rPr>
          <w:color w:val="auto"/>
        </w:rPr>
        <w:t xml:space="preserve">Slika </w:t>
      </w:r>
      <w:r w:rsidRPr="00E66FA4">
        <w:rPr>
          <w:color w:val="auto"/>
        </w:rPr>
        <w:fldChar w:fldCharType="begin"/>
      </w:r>
      <w:r w:rsidRPr="00E66FA4">
        <w:rPr>
          <w:color w:val="auto"/>
        </w:rPr>
        <w:instrText xml:space="preserve"> SEQ Slika \* ARABIC </w:instrText>
      </w:r>
      <w:r w:rsidRPr="00E66FA4">
        <w:rPr>
          <w:color w:val="auto"/>
        </w:rPr>
        <w:fldChar w:fldCharType="separate"/>
      </w:r>
      <w:r w:rsidR="00FF2388">
        <w:rPr>
          <w:noProof/>
          <w:color w:val="auto"/>
        </w:rPr>
        <w:t>9</w:t>
      </w:r>
      <w:r w:rsidRPr="00E66FA4">
        <w:rPr>
          <w:color w:val="auto"/>
        </w:rPr>
        <w:fldChar w:fldCharType="end"/>
      </w:r>
      <w:r w:rsidRPr="00E66FA4">
        <w:rPr>
          <w:color w:val="auto"/>
        </w:rPr>
        <w:t xml:space="preserve"> </w:t>
      </w:r>
      <w:proofErr w:type="spellStart"/>
      <w:r w:rsidRPr="00E66FA4">
        <w:rPr>
          <w:color w:val="auto"/>
        </w:rPr>
        <w:t>Heatmap</w:t>
      </w:r>
      <w:proofErr w:type="spellEnd"/>
      <w:r w:rsidRPr="00E66FA4">
        <w:rPr>
          <w:color w:val="auto"/>
        </w:rPr>
        <w:t xml:space="preserve"> nedostajućih vrijednosti — uniformno tamna boja znači nema ničega</w:t>
      </w:r>
      <w:bookmarkEnd w:id="60"/>
      <w:bookmarkEnd w:id="61"/>
      <w:bookmarkEnd w:id="62"/>
    </w:p>
    <w:p w14:paraId="4870F46F" w14:textId="77777777" w:rsidR="00E66FA4" w:rsidRDefault="00E66FA4" w:rsidP="00E66FA4"/>
    <w:p w14:paraId="23B1B7B4" w14:textId="1C6D6209" w:rsidR="00E66FA4" w:rsidRDefault="00E66FA4" w:rsidP="00E66FA4">
      <w:r w:rsidRPr="00E66FA4">
        <w:t>Pregled nedostajućih vrijednosti po atributima prikazan je u tablici 7.</w:t>
      </w:r>
    </w:p>
    <w:p w14:paraId="39A33864" w14:textId="77777777" w:rsidR="00E66FA4" w:rsidRDefault="00E66FA4" w:rsidP="00E66FA4"/>
    <w:p w14:paraId="206BEAF9" w14:textId="06D21F13" w:rsidR="0033289C" w:rsidRPr="0033289C" w:rsidRDefault="0033289C" w:rsidP="0033289C">
      <w:pPr>
        <w:pStyle w:val="Caption"/>
        <w:keepNext/>
        <w:rPr>
          <w:color w:val="auto"/>
        </w:rPr>
      </w:pPr>
      <w:bookmarkStart w:id="63" w:name="_Toc227784598"/>
      <w:r w:rsidRPr="0033289C">
        <w:rPr>
          <w:color w:val="auto"/>
        </w:rPr>
        <w:t xml:space="preserve">Table </w:t>
      </w:r>
      <w:r w:rsidRPr="0033289C">
        <w:rPr>
          <w:color w:val="auto"/>
        </w:rPr>
        <w:fldChar w:fldCharType="begin"/>
      </w:r>
      <w:r w:rsidRPr="0033289C">
        <w:rPr>
          <w:color w:val="auto"/>
        </w:rPr>
        <w:instrText xml:space="preserve"> SEQ Table \* ARABIC </w:instrText>
      </w:r>
      <w:r w:rsidRPr="0033289C">
        <w:rPr>
          <w:color w:val="auto"/>
        </w:rPr>
        <w:fldChar w:fldCharType="separate"/>
      </w:r>
      <w:r>
        <w:rPr>
          <w:noProof/>
          <w:color w:val="auto"/>
        </w:rPr>
        <w:t>7</w:t>
      </w:r>
      <w:r w:rsidRPr="0033289C">
        <w:rPr>
          <w:color w:val="auto"/>
        </w:rPr>
        <w:fldChar w:fldCharType="end"/>
      </w:r>
      <w:r w:rsidRPr="0033289C">
        <w:rPr>
          <w:color w:val="auto"/>
        </w:rPr>
        <w:t xml:space="preserve"> Pregled nedostajućih vrijednosti</w:t>
      </w:r>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000"/>
        <w:gridCol w:w="1870"/>
      </w:tblGrid>
      <w:tr w:rsidR="00E66FA4" w:rsidRPr="00E66FA4" w14:paraId="0E0F7E2F" w14:textId="77777777">
        <w:trPr>
          <w:tblHeader/>
        </w:trPr>
        <w:tc>
          <w:tcPr>
            <w:tcW w:w="3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B381174" w14:textId="77777777" w:rsidR="00E66FA4" w:rsidRPr="00E66FA4" w:rsidRDefault="00E66FA4" w:rsidP="00E66FA4">
            <w:pPr>
              <w:rPr>
                <w:rFonts w:ascii="Arial" w:hAnsi="Arial" w:cs="Arial"/>
                <w:sz w:val="18"/>
                <w:szCs w:val="18"/>
                <w:lang/>
              </w:rPr>
            </w:pPr>
            <w:r w:rsidRPr="00E66FA4">
              <w:rPr>
                <w:rFonts w:ascii="Arial" w:hAnsi="Arial" w:cs="Arial"/>
                <w:b/>
                <w:bCs/>
                <w:sz w:val="18"/>
                <w:szCs w:val="18"/>
                <w:lang/>
              </w:rPr>
              <w:t>Atribut</w:t>
            </w:r>
          </w:p>
        </w:tc>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1025C64" w14:textId="77777777" w:rsidR="00E66FA4" w:rsidRPr="00E66FA4" w:rsidRDefault="00E66FA4" w:rsidP="00E66FA4">
            <w:pPr>
              <w:rPr>
                <w:rFonts w:ascii="Arial" w:hAnsi="Arial" w:cs="Arial"/>
                <w:sz w:val="18"/>
                <w:szCs w:val="18"/>
                <w:lang/>
              </w:rPr>
            </w:pPr>
            <w:r w:rsidRPr="00E66FA4">
              <w:rPr>
                <w:rFonts w:ascii="Arial" w:hAnsi="Arial" w:cs="Arial"/>
                <w:b/>
                <w:bCs/>
                <w:sz w:val="18"/>
                <w:szCs w:val="18"/>
                <w:lang/>
              </w:rPr>
              <w:t>Non-null count</w:t>
            </w:r>
          </w:p>
        </w:tc>
        <w:tc>
          <w:tcPr>
            <w:tcW w:w="2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29F4C96" w14:textId="77777777" w:rsidR="00E66FA4" w:rsidRPr="00E66FA4" w:rsidRDefault="00E66FA4" w:rsidP="00E66FA4">
            <w:pPr>
              <w:rPr>
                <w:rFonts w:ascii="Arial" w:hAnsi="Arial" w:cs="Arial"/>
                <w:sz w:val="18"/>
                <w:szCs w:val="18"/>
                <w:lang/>
              </w:rPr>
            </w:pPr>
            <w:r w:rsidRPr="00E66FA4">
              <w:rPr>
                <w:rFonts w:ascii="Arial" w:hAnsi="Arial" w:cs="Arial"/>
                <w:b/>
                <w:bCs/>
                <w:sz w:val="18"/>
                <w:szCs w:val="18"/>
                <w:lang/>
              </w:rPr>
              <w:t>Nedostajućih</w:t>
            </w:r>
          </w:p>
        </w:tc>
        <w:tc>
          <w:tcPr>
            <w:tcW w:w="18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449CB78" w14:textId="77777777" w:rsidR="00E66FA4" w:rsidRPr="00E66FA4" w:rsidRDefault="00E66FA4" w:rsidP="00E66FA4">
            <w:pPr>
              <w:rPr>
                <w:rFonts w:ascii="Arial" w:hAnsi="Arial" w:cs="Arial"/>
                <w:sz w:val="18"/>
                <w:szCs w:val="18"/>
                <w:lang/>
              </w:rPr>
            </w:pPr>
            <w:r w:rsidRPr="00E66FA4">
              <w:rPr>
                <w:rFonts w:ascii="Arial" w:hAnsi="Arial" w:cs="Arial"/>
                <w:b/>
                <w:bCs/>
                <w:sz w:val="18"/>
                <w:szCs w:val="18"/>
                <w:lang/>
              </w:rPr>
              <w:t>Postotak</w:t>
            </w:r>
          </w:p>
        </w:tc>
      </w:tr>
      <w:tr w:rsidR="00E66FA4" w:rsidRPr="00E66FA4" w14:paraId="597A8AD5"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368956A"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Relative Compactness</w:t>
            </w:r>
          </w:p>
        </w:tc>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E38A9CB"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768</w:t>
            </w:r>
          </w:p>
        </w:tc>
        <w:tc>
          <w:tcPr>
            <w:tcW w:w="2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ED6C9FB"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w:t>
            </w:r>
          </w:p>
        </w:tc>
        <w:tc>
          <w:tcPr>
            <w:tcW w:w="18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10F77FA"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0.00%</w:t>
            </w:r>
          </w:p>
        </w:tc>
      </w:tr>
      <w:tr w:rsidR="00E66FA4" w:rsidRPr="00E66FA4" w14:paraId="6BD87C7D"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D2D057D"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Surface Area</w:t>
            </w:r>
          </w:p>
        </w:tc>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3386CC4"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768</w:t>
            </w:r>
          </w:p>
        </w:tc>
        <w:tc>
          <w:tcPr>
            <w:tcW w:w="2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6B18BAC"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w:t>
            </w:r>
          </w:p>
        </w:tc>
        <w:tc>
          <w:tcPr>
            <w:tcW w:w="18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448119C"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0.00%</w:t>
            </w:r>
          </w:p>
        </w:tc>
      </w:tr>
      <w:tr w:rsidR="00E66FA4" w:rsidRPr="00E66FA4" w14:paraId="637A3561"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B2CBA0C"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Wall Area</w:t>
            </w:r>
          </w:p>
        </w:tc>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DEA5B44"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768</w:t>
            </w:r>
          </w:p>
        </w:tc>
        <w:tc>
          <w:tcPr>
            <w:tcW w:w="2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2BC11C1"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w:t>
            </w:r>
          </w:p>
        </w:tc>
        <w:tc>
          <w:tcPr>
            <w:tcW w:w="18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401C89E"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0.00%</w:t>
            </w:r>
          </w:p>
        </w:tc>
      </w:tr>
      <w:tr w:rsidR="00E66FA4" w:rsidRPr="00E66FA4" w14:paraId="7961EACD"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25EBE3A"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Roof Area</w:t>
            </w:r>
          </w:p>
        </w:tc>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7B497CD"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768</w:t>
            </w:r>
          </w:p>
        </w:tc>
        <w:tc>
          <w:tcPr>
            <w:tcW w:w="2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630806C"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w:t>
            </w:r>
          </w:p>
        </w:tc>
        <w:tc>
          <w:tcPr>
            <w:tcW w:w="18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DBB66C1"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0.00%</w:t>
            </w:r>
          </w:p>
        </w:tc>
      </w:tr>
      <w:tr w:rsidR="00E66FA4" w:rsidRPr="00E66FA4" w14:paraId="5D8E6490"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C79C1DE"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Overall Height</w:t>
            </w:r>
          </w:p>
        </w:tc>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60F442E"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768</w:t>
            </w:r>
          </w:p>
        </w:tc>
        <w:tc>
          <w:tcPr>
            <w:tcW w:w="2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2B76D15"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w:t>
            </w:r>
          </w:p>
        </w:tc>
        <w:tc>
          <w:tcPr>
            <w:tcW w:w="18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1E08656"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0.00%</w:t>
            </w:r>
          </w:p>
        </w:tc>
      </w:tr>
      <w:tr w:rsidR="00E66FA4" w:rsidRPr="00E66FA4" w14:paraId="135DC697"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AB4C18E"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Orientation</w:t>
            </w:r>
          </w:p>
        </w:tc>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37224E0"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768</w:t>
            </w:r>
          </w:p>
        </w:tc>
        <w:tc>
          <w:tcPr>
            <w:tcW w:w="2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CFD7960"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w:t>
            </w:r>
          </w:p>
        </w:tc>
        <w:tc>
          <w:tcPr>
            <w:tcW w:w="18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325FCBD"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0.00%</w:t>
            </w:r>
          </w:p>
        </w:tc>
      </w:tr>
      <w:tr w:rsidR="00E66FA4" w:rsidRPr="00E66FA4" w14:paraId="3757BD49"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F983FF0"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Glazing Area</w:t>
            </w:r>
          </w:p>
        </w:tc>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ED98CB0"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768</w:t>
            </w:r>
          </w:p>
        </w:tc>
        <w:tc>
          <w:tcPr>
            <w:tcW w:w="2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AF7261C"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w:t>
            </w:r>
          </w:p>
        </w:tc>
        <w:tc>
          <w:tcPr>
            <w:tcW w:w="18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67DE8C5"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0.00%</w:t>
            </w:r>
          </w:p>
        </w:tc>
      </w:tr>
      <w:tr w:rsidR="00E66FA4" w:rsidRPr="00E66FA4" w14:paraId="3DC6A0F8"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C056CB1"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Glazing Area Distribution</w:t>
            </w:r>
          </w:p>
        </w:tc>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7278D9B"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768</w:t>
            </w:r>
          </w:p>
        </w:tc>
        <w:tc>
          <w:tcPr>
            <w:tcW w:w="2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3703BD8"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w:t>
            </w:r>
          </w:p>
        </w:tc>
        <w:tc>
          <w:tcPr>
            <w:tcW w:w="18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3B47A5B"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0.00%</w:t>
            </w:r>
          </w:p>
        </w:tc>
      </w:tr>
      <w:tr w:rsidR="00E66FA4" w:rsidRPr="00E66FA4" w14:paraId="37D03249"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81A0E82"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Cooling Load</w:t>
            </w:r>
          </w:p>
        </w:tc>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AAB3E7B"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768</w:t>
            </w:r>
          </w:p>
        </w:tc>
        <w:tc>
          <w:tcPr>
            <w:tcW w:w="2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688E9CC"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w:t>
            </w:r>
          </w:p>
        </w:tc>
        <w:tc>
          <w:tcPr>
            <w:tcW w:w="18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D7E0D48" w14:textId="77777777" w:rsidR="00E66FA4" w:rsidRPr="00E66FA4" w:rsidRDefault="00E66FA4" w:rsidP="00E66FA4">
            <w:pPr>
              <w:rPr>
                <w:rFonts w:ascii="Arial" w:hAnsi="Arial" w:cs="Arial"/>
                <w:sz w:val="18"/>
                <w:szCs w:val="18"/>
                <w:lang/>
              </w:rPr>
            </w:pPr>
            <w:r w:rsidRPr="00E66FA4">
              <w:rPr>
                <w:rFonts w:ascii="Arial" w:hAnsi="Arial" w:cs="Arial"/>
                <w:sz w:val="18"/>
                <w:szCs w:val="18"/>
                <w:lang/>
              </w:rPr>
              <w:t>0.00%</w:t>
            </w:r>
          </w:p>
        </w:tc>
      </w:tr>
      <w:tr w:rsidR="00E66FA4" w:rsidRPr="00E66FA4" w14:paraId="4E2E587B"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925FE06" w14:textId="77777777" w:rsidR="00E66FA4" w:rsidRPr="00E66FA4" w:rsidRDefault="00E66FA4" w:rsidP="00E66FA4">
            <w:pPr>
              <w:rPr>
                <w:rFonts w:ascii="Arial" w:hAnsi="Arial" w:cs="Arial"/>
                <w:sz w:val="18"/>
                <w:szCs w:val="18"/>
                <w:lang/>
              </w:rPr>
            </w:pPr>
            <w:r w:rsidRPr="00E66FA4">
              <w:rPr>
                <w:rFonts w:ascii="Arial" w:hAnsi="Arial" w:cs="Arial"/>
                <w:b/>
                <w:bCs/>
                <w:sz w:val="18"/>
                <w:szCs w:val="18"/>
                <w:lang/>
              </w:rPr>
              <w:t>UKUPNO</w:t>
            </w:r>
          </w:p>
        </w:tc>
        <w:tc>
          <w:tcPr>
            <w:tcW w:w="22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18F0E69" w14:textId="77777777" w:rsidR="00E66FA4" w:rsidRPr="00E66FA4" w:rsidRDefault="00E66FA4" w:rsidP="00E66FA4">
            <w:pPr>
              <w:rPr>
                <w:rFonts w:ascii="Arial" w:hAnsi="Arial" w:cs="Arial"/>
                <w:sz w:val="18"/>
                <w:szCs w:val="18"/>
                <w:lang/>
              </w:rPr>
            </w:pPr>
            <w:r w:rsidRPr="00E66FA4">
              <w:rPr>
                <w:rFonts w:ascii="Arial" w:hAnsi="Arial" w:cs="Arial"/>
                <w:b/>
                <w:bCs/>
                <w:sz w:val="18"/>
                <w:szCs w:val="18"/>
                <w:lang/>
              </w:rPr>
              <w:t>768</w:t>
            </w:r>
          </w:p>
        </w:tc>
        <w:tc>
          <w:tcPr>
            <w:tcW w:w="20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828B100" w14:textId="77777777" w:rsidR="00E66FA4" w:rsidRPr="00E66FA4" w:rsidRDefault="00E66FA4" w:rsidP="00E66FA4">
            <w:pPr>
              <w:rPr>
                <w:rFonts w:ascii="Arial" w:hAnsi="Arial" w:cs="Arial"/>
                <w:sz w:val="18"/>
                <w:szCs w:val="18"/>
                <w:lang/>
              </w:rPr>
            </w:pPr>
            <w:r w:rsidRPr="00E66FA4">
              <w:rPr>
                <w:rFonts w:ascii="Arial" w:hAnsi="Arial" w:cs="Arial"/>
                <w:b/>
                <w:bCs/>
                <w:sz w:val="18"/>
                <w:szCs w:val="18"/>
                <w:lang/>
              </w:rPr>
              <w:t>0</w:t>
            </w:r>
          </w:p>
        </w:tc>
        <w:tc>
          <w:tcPr>
            <w:tcW w:w="18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C1B4B8E" w14:textId="77777777" w:rsidR="00E66FA4" w:rsidRPr="00E66FA4" w:rsidRDefault="00E66FA4" w:rsidP="00E66FA4">
            <w:pPr>
              <w:keepNext/>
              <w:rPr>
                <w:rFonts w:ascii="Arial" w:hAnsi="Arial" w:cs="Arial"/>
                <w:sz w:val="18"/>
                <w:szCs w:val="18"/>
                <w:lang/>
              </w:rPr>
            </w:pPr>
            <w:r w:rsidRPr="00E66FA4">
              <w:rPr>
                <w:rFonts w:ascii="Arial" w:hAnsi="Arial" w:cs="Arial"/>
                <w:b/>
                <w:bCs/>
                <w:sz w:val="18"/>
                <w:szCs w:val="18"/>
                <w:lang/>
              </w:rPr>
              <w:t>0.00%</w:t>
            </w:r>
          </w:p>
        </w:tc>
      </w:tr>
    </w:tbl>
    <w:p w14:paraId="2EE25F38" w14:textId="77777777" w:rsidR="00E66FA4" w:rsidRDefault="00E66FA4" w:rsidP="00E66FA4"/>
    <w:p w14:paraId="659D8AC2" w14:textId="77777777" w:rsidR="00E66FA4" w:rsidRDefault="00E66FA4" w:rsidP="00E66FA4"/>
    <w:p w14:paraId="43F6FCAB" w14:textId="77777777" w:rsidR="00E66FA4" w:rsidRDefault="00E66FA4" w:rsidP="00E66FA4"/>
    <w:p w14:paraId="698943F9" w14:textId="77777777" w:rsidR="00E66FA4" w:rsidRDefault="00E66FA4" w:rsidP="00E66FA4"/>
    <w:p w14:paraId="22B26547" w14:textId="77777777" w:rsidR="00E66FA4" w:rsidRDefault="00E66FA4" w:rsidP="00E66FA4"/>
    <w:p w14:paraId="3A9928A6" w14:textId="5C2BEE80" w:rsidR="00E66FA4" w:rsidRDefault="00E66FA4" w:rsidP="00E66FA4">
      <w:pPr>
        <w:ind w:firstLine="708"/>
      </w:pPr>
      <w:r w:rsidRPr="00E66FA4">
        <w:lastRenderedPageBreak/>
        <w:t xml:space="preserve">Nula nedostajućih vrijednosti — </w:t>
      </w:r>
      <w:proofErr w:type="spellStart"/>
      <w:r w:rsidRPr="00E66FA4">
        <w:t>heatmap</w:t>
      </w:r>
      <w:proofErr w:type="spellEnd"/>
      <w:r w:rsidRPr="00E66FA4">
        <w:t xml:space="preserve"> je uniformno tamna ploča bez ijedne svjetlije točke. Imputacija nije potrebna, što nam znatno olakšava pripremu podataka.</w:t>
      </w:r>
    </w:p>
    <w:p w14:paraId="157F3CE6" w14:textId="77777777" w:rsidR="00E66FA4" w:rsidRDefault="00E66FA4" w:rsidP="00E66FA4">
      <w:pPr>
        <w:ind w:firstLine="708"/>
      </w:pPr>
    </w:p>
    <w:p w14:paraId="1065B857" w14:textId="77777777" w:rsidR="00E66FA4" w:rsidRDefault="00E66FA4" w:rsidP="00E66FA4">
      <w:pPr>
        <w:ind w:firstLine="708"/>
      </w:pPr>
    </w:p>
    <w:p w14:paraId="1873C200" w14:textId="48D9A467" w:rsidR="00E66FA4" w:rsidRPr="00E66FA4" w:rsidRDefault="00E66FA4" w:rsidP="00E66FA4">
      <w:pPr>
        <w:pStyle w:val="Heading3"/>
        <w:rPr>
          <w:color w:val="auto"/>
          <w:lang/>
        </w:rPr>
      </w:pPr>
      <w:bookmarkStart w:id="64" w:name="_Toc227748739"/>
      <w:bookmarkStart w:id="65" w:name="_Toc227784922"/>
      <w:r w:rsidRPr="00E66FA4">
        <w:rPr>
          <w:color w:val="auto"/>
        </w:rPr>
        <w:t xml:space="preserve">3.3.2. </w:t>
      </w:r>
      <w:r w:rsidRPr="00E66FA4">
        <w:rPr>
          <w:rFonts w:eastAsia="Times New Roman"/>
          <w:color w:val="auto"/>
          <w:lang/>
        </w:rPr>
        <w:t>Duplikati</w:t>
      </w:r>
      <w:bookmarkEnd w:id="64"/>
      <w:bookmarkEnd w:id="65"/>
    </w:p>
    <w:p w14:paraId="0604DA1D" w14:textId="77777777" w:rsidR="00E66FA4" w:rsidRDefault="00E66FA4" w:rsidP="00E66FA4">
      <w:pPr>
        <w:ind w:firstLine="708"/>
      </w:pPr>
    </w:p>
    <w:p w14:paraId="0BCC84BF" w14:textId="16754C2D" w:rsidR="00E66FA4" w:rsidRDefault="00E66FA4" w:rsidP="00E66FA4">
      <w:pPr>
        <w:ind w:firstLine="708"/>
        <w:rPr>
          <w:rFonts w:ascii="Arial" w:hAnsi="Arial" w:cs="Arial"/>
          <w:sz w:val="22"/>
          <w:szCs w:val="22"/>
        </w:rPr>
      </w:pPr>
      <w:r w:rsidRPr="00E66FA4">
        <w:rPr>
          <w:rFonts w:ascii="Arial" w:hAnsi="Arial" w:cs="Arial"/>
          <w:sz w:val="22"/>
          <w:szCs w:val="22"/>
        </w:rPr>
        <w:t>Provjerili smo i duplikate. Ako ih ima, to nije greška — skup je sintetički generiran pa se iste kombinacije geometrijskih parametara mogu pojaviti uz različite vrijednosti orijentacije ili ostakljenja. To je metodološka karakteristika, ne problem koji treba rješavati.</w:t>
      </w:r>
    </w:p>
    <w:p w14:paraId="7E33D9F7" w14:textId="77777777" w:rsidR="00E66FA4" w:rsidRDefault="00E66FA4" w:rsidP="00E66FA4">
      <w:pPr>
        <w:ind w:firstLine="708"/>
        <w:rPr>
          <w:rFonts w:ascii="Arial" w:hAnsi="Arial" w:cs="Arial"/>
          <w:sz w:val="22"/>
          <w:szCs w:val="22"/>
        </w:rPr>
      </w:pPr>
    </w:p>
    <w:p w14:paraId="1ED64C91" w14:textId="77777777" w:rsidR="00E66FA4" w:rsidRDefault="00E66FA4" w:rsidP="00E66FA4">
      <w:pPr>
        <w:ind w:firstLine="708"/>
        <w:rPr>
          <w:rFonts w:ascii="Arial" w:hAnsi="Arial" w:cs="Arial"/>
          <w:sz w:val="22"/>
          <w:szCs w:val="22"/>
        </w:rPr>
      </w:pPr>
    </w:p>
    <w:p w14:paraId="3382A920" w14:textId="4453DD89" w:rsidR="00E66FA4" w:rsidRDefault="00E66FA4" w:rsidP="00E66FA4">
      <w:pPr>
        <w:pStyle w:val="Heading3"/>
        <w:rPr>
          <w:rFonts w:ascii="Arial" w:hAnsi="Arial" w:cs="Arial"/>
          <w:color w:val="auto"/>
          <w:sz w:val="22"/>
          <w:szCs w:val="22"/>
        </w:rPr>
      </w:pPr>
      <w:bookmarkStart w:id="66" w:name="_Toc227748740"/>
      <w:bookmarkStart w:id="67" w:name="_Toc227784923"/>
      <w:r w:rsidRPr="00E66FA4">
        <w:rPr>
          <w:rFonts w:ascii="Arial" w:hAnsi="Arial" w:cs="Arial"/>
          <w:color w:val="auto"/>
          <w:sz w:val="22"/>
          <w:szCs w:val="22"/>
        </w:rPr>
        <w:t xml:space="preserve">3.3.3. </w:t>
      </w:r>
      <w:r w:rsidRPr="00E66FA4">
        <w:rPr>
          <w:rFonts w:ascii="Arial" w:hAnsi="Arial" w:cs="Arial"/>
          <w:color w:val="auto"/>
          <w:sz w:val="22"/>
          <w:szCs w:val="22"/>
        </w:rPr>
        <w:t>Konzistentnost raspona</w:t>
      </w:r>
      <w:bookmarkEnd w:id="66"/>
      <w:bookmarkEnd w:id="67"/>
    </w:p>
    <w:p w14:paraId="39142658" w14:textId="77777777" w:rsidR="00E66FA4" w:rsidRDefault="00E66FA4" w:rsidP="00E66FA4"/>
    <w:p w14:paraId="4B5EE2BF" w14:textId="77777777" w:rsidR="00E66FA4" w:rsidRDefault="00E66FA4" w:rsidP="00E66FA4">
      <w:r w:rsidRPr="00E66FA4">
        <w:rPr>
          <w:lang/>
        </w:rPr>
        <w:t>Provjera konzistentnosti raspona vrijednosti za sve atribute prikazana je u tablici 8.</w:t>
      </w:r>
    </w:p>
    <w:p w14:paraId="62317CF5" w14:textId="77777777" w:rsidR="00E66FA4" w:rsidRDefault="00E66FA4" w:rsidP="00E66FA4"/>
    <w:p w14:paraId="177692CA" w14:textId="16BEDD7E" w:rsidR="0033289C" w:rsidRPr="0033289C" w:rsidRDefault="0033289C" w:rsidP="0033289C">
      <w:pPr>
        <w:pStyle w:val="Caption"/>
        <w:keepNext/>
        <w:rPr>
          <w:color w:val="auto"/>
        </w:rPr>
      </w:pPr>
      <w:bookmarkStart w:id="68" w:name="_Toc227784599"/>
      <w:r w:rsidRPr="0033289C">
        <w:rPr>
          <w:color w:val="auto"/>
        </w:rPr>
        <w:t xml:space="preserve">Table </w:t>
      </w:r>
      <w:r w:rsidRPr="0033289C">
        <w:rPr>
          <w:color w:val="auto"/>
        </w:rPr>
        <w:fldChar w:fldCharType="begin"/>
      </w:r>
      <w:r w:rsidRPr="0033289C">
        <w:rPr>
          <w:color w:val="auto"/>
        </w:rPr>
        <w:instrText xml:space="preserve"> SEQ Table \* ARABIC </w:instrText>
      </w:r>
      <w:r w:rsidRPr="0033289C">
        <w:rPr>
          <w:color w:val="auto"/>
        </w:rPr>
        <w:fldChar w:fldCharType="separate"/>
      </w:r>
      <w:r w:rsidRPr="0033289C">
        <w:rPr>
          <w:noProof/>
          <w:color w:val="auto"/>
        </w:rPr>
        <w:t>8</w:t>
      </w:r>
      <w:r w:rsidRPr="0033289C">
        <w:rPr>
          <w:color w:val="auto"/>
        </w:rPr>
        <w:fldChar w:fldCharType="end"/>
      </w:r>
      <w:r w:rsidRPr="0033289C">
        <w:rPr>
          <w:color w:val="auto"/>
        </w:rPr>
        <w:t xml:space="preserve"> Provjera konzistentnosti raspona vrijednosti</w:t>
      </w:r>
      <w:bookmarkEnd w:id="6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3"/>
        <w:gridCol w:w="1099"/>
        <w:gridCol w:w="1099"/>
        <w:gridCol w:w="727"/>
        <w:gridCol w:w="3752"/>
      </w:tblGrid>
      <w:tr w:rsidR="00E66FA4" w:rsidRPr="00E66FA4" w14:paraId="33A691C0" w14:textId="77777777">
        <w:trPr>
          <w:tblHeader/>
        </w:trPr>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DFEB669" w14:textId="77777777" w:rsidR="00E66FA4" w:rsidRPr="00E66FA4" w:rsidRDefault="00E66FA4" w:rsidP="00E66FA4">
            <w:pPr>
              <w:rPr>
                <w:rFonts w:ascii="Arial" w:hAnsi="Arial" w:cs="Arial"/>
                <w:lang/>
              </w:rPr>
            </w:pPr>
            <w:r w:rsidRPr="00E66FA4">
              <w:rPr>
                <w:rFonts w:ascii="Arial" w:hAnsi="Arial" w:cs="Arial"/>
                <w:b/>
                <w:bCs/>
                <w:lang/>
              </w:rPr>
              <w:t>Atribut</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FA898A2" w14:textId="77777777" w:rsidR="00E66FA4" w:rsidRPr="00E66FA4" w:rsidRDefault="00E66FA4" w:rsidP="00E66FA4">
            <w:pPr>
              <w:rPr>
                <w:rFonts w:ascii="Arial" w:hAnsi="Arial" w:cs="Arial"/>
                <w:lang/>
              </w:rPr>
            </w:pPr>
            <w:r w:rsidRPr="00E66FA4">
              <w:rPr>
                <w:rFonts w:ascii="Arial" w:hAnsi="Arial" w:cs="Arial"/>
                <w:b/>
                <w:bCs/>
                <w:lang/>
              </w:rPr>
              <w:t>Min</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1F46B6D" w14:textId="77777777" w:rsidR="00E66FA4" w:rsidRPr="00E66FA4" w:rsidRDefault="00E66FA4" w:rsidP="00E66FA4">
            <w:pPr>
              <w:rPr>
                <w:rFonts w:ascii="Arial" w:hAnsi="Arial" w:cs="Arial"/>
                <w:lang/>
              </w:rPr>
            </w:pPr>
            <w:r w:rsidRPr="00E66FA4">
              <w:rPr>
                <w:rFonts w:ascii="Arial" w:hAnsi="Arial" w:cs="Arial"/>
                <w:b/>
                <w:bCs/>
                <w:lang/>
              </w:rPr>
              <w:t>Max</w:t>
            </w:r>
          </w:p>
        </w:tc>
        <w:tc>
          <w:tcPr>
            <w:tcW w:w="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8C9EFA4" w14:textId="77777777" w:rsidR="00E66FA4" w:rsidRPr="00E66FA4" w:rsidRDefault="00E66FA4" w:rsidP="00E66FA4">
            <w:pPr>
              <w:rPr>
                <w:rFonts w:ascii="Arial" w:hAnsi="Arial" w:cs="Arial"/>
                <w:lang/>
              </w:rPr>
            </w:pPr>
            <w:r w:rsidRPr="00E66FA4">
              <w:rPr>
                <w:rFonts w:ascii="Arial" w:hAnsi="Arial" w:cs="Arial"/>
                <w:b/>
                <w:bCs/>
                <w:lang/>
              </w:rPr>
              <w:t>Ok?</w:t>
            </w:r>
          </w:p>
        </w:tc>
        <w:tc>
          <w:tcPr>
            <w:tcW w:w="37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5FB4584" w14:textId="77777777" w:rsidR="00E66FA4" w:rsidRPr="00E66FA4" w:rsidRDefault="00E66FA4" w:rsidP="00E66FA4">
            <w:pPr>
              <w:rPr>
                <w:rFonts w:ascii="Arial" w:hAnsi="Arial" w:cs="Arial"/>
                <w:lang/>
              </w:rPr>
            </w:pPr>
            <w:r w:rsidRPr="00E66FA4">
              <w:rPr>
                <w:rFonts w:ascii="Arial" w:hAnsi="Arial" w:cs="Arial"/>
                <w:b/>
                <w:bCs/>
                <w:lang/>
              </w:rPr>
              <w:t>Komentar</w:t>
            </w:r>
          </w:p>
        </w:tc>
      </w:tr>
      <w:tr w:rsidR="00E66FA4" w:rsidRPr="00E66FA4" w14:paraId="491769F4"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8324074" w14:textId="77777777" w:rsidR="00E66FA4" w:rsidRPr="00E66FA4" w:rsidRDefault="00E66FA4" w:rsidP="00E66FA4">
            <w:pPr>
              <w:rPr>
                <w:rFonts w:ascii="Arial" w:hAnsi="Arial" w:cs="Arial"/>
                <w:lang/>
              </w:rPr>
            </w:pPr>
            <w:r w:rsidRPr="00E66FA4">
              <w:rPr>
                <w:rFonts w:ascii="Arial" w:hAnsi="Arial" w:cs="Arial"/>
                <w:lang/>
              </w:rPr>
              <w:t>Relative Compactness</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ADF637A" w14:textId="77777777" w:rsidR="00E66FA4" w:rsidRPr="00E66FA4" w:rsidRDefault="00E66FA4" w:rsidP="00E66FA4">
            <w:pPr>
              <w:rPr>
                <w:rFonts w:ascii="Arial" w:hAnsi="Arial" w:cs="Arial"/>
                <w:lang/>
              </w:rPr>
            </w:pPr>
            <w:r w:rsidRPr="00E66FA4">
              <w:rPr>
                <w:rFonts w:ascii="Arial" w:hAnsi="Arial" w:cs="Arial"/>
                <w:lang/>
              </w:rPr>
              <w:t>0.62</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6F82825" w14:textId="77777777" w:rsidR="00E66FA4" w:rsidRPr="00E66FA4" w:rsidRDefault="00E66FA4" w:rsidP="00E66FA4">
            <w:pPr>
              <w:rPr>
                <w:rFonts w:ascii="Arial" w:hAnsi="Arial" w:cs="Arial"/>
                <w:lang/>
              </w:rPr>
            </w:pPr>
            <w:r w:rsidRPr="00E66FA4">
              <w:rPr>
                <w:rFonts w:ascii="Arial" w:hAnsi="Arial" w:cs="Arial"/>
                <w:lang/>
              </w:rPr>
              <w:t>0.98</w:t>
            </w:r>
          </w:p>
        </w:tc>
        <w:tc>
          <w:tcPr>
            <w:tcW w:w="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928F1B4" w14:textId="77777777" w:rsidR="00E66FA4" w:rsidRPr="00E66FA4" w:rsidRDefault="00E66FA4" w:rsidP="00E66FA4">
            <w:pPr>
              <w:rPr>
                <w:rFonts w:ascii="Arial" w:hAnsi="Arial" w:cs="Arial"/>
                <w:lang/>
              </w:rPr>
            </w:pPr>
            <w:r w:rsidRPr="00E66FA4">
              <w:rPr>
                <w:rFonts w:ascii="Segoe UI Symbol" w:hAnsi="Segoe UI Symbol" w:cs="Segoe UI Symbol"/>
                <w:lang/>
              </w:rPr>
              <w:t>✓</w:t>
            </w:r>
          </w:p>
        </w:tc>
        <w:tc>
          <w:tcPr>
            <w:tcW w:w="37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2CD4D32" w14:textId="77777777" w:rsidR="00E66FA4" w:rsidRPr="00E66FA4" w:rsidRDefault="00E66FA4" w:rsidP="00E66FA4">
            <w:pPr>
              <w:rPr>
                <w:rFonts w:ascii="Arial" w:hAnsi="Arial" w:cs="Arial"/>
                <w:lang/>
              </w:rPr>
            </w:pPr>
            <w:r w:rsidRPr="00E66FA4">
              <w:rPr>
                <w:rFonts w:ascii="Arial" w:hAnsi="Arial" w:cs="Arial"/>
                <w:lang/>
              </w:rPr>
              <w:t>Realan raspon za stambene zgrade</w:t>
            </w:r>
          </w:p>
        </w:tc>
      </w:tr>
      <w:tr w:rsidR="00E66FA4" w:rsidRPr="00E66FA4" w14:paraId="3C6DB4C7"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24899F9" w14:textId="77777777" w:rsidR="00E66FA4" w:rsidRPr="00E66FA4" w:rsidRDefault="00E66FA4" w:rsidP="00E66FA4">
            <w:pPr>
              <w:rPr>
                <w:rFonts w:ascii="Arial" w:hAnsi="Arial" w:cs="Arial"/>
                <w:lang/>
              </w:rPr>
            </w:pPr>
            <w:r w:rsidRPr="00E66FA4">
              <w:rPr>
                <w:rFonts w:ascii="Arial" w:hAnsi="Arial" w:cs="Arial"/>
                <w:lang/>
              </w:rPr>
              <w:t>Surface Area</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647A140" w14:textId="77777777" w:rsidR="00E66FA4" w:rsidRPr="00E66FA4" w:rsidRDefault="00E66FA4" w:rsidP="00E66FA4">
            <w:pPr>
              <w:rPr>
                <w:rFonts w:ascii="Arial" w:hAnsi="Arial" w:cs="Arial"/>
                <w:lang/>
              </w:rPr>
            </w:pPr>
            <w:r w:rsidRPr="00E66FA4">
              <w:rPr>
                <w:rFonts w:ascii="Arial" w:hAnsi="Arial" w:cs="Arial"/>
                <w:lang/>
              </w:rPr>
              <w:t>514.50</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501EC25" w14:textId="77777777" w:rsidR="00E66FA4" w:rsidRPr="00E66FA4" w:rsidRDefault="00E66FA4" w:rsidP="00E66FA4">
            <w:pPr>
              <w:rPr>
                <w:rFonts w:ascii="Arial" w:hAnsi="Arial" w:cs="Arial"/>
                <w:lang/>
              </w:rPr>
            </w:pPr>
            <w:r w:rsidRPr="00E66FA4">
              <w:rPr>
                <w:rFonts w:ascii="Arial" w:hAnsi="Arial" w:cs="Arial"/>
                <w:lang/>
              </w:rPr>
              <w:t>808.50</w:t>
            </w:r>
          </w:p>
        </w:tc>
        <w:tc>
          <w:tcPr>
            <w:tcW w:w="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5CCFD65" w14:textId="77777777" w:rsidR="00E66FA4" w:rsidRPr="00E66FA4" w:rsidRDefault="00E66FA4" w:rsidP="00E66FA4">
            <w:pPr>
              <w:rPr>
                <w:rFonts w:ascii="Arial" w:hAnsi="Arial" w:cs="Arial"/>
                <w:lang/>
              </w:rPr>
            </w:pPr>
            <w:r w:rsidRPr="00E66FA4">
              <w:rPr>
                <w:rFonts w:ascii="Segoe UI Symbol" w:hAnsi="Segoe UI Symbol" w:cs="Segoe UI Symbol"/>
                <w:lang/>
              </w:rPr>
              <w:t>✓</w:t>
            </w:r>
          </w:p>
        </w:tc>
        <w:tc>
          <w:tcPr>
            <w:tcW w:w="37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421B6C7" w14:textId="77777777" w:rsidR="00E66FA4" w:rsidRPr="00E66FA4" w:rsidRDefault="00E66FA4" w:rsidP="00E66FA4">
            <w:pPr>
              <w:rPr>
                <w:rFonts w:ascii="Arial" w:hAnsi="Arial" w:cs="Arial"/>
                <w:lang/>
              </w:rPr>
            </w:pPr>
            <w:r w:rsidRPr="00E66FA4">
              <w:rPr>
                <w:rFonts w:ascii="Arial" w:hAnsi="Arial" w:cs="Arial"/>
                <w:lang/>
              </w:rPr>
              <w:t>Pozitivne, razumne veličine</w:t>
            </w:r>
          </w:p>
        </w:tc>
      </w:tr>
      <w:tr w:rsidR="00E66FA4" w:rsidRPr="00E66FA4" w14:paraId="5C57798B"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7BD10E1" w14:textId="77777777" w:rsidR="00E66FA4" w:rsidRPr="00E66FA4" w:rsidRDefault="00E66FA4" w:rsidP="00E66FA4">
            <w:pPr>
              <w:rPr>
                <w:rFonts w:ascii="Arial" w:hAnsi="Arial" w:cs="Arial"/>
                <w:lang/>
              </w:rPr>
            </w:pPr>
            <w:r w:rsidRPr="00E66FA4">
              <w:rPr>
                <w:rFonts w:ascii="Arial" w:hAnsi="Arial" w:cs="Arial"/>
                <w:lang/>
              </w:rPr>
              <w:t>Wall Area</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B3D78BC" w14:textId="77777777" w:rsidR="00E66FA4" w:rsidRPr="00E66FA4" w:rsidRDefault="00E66FA4" w:rsidP="00E66FA4">
            <w:pPr>
              <w:rPr>
                <w:rFonts w:ascii="Arial" w:hAnsi="Arial" w:cs="Arial"/>
                <w:lang/>
              </w:rPr>
            </w:pPr>
            <w:r w:rsidRPr="00E66FA4">
              <w:rPr>
                <w:rFonts w:ascii="Arial" w:hAnsi="Arial" w:cs="Arial"/>
                <w:lang/>
              </w:rPr>
              <w:t>245.00</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04D747A" w14:textId="77777777" w:rsidR="00E66FA4" w:rsidRPr="00E66FA4" w:rsidRDefault="00E66FA4" w:rsidP="00E66FA4">
            <w:pPr>
              <w:rPr>
                <w:rFonts w:ascii="Arial" w:hAnsi="Arial" w:cs="Arial"/>
                <w:lang/>
              </w:rPr>
            </w:pPr>
            <w:r w:rsidRPr="00E66FA4">
              <w:rPr>
                <w:rFonts w:ascii="Arial" w:hAnsi="Arial" w:cs="Arial"/>
                <w:lang/>
              </w:rPr>
              <w:t>416.50</w:t>
            </w:r>
          </w:p>
        </w:tc>
        <w:tc>
          <w:tcPr>
            <w:tcW w:w="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67A3E4B" w14:textId="77777777" w:rsidR="00E66FA4" w:rsidRPr="00E66FA4" w:rsidRDefault="00E66FA4" w:rsidP="00E66FA4">
            <w:pPr>
              <w:rPr>
                <w:rFonts w:ascii="Arial" w:hAnsi="Arial" w:cs="Arial"/>
                <w:lang/>
              </w:rPr>
            </w:pPr>
            <w:r w:rsidRPr="00E66FA4">
              <w:rPr>
                <w:rFonts w:ascii="Segoe UI Symbol" w:hAnsi="Segoe UI Symbol" w:cs="Segoe UI Symbol"/>
                <w:lang/>
              </w:rPr>
              <w:t>✓</w:t>
            </w:r>
          </w:p>
        </w:tc>
        <w:tc>
          <w:tcPr>
            <w:tcW w:w="37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AB49225" w14:textId="77777777" w:rsidR="00E66FA4" w:rsidRPr="00E66FA4" w:rsidRDefault="00E66FA4" w:rsidP="00E66FA4">
            <w:pPr>
              <w:rPr>
                <w:rFonts w:ascii="Arial" w:hAnsi="Arial" w:cs="Arial"/>
                <w:lang/>
              </w:rPr>
            </w:pPr>
            <w:r w:rsidRPr="00E66FA4">
              <w:rPr>
                <w:rFonts w:ascii="Arial" w:hAnsi="Arial" w:cs="Arial"/>
                <w:lang/>
              </w:rPr>
              <w:t>Pozitivne, bez nultih/negativnih</w:t>
            </w:r>
          </w:p>
        </w:tc>
      </w:tr>
      <w:tr w:rsidR="00E66FA4" w:rsidRPr="00E66FA4" w14:paraId="494A3B70"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2DEBD1D" w14:textId="77777777" w:rsidR="00E66FA4" w:rsidRPr="00E66FA4" w:rsidRDefault="00E66FA4" w:rsidP="00E66FA4">
            <w:pPr>
              <w:rPr>
                <w:rFonts w:ascii="Arial" w:hAnsi="Arial" w:cs="Arial"/>
                <w:lang/>
              </w:rPr>
            </w:pPr>
            <w:r w:rsidRPr="00E66FA4">
              <w:rPr>
                <w:rFonts w:ascii="Arial" w:hAnsi="Arial" w:cs="Arial"/>
                <w:lang/>
              </w:rPr>
              <w:t>Roof Area</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609BF6D" w14:textId="77777777" w:rsidR="00E66FA4" w:rsidRPr="00E66FA4" w:rsidRDefault="00E66FA4" w:rsidP="00E66FA4">
            <w:pPr>
              <w:rPr>
                <w:rFonts w:ascii="Arial" w:hAnsi="Arial" w:cs="Arial"/>
                <w:lang/>
              </w:rPr>
            </w:pPr>
            <w:r w:rsidRPr="00E66FA4">
              <w:rPr>
                <w:rFonts w:ascii="Arial" w:hAnsi="Arial" w:cs="Arial"/>
                <w:lang/>
              </w:rPr>
              <w:t>110.25</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F0193C9" w14:textId="77777777" w:rsidR="00E66FA4" w:rsidRPr="00E66FA4" w:rsidRDefault="00E66FA4" w:rsidP="00E66FA4">
            <w:pPr>
              <w:rPr>
                <w:rFonts w:ascii="Arial" w:hAnsi="Arial" w:cs="Arial"/>
                <w:lang/>
              </w:rPr>
            </w:pPr>
            <w:r w:rsidRPr="00E66FA4">
              <w:rPr>
                <w:rFonts w:ascii="Arial" w:hAnsi="Arial" w:cs="Arial"/>
                <w:lang/>
              </w:rPr>
              <w:t>220.50</w:t>
            </w:r>
          </w:p>
        </w:tc>
        <w:tc>
          <w:tcPr>
            <w:tcW w:w="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A8F6209" w14:textId="77777777" w:rsidR="00E66FA4" w:rsidRPr="00E66FA4" w:rsidRDefault="00E66FA4" w:rsidP="00E66FA4">
            <w:pPr>
              <w:rPr>
                <w:rFonts w:ascii="Arial" w:hAnsi="Arial" w:cs="Arial"/>
                <w:lang/>
              </w:rPr>
            </w:pPr>
            <w:r w:rsidRPr="00E66FA4">
              <w:rPr>
                <w:rFonts w:ascii="Segoe UI Symbol" w:hAnsi="Segoe UI Symbol" w:cs="Segoe UI Symbol"/>
                <w:lang/>
              </w:rPr>
              <w:t>✓</w:t>
            </w:r>
          </w:p>
        </w:tc>
        <w:tc>
          <w:tcPr>
            <w:tcW w:w="37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9B0A8D8" w14:textId="77777777" w:rsidR="00E66FA4" w:rsidRPr="00E66FA4" w:rsidRDefault="00E66FA4" w:rsidP="00E66FA4">
            <w:pPr>
              <w:rPr>
                <w:rFonts w:ascii="Arial" w:hAnsi="Arial" w:cs="Arial"/>
                <w:lang/>
              </w:rPr>
            </w:pPr>
            <w:r w:rsidRPr="00E66FA4">
              <w:rPr>
                <w:rFonts w:ascii="Arial" w:hAnsi="Arial" w:cs="Arial"/>
                <w:lang/>
              </w:rPr>
              <w:t>Konzistentno s visinom</w:t>
            </w:r>
          </w:p>
        </w:tc>
      </w:tr>
      <w:tr w:rsidR="00E66FA4" w:rsidRPr="00E66FA4" w14:paraId="4519B5EC"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FD710C7" w14:textId="77777777" w:rsidR="00E66FA4" w:rsidRPr="00E66FA4" w:rsidRDefault="00E66FA4" w:rsidP="00E66FA4">
            <w:pPr>
              <w:rPr>
                <w:rFonts w:ascii="Arial" w:hAnsi="Arial" w:cs="Arial"/>
                <w:lang/>
              </w:rPr>
            </w:pPr>
            <w:r w:rsidRPr="00E66FA4">
              <w:rPr>
                <w:rFonts w:ascii="Arial" w:hAnsi="Arial" w:cs="Arial"/>
                <w:lang/>
              </w:rPr>
              <w:t>Overall Height</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8AB7B02" w14:textId="77777777" w:rsidR="00E66FA4" w:rsidRPr="00E66FA4" w:rsidRDefault="00E66FA4" w:rsidP="00E66FA4">
            <w:pPr>
              <w:rPr>
                <w:rFonts w:ascii="Arial" w:hAnsi="Arial" w:cs="Arial"/>
                <w:lang/>
              </w:rPr>
            </w:pPr>
            <w:r w:rsidRPr="00E66FA4">
              <w:rPr>
                <w:rFonts w:ascii="Arial" w:hAnsi="Arial" w:cs="Arial"/>
                <w:lang/>
              </w:rPr>
              <w:t>3.50</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59AD7F7" w14:textId="77777777" w:rsidR="00E66FA4" w:rsidRPr="00E66FA4" w:rsidRDefault="00E66FA4" w:rsidP="00E66FA4">
            <w:pPr>
              <w:rPr>
                <w:rFonts w:ascii="Arial" w:hAnsi="Arial" w:cs="Arial"/>
                <w:lang/>
              </w:rPr>
            </w:pPr>
            <w:r w:rsidRPr="00E66FA4">
              <w:rPr>
                <w:rFonts w:ascii="Arial" w:hAnsi="Arial" w:cs="Arial"/>
                <w:lang/>
              </w:rPr>
              <w:t>7.00</w:t>
            </w:r>
          </w:p>
        </w:tc>
        <w:tc>
          <w:tcPr>
            <w:tcW w:w="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405BE936" w14:textId="77777777" w:rsidR="00E66FA4" w:rsidRPr="00E66FA4" w:rsidRDefault="00E66FA4" w:rsidP="00E66FA4">
            <w:pPr>
              <w:rPr>
                <w:rFonts w:ascii="Arial" w:hAnsi="Arial" w:cs="Arial"/>
                <w:lang/>
              </w:rPr>
            </w:pPr>
            <w:r w:rsidRPr="00E66FA4">
              <w:rPr>
                <w:rFonts w:ascii="Segoe UI Symbol" w:hAnsi="Segoe UI Symbol" w:cs="Segoe UI Symbol"/>
                <w:lang/>
              </w:rPr>
              <w:t>✓</w:t>
            </w:r>
          </w:p>
        </w:tc>
        <w:tc>
          <w:tcPr>
            <w:tcW w:w="37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210E853A" w14:textId="77777777" w:rsidR="00E66FA4" w:rsidRPr="00E66FA4" w:rsidRDefault="00E66FA4" w:rsidP="00E66FA4">
            <w:pPr>
              <w:rPr>
                <w:rFonts w:ascii="Arial" w:hAnsi="Arial" w:cs="Arial"/>
                <w:lang/>
              </w:rPr>
            </w:pPr>
            <w:r w:rsidRPr="00E66FA4">
              <w:rPr>
                <w:rFonts w:ascii="Arial" w:hAnsi="Arial" w:cs="Arial"/>
                <w:lang/>
              </w:rPr>
              <w:t>Samo 2 vrijednosti — prizemlje/kat</w:t>
            </w:r>
          </w:p>
        </w:tc>
      </w:tr>
      <w:tr w:rsidR="00E66FA4" w:rsidRPr="00E66FA4" w14:paraId="17FB43B1"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664ECE3" w14:textId="77777777" w:rsidR="00E66FA4" w:rsidRPr="00E66FA4" w:rsidRDefault="00E66FA4" w:rsidP="00E66FA4">
            <w:pPr>
              <w:rPr>
                <w:rFonts w:ascii="Arial" w:hAnsi="Arial" w:cs="Arial"/>
                <w:lang/>
              </w:rPr>
            </w:pPr>
            <w:r w:rsidRPr="00E66FA4">
              <w:rPr>
                <w:rFonts w:ascii="Arial" w:hAnsi="Arial" w:cs="Arial"/>
                <w:lang/>
              </w:rPr>
              <w:t>Orientation</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8E0853F" w14:textId="77777777" w:rsidR="00E66FA4" w:rsidRPr="00E66FA4" w:rsidRDefault="00E66FA4" w:rsidP="00E66FA4">
            <w:pPr>
              <w:rPr>
                <w:rFonts w:ascii="Arial" w:hAnsi="Arial" w:cs="Arial"/>
                <w:lang/>
              </w:rPr>
            </w:pPr>
            <w:r w:rsidRPr="00E66FA4">
              <w:rPr>
                <w:rFonts w:ascii="Arial" w:hAnsi="Arial" w:cs="Arial"/>
                <w:lang/>
              </w:rPr>
              <w:t>2</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864B85A" w14:textId="77777777" w:rsidR="00E66FA4" w:rsidRPr="00E66FA4" w:rsidRDefault="00E66FA4" w:rsidP="00E66FA4">
            <w:pPr>
              <w:rPr>
                <w:rFonts w:ascii="Arial" w:hAnsi="Arial" w:cs="Arial"/>
                <w:lang/>
              </w:rPr>
            </w:pPr>
            <w:r w:rsidRPr="00E66FA4">
              <w:rPr>
                <w:rFonts w:ascii="Arial" w:hAnsi="Arial" w:cs="Arial"/>
                <w:lang/>
              </w:rPr>
              <w:t>5</w:t>
            </w:r>
          </w:p>
        </w:tc>
        <w:tc>
          <w:tcPr>
            <w:tcW w:w="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B010ED8" w14:textId="77777777" w:rsidR="00E66FA4" w:rsidRPr="00E66FA4" w:rsidRDefault="00E66FA4" w:rsidP="00E66FA4">
            <w:pPr>
              <w:rPr>
                <w:rFonts w:ascii="Arial" w:hAnsi="Arial" w:cs="Arial"/>
                <w:lang/>
              </w:rPr>
            </w:pPr>
            <w:r w:rsidRPr="00E66FA4">
              <w:rPr>
                <w:rFonts w:ascii="Segoe UI Symbol" w:hAnsi="Segoe UI Symbol" w:cs="Segoe UI Symbol"/>
                <w:lang/>
              </w:rPr>
              <w:t>✓</w:t>
            </w:r>
          </w:p>
        </w:tc>
        <w:tc>
          <w:tcPr>
            <w:tcW w:w="37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2A32626" w14:textId="77777777" w:rsidR="00E66FA4" w:rsidRPr="00E66FA4" w:rsidRDefault="00E66FA4" w:rsidP="00E66FA4">
            <w:pPr>
              <w:rPr>
                <w:rFonts w:ascii="Arial" w:hAnsi="Arial" w:cs="Arial"/>
                <w:lang/>
              </w:rPr>
            </w:pPr>
            <w:r w:rsidRPr="00E66FA4">
              <w:rPr>
                <w:rFonts w:ascii="Arial" w:hAnsi="Arial" w:cs="Arial"/>
                <w:lang/>
              </w:rPr>
              <w:t>Točno 4 očekivane vrijednosti</w:t>
            </w:r>
          </w:p>
        </w:tc>
      </w:tr>
      <w:tr w:rsidR="00E66FA4" w:rsidRPr="00E66FA4" w14:paraId="6C2DEC1A"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D60A682" w14:textId="77777777" w:rsidR="00E66FA4" w:rsidRPr="00E66FA4" w:rsidRDefault="00E66FA4" w:rsidP="00E66FA4">
            <w:pPr>
              <w:rPr>
                <w:rFonts w:ascii="Arial" w:hAnsi="Arial" w:cs="Arial"/>
                <w:lang/>
              </w:rPr>
            </w:pPr>
            <w:r w:rsidRPr="00E66FA4">
              <w:rPr>
                <w:rFonts w:ascii="Arial" w:hAnsi="Arial" w:cs="Arial"/>
                <w:lang/>
              </w:rPr>
              <w:t>Glazing Area</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FE08E76" w14:textId="77777777" w:rsidR="00E66FA4" w:rsidRPr="00E66FA4" w:rsidRDefault="00E66FA4" w:rsidP="00E66FA4">
            <w:pPr>
              <w:rPr>
                <w:rFonts w:ascii="Arial" w:hAnsi="Arial" w:cs="Arial"/>
                <w:lang/>
              </w:rPr>
            </w:pPr>
            <w:r w:rsidRPr="00E66FA4">
              <w:rPr>
                <w:rFonts w:ascii="Arial" w:hAnsi="Arial" w:cs="Arial"/>
                <w:lang/>
              </w:rPr>
              <w:t>0.00</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4C6186B" w14:textId="77777777" w:rsidR="00E66FA4" w:rsidRPr="00E66FA4" w:rsidRDefault="00E66FA4" w:rsidP="00E66FA4">
            <w:pPr>
              <w:rPr>
                <w:rFonts w:ascii="Arial" w:hAnsi="Arial" w:cs="Arial"/>
                <w:lang/>
              </w:rPr>
            </w:pPr>
            <w:r w:rsidRPr="00E66FA4">
              <w:rPr>
                <w:rFonts w:ascii="Arial" w:hAnsi="Arial" w:cs="Arial"/>
                <w:lang/>
              </w:rPr>
              <w:t>0.40</w:t>
            </w:r>
          </w:p>
        </w:tc>
        <w:tc>
          <w:tcPr>
            <w:tcW w:w="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EA3624A" w14:textId="77777777" w:rsidR="00E66FA4" w:rsidRPr="00E66FA4" w:rsidRDefault="00E66FA4" w:rsidP="00E66FA4">
            <w:pPr>
              <w:rPr>
                <w:rFonts w:ascii="Arial" w:hAnsi="Arial" w:cs="Arial"/>
                <w:lang/>
              </w:rPr>
            </w:pPr>
            <w:r w:rsidRPr="00E66FA4">
              <w:rPr>
                <w:rFonts w:ascii="Segoe UI Symbol" w:hAnsi="Segoe UI Symbol" w:cs="Segoe UI Symbol"/>
                <w:lang/>
              </w:rPr>
              <w:t>✓</w:t>
            </w:r>
          </w:p>
        </w:tc>
        <w:tc>
          <w:tcPr>
            <w:tcW w:w="37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CFE8B2D" w14:textId="77777777" w:rsidR="00E66FA4" w:rsidRPr="00E66FA4" w:rsidRDefault="00E66FA4" w:rsidP="00E66FA4">
            <w:pPr>
              <w:rPr>
                <w:rFonts w:ascii="Arial" w:hAnsi="Arial" w:cs="Arial"/>
                <w:lang/>
              </w:rPr>
            </w:pPr>
            <w:r w:rsidRPr="00E66FA4">
              <w:rPr>
                <w:rFonts w:ascii="Arial" w:hAnsi="Arial" w:cs="Arial"/>
                <w:lang/>
              </w:rPr>
              <w:t>Točno 4 razine: 0; 0.1; 0.25; 0.4</w:t>
            </w:r>
          </w:p>
        </w:tc>
      </w:tr>
      <w:tr w:rsidR="00E66FA4" w:rsidRPr="00E66FA4" w14:paraId="0E1F8A7E"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8C78879" w14:textId="77777777" w:rsidR="00E66FA4" w:rsidRPr="00E66FA4" w:rsidRDefault="00E66FA4" w:rsidP="00E66FA4">
            <w:pPr>
              <w:rPr>
                <w:rFonts w:ascii="Arial" w:hAnsi="Arial" w:cs="Arial"/>
                <w:lang/>
              </w:rPr>
            </w:pPr>
            <w:r w:rsidRPr="00E66FA4">
              <w:rPr>
                <w:rFonts w:ascii="Arial" w:hAnsi="Arial" w:cs="Arial"/>
                <w:lang/>
              </w:rPr>
              <w:t>Glazing Area Distribution</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59CB5A81" w14:textId="77777777" w:rsidR="00E66FA4" w:rsidRPr="00E66FA4" w:rsidRDefault="00E66FA4" w:rsidP="00E66FA4">
            <w:pPr>
              <w:rPr>
                <w:rFonts w:ascii="Arial" w:hAnsi="Arial" w:cs="Arial"/>
                <w:lang/>
              </w:rPr>
            </w:pPr>
            <w:r w:rsidRPr="00E66FA4">
              <w:rPr>
                <w:rFonts w:ascii="Arial" w:hAnsi="Arial" w:cs="Arial"/>
                <w:lang/>
              </w:rPr>
              <w:t>0</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95BEAD1" w14:textId="77777777" w:rsidR="00E66FA4" w:rsidRPr="00E66FA4" w:rsidRDefault="00E66FA4" w:rsidP="00E66FA4">
            <w:pPr>
              <w:rPr>
                <w:rFonts w:ascii="Arial" w:hAnsi="Arial" w:cs="Arial"/>
                <w:lang/>
              </w:rPr>
            </w:pPr>
            <w:r w:rsidRPr="00E66FA4">
              <w:rPr>
                <w:rFonts w:ascii="Arial" w:hAnsi="Arial" w:cs="Arial"/>
                <w:lang/>
              </w:rPr>
              <w:t>5</w:t>
            </w:r>
          </w:p>
        </w:tc>
        <w:tc>
          <w:tcPr>
            <w:tcW w:w="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064C399B" w14:textId="77777777" w:rsidR="00E66FA4" w:rsidRPr="00E66FA4" w:rsidRDefault="00E66FA4" w:rsidP="00E66FA4">
            <w:pPr>
              <w:rPr>
                <w:rFonts w:ascii="Arial" w:hAnsi="Arial" w:cs="Arial"/>
                <w:lang/>
              </w:rPr>
            </w:pPr>
            <w:r w:rsidRPr="00E66FA4">
              <w:rPr>
                <w:rFonts w:ascii="Segoe UI Symbol" w:hAnsi="Segoe UI Symbol" w:cs="Segoe UI Symbol"/>
                <w:lang/>
              </w:rPr>
              <w:t>✓</w:t>
            </w:r>
          </w:p>
        </w:tc>
        <w:tc>
          <w:tcPr>
            <w:tcW w:w="37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54AB571" w14:textId="77777777" w:rsidR="00E66FA4" w:rsidRPr="00E66FA4" w:rsidRDefault="00E66FA4" w:rsidP="00E66FA4">
            <w:pPr>
              <w:rPr>
                <w:rFonts w:ascii="Arial" w:hAnsi="Arial" w:cs="Arial"/>
                <w:lang/>
              </w:rPr>
            </w:pPr>
            <w:r w:rsidRPr="00E66FA4">
              <w:rPr>
                <w:rFonts w:ascii="Arial" w:hAnsi="Arial" w:cs="Arial"/>
                <w:lang/>
              </w:rPr>
              <w:t>Točno 6 razina: 0–5</w:t>
            </w:r>
          </w:p>
        </w:tc>
      </w:tr>
      <w:tr w:rsidR="00E66FA4" w:rsidRPr="00E66FA4" w14:paraId="4A9D7AD7"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B10C077" w14:textId="77777777" w:rsidR="00E66FA4" w:rsidRPr="00E66FA4" w:rsidRDefault="00E66FA4" w:rsidP="00E66FA4">
            <w:pPr>
              <w:rPr>
                <w:rFonts w:ascii="Arial" w:hAnsi="Arial" w:cs="Arial"/>
                <w:lang/>
              </w:rPr>
            </w:pPr>
            <w:r w:rsidRPr="00E66FA4">
              <w:rPr>
                <w:rFonts w:ascii="Arial" w:hAnsi="Arial" w:cs="Arial"/>
                <w:lang/>
              </w:rPr>
              <w:t>Cooling Load</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7CB47403" w14:textId="77777777" w:rsidR="00E66FA4" w:rsidRPr="00E66FA4" w:rsidRDefault="00E66FA4" w:rsidP="00E66FA4">
            <w:pPr>
              <w:rPr>
                <w:rFonts w:ascii="Arial" w:hAnsi="Arial" w:cs="Arial"/>
                <w:lang/>
              </w:rPr>
            </w:pPr>
            <w:r w:rsidRPr="00E66FA4">
              <w:rPr>
                <w:rFonts w:ascii="Arial" w:hAnsi="Arial" w:cs="Arial"/>
                <w:lang/>
              </w:rPr>
              <w:t>10.90</w:t>
            </w:r>
          </w:p>
        </w:tc>
        <w:tc>
          <w:tcPr>
            <w:tcW w:w="11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31D38EC0" w14:textId="77777777" w:rsidR="00E66FA4" w:rsidRPr="00E66FA4" w:rsidRDefault="00E66FA4" w:rsidP="00E66FA4">
            <w:pPr>
              <w:rPr>
                <w:rFonts w:ascii="Arial" w:hAnsi="Arial" w:cs="Arial"/>
                <w:lang/>
              </w:rPr>
            </w:pPr>
            <w:r w:rsidRPr="00E66FA4">
              <w:rPr>
                <w:rFonts w:ascii="Arial" w:hAnsi="Arial" w:cs="Arial"/>
                <w:lang/>
              </w:rPr>
              <w:t>48.03</w:t>
            </w:r>
          </w:p>
        </w:tc>
        <w:tc>
          <w:tcPr>
            <w:tcW w:w="70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1C1838BD" w14:textId="77777777" w:rsidR="00E66FA4" w:rsidRPr="00E66FA4" w:rsidRDefault="00E66FA4" w:rsidP="00E66FA4">
            <w:pPr>
              <w:rPr>
                <w:rFonts w:ascii="Arial" w:hAnsi="Arial" w:cs="Arial"/>
                <w:lang/>
              </w:rPr>
            </w:pPr>
            <w:r w:rsidRPr="00E66FA4">
              <w:rPr>
                <w:rFonts w:ascii="Segoe UI Symbol" w:hAnsi="Segoe UI Symbol" w:cs="Segoe UI Symbol"/>
                <w:lang/>
              </w:rPr>
              <w:t>✓</w:t>
            </w:r>
          </w:p>
        </w:tc>
        <w:tc>
          <w:tcPr>
            <w:tcW w:w="3770" w:type="dxa"/>
            <w:tcBorders>
              <w:top w:val="single" w:sz="2" w:space="0" w:color="AAAAAA"/>
              <w:left w:val="single" w:sz="2" w:space="0" w:color="AAAAAA"/>
              <w:bottom w:val="single" w:sz="2" w:space="0" w:color="AAAAAA"/>
              <w:right w:val="single" w:sz="2" w:space="0" w:color="AAAAAA"/>
            </w:tcBorders>
            <w:tcMar>
              <w:top w:w="80" w:type="dxa"/>
              <w:left w:w="130" w:type="dxa"/>
              <w:bottom w:w="80" w:type="dxa"/>
              <w:right w:w="130" w:type="dxa"/>
            </w:tcMar>
            <w:vAlign w:val="center"/>
            <w:hideMark/>
          </w:tcPr>
          <w:p w14:paraId="68456E18" w14:textId="77777777" w:rsidR="00E66FA4" w:rsidRPr="00E66FA4" w:rsidRDefault="00E66FA4" w:rsidP="00E66FA4">
            <w:pPr>
              <w:keepNext/>
              <w:rPr>
                <w:rFonts w:ascii="Arial" w:hAnsi="Arial" w:cs="Arial"/>
                <w:lang/>
              </w:rPr>
            </w:pPr>
            <w:r w:rsidRPr="00E66FA4">
              <w:rPr>
                <w:rFonts w:ascii="Arial" w:hAnsi="Arial" w:cs="Arial"/>
                <w:lang/>
              </w:rPr>
              <w:t>Uvijek pozitivan, smislen raspon</w:t>
            </w:r>
          </w:p>
        </w:tc>
      </w:tr>
    </w:tbl>
    <w:p w14:paraId="5989AC62" w14:textId="77777777" w:rsidR="00E66FA4" w:rsidRDefault="00E66FA4" w:rsidP="00E66FA4"/>
    <w:p w14:paraId="19351AB0" w14:textId="77777777" w:rsidR="0033289C" w:rsidRDefault="0033289C" w:rsidP="00E66FA4"/>
    <w:p w14:paraId="5174C644" w14:textId="1F6114D3" w:rsidR="00E66FA4" w:rsidRDefault="00E66FA4" w:rsidP="00E66FA4">
      <w:pPr>
        <w:ind w:firstLine="708"/>
      </w:pPr>
      <w:r w:rsidRPr="00E66FA4">
        <w:t>Sve u redu — nema negativnih površina, nema vrijednosti izvan očekivanih raspona, diskretne varijable imaju točno onoliko razina koliko smo i očekivali prema dokumentaciji.</w:t>
      </w:r>
    </w:p>
    <w:p w14:paraId="464575A9" w14:textId="77777777" w:rsidR="00E66FA4" w:rsidRDefault="00E66FA4" w:rsidP="00E66FA4">
      <w:pPr>
        <w:ind w:firstLine="708"/>
      </w:pPr>
    </w:p>
    <w:p w14:paraId="63B6CC82" w14:textId="77777777" w:rsidR="00E66FA4" w:rsidRDefault="00E66FA4" w:rsidP="00E66FA4">
      <w:pPr>
        <w:ind w:firstLine="708"/>
      </w:pPr>
    </w:p>
    <w:p w14:paraId="11AB917D" w14:textId="77777777" w:rsidR="00E66FA4" w:rsidRDefault="00E66FA4" w:rsidP="00E66FA4">
      <w:pPr>
        <w:ind w:firstLine="708"/>
      </w:pPr>
    </w:p>
    <w:p w14:paraId="575C7465" w14:textId="77777777" w:rsidR="00E66FA4" w:rsidRDefault="00E66FA4" w:rsidP="00E66FA4">
      <w:pPr>
        <w:ind w:firstLine="708"/>
      </w:pPr>
    </w:p>
    <w:p w14:paraId="3A007A6B" w14:textId="77777777" w:rsidR="00E66FA4" w:rsidRDefault="00E66FA4" w:rsidP="00E66FA4">
      <w:pPr>
        <w:ind w:firstLine="708"/>
      </w:pPr>
    </w:p>
    <w:p w14:paraId="77621E06" w14:textId="77777777" w:rsidR="00E66FA4" w:rsidRDefault="00E66FA4" w:rsidP="00E66FA4">
      <w:pPr>
        <w:ind w:firstLine="708"/>
      </w:pPr>
    </w:p>
    <w:p w14:paraId="4AC7F816" w14:textId="2D80A75D" w:rsidR="00E66FA4" w:rsidRDefault="00E66FA4" w:rsidP="00E66FA4">
      <w:pPr>
        <w:ind w:firstLine="708"/>
      </w:pPr>
    </w:p>
    <w:p w14:paraId="3A7A2184" w14:textId="77777777" w:rsidR="00E66FA4" w:rsidRDefault="00E66FA4" w:rsidP="00E66FA4">
      <w:pPr>
        <w:ind w:firstLine="708"/>
      </w:pPr>
    </w:p>
    <w:p w14:paraId="67024206" w14:textId="0D28D0E7" w:rsidR="00E66FA4" w:rsidRDefault="00E66FA4" w:rsidP="00E66FA4">
      <w:pPr>
        <w:pStyle w:val="Heading3"/>
        <w:rPr>
          <w:rFonts w:ascii="Arial" w:eastAsia="Times New Roman" w:hAnsi="Arial" w:cs="Arial"/>
          <w:color w:val="auto"/>
          <w:sz w:val="28"/>
          <w:szCs w:val="28"/>
        </w:rPr>
      </w:pPr>
      <w:bookmarkStart w:id="69" w:name="_Toc227748741"/>
      <w:bookmarkStart w:id="70" w:name="_Toc227784924"/>
      <w:r w:rsidRPr="00E66FA4">
        <w:rPr>
          <w:rFonts w:ascii="Arial" w:hAnsi="Arial" w:cs="Arial"/>
          <w:color w:val="auto"/>
          <w:sz w:val="28"/>
          <w:szCs w:val="28"/>
        </w:rPr>
        <w:lastRenderedPageBreak/>
        <w:t xml:space="preserve">3.3.4. </w:t>
      </w:r>
      <w:r w:rsidRPr="00E66FA4">
        <w:rPr>
          <w:rFonts w:ascii="Arial" w:eastAsia="Times New Roman" w:hAnsi="Arial" w:cs="Arial"/>
          <w:color w:val="auto"/>
          <w:sz w:val="28"/>
          <w:szCs w:val="28"/>
          <w:lang/>
        </w:rPr>
        <w:t>Detekcija outliera — IQR i Z-score metoda</w:t>
      </w:r>
      <w:bookmarkEnd w:id="69"/>
      <w:bookmarkEnd w:id="70"/>
    </w:p>
    <w:p w14:paraId="2982FF21" w14:textId="77777777" w:rsidR="00E66FA4" w:rsidRPr="00E66FA4" w:rsidRDefault="00E66FA4" w:rsidP="00E66FA4"/>
    <w:p w14:paraId="3709D9C7" w14:textId="77777777" w:rsidR="00E66FA4" w:rsidRDefault="00E66FA4" w:rsidP="00E66FA4">
      <w:pPr>
        <w:ind w:firstLine="708"/>
      </w:pPr>
    </w:p>
    <w:p w14:paraId="3672883E" w14:textId="77777777" w:rsidR="00FF2388" w:rsidRDefault="00E66FA4" w:rsidP="00FF2388">
      <w:pPr>
        <w:keepNext/>
        <w:ind w:firstLine="708"/>
      </w:pPr>
      <w:r>
        <w:rPr>
          <w:noProof/>
        </w:rPr>
        <w:drawing>
          <wp:inline distT="0" distB="0" distL="0" distR="0" wp14:anchorId="2166FA9D" wp14:editId="06A91056">
            <wp:extent cx="5715000" cy="4686300"/>
            <wp:effectExtent l="0" t="0" r="0" b="0"/>
            <wp:docPr id="69829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96935" name="Picture 698296935"/>
                    <pic:cNvPicPr>
                      <a:picLocks noChangeAspect="1"/>
                    </pic:cNvPicPr>
                  </pic:nvPicPr>
                  <pic:blipFill>
                    <a:blip r:embed="rId15"/>
                    <a:srcRect/>
                    <a:stretch>
                      <a:fillRect/>
                    </a:stretch>
                  </pic:blipFill>
                  <pic:spPr bwMode="auto">
                    <a:xfrm>
                      <a:off x="0" y="0"/>
                      <a:ext cx="5715000" cy="4686300"/>
                    </a:xfrm>
                    <a:prstGeom prst="rect">
                      <a:avLst/>
                    </a:prstGeom>
                  </pic:spPr>
                </pic:pic>
              </a:graphicData>
            </a:graphic>
          </wp:inline>
        </w:drawing>
      </w:r>
    </w:p>
    <w:p w14:paraId="1A4A9628" w14:textId="0FF322D8" w:rsidR="00E66FA4" w:rsidRPr="00FF2388" w:rsidRDefault="00FF2388" w:rsidP="00FF2388">
      <w:pPr>
        <w:pStyle w:val="Caption"/>
        <w:ind w:firstLine="708"/>
        <w:rPr>
          <w:color w:val="auto"/>
        </w:rPr>
      </w:pPr>
      <w:bookmarkStart w:id="71" w:name="_Toc227784872"/>
      <w:r w:rsidRPr="00FF2388">
        <w:rPr>
          <w:color w:val="auto"/>
        </w:rPr>
        <w:t xml:space="preserve">Slika </w:t>
      </w:r>
      <w:r w:rsidRPr="00FF2388">
        <w:rPr>
          <w:color w:val="auto"/>
        </w:rPr>
        <w:fldChar w:fldCharType="begin"/>
      </w:r>
      <w:r w:rsidRPr="00FF2388">
        <w:rPr>
          <w:color w:val="auto"/>
        </w:rPr>
        <w:instrText xml:space="preserve"> SEQ Slika \* ARABIC </w:instrText>
      </w:r>
      <w:r w:rsidRPr="00FF2388">
        <w:rPr>
          <w:color w:val="auto"/>
        </w:rPr>
        <w:fldChar w:fldCharType="separate"/>
      </w:r>
      <w:r w:rsidRPr="00FF2388">
        <w:rPr>
          <w:noProof/>
          <w:color w:val="auto"/>
        </w:rPr>
        <w:t>10</w:t>
      </w:r>
      <w:r w:rsidRPr="00FF2388">
        <w:rPr>
          <w:color w:val="auto"/>
        </w:rPr>
        <w:fldChar w:fldCharType="end"/>
      </w:r>
      <w:r w:rsidRPr="00FF2388">
        <w:rPr>
          <w:color w:val="auto"/>
        </w:rPr>
        <w:t xml:space="preserve"> </w:t>
      </w:r>
      <w:proofErr w:type="spellStart"/>
      <w:r w:rsidRPr="00FF2388">
        <w:rPr>
          <w:color w:val="auto"/>
        </w:rPr>
        <w:t>Boxplotovi</w:t>
      </w:r>
      <w:proofErr w:type="spellEnd"/>
      <w:r w:rsidRPr="00FF2388">
        <w:rPr>
          <w:color w:val="auto"/>
        </w:rPr>
        <w:t xml:space="preserve"> — točke izvan brkova su potencijalni </w:t>
      </w:r>
      <w:proofErr w:type="spellStart"/>
      <w:r w:rsidRPr="00FF2388">
        <w:rPr>
          <w:color w:val="auto"/>
        </w:rPr>
        <w:t>outlieri</w:t>
      </w:r>
      <w:proofErr w:type="spellEnd"/>
      <w:r w:rsidRPr="00FF2388">
        <w:rPr>
          <w:color w:val="auto"/>
        </w:rPr>
        <w:t xml:space="preserve"> (1.5×IQR)</w:t>
      </w:r>
      <w:bookmarkEnd w:id="71"/>
    </w:p>
    <w:p w14:paraId="251CCF9D" w14:textId="77777777" w:rsidR="00E66FA4" w:rsidRDefault="00E66FA4" w:rsidP="00E66FA4"/>
    <w:p w14:paraId="35D4D888" w14:textId="34355D66" w:rsidR="00E66FA4" w:rsidRDefault="00E66FA4" w:rsidP="00E66FA4">
      <w:pPr>
        <w:ind w:firstLine="708"/>
      </w:pPr>
      <w:r w:rsidRPr="00E66FA4">
        <w:t xml:space="preserve">Primijenili smo dvije metode za detekciju </w:t>
      </w:r>
      <w:proofErr w:type="spellStart"/>
      <w:r w:rsidRPr="00E66FA4">
        <w:t>outliera</w:t>
      </w:r>
      <w:proofErr w:type="spellEnd"/>
      <w:r w:rsidRPr="00E66FA4">
        <w:t xml:space="preserve"> — IQR (vrijednosti izvan Q1 - 1.5×IQR i Q3 + 1.5×IQR) i Z-</w:t>
      </w:r>
      <w:proofErr w:type="spellStart"/>
      <w:r w:rsidRPr="00E66FA4">
        <w:t>score</w:t>
      </w:r>
      <w:proofErr w:type="spellEnd"/>
      <w:r w:rsidRPr="00E66FA4">
        <w:t xml:space="preserve"> (vrijednosti s |Z| &gt; 3). Obje metode dale su konzistentne rezultate — mali broj rubnih slučajeva, ali niti jedna stvarna greška. Radi se o legitimnim vrijednostima za ekstremne kombinacije parametara (npr. maksimalno ostakljenje + katnica). Odlučili smo ih zadržati.</w:t>
      </w:r>
    </w:p>
    <w:p w14:paraId="6D457FE9" w14:textId="77777777" w:rsidR="00DD25D6" w:rsidRDefault="00DD25D6" w:rsidP="00E66FA4">
      <w:pPr>
        <w:ind w:firstLine="708"/>
      </w:pPr>
    </w:p>
    <w:p w14:paraId="74010B70" w14:textId="77777777" w:rsidR="00DD25D6" w:rsidRDefault="00DD25D6" w:rsidP="00E66FA4">
      <w:pPr>
        <w:ind w:firstLine="708"/>
      </w:pPr>
    </w:p>
    <w:p w14:paraId="6E17795D" w14:textId="77777777" w:rsidR="00DD25D6" w:rsidRDefault="00DD25D6" w:rsidP="00E66FA4">
      <w:pPr>
        <w:ind w:firstLine="708"/>
      </w:pPr>
    </w:p>
    <w:p w14:paraId="78ABA5D2" w14:textId="2FAF6DA9" w:rsidR="00DD25D6" w:rsidRDefault="00DD25D6" w:rsidP="00DD25D6">
      <w:pPr>
        <w:rPr>
          <w:b/>
          <w:bCs/>
        </w:rPr>
      </w:pPr>
      <w:bookmarkStart w:id="72" w:name="_Toc227748742"/>
      <w:r w:rsidRPr="00DD25D6">
        <w:rPr>
          <w:b/>
          <w:bCs/>
          <w:lang/>
        </w:rPr>
        <w:t>Zaključak provjere kvalitete</w:t>
      </w:r>
      <w:bookmarkEnd w:id="72"/>
    </w:p>
    <w:p w14:paraId="351FAD28" w14:textId="77777777" w:rsidR="00DD25D6" w:rsidRPr="00DD25D6" w:rsidRDefault="00DD25D6" w:rsidP="00DD25D6">
      <w:pPr>
        <w:ind w:firstLine="708"/>
        <w:rPr>
          <w:b/>
          <w:bCs/>
        </w:rPr>
      </w:pPr>
    </w:p>
    <w:p w14:paraId="6C0565D1" w14:textId="77777777" w:rsidR="00DD25D6" w:rsidRPr="00DD25D6" w:rsidRDefault="00DD25D6" w:rsidP="00DD25D6">
      <w:pPr>
        <w:ind w:firstLine="708"/>
        <w:rPr>
          <w:lang/>
        </w:rPr>
      </w:pPr>
      <w:r w:rsidRPr="00DD25D6">
        <w:rPr>
          <w:lang/>
        </w:rPr>
        <w:t>Ukratko — skup je čist i spreman za sljedeću fazu. Konkretno:</w:t>
      </w:r>
    </w:p>
    <w:p w14:paraId="261FFEEF" w14:textId="77777777" w:rsidR="00DD25D6" w:rsidRPr="00DD25D6" w:rsidRDefault="00DD25D6" w:rsidP="00DD25D6">
      <w:pPr>
        <w:numPr>
          <w:ilvl w:val="0"/>
          <w:numId w:val="35"/>
        </w:numPr>
        <w:rPr>
          <w:lang/>
        </w:rPr>
      </w:pPr>
      <w:r w:rsidRPr="00DD25D6">
        <w:rPr>
          <w:lang/>
        </w:rPr>
        <w:t>Nema nedostajućih vrijednosti — imputacija nije potrebna</w:t>
      </w:r>
    </w:p>
    <w:p w14:paraId="3483E1FA" w14:textId="77777777" w:rsidR="00DD25D6" w:rsidRPr="00DD25D6" w:rsidRDefault="00DD25D6" w:rsidP="00DD25D6">
      <w:pPr>
        <w:numPr>
          <w:ilvl w:val="0"/>
          <w:numId w:val="35"/>
        </w:numPr>
        <w:rPr>
          <w:lang/>
        </w:rPr>
      </w:pPr>
      <w:r w:rsidRPr="00DD25D6">
        <w:rPr>
          <w:lang/>
        </w:rPr>
        <w:t>Duplikati (ako postoje) su namjerni i ne treba ih uklanjati</w:t>
      </w:r>
    </w:p>
    <w:p w14:paraId="428114C7" w14:textId="77777777" w:rsidR="00DD25D6" w:rsidRPr="00DD25D6" w:rsidRDefault="00DD25D6" w:rsidP="00DD25D6">
      <w:pPr>
        <w:numPr>
          <w:ilvl w:val="0"/>
          <w:numId w:val="35"/>
        </w:numPr>
        <w:rPr>
          <w:lang/>
        </w:rPr>
      </w:pPr>
      <w:r w:rsidRPr="00DD25D6">
        <w:rPr>
          <w:lang/>
        </w:rPr>
        <w:t>Svi rasponi su fizikalno konzistentni bez ikakvih anomalija</w:t>
      </w:r>
    </w:p>
    <w:p w14:paraId="6D06F1C7" w14:textId="77777777" w:rsidR="00DD25D6" w:rsidRPr="00DD25D6" w:rsidRDefault="00DD25D6" w:rsidP="00DD25D6">
      <w:pPr>
        <w:numPr>
          <w:ilvl w:val="0"/>
          <w:numId w:val="35"/>
        </w:numPr>
        <w:rPr>
          <w:lang/>
        </w:rPr>
      </w:pPr>
      <w:r w:rsidRPr="00DD25D6">
        <w:rPr>
          <w:lang/>
        </w:rPr>
        <w:t>Outlieri su legitimni rubni slučajevi, ne greške mjerenja</w:t>
      </w:r>
    </w:p>
    <w:p w14:paraId="3E76572E" w14:textId="77777777" w:rsidR="00DD25D6" w:rsidRPr="00DD25D6" w:rsidRDefault="00DD25D6" w:rsidP="00DD25D6">
      <w:pPr>
        <w:numPr>
          <w:ilvl w:val="0"/>
          <w:numId w:val="35"/>
        </w:numPr>
        <w:rPr>
          <w:lang/>
        </w:rPr>
      </w:pPr>
      <w:r w:rsidRPr="00DD25D6">
        <w:rPr>
          <w:lang/>
        </w:rPr>
        <w:t>Diskretne varijable imaju točno očekivane razine vrijednosti</w:t>
      </w:r>
    </w:p>
    <w:p w14:paraId="497843C2" w14:textId="77777777" w:rsidR="00DD25D6" w:rsidRDefault="00DD25D6" w:rsidP="00E66FA4">
      <w:pPr>
        <w:ind w:firstLine="708"/>
      </w:pPr>
    </w:p>
    <w:p w14:paraId="68DAC8D9" w14:textId="77777777" w:rsidR="00DD25D6" w:rsidRDefault="00DD25D6" w:rsidP="00E66FA4">
      <w:pPr>
        <w:ind w:firstLine="708"/>
      </w:pPr>
    </w:p>
    <w:p w14:paraId="17F447C0" w14:textId="240CB10F" w:rsidR="00DD25D6" w:rsidRPr="00DD25D6" w:rsidRDefault="00DD25D6" w:rsidP="00DD25D6">
      <w:pPr>
        <w:pStyle w:val="Heading1"/>
        <w:rPr>
          <w:rFonts w:ascii="Arial" w:hAnsi="Arial" w:cs="Arial"/>
          <w:color w:val="auto"/>
          <w:sz w:val="36"/>
          <w:szCs w:val="36"/>
          <w:lang/>
        </w:rPr>
      </w:pPr>
      <w:bookmarkStart w:id="73" w:name="_Toc227748743"/>
      <w:bookmarkStart w:id="74" w:name="_Toc227784925"/>
      <w:r w:rsidRPr="00DD25D6">
        <w:rPr>
          <w:rFonts w:ascii="Arial" w:eastAsia="Times New Roman" w:hAnsi="Arial" w:cs="Arial"/>
          <w:color w:val="auto"/>
          <w:sz w:val="36"/>
          <w:szCs w:val="36"/>
          <w:lang/>
        </w:rPr>
        <w:lastRenderedPageBreak/>
        <w:t xml:space="preserve">4. </w:t>
      </w:r>
      <w:r>
        <w:rPr>
          <w:rFonts w:ascii="Arial" w:eastAsia="Times New Roman" w:hAnsi="Arial" w:cs="Arial"/>
          <w:color w:val="auto"/>
          <w:sz w:val="36"/>
          <w:szCs w:val="36"/>
        </w:rPr>
        <w:t xml:space="preserve"> </w:t>
      </w:r>
      <w:r w:rsidRPr="00DD25D6">
        <w:rPr>
          <w:rFonts w:ascii="Arial" w:eastAsia="Times New Roman" w:hAnsi="Arial" w:cs="Arial"/>
          <w:color w:val="auto"/>
          <w:sz w:val="36"/>
          <w:szCs w:val="36"/>
          <w:lang/>
        </w:rPr>
        <w:t>Literatura</w:t>
      </w:r>
      <w:bookmarkEnd w:id="73"/>
      <w:bookmarkEnd w:id="74"/>
    </w:p>
    <w:p w14:paraId="56F34A69" w14:textId="77777777" w:rsidR="00DD25D6" w:rsidRDefault="00DD25D6" w:rsidP="00DD25D6">
      <w:pPr>
        <w:ind w:firstLine="708"/>
      </w:pPr>
    </w:p>
    <w:p w14:paraId="4ED4E821" w14:textId="77777777" w:rsidR="00DD25D6" w:rsidRDefault="00DD25D6" w:rsidP="00DD25D6">
      <w:pPr>
        <w:ind w:firstLine="708"/>
      </w:pPr>
    </w:p>
    <w:p w14:paraId="29F71E4D" w14:textId="77777777" w:rsidR="00DD25D6" w:rsidRDefault="00DD25D6" w:rsidP="00DD25D6">
      <w:pPr>
        <w:ind w:firstLine="708"/>
      </w:pPr>
    </w:p>
    <w:p w14:paraId="14A7FECF" w14:textId="1CDB73D3" w:rsidR="00DD25D6" w:rsidRPr="0033289C" w:rsidRDefault="00DD25D6" w:rsidP="00DD25D6">
      <w:pPr>
        <w:rPr>
          <w:rFonts w:ascii="Arial" w:hAnsi="Arial" w:cs="Arial"/>
          <w:sz w:val="20"/>
          <w:szCs w:val="20"/>
        </w:rPr>
      </w:pPr>
      <w:r w:rsidRPr="00DD25D6">
        <w:rPr>
          <w:rFonts w:ascii="Arial" w:hAnsi="Arial" w:cs="Arial"/>
          <w:sz w:val="20"/>
          <w:szCs w:val="20"/>
          <w:lang/>
        </w:rPr>
        <w:t xml:space="preserve">[1] Tsanas, A. i Xifara, A. (2012). Accurate quantitative estimation of energy performance of residential buildings using statistical machine learning tools. Energy and Buildings, 49, 560–567. </w:t>
      </w:r>
      <w:hyperlink r:id="rId21" w:history="1">
        <w:r w:rsidRPr="00DD25D6">
          <w:rPr>
            <w:rStyle w:val="Hyperlink"/>
            <w:rFonts w:ascii="Arial" w:hAnsi="Arial" w:cs="Arial"/>
            <w:sz w:val="20"/>
            <w:szCs w:val="20"/>
            <w:lang/>
          </w:rPr>
          <w:t>https://doi.org/10.1016/j.enbuild.2012.03.003</w:t>
        </w:r>
      </w:hyperlink>
    </w:p>
    <w:p w14:paraId="5F24B188" w14:textId="77777777" w:rsidR="00DD25D6" w:rsidRPr="00DD25D6" w:rsidRDefault="00DD25D6" w:rsidP="00DD25D6">
      <w:pPr>
        <w:ind w:firstLine="708"/>
        <w:rPr>
          <w:rFonts w:ascii="Arial" w:hAnsi="Arial" w:cs="Arial"/>
          <w:sz w:val="20"/>
          <w:szCs w:val="20"/>
        </w:rPr>
      </w:pPr>
    </w:p>
    <w:p w14:paraId="0BE710E3" w14:textId="1ECF8828" w:rsidR="00DD25D6" w:rsidRPr="0033289C" w:rsidRDefault="00DD25D6" w:rsidP="00DD25D6">
      <w:pPr>
        <w:rPr>
          <w:rFonts w:ascii="Arial" w:hAnsi="Arial" w:cs="Arial"/>
          <w:sz w:val="20"/>
          <w:szCs w:val="20"/>
        </w:rPr>
      </w:pPr>
      <w:r w:rsidRPr="00DD25D6">
        <w:rPr>
          <w:rFonts w:ascii="Arial" w:hAnsi="Arial" w:cs="Arial"/>
          <w:sz w:val="20"/>
          <w:szCs w:val="20"/>
          <w:lang/>
        </w:rPr>
        <w:t xml:space="preserve">[2] Seyedzadeh, S., Rahimian, F. P., Glesk, I. i Roper, M. (2018). Machine learning for estimation of building energy consumption and performance: a review. Visualization in Engineering, 6(1), 5. </w:t>
      </w:r>
      <w:r w:rsidRPr="0033289C">
        <w:rPr>
          <w:rFonts w:ascii="Arial" w:hAnsi="Arial" w:cs="Arial"/>
          <w:sz w:val="20"/>
          <w:szCs w:val="20"/>
        </w:rPr>
        <w:t xml:space="preserve"> </w:t>
      </w:r>
      <w:hyperlink r:id="rId22" w:history="1">
        <w:r w:rsidRPr="00DD25D6">
          <w:rPr>
            <w:rStyle w:val="Hyperlink"/>
            <w:rFonts w:ascii="Arial" w:hAnsi="Arial" w:cs="Arial"/>
            <w:sz w:val="20"/>
            <w:szCs w:val="20"/>
            <w:lang/>
          </w:rPr>
          <w:t>https://doi.org/10.1186/s40327-018-0064-7</w:t>
        </w:r>
      </w:hyperlink>
    </w:p>
    <w:p w14:paraId="6A45B0C0" w14:textId="77777777" w:rsidR="00DD25D6" w:rsidRPr="00DD25D6" w:rsidRDefault="00DD25D6" w:rsidP="00DD25D6">
      <w:pPr>
        <w:rPr>
          <w:rFonts w:ascii="Arial" w:hAnsi="Arial" w:cs="Arial"/>
          <w:sz w:val="20"/>
          <w:szCs w:val="20"/>
        </w:rPr>
      </w:pPr>
    </w:p>
    <w:p w14:paraId="3BD67D5F" w14:textId="77777777" w:rsidR="00DD25D6" w:rsidRPr="0033289C" w:rsidRDefault="00DD25D6" w:rsidP="00DD25D6">
      <w:pPr>
        <w:rPr>
          <w:rFonts w:ascii="Arial" w:hAnsi="Arial" w:cs="Arial"/>
          <w:sz w:val="20"/>
          <w:szCs w:val="20"/>
        </w:rPr>
      </w:pPr>
    </w:p>
    <w:p w14:paraId="3A7F8518" w14:textId="415DE81B" w:rsidR="00DD25D6" w:rsidRPr="0033289C" w:rsidRDefault="00DD25D6" w:rsidP="00DD25D6">
      <w:pPr>
        <w:rPr>
          <w:rFonts w:ascii="Arial" w:hAnsi="Arial" w:cs="Arial"/>
          <w:sz w:val="20"/>
          <w:szCs w:val="20"/>
        </w:rPr>
      </w:pPr>
      <w:r w:rsidRPr="00DD25D6">
        <w:rPr>
          <w:rFonts w:ascii="Arial" w:hAnsi="Arial" w:cs="Arial"/>
          <w:sz w:val="20"/>
          <w:szCs w:val="20"/>
          <w:lang/>
        </w:rPr>
        <w:t xml:space="preserve">[3] Wang, Z., Hong, T. i Piette, M. A. (2020). Building thermal load prediction through shallow machine learning and deep learning. Applied Energy, 263, 114683. </w:t>
      </w:r>
      <w:hyperlink r:id="rId23" w:history="1">
        <w:r w:rsidRPr="00DD25D6">
          <w:rPr>
            <w:rStyle w:val="Hyperlink"/>
            <w:rFonts w:ascii="Arial" w:hAnsi="Arial" w:cs="Arial"/>
            <w:sz w:val="20"/>
            <w:szCs w:val="20"/>
            <w:lang/>
          </w:rPr>
          <w:t>https://doi.org/10.1016/j.apenergy.2020.114683</w:t>
        </w:r>
      </w:hyperlink>
    </w:p>
    <w:p w14:paraId="592F2AEA" w14:textId="77777777" w:rsidR="00DD25D6" w:rsidRPr="00DD25D6" w:rsidRDefault="00DD25D6" w:rsidP="00DD25D6">
      <w:pPr>
        <w:rPr>
          <w:rFonts w:ascii="Arial" w:hAnsi="Arial" w:cs="Arial"/>
          <w:sz w:val="20"/>
          <w:szCs w:val="20"/>
        </w:rPr>
      </w:pPr>
    </w:p>
    <w:p w14:paraId="4921BF23" w14:textId="33C73D03" w:rsidR="00DD25D6" w:rsidRPr="0033289C" w:rsidRDefault="00DD25D6" w:rsidP="00DD25D6">
      <w:pPr>
        <w:rPr>
          <w:rFonts w:ascii="Arial" w:hAnsi="Arial" w:cs="Arial"/>
          <w:sz w:val="20"/>
          <w:szCs w:val="20"/>
        </w:rPr>
      </w:pPr>
      <w:r w:rsidRPr="00DD25D6">
        <w:rPr>
          <w:rFonts w:ascii="Arial" w:hAnsi="Arial" w:cs="Arial"/>
          <w:sz w:val="20"/>
          <w:szCs w:val="20"/>
          <w:lang/>
        </w:rPr>
        <w:t xml:space="preserve">[4] Chou, J. S. i Bui, D. K. (2014). Modeling heating and cooling loads by artificial intelligence for energy-efficient building design. Energy and Buildings, 82, 437–446. </w:t>
      </w:r>
      <w:hyperlink r:id="rId24" w:history="1">
        <w:r w:rsidRPr="00DD25D6">
          <w:rPr>
            <w:rStyle w:val="Hyperlink"/>
            <w:rFonts w:ascii="Arial" w:hAnsi="Arial" w:cs="Arial"/>
            <w:sz w:val="20"/>
            <w:szCs w:val="20"/>
            <w:lang/>
          </w:rPr>
          <w:t>https://doi.org/10.1016/j.enbuild.2014.07.036</w:t>
        </w:r>
      </w:hyperlink>
    </w:p>
    <w:p w14:paraId="1CA4AC27" w14:textId="77777777" w:rsidR="00DD25D6" w:rsidRPr="00DD25D6" w:rsidRDefault="00DD25D6" w:rsidP="00DD25D6">
      <w:pPr>
        <w:rPr>
          <w:rFonts w:ascii="Arial" w:hAnsi="Arial" w:cs="Arial"/>
          <w:sz w:val="20"/>
          <w:szCs w:val="20"/>
        </w:rPr>
      </w:pPr>
    </w:p>
    <w:p w14:paraId="4BCB75F5" w14:textId="170AD12C" w:rsidR="00DD25D6" w:rsidRPr="0033289C" w:rsidRDefault="00DD25D6" w:rsidP="00DD25D6">
      <w:pPr>
        <w:rPr>
          <w:rFonts w:ascii="Arial" w:hAnsi="Arial" w:cs="Arial"/>
          <w:sz w:val="20"/>
          <w:szCs w:val="20"/>
        </w:rPr>
      </w:pPr>
      <w:r w:rsidRPr="0033289C">
        <w:rPr>
          <w:rFonts w:ascii="Arial" w:hAnsi="Arial" w:cs="Arial"/>
          <w:sz w:val="20"/>
          <w:szCs w:val="20"/>
          <w:lang/>
        </w:rPr>
        <w:t xml:space="preserve">[5] UCI Machine Learning Repository — Energy Efficiency Dataset. </w:t>
      </w:r>
      <w:hyperlink r:id="rId25" w:history="1">
        <w:r w:rsidRPr="0033289C">
          <w:rPr>
            <w:rStyle w:val="Hyperlink"/>
            <w:rFonts w:ascii="Arial" w:hAnsi="Arial" w:cs="Arial"/>
            <w:sz w:val="20"/>
            <w:szCs w:val="20"/>
            <w:lang/>
          </w:rPr>
          <w:t>https://archive.ics.uci.edu/dataset/242/energy+efficiency</w:t>
        </w:r>
      </w:hyperlink>
    </w:p>
    <w:p w14:paraId="67417C57" w14:textId="77777777" w:rsidR="00DD25D6" w:rsidRDefault="00DD25D6" w:rsidP="00DD25D6"/>
    <w:p w14:paraId="04260F34" w14:textId="77777777" w:rsidR="00DD25D6" w:rsidRDefault="00DD25D6" w:rsidP="00DD25D6"/>
    <w:p w14:paraId="5CFE260D" w14:textId="77777777" w:rsidR="0033289C" w:rsidRPr="0033289C" w:rsidRDefault="0033289C" w:rsidP="0033289C">
      <w:pPr>
        <w:pStyle w:val="Heading1"/>
        <w:rPr>
          <w:rFonts w:ascii="Arial" w:hAnsi="Arial" w:cs="Arial"/>
          <w:color w:val="auto"/>
          <w:sz w:val="36"/>
          <w:szCs w:val="36"/>
          <w:lang/>
        </w:rPr>
      </w:pPr>
      <w:bookmarkStart w:id="75" w:name="_Toc227748745"/>
      <w:bookmarkStart w:id="76" w:name="_Toc227784926"/>
      <w:r w:rsidRPr="0033289C">
        <w:rPr>
          <w:rFonts w:ascii="Arial" w:eastAsia="Times New Roman" w:hAnsi="Arial" w:cs="Arial"/>
          <w:color w:val="auto"/>
          <w:sz w:val="36"/>
          <w:szCs w:val="36"/>
          <w:lang/>
        </w:rPr>
        <w:t>Popis tablica</w:t>
      </w:r>
      <w:bookmarkEnd w:id="75"/>
      <w:bookmarkEnd w:id="76"/>
    </w:p>
    <w:p w14:paraId="49F6CE11" w14:textId="3343F1A8" w:rsidR="0033289C" w:rsidRDefault="0033289C" w:rsidP="00DD25D6">
      <w:pPr>
        <w:rPr>
          <w:rFonts w:ascii="Arial" w:hAnsi="Arial" w:cs="Arial"/>
          <w:sz w:val="18"/>
          <w:szCs w:val="18"/>
        </w:rPr>
      </w:pPr>
    </w:p>
    <w:p w14:paraId="057D018F" w14:textId="12D2BA6F" w:rsidR="0033289C" w:rsidRPr="00FF2388" w:rsidRDefault="0033289C">
      <w:pPr>
        <w:pStyle w:val="TableofFigures"/>
        <w:tabs>
          <w:tab w:val="right" w:leader="dot" w:pos="9062"/>
        </w:tabs>
        <w:rPr>
          <w:rFonts w:ascii="Arial" w:eastAsiaTheme="minorEastAsia" w:hAnsi="Arial" w:cs="Arial"/>
          <w:noProof/>
          <w:kern w:val="2"/>
          <w:sz w:val="20"/>
          <w:szCs w:val="20"/>
          <w14:ligatures w14:val="standardContextual"/>
        </w:rPr>
      </w:pPr>
      <w:r w:rsidRPr="00FF2388">
        <w:rPr>
          <w:rFonts w:ascii="Arial" w:hAnsi="Arial" w:cs="Arial"/>
          <w:sz w:val="20"/>
          <w:szCs w:val="20"/>
        </w:rPr>
        <w:fldChar w:fldCharType="begin"/>
      </w:r>
      <w:r w:rsidRPr="00FF2388">
        <w:rPr>
          <w:rFonts w:ascii="Arial" w:hAnsi="Arial" w:cs="Arial"/>
          <w:sz w:val="20"/>
          <w:szCs w:val="20"/>
        </w:rPr>
        <w:instrText xml:space="preserve"> TOC \h \z \c "Table" </w:instrText>
      </w:r>
      <w:r w:rsidRPr="00FF2388">
        <w:rPr>
          <w:rFonts w:ascii="Arial" w:hAnsi="Arial" w:cs="Arial"/>
          <w:sz w:val="20"/>
          <w:szCs w:val="20"/>
        </w:rPr>
        <w:fldChar w:fldCharType="separate"/>
      </w:r>
      <w:hyperlink w:anchor="_Toc227784592" w:history="1">
        <w:r w:rsidRPr="00FF2388">
          <w:rPr>
            <w:rStyle w:val="Hyperlink"/>
            <w:rFonts w:ascii="Arial" w:hAnsi="Arial" w:cs="Arial"/>
            <w:noProof/>
            <w:sz w:val="20"/>
            <w:szCs w:val="20"/>
          </w:rPr>
          <w:t>Table 1 Metrike evaluacije modela i naši kriteriji uspješnosti</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_Toc227784592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2</w:t>
        </w:r>
        <w:r w:rsidRPr="00FF2388">
          <w:rPr>
            <w:rFonts w:ascii="Arial" w:hAnsi="Arial" w:cs="Arial"/>
            <w:noProof/>
            <w:webHidden/>
            <w:sz w:val="20"/>
            <w:szCs w:val="20"/>
          </w:rPr>
          <w:fldChar w:fldCharType="end"/>
        </w:r>
      </w:hyperlink>
    </w:p>
    <w:p w14:paraId="27B18F83" w14:textId="7014F6B2" w:rsidR="0033289C" w:rsidRPr="00FF2388" w:rsidRDefault="0033289C">
      <w:pPr>
        <w:pStyle w:val="TableofFigures"/>
        <w:tabs>
          <w:tab w:val="right" w:leader="dot" w:pos="9062"/>
        </w:tabs>
        <w:rPr>
          <w:rFonts w:ascii="Arial" w:eastAsiaTheme="minorEastAsia" w:hAnsi="Arial" w:cs="Arial"/>
          <w:noProof/>
          <w:kern w:val="2"/>
          <w:sz w:val="20"/>
          <w:szCs w:val="20"/>
          <w14:ligatures w14:val="standardContextual"/>
        </w:rPr>
      </w:pPr>
      <w:hyperlink w:anchor="_Toc227784593" w:history="1">
        <w:r w:rsidRPr="00FF2388">
          <w:rPr>
            <w:rStyle w:val="Hyperlink"/>
            <w:rFonts w:ascii="Arial" w:hAnsi="Arial" w:cs="Arial"/>
            <w:noProof/>
            <w:sz w:val="20"/>
            <w:szCs w:val="20"/>
          </w:rPr>
          <w:t>Table 2 Analiza troškova i koristi prediktivnog modela</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_Toc227784593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3</w:t>
        </w:r>
        <w:r w:rsidRPr="00FF2388">
          <w:rPr>
            <w:rFonts w:ascii="Arial" w:hAnsi="Arial" w:cs="Arial"/>
            <w:noProof/>
            <w:webHidden/>
            <w:sz w:val="20"/>
            <w:szCs w:val="20"/>
          </w:rPr>
          <w:fldChar w:fldCharType="end"/>
        </w:r>
      </w:hyperlink>
    </w:p>
    <w:p w14:paraId="61DB4FC8" w14:textId="5C0B283F" w:rsidR="0033289C" w:rsidRPr="00FF2388" w:rsidRDefault="0033289C">
      <w:pPr>
        <w:pStyle w:val="TableofFigures"/>
        <w:tabs>
          <w:tab w:val="right" w:leader="dot" w:pos="9062"/>
        </w:tabs>
        <w:rPr>
          <w:rFonts w:ascii="Arial" w:eastAsiaTheme="minorEastAsia" w:hAnsi="Arial" w:cs="Arial"/>
          <w:noProof/>
          <w:kern w:val="2"/>
          <w:sz w:val="20"/>
          <w:szCs w:val="20"/>
          <w14:ligatures w14:val="standardContextual"/>
        </w:rPr>
      </w:pPr>
      <w:hyperlink w:anchor="_Toc227784594" w:history="1">
        <w:r w:rsidRPr="00FF2388">
          <w:rPr>
            <w:rStyle w:val="Hyperlink"/>
            <w:rFonts w:ascii="Arial" w:hAnsi="Arial" w:cs="Arial"/>
            <w:noProof/>
            <w:sz w:val="20"/>
            <w:szCs w:val="20"/>
          </w:rPr>
          <w:t>Table 3 Pregled atributa skupa</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_Toc227784594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6</w:t>
        </w:r>
        <w:r w:rsidRPr="00FF2388">
          <w:rPr>
            <w:rFonts w:ascii="Arial" w:hAnsi="Arial" w:cs="Arial"/>
            <w:noProof/>
            <w:webHidden/>
            <w:sz w:val="20"/>
            <w:szCs w:val="20"/>
          </w:rPr>
          <w:fldChar w:fldCharType="end"/>
        </w:r>
      </w:hyperlink>
    </w:p>
    <w:p w14:paraId="35909887" w14:textId="1A0F40AD" w:rsidR="0033289C" w:rsidRPr="00FF2388" w:rsidRDefault="0033289C">
      <w:pPr>
        <w:pStyle w:val="TableofFigures"/>
        <w:tabs>
          <w:tab w:val="right" w:leader="dot" w:pos="9062"/>
        </w:tabs>
        <w:rPr>
          <w:rFonts w:ascii="Arial" w:eastAsiaTheme="minorEastAsia" w:hAnsi="Arial" w:cs="Arial"/>
          <w:noProof/>
          <w:kern w:val="2"/>
          <w:sz w:val="20"/>
          <w:szCs w:val="20"/>
          <w14:ligatures w14:val="standardContextual"/>
        </w:rPr>
      </w:pPr>
      <w:hyperlink w:anchor="_Toc227784595" w:history="1">
        <w:r w:rsidRPr="00FF2388">
          <w:rPr>
            <w:rStyle w:val="Hyperlink"/>
            <w:rFonts w:ascii="Arial" w:hAnsi="Arial" w:cs="Arial"/>
            <w:noProof/>
            <w:sz w:val="20"/>
            <w:szCs w:val="20"/>
          </w:rPr>
          <w:t>Table 4 Deskriptivna statistika svih atributa</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_Toc227784595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7</w:t>
        </w:r>
        <w:r w:rsidRPr="00FF2388">
          <w:rPr>
            <w:rFonts w:ascii="Arial" w:hAnsi="Arial" w:cs="Arial"/>
            <w:noProof/>
            <w:webHidden/>
            <w:sz w:val="20"/>
            <w:szCs w:val="20"/>
          </w:rPr>
          <w:fldChar w:fldCharType="end"/>
        </w:r>
      </w:hyperlink>
    </w:p>
    <w:p w14:paraId="073849F7" w14:textId="2EFA80B8" w:rsidR="0033289C" w:rsidRPr="00FF2388" w:rsidRDefault="0033289C">
      <w:pPr>
        <w:pStyle w:val="TableofFigures"/>
        <w:tabs>
          <w:tab w:val="right" w:leader="dot" w:pos="9062"/>
        </w:tabs>
        <w:rPr>
          <w:rFonts w:ascii="Arial" w:eastAsiaTheme="minorEastAsia" w:hAnsi="Arial" w:cs="Arial"/>
          <w:noProof/>
          <w:kern w:val="2"/>
          <w:sz w:val="20"/>
          <w:szCs w:val="20"/>
          <w14:ligatures w14:val="standardContextual"/>
        </w:rPr>
      </w:pPr>
      <w:hyperlink w:anchor="_Toc227784596" w:history="1">
        <w:r w:rsidRPr="00FF2388">
          <w:rPr>
            <w:rStyle w:val="Hyperlink"/>
            <w:rFonts w:ascii="Arial" w:hAnsi="Arial" w:cs="Arial"/>
            <w:noProof/>
            <w:sz w:val="20"/>
            <w:szCs w:val="20"/>
          </w:rPr>
          <w:t>Table 5 Zastupljenost razina diskretnih atributa</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_Toc227784596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8</w:t>
        </w:r>
        <w:r w:rsidRPr="00FF2388">
          <w:rPr>
            <w:rFonts w:ascii="Arial" w:hAnsi="Arial" w:cs="Arial"/>
            <w:noProof/>
            <w:webHidden/>
            <w:sz w:val="20"/>
            <w:szCs w:val="20"/>
          </w:rPr>
          <w:fldChar w:fldCharType="end"/>
        </w:r>
      </w:hyperlink>
    </w:p>
    <w:p w14:paraId="157A30D2" w14:textId="491BA921" w:rsidR="0033289C" w:rsidRPr="00FF2388" w:rsidRDefault="0033289C">
      <w:pPr>
        <w:pStyle w:val="TableofFigures"/>
        <w:tabs>
          <w:tab w:val="right" w:leader="dot" w:pos="9062"/>
        </w:tabs>
        <w:rPr>
          <w:rFonts w:ascii="Arial" w:eastAsiaTheme="minorEastAsia" w:hAnsi="Arial" w:cs="Arial"/>
          <w:noProof/>
          <w:kern w:val="2"/>
          <w:sz w:val="20"/>
          <w:szCs w:val="20"/>
          <w14:ligatures w14:val="standardContextual"/>
        </w:rPr>
      </w:pPr>
      <w:hyperlink w:anchor="_Toc227784597" w:history="1">
        <w:r w:rsidRPr="00FF2388">
          <w:rPr>
            <w:rStyle w:val="Hyperlink"/>
            <w:rFonts w:ascii="Arial" w:hAnsi="Arial" w:cs="Arial"/>
            <w:noProof/>
            <w:sz w:val="20"/>
            <w:szCs w:val="20"/>
          </w:rPr>
          <w:t>Table 6 Korelacije atributa s Cooling Load-om (sortirano)</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_Toc227784597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14</w:t>
        </w:r>
        <w:r w:rsidRPr="00FF2388">
          <w:rPr>
            <w:rFonts w:ascii="Arial" w:hAnsi="Arial" w:cs="Arial"/>
            <w:noProof/>
            <w:webHidden/>
            <w:sz w:val="20"/>
            <w:szCs w:val="20"/>
          </w:rPr>
          <w:fldChar w:fldCharType="end"/>
        </w:r>
      </w:hyperlink>
    </w:p>
    <w:p w14:paraId="0BAFA296" w14:textId="7F057DE4" w:rsidR="0033289C" w:rsidRPr="00FF2388" w:rsidRDefault="0033289C">
      <w:pPr>
        <w:pStyle w:val="TableofFigures"/>
        <w:tabs>
          <w:tab w:val="right" w:leader="dot" w:pos="9062"/>
        </w:tabs>
        <w:rPr>
          <w:rFonts w:ascii="Arial" w:eastAsiaTheme="minorEastAsia" w:hAnsi="Arial" w:cs="Arial"/>
          <w:noProof/>
          <w:kern w:val="2"/>
          <w:sz w:val="20"/>
          <w:szCs w:val="20"/>
          <w14:ligatures w14:val="standardContextual"/>
        </w:rPr>
      </w:pPr>
      <w:hyperlink w:anchor="_Toc227784598" w:history="1">
        <w:r w:rsidRPr="00FF2388">
          <w:rPr>
            <w:rStyle w:val="Hyperlink"/>
            <w:rFonts w:ascii="Arial" w:hAnsi="Arial" w:cs="Arial"/>
            <w:noProof/>
            <w:sz w:val="20"/>
            <w:szCs w:val="20"/>
          </w:rPr>
          <w:t>Table 7 Pregled nedostajućih vrijednosti</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_Toc227784598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17</w:t>
        </w:r>
        <w:r w:rsidRPr="00FF2388">
          <w:rPr>
            <w:rFonts w:ascii="Arial" w:hAnsi="Arial" w:cs="Arial"/>
            <w:noProof/>
            <w:webHidden/>
            <w:sz w:val="20"/>
            <w:szCs w:val="20"/>
          </w:rPr>
          <w:fldChar w:fldCharType="end"/>
        </w:r>
      </w:hyperlink>
    </w:p>
    <w:p w14:paraId="6BFD141B" w14:textId="05591D9C" w:rsidR="0033289C" w:rsidRPr="00FF2388" w:rsidRDefault="0033289C">
      <w:pPr>
        <w:pStyle w:val="TableofFigures"/>
        <w:tabs>
          <w:tab w:val="right" w:leader="dot" w:pos="9062"/>
        </w:tabs>
        <w:rPr>
          <w:rFonts w:ascii="Arial" w:eastAsiaTheme="minorEastAsia" w:hAnsi="Arial" w:cs="Arial"/>
          <w:noProof/>
          <w:kern w:val="2"/>
          <w:sz w:val="20"/>
          <w:szCs w:val="20"/>
          <w14:ligatures w14:val="standardContextual"/>
        </w:rPr>
      </w:pPr>
      <w:hyperlink w:anchor="_Toc227784599" w:history="1">
        <w:r w:rsidRPr="00FF2388">
          <w:rPr>
            <w:rStyle w:val="Hyperlink"/>
            <w:rFonts w:ascii="Arial" w:hAnsi="Arial" w:cs="Arial"/>
            <w:noProof/>
            <w:sz w:val="20"/>
            <w:szCs w:val="20"/>
          </w:rPr>
          <w:t>Table 8 Provjera konzistentnosti raspona vrijednosti</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_Toc227784599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18</w:t>
        </w:r>
        <w:r w:rsidRPr="00FF2388">
          <w:rPr>
            <w:rFonts w:ascii="Arial" w:hAnsi="Arial" w:cs="Arial"/>
            <w:noProof/>
            <w:webHidden/>
            <w:sz w:val="20"/>
            <w:szCs w:val="20"/>
          </w:rPr>
          <w:fldChar w:fldCharType="end"/>
        </w:r>
      </w:hyperlink>
    </w:p>
    <w:p w14:paraId="54306ECE" w14:textId="66F931D0" w:rsidR="0033289C" w:rsidRDefault="0033289C" w:rsidP="00DD25D6">
      <w:pPr>
        <w:rPr>
          <w:rFonts w:ascii="Arial" w:hAnsi="Arial" w:cs="Arial"/>
          <w:sz w:val="18"/>
          <w:szCs w:val="18"/>
        </w:rPr>
      </w:pPr>
      <w:r w:rsidRPr="00FF2388">
        <w:rPr>
          <w:rFonts w:ascii="Arial" w:hAnsi="Arial" w:cs="Arial"/>
          <w:sz w:val="20"/>
          <w:szCs w:val="20"/>
        </w:rPr>
        <w:fldChar w:fldCharType="end"/>
      </w:r>
    </w:p>
    <w:p w14:paraId="6962A918" w14:textId="77777777" w:rsidR="0033289C" w:rsidRPr="0033289C" w:rsidRDefault="0033289C" w:rsidP="0033289C">
      <w:bookmarkStart w:id="77" w:name="_Toc227748744"/>
    </w:p>
    <w:p w14:paraId="099B9D44" w14:textId="65AC25CA" w:rsidR="0033289C" w:rsidRPr="0033289C" w:rsidRDefault="0033289C" w:rsidP="0033289C">
      <w:pPr>
        <w:pStyle w:val="Heading1"/>
        <w:rPr>
          <w:rFonts w:ascii="Arial" w:hAnsi="Arial" w:cs="Arial"/>
          <w:color w:val="auto"/>
          <w:sz w:val="36"/>
          <w:szCs w:val="36"/>
          <w:lang/>
        </w:rPr>
      </w:pPr>
      <w:bookmarkStart w:id="78" w:name="_Toc227784927"/>
      <w:r w:rsidRPr="0033289C">
        <w:rPr>
          <w:rFonts w:ascii="Arial" w:eastAsia="Times New Roman" w:hAnsi="Arial" w:cs="Arial"/>
          <w:color w:val="auto"/>
          <w:sz w:val="36"/>
          <w:szCs w:val="36"/>
          <w:lang/>
        </w:rPr>
        <w:t>Popis slika</w:t>
      </w:r>
      <w:bookmarkEnd w:id="77"/>
      <w:bookmarkEnd w:id="78"/>
    </w:p>
    <w:p w14:paraId="75CB3DAA" w14:textId="77777777" w:rsidR="0033289C" w:rsidRDefault="0033289C" w:rsidP="00DD25D6">
      <w:pPr>
        <w:rPr>
          <w:rFonts w:ascii="Arial" w:hAnsi="Arial" w:cs="Arial"/>
          <w:sz w:val="18"/>
          <w:szCs w:val="18"/>
        </w:rPr>
      </w:pPr>
    </w:p>
    <w:p w14:paraId="0B6462D7" w14:textId="428C1104" w:rsidR="00FF2388" w:rsidRPr="00FF2388" w:rsidRDefault="00FF2388">
      <w:pPr>
        <w:pStyle w:val="TableofFigures"/>
        <w:tabs>
          <w:tab w:val="right" w:leader="dot" w:pos="9062"/>
        </w:tabs>
        <w:rPr>
          <w:rFonts w:ascii="Arial" w:eastAsiaTheme="minorEastAsia" w:hAnsi="Arial" w:cs="Arial"/>
          <w:noProof/>
          <w:kern w:val="2"/>
          <w:sz w:val="20"/>
          <w:szCs w:val="20"/>
          <w14:ligatures w14:val="standardContextual"/>
        </w:rPr>
      </w:pPr>
      <w:r w:rsidRPr="00FF2388">
        <w:rPr>
          <w:rFonts w:ascii="Arial" w:hAnsi="Arial" w:cs="Arial"/>
          <w:sz w:val="20"/>
          <w:szCs w:val="20"/>
        </w:rPr>
        <w:fldChar w:fldCharType="begin"/>
      </w:r>
      <w:r w:rsidRPr="00FF2388">
        <w:rPr>
          <w:rFonts w:ascii="Arial" w:hAnsi="Arial" w:cs="Arial"/>
          <w:sz w:val="20"/>
          <w:szCs w:val="20"/>
        </w:rPr>
        <w:instrText xml:space="preserve"> TOC \h \z \c "Slika" </w:instrText>
      </w:r>
      <w:r w:rsidRPr="00FF2388">
        <w:rPr>
          <w:rFonts w:ascii="Arial" w:hAnsi="Arial" w:cs="Arial"/>
          <w:sz w:val="20"/>
          <w:szCs w:val="20"/>
        </w:rPr>
        <w:fldChar w:fldCharType="separate"/>
      </w:r>
      <w:hyperlink w:anchor="_Toc227784863" w:history="1">
        <w:r w:rsidRPr="00FF2388">
          <w:rPr>
            <w:rStyle w:val="Hyperlink"/>
            <w:rFonts w:ascii="Arial" w:hAnsi="Arial" w:cs="Arial"/>
            <w:noProof/>
            <w:sz w:val="20"/>
            <w:szCs w:val="20"/>
          </w:rPr>
          <w:t>Slika 1 Histogrami distribucija svih skupa podataka</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_Toc227784863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9</w:t>
        </w:r>
        <w:r w:rsidRPr="00FF2388">
          <w:rPr>
            <w:rFonts w:ascii="Arial" w:hAnsi="Arial" w:cs="Arial"/>
            <w:noProof/>
            <w:webHidden/>
            <w:sz w:val="20"/>
            <w:szCs w:val="20"/>
          </w:rPr>
          <w:fldChar w:fldCharType="end"/>
        </w:r>
      </w:hyperlink>
    </w:p>
    <w:p w14:paraId="25308595" w14:textId="46EEFF45" w:rsidR="00FF2388" w:rsidRPr="00FF2388" w:rsidRDefault="00FF2388">
      <w:pPr>
        <w:pStyle w:val="TableofFigures"/>
        <w:tabs>
          <w:tab w:val="right" w:leader="dot" w:pos="9062"/>
        </w:tabs>
        <w:rPr>
          <w:rFonts w:ascii="Arial" w:eastAsiaTheme="minorEastAsia" w:hAnsi="Arial" w:cs="Arial"/>
          <w:noProof/>
          <w:kern w:val="2"/>
          <w:sz w:val="20"/>
          <w:szCs w:val="20"/>
          <w14:ligatures w14:val="standardContextual"/>
        </w:rPr>
      </w:pPr>
      <w:hyperlink w:anchor="_Toc227784864" w:history="1">
        <w:r w:rsidRPr="00FF2388">
          <w:rPr>
            <w:rStyle w:val="Hyperlink"/>
            <w:rFonts w:ascii="Arial" w:hAnsi="Arial" w:cs="Arial"/>
            <w:noProof/>
            <w:sz w:val="20"/>
            <w:szCs w:val="20"/>
          </w:rPr>
          <w:t>Slika 2 Distribucija Cooling Load-a s KDE krivuljom, mean (crvena) i median (zelena)</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_Toc227784864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10</w:t>
        </w:r>
        <w:r w:rsidRPr="00FF2388">
          <w:rPr>
            <w:rFonts w:ascii="Arial" w:hAnsi="Arial" w:cs="Arial"/>
            <w:noProof/>
            <w:webHidden/>
            <w:sz w:val="20"/>
            <w:szCs w:val="20"/>
          </w:rPr>
          <w:fldChar w:fldCharType="end"/>
        </w:r>
      </w:hyperlink>
    </w:p>
    <w:p w14:paraId="518176CD" w14:textId="4896DD99" w:rsidR="00FF2388" w:rsidRPr="00FF2388" w:rsidRDefault="00FF2388">
      <w:pPr>
        <w:pStyle w:val="TableofFigures"/>
        <w:tabs>
          <w:tab w:val="right" w:leader="dot" w:pos="9062"/>
        </w:tabs>
        <w:rPr>
          <w:rFonts w:ascii="Arial" w:eastAsiaTheme="minorEastAsia" w:hAnsi="Arial" w:cs="Arial"/>
          <w:noProof/>
          <w:kern w:val="2"/>
          <w:sz w:val="20"/>
          <w:szCs w:val="20"/>
          <w14:ligatures w14:val="standardContextual"/>
        </w:rPr>
      </w:pPr>
      <w:hyperlink w:anchor="_Toc227784865" w:history="1">
        <w:r w:rsidRPr="00FF2388">
          <w:rPr>
            <w:rStyle w:val="Hyperlink"/>
            <w:rFonts w:ascii="Arial" w:hAnsi="Arial" w:cs="Arial"/>
            <w:noProof/>
            <w:sz w:val="20"/>
            <w:szCs w:val="20"/>
          </w:rPr>
          <w:t>Slika 3 Q-Q plot</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_Toc227784865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11</w:t>
        </w:r>
        <w:r w:rsidRPr="00FF2388">
          <w:rPr>
            <w:rFonts w:ascii="Arial" w:hAnsi="Arial" w:cs="Arial"/>
            <w:noProof/>
            <w:webHidden/>
            <w:sz w:val="20"/>
            <w:szCs w:val="20"/>
          </w:rPr>
          <w:fldChar w:fldCharType="end"/>
        </w:r>
      </w:hyperlink>
    </w:p>
    <w:p w14:paraId="6EB76FDC" w14:textId="0C480E1F" w:rsidR="00FF2388" w:rsidRPr="00FF2388" w:rsidRDefault="00FF2388">
      <w:pPr>
        <w:pStyle w:val="TableofFigures"/>
        <w:tabs>
          <w:tab w:val="right" w:leader="dot" w:pos="9062"/>
        </w:tabs>
        <w:rPr>
          <w:rFonts w:ascii="Arial" w:eastAsiaTheme="minorEastAsia" w:hAnsi="Arial" w:cs="Arial"/>
          <w:noProof/>
          <w:kern w:val="2"/>
          <w:sz w:val="20"/>
          <w:szCs w:val="20"/>
          <w14:ligatures w14:val="standardContextual"/>
        </w:rPr>
      </w:pPr>
      <w:hyperlink w:anchor="_Toc227784866" w:history="1">
        <w:r w:rsidRPr="00FF2388">
          <w:rPr>
            <w:rStyle w:val="Hyperlink"/>
            <w:rFonts w:ascii="Arial" w:hAnsi="Arial" w:cs="Arial"/>
            <w:noProof/>
            <w:sz w:val="20"/>
            <w:szCs w:val="20"/>
          </w:rPr>
          <w:t>Slika 4 Boxplotovi svih atributa skupa podataka</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_Toc227784866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12</w:t>
        </w:r>
        <w:r w:rsidRPr="00FF2388">
          <w:rPr>
            <w:rFonts w:ascii="Arial" w:hAnsi="Arial" w:cs="Arial"/>
            <w:noProof/>
            <w:webHidden/>
            <w:sz w:val="20"/>
            <w:szCs w:val="20"/>
          </w:rPr>
          <w:fldChar w:fldCharType="end"/>
        </w:r>
      </w:hyperlink>
    </w:p>
    <w:p w14:paraId="0E4B3F83" w14:textId="4CF63441" w:rsidR="00FF2388" w:rsidRPr="00FF2388" w:rsidRDefault="00FF2388">
      <w:pPr>
        <w:pStyle w:val="TableofFigures"/>
        <w:tabs>
          <w:tab w:val="right" w:leader="dot" w:pos="9062"/>
        </w:tabs>
        <w:rPr>
          <w:rFonts w:ascii="Arial" w:eastAsiaTheme="minorEastAsia" w:hAnsi="Arial" w:cs="Arial"/>
          <w:noProof/>
          <w:kern w:val="2"/>
          <w:sz w:val="20"/>
          <w:szCs w:val="20"/>
          <w14:ligatures w14:val="standardContextual"/>
        </w:rPr>
      </w:pPr>
      <w:hyperlink w:anchor="_Toc227784867" w:history="1">
        <w:r w:rsidRPr="00FF2388">
          <w:rPr>
            <w:rStyle w:val="Hyperlink"/>
            <w:rFonts w:ascii="Arial" w:hAnsi="Arial" w:cs="Arial"/>
            <w:noProof/>
            <w:sz w:val="20"/>
            <w:szCs w:val="20"/>
          </w:rPr>
          <w:t>Slika 5 Boxplot ciljne varijable Cooling Load</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_Toc227784867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12</w:t>
        </w:r>
        <w:r w:rsidRPr="00FF2388">
          <w:rPr>
            <w:rFonts w:ascii="Arial" w:hAnsi="Arial" w:cs="Arial"/>
            <w:noProof/>
            <w:webHidden/>
            <w:sz w:val="20"/>
            <w:szCs w:val="20"/>
          </w:rPr>
          <w:fldChar w:fldCharType="end"/>
        </w:r>
      </w:hyperlink>
    </w:p>
    <w:p w14:paraId="77D05057" w14:textId="4A16C6D2" w:rsidR="00FF2388" w:rsidRPr="00FF2388" w:rsidRDefault="00FF2388">
      <w:pPr>
        <w:pStyle w:val="TableofFigures"/>
        <w:tabs>
          <w:tab w:val="right" w:leader="dot" w:pos="9062"/>
        </w:tabs>
        <w:rPr>
          <w:rFonts w:ascii="Arial" w:eastAsiaTheme="minorEastAsia" w:hAnsi="Arial" w:cs="Arial"/>
          <w:noProof/>
          <w:kern w:val="2"/>
          <w:sz w:val="20"/>
          <w:szCs w:val="20"/>
          <w14:ligatures w14:val="standardContextual"/>
        </w:rPr>
      </w:pPr>
      <w:hyperlink w:anchor="_Toc227784868" w:history="1">
        <w:r w:rsidRPr="00FF2388">
          <w:rPr>
            <w:rStyle w:val="Hyperlink"/>
            <w:rFonts w:ascii="Arial" w:hAnsi="Arial" w:cs="Arial"/>
            <w:noProof/>
            <w:sz w:val="20"/>
            <w:szCs w:val="20"/>
          </w:rPr>
          <w:t>Slika 6 Pearsonova korelacijska matrica svih atributa</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_Toc227784868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13</w:t>
        </w:r>
        <w:r w:rsidRPr="00FF2388">
          <w:rPr>
            <w:rFonts w:ascii="Arial" w:hAnsi="Arial" w:cs="Arial"/>
            <w:noProof/>
            <w:webHidden/>
            <w:sz w:val="20"/>
            <w:szCs w:val="20"/>
          </w:rPr>
          <w:fldChar w:fldCharType="end"/>
        </w:r>
      </w:hyperlink>
    </w:p>
    <w:p w14:paraId="0DA70BF3" w14:textId="463B8E94" w:rsidR="00FF2388" w:rsidRPr="00FF2388" w:rsidRDefault="00FF2388">
      <w:pPr>
        <w:pStyle w:val="TableofFigures"/>
        <w:tabs>
          <w:tab w:val="right" w:leader="dot" w:pos="9062"/>
        </w:tabs>
        <w:rPr>
          <w:rFonts w:ascii="Arial" w:eastAsiaTheme="minorEastAsia" w:hAnsi="Arial" w:cs="Arial"/>
          <w:noProof/>
          <w:kern w:val="2"/>
          <w:sz w:val="20"/>
          <w:szCs w:val="20"/>
          <w14:ligatures w14:val="standardContextual"/>
        </w:rPr>
      </w:pPr>
      <w:hyperlink w:anchor="_Toc227784869" w:history="1">
        <w:r w:rsidRPr="00FF2388">
          <w:rPr>
            <w:rStyle w:val="Hyperlink"/>
            <w:rFonts w:ascii="Arial" w:hAnsi="Arial" w:cs="Arial"/>
            <w:noProof/>
            <w:sz w:val="20"/>
            <w:szCs w:val="20"/>
          </w:rPr>
          <w:t>Slika 7 Scatter plotovi svih ulaznih atributa u odnosu na Cooling Load</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_Toc227784869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15</w:t>
        </w:r>
        <w:r w:rsidRPr="00FF2388">
          <w:rPr>
            <w:rFonts w:ascii="Arial" w:hAnsi="Arial" w:cs="Arial"/>
            <w:noProof/>
            <w:webHidden/>
            <w:sz w:val="20"/>
            <w:szCs w:val="20"/>
          </w:rPr>
          <w:fldChar w:fldCharType="end"/>
        </w:r>
      </w:hyperlink>
    </w:p>
    <w:p w14:paraId="5C8223F2" w14:textId="3B40554C" w:rsidR="00FF2388" w:rsidRPr="00FF2388" w:rsidRDefault="00FF2388">
      <w:pPr>
        <w:pStyle w:val="TableofFigures"/>
        <w:tabs>
          <w:tab w:val="right" w:leader="dot" w:pos="9062"/>
        </w:tabs>
        <w:rPr>
          <w:rFonts w:ascii="Arial" w:eastAsiaTheme="minorEastAsia" w:hAnsi="Arial" w:cs="Arial"/>
          <w:noProof/>
          <w:kern w:val="2"/>
          <w:sz w:val="20"/>
          <w:szCs w:val="20"/>
          <w14:ligatures w14:val="standardContextual"/>
        </w:rPr>
      </w:pPr>
      <w:hyperlink w:anchor="_Toc227784870" w:history="1">
        <w:r w:rsidRPr="00FF2388">
          <w:rPr>
            <w:rStyle w:val="Hyperlink"/>
            <w:rFonts w:ascii="Arial" w:hAnsi="Arial" w:cs="Arial"/>
            <w:noProof/>
            <w:sz w:val="20"/>
            <w:szCs w:val="20"/>
          </w:rPr>
          <w:t>Slika 8 Pairplot — međusobni odnosi svih atributa (dijagonala: KDE distribucije)</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_Toc227784870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16</w:t>
        </w:r>
        <w:r w:rsidRPr="00FF2388">
          <w:rPr>
            <w:rFonts w:ascii="Arial" w:hAnsi="Arial" w:cs="Arial"/>
            <w:noProof/>
            <w:webHidden/>
            <w:sz w:val="20"/>
            <w:szCs w:val="20"/>
          </w:rPr>
          <w:fldChar w:fldCharType="end"/>
        </w:r>
      </w:hyperlink>
    </w:p>
    <w:p w14:paraId="07A9DD60" w14:textId="795B092C" w:rsidR="00FF2388" w:rsidRPr="00FF2388" w:rsidRDefault="00FF2388">
      <w:pPr>
        <w:pStyle w:val="TableofFigures"/>
        <w:tabs>
          <w:tab w:val="right" w:leader="dot" w:pos="9062"/>
        </w:tabs>
        <w:rPr>
          <w:rFonts w:ascii="Arial" w:eastAsiaTheme="minorEastAsia" w:hAnsi="Arial" w:cs="Arial"/>
          <w:noProof/>
          <w:kern w:val="2"/>
          <w:sz w:val="20"/>
          <w:szCs w:val="20"/>
          <w14:ligatures w14:val="standardContextual"/>
        </w:rPr>
      </w:pPr>
      <w:hyperlink w:anchor="_Toc227784871" w:history="1">
        <w:r w:rsidRPr="00FF2388">
          <w:rPr>
            <w:rStyle w:val="Hyperlink"/>
            <w:rFonts w:ascii="Arial" w:hAnsi="Arial" w:cs="Arial"/>
            <w:noProof/>
            <w:sz w:val="20"/>
            <w:szCs w:val="20"/>
          </w:rPr>
          <w:t>Slika 9 Heatmap nedostajućih vrijednosti — uniformno tamna boja znači nema ničega</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_Toc227784871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17</w:t>
        </w:r>
        <w:r w:rsidRPr="00FF2388">
          <w:rPr>
            <w:rFonts w:ascii="Arial" w:hAnsi="Arial" w:cs="Arial"/>
            <w:noProof/>
            <w:webHidden/>
            <w:sz w:val="20"/>
            <w:szCs w:val="20"/>
          </w:rPr>
          <w:fldChar w:fldCharType="end"/>
        </w:r>
      </w:hyperlink>
    </w:p>
    <w:p w14:paraId="1A9E52EA" w14:textId="0F1509DC" w:rsidR="00FF2388" w:rsidRPr="00FF2388" w:rsidRDefault="00FF2388">
      <w:pPr>
        <w:pStyle w:val="TableofFigures"/>
        <w:tabs>
          <w:tab w:val="right" w:leader="dot" w:pos="9062"/>
        </w:tabs>
        <w:rPr>
          <w:rFonts w:ascii="Arial" w:eastAsiaTheme="minorEastAsia" w:hAnsi="Arial" w:cs="Arial"/>
          <w:noProof/>
          <w:kern w:val="2"/>
          <w:sz w:val="20"/>
          <w:szCs w:val="20"/>
          <w14:ligatures w14:val="standardContextual"/>
        </w:rPr>
      </w:pPr>
      <w:hyperlink w:anchor="_Toc227784872" w:history="1">
        <w:r w:rsidRPr="00FF2388">
          <w:rPr>
            <w:rStyle w:val="Hyperlink"/>
            <w:rFonts w:ascii="Arial" w:hAnsi="Arial" w:cs="Arial"/>
            <w:noProof/>
            <w:sz w:val="20"/>
            <w:szCs w:val="20"/>
          </w:rPr>
          <w:t>Slika 10 Boxplotovi — točke izvan brkova su potencijalni outlieri (1.5×IQR)</w:t>
        </w:r>
        <w:r w:rsidRPr="00FF2388">
          <w:rPr>
            <w:rFonts w:ascii="Arial" w:hAnsi="Arial" w:cs="Arial"/>
            <w:noProof/>
            <w:webHidden/>
            <w:sz w:val="20"/>
            <w:szCs w:val="20"/>
          </w:rPr>
          <w:tab/>
        </w:r>
        <w:r w:rsidRPr="00FF2388">
          <w:rPr>
            <w:rFonts w:ascii="Arial" w:hAnsi="Arial" w:cs="Arial"/>
            <w:noProof/>
            <w:webHidden/>
            <w:sz w:val="20"/>
            <w:szCs w:val="20"/>
          </w:rPr>
          <w:fldChar w:fldCharType="begin"/>
        </w:r>
        <w:r w:rsidRPr="00FF2388">
          <w:rPr>
            <w:rFonts w:ascii="Arial" w:hAnsi="Arial" w:cs="Arial"/>
            <w:noProof/>
            <w:webHidden/>
            <w:sz w:val="20"/>
            <w:szCs w:val="20"/>
          </w:rPr>
          <w:instrText xml:space="preserve"> PAGEREF _Toc227784872 \h </w:instrText>
        </w:r>
        <w:r w:rsidRPr="00FF2388">
          <w:rPr>
            <w:rFonts w:ascii="Arial" w:hAnsi="Arial" w:cs="Arial"/>
            <w:noProof/>
            <w:webHidden/>
            <w:sz w:val="20"/>
            <w:szCs w:val="20"/>
          </w:rPr>
        </w:r>
        <w:r w:rsidRPr="00FF2388">
          <w:rPr>
            <w:rFonts w:ascii="Arial" w:hAnsi="Arial" w:cs="Arial"/>
            <w:noProof/>
            <w:webHidden/>
            <w:sz w:val="20"/>
            <w:szCs w:val="20"/>
          </w:rPr>
          <w:fldChar w:fldCharType="separate"/>
        </w:r>
        <w:r w:rsidRPr="00FF2388">
          <w:rPr>
            <w:rFonts w:ascii="Arial" w:hAnsi="Arial" w:cs="Arial"/>
            <w:noProof/>
            <w:webHidden/>
            <w:sz w:val="20"/>
            <w:szCs w:val="20"/>
          </w:rPr>
          <w:t>19</w:t>
        </w:r>
        <w:r w:rsidRPr="00FF2388">
          <w:rPr>
            <w:rFonts w:ascii="Arial" w:hAnsi="Arial" w:cs="Arial"/>
            <w:noProof/>
            <w:webHidden/>
            <w:sz w:val="20"/>
            <w:szCs w:val="20"/>
          </w:rPr>
          <w:fldChar w:fldCharType="end"/>
        </w:r>
      </w:hyperlink>
    </w:p>
    <w:p w14:paraId="12F00558" w14:textId="46DFA6D6" w:rsidR="0033289C" w:rsidRPr="0033289C" w:rsidRDefault="00FF2388" w:rsidP="00DD25D6">
      <w:pPr>
        <w:rPr>
          <w:rFonts w:ascii="Arial" w:hAnsi="Arial" w:cs="Arial"/>
          <w:sz w:val="18"/>
          <w:szCs w:val="18"/>
        </w:rPr>
      </w:pPr>
      <w:r w:rsidRPr="00FF2388">
        <w:rPr>
          <w:rFonts w:ascii="Arial" w:hAnsi="Arial" w:cs="Arial"/>
          <w:sz w:val="20"/>
          <w:szCs w:val="20"/>
        </w:rPr>
        <w:fldChar w:fldCharType="end"/>
      </w:r>
    </w:p>
    <w:sectPr w:rsidR="0033289C" w:rsidRPr="0033289C" w:rsidSect="00BE4D7E">
      <w:footerReference w:type="default" r:id="rId26"/>
      <w:pgSz w:w="11906" w:h="16838"/>
      <w:pgMar w:top="1417" w:right="1417" w:bottom="1417" w:left="1417"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DD243" w14:textId="77777777" w:rsidR="009B6038" w:rsidRDefault="009B6038" w:rsidP="0015288B">
      <w:r>
        <w:separator/>
      </w:r>
    </w:p>
  </w:endnote>
  <w:endnote w:type="continuationSeparator" w:id="0">
    <w:p w14:paraId="45BB2F2C" w14:textId="77777777" w:rsidR="009B6038" w:rsidRDefault="009B6038"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05EC" w14:textId="77777777" w:rsidR="002013BC" w:rsidRDefault="002013BC">
    <w:pPr>
      <w:pStyle w:val="Footer"/>
      <w:jc w:val="right"/>
    </w:pPr>
  </w:p>
  <w:p w14:paraId="2E700BB9" w14:textId="77777777" w:rsidR="008F26FC" w:rsidRDefault="008F26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A2EB3" w14:textId="77777777" w:rsidR="00BE4D7E" w:rsidRDefault="00BE4D7E">
    <w:pPr>
      <w:pStyle w:val="Footer"/>
      <w:jc w:val="right"/>
    </w:pPr>
  </w:p>
  <w:p w14:paraId="44BE66FD" w14:textId="77777777" w:rsidR="00BE4D7E" w:rsidRDefault="00BE4D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01547"/>
      <w:docPartObj>
        <w:docPartGallery w:val="Page Numbers (Bottom of Page)"/>
        <w:docPartUnique/>
      </w:docPartObj>
    </w:sdtPr>
    <w:sdtEndPr>
      <w:rPr>
        <w:rFonts w:ascii="Arial" w:hAnsi="Arial" w:cs="Arial"/>
        <w:sz w:val="18"/>
        <w:szCs w:val="18"/>
      </w:rPr>
    </w:sdtEndPr>
    <w:sdtContent>
      <w:p w14:paraId="4A55A0EC" w14:textId="77777777" w:rsidR="008F26FC" w:rsidRPr="00BE4D7E" w:rsidRDefault="00957E23">
        <w:pPr>
          <w:pStyle w:val="Footer"/>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F41073">
          <w:rPr>
            <w:rFonts w:ascii="Arial" w:hAnsi="Arial" w:cs="Arial"/>
            <w:noProof/>
            <w:sz w:val="18"/>
            <w:szCs w:val="18"/>
          </w:rPr>
          <w:t>ii</w:t>
        </w:r>
        <w:r w:rsidR="00F41073">
          <w:rPr>
            <w:rFonts w:ascii="Arial" w:hAnsi="Arial" w:cs="Arial"/>
            <w:noProof/>
            <w:sz w:val="18"/>
            <w:szCs w:val="18"/>
          </w:rPr>
          <w:t>i</w:t>
        </w:r>
        <w:r w:rsidRPr="00BE4D7E">
          <w:rPr>
            <w:rFonts w:ascii="Arial" w:hAnsi="Arial" w:cs="Arial"/>
            <w:noProof/>
            <w:sz w:val="18"/>
            <w:szCs w:val="18"/>
          </w:rPr>
          <w:fldChar w:fldCharType="end"/>
        </w:r>
      </w:p>
    </w:sdtContent>
  </w:sdt>
  <w:p w14:paraId="520B5939" w14:textId="77777777" w:rsidR="008F26FC" w:rsidRDefault="008F26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647"/>
      <w:docPartObj>
        <w:docPartGallery w:val="Page Numbers (Bottom of Page)"/>
        <w:docPartUnique/>
      </w:docPartObj>
    </w:sdtPr>
    <w:sdtEndPr>
      <w:rPr>
        <w:rFonts w:ascii="Arial" w:hAnsi="Arial" w:cs="Arial"/>
        <w:sz w:val="18"/>
        <w:szCs w:val="18"/>
      </w:rPr>
    </w:sdtEndPr>
    <w:sdtContent>
      <w:p w14:paraId="501DEFE3" w14:textId="77777777" w:rsidR="008F26FC" w:rsidRPr="00BE4D7E" w:rsidRDefault="00957E23">
        <w:pPr>
          <w:pStyle w:val="Footer"/>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5E305A">
          <w:rPr>
            <w:rFonts w:ascii="Arial" w:hAnsi="Arial" w:cs="Arial"/>
            <w:noProof/>
            <w:sz w:val="18"/>
            <w:szCs w:val="18"/>
          </w:rPr>
          <w:t>1</w:t>
        </w:r>
        <w:r w:rsidR="005E305A">
          <w:rPr>
            <w:rFonts w:ascii="Arial" w:hAnsi="Arial" w:cs="Arial"/>
            <w:noProof/>
            <w:sz w:val="18"/>
            <w:szCs w:val="18"/>
          </w:rPr>
          <w:t>3</w:t>
        </w:r>
        <w:r w:rsidRPr="00BE4D7E">
          <w:rPr>
            <w:rFonts w:ascii="Arial" w:hAnsi="Arial" w:cs="Arial"/>
            <w:noProof/>
            <w:sz w:val="18"/>
            <w:szCs w:val="18"/>
          </w:rPr>
          <w:fldChar w:fldCharType="end"/>
        </w:r>
      </w:p>
    </w:sdtContent>
  </w:sdt>
  <w:p w14:paraId="2788ADEF" w14:textId="77777777" w:rsidR="008F26FC" w:rsidRDefault="008F2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BF17A" w14:textId="77777777" w:rsidR="009B6038" w:rsidRDefault="009B6038" w:rsidP="0015288B">
      <w:r>
        <w:separator/>
      </w:r>
    </w:p>
  </w:footnote>
  <w:footnote w:type="continuationSeparator" w:id="0">
    <w:p w14:paraId="710E2F45" w14:textId="77777777" w:rsidR="009B6038" w:rsidRDefault="009B6038"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962"/>
    <w:multiLevelType w:val="hybridMultilevel"/>
    <w:tmpl w:val="5198ACB8"/>
    <w:lvl w:ilvl="0" w:tplc="041A0001">
      <w:start w:val="1"/>
      <w:numFmt w:val="bullet"/>
      <w:lvlText w:val=""/>
      <w:lvlJc w:val="left"/>
      <w:pPr>
        <w:ind w:left="1145" w:hanging="360"/>
      </w:pPr>
      <w:rPr>
        <w:rFonts w:ascii="Symbol" w:hAnsi="Symbol" w:hint="default"/>
      </w:rPr>
    </w:lvl>
    <w:lvl w:ilvl="1" w:tplc="041A0003" w:tentative="1">
      <w:start w:val="1"/>
      <w:numFmt w:val="bullet"/>
      <w:lvlText w:val="o"/>
      <w:lvlJc w:val="left"/>
      <w:pPr>
        <w:ind w:left="1865" w:hanging="360"/>
      </w:pPr>
      <w:rPr>
        <w:rFonts w:ascii="Courier New" w:hAnsi="Courier New" w:cs="Courier New" w:hint="default"/>
      </w:rPr>
    </w:lvl>
    <w:lvl w:ilvl="2" w:tplc="041A0005" w:tentative="1">
      <w:start w:val="1"/>
      <w:numFmt w:val="bullet"/>
      <w:lvlText w:val=""/>
      <w:lvlJc w:val="left"/>
      <w:pPr>
        <w:ind w:left="2585" w:hanging="360"/>
      </w:pPr>
      <w:rPr>
        <w:rFonts w:ascii="Wingdings" w:hAnsi="Wingdings" w:hint="default"/>
      </w:rPr>
    </w:lvl>
    <w:lvl w:ilvl="3" w:tplc="041A0001" w:tentative="1">
      <w:start w:val="1"/>
      <w:numFmt w:val="bullet"/>
      <w:lvlText w:val=""/>
      <w:lvlJc w:val="left"/>
      <w:pPr>
        <w:ind w:left="3305" w:hanging="360"/>
      </w:pPr>
      <w:rPr>
        <w:rFonts w:ascii="Symbol" w:hAnsi="Symbol" w:hint="default"/>
      </w:rPr>
    </w:lvl>
    <w:lvl w:ilvl="4" w:tplc="041A0003" w:tentative="1">
      <w:start w:val="1"/>
      <w:numFmt w:val="bullet"/>
      <w:lvlText w:val="o"/>
      <w:lvlJc w:val="left"/>
      <w:pPr>
        <w:ind w:left="4025" w:hanging="360"/>
      </w:pPr>
      <w:rPr>
        <w:rFonts w:ascii="Courier New" w:hAnsi="Courier New" w:cs="Courier New" w:hint="default"/>
      </w:rPr>
    </w:lvl>
    <w:lvl w:ilvl="5" w:tplc="041A0005" w:tentative="1">
      <w:start w:val="1"/>
      <w:numFmt w:val="bullet"/>
      <w:lvlText w:val=""/>
      <w:lvlJc w:val="left"/>
      <w:pPr>
        <w:ind w:left="4745" w:hanging="360"/>
      </w:pPr>
      <w:rPr>
        <w:rFonts w:ascii="Wingdings" w:hAnsi="Wingdings" w:hint="default"/>
      </w:rPr>
    </w:lvl>
    <w:lvl w:ilvl="6" w:tplc="041A0001" w:tentative="1">
      <w:start w:val="1"/>
      <w:numFmt w:val="bullet"/>
      <w:lvlText w:val=""/>
      <w:lvlJc w:val="left"/>
      <w:pPr>
        <w:ind w:left="5465" w:hanging="360"/>
      </w:pPr>
      <w:rPr>
        <w:rFonts w:ascii="Symbol" w:hAnsi="Symbol" w:hint="default"/>
      </w:rPr>
    </w:lvl>
    <w:lvl w:ilvl="7" w:tplc="041A0003" w:tentative="1">
      <w:start w:val="1"/>
      <w:numFmt w:val="bullet"/>
      <w:lvlText w:val="o"/>
      <w:lvlJc w:val="left"/>
      <w:pPr>
        <w:ind w:left="6185" w:hanging="360"/>
      </w:pPr>
      <w:rPr>
        <w:rFonts w:ascii="Courier New" w:hAnsi="Courier New" w:cs="Courier New" w:hint="default"/>
      </w:rPr>
    </w:lvl>
    <w:lvl w:ilvl="8" w:tplc="041A0005" w:tentative="1">
      <w:start w:val="1"/>
      <w:numFmt w:val="bullet"/>
      <w:lvlText w:val=""/>
      <w:lvlJc w:val="left"/>
      <w:pPr>
        <w:ind w:left="6905" w:hanging="360"/>
      </w:pPr>
      <w:rPr>
        <w:rFonts w:ascii="Wingdings" w:hAnsi="Wingdings" w:hint="default"/>
      </w:rPr>
    </w:lvl>
  </w:abstractNum>
  <w:abstractNum w:abstractNumId="1" w15:restartNumberingAfterBreak="0">
    <w:nsid w:val="0FD77119"/>
    <w:multiLevelType w:val="hybridMultilevel"/>
    <w:tmpl w:val="258E0460"/>
    <w:lvl w:ilvl="0" w:tplc="8188E568">
      <w:start w:val="1"/>
      <w:numFmt w:val="bullet"/>
      <w:lvlText w:val=""/>
      <w:lvlJc w:val="left"/>
      <w:pPr>
        <w:tabs>
          <w:tab w:val="num" w:pos="708"/>
        </w:tabs>
        <w:ind w:left="708" w:hanging="360"/>
      </w:pPr>
      <w:rPr>
        <w:rFonts w:ascii="Symbol" w:hAnsi="Symbol" w:hint="default"/>
        <w:color w:val="auto"/>
      </w:rPr>
    </w:lvl>
    <w:lvl w:ilvl="1" w:tplc="041A0003" w:tentative="1">
      <w:start w:val="1"/>
      <w:numFmt w:val="bullet"/>
      <w:lvlText w:val="o"/>
      <w:lvlJc w:val="left"/>
      <w:pPr>
        <w:ind w:left="708" w:hanging="360"/>
      </w:pPr>
      <w:rPr>
        <w:rFonts w:ascii="Courier New" w:hAnsi="Courier New" w:cs="Courier New" w:hint="default"/>
      </w:rPr>
    </w:lvl>
    <w:lvl w:ilvl="2" w:tplc="041A0005" w:tentative="1">
      <w:start w:val="1"/>
      <w:numFmt w:val="bullet"/>
      <w:lvlText w:val=""/>
      <w:lvlJc w:val="left"/>
      <w:pPr>
        <w:ind w:left="1428" w:hanging="360"/>
      </w:pPr>
      <w:rPr>
        <w:rFonts w:ascii="Wingdings" w:hAnsi="Wingdings" w:hint="default"/>
      </w:rPr>
    </w:lvl>
    <w:lvl w:ilvl="3" w:tplc="041A0001" w:tentative="1">
      <w:start w:val="1"/>
      <w:numFmt w:val="bullet"/>
      <w:lvlText w:val=""/>
      <w:lvlJc w:val="left"/>
      <w:pPr>
        <w:ind w:left="2148" w:hanging="360"/>
      </w:pPr>
      <w:rPr>
        <w:rFonts w:ascii="Symbol" w:hAnsi="Symbol" w:hint="default"/>
      </w:rPr>
    </w:lvl>
    <w:lvl w:ilvl="4" w:tplc="041A0003" w:tentative="1">
      <w:start w:val="1"/>
      <w:numFmt w:val="bullet"/>
      <w:lvlText w:val="o"/>
      <w:lvlJc w:val="left"/>
      <w:pPr>
        <w:ind w:left="2868" w:hanging="360"/>
      </w:pPr>
      <w:rPr>
        <w:rFonts w:ascii="Courier New" w:hAnsi="Courier New" w:cs="Courier New" w:hint="default"/>
      </w:rPr>
    </w:lvl>
    <w:lvl w:ilvl="5" w:tplc="041A0005" w:tentative="1">
      <w:start w:val="1"/>
      <w:numFmt w:val="bullet"/>
      <w:lvlText w:val=""/>
      <w:lvlJc w:val="left"/>
      <w:pPr>
        <w:ind w:left="3588" w:hanging="360"/>
      </w:pPr>
      <w:rPr>
        <w:rFonts w:ascii="Wingdings" w:hAnsi="Wingdings" w:hint="default"/>
      </w:rPr>
    </w:lvl>
    <w:lvl w:ilvl="6" w:tplc="041A0001" w:tentative="1">
      <w:start w:val="1"/>
      <w:numFmt w:val="bullet"/>
      <w:lvlText w:val=""/>
      <w:lvlJc w:val="left"/>
      <w:pPr>
        <w:ind w:left="4308" w:hanging="360"/>
      </w:pPr>
      <w:rPr>
        <w:rFonts w:ascii="Symbol" w:hAnsi="Symbol" w:hint="default"/>
      </w:rPr>
    </w:lvl>
    <w:lvl w:ilvl="7" w:tplc="041A0003" w:tentative="1">
      <w:start w:val="1"/>
      <w:numFmt w:val="bullet"/>
      <w:lvlText w:val="o"/>
      <w:lvlJc w:val="left"/>
      <w:pPr>
        <w:ind w:left="5028" w:hanging="360"/>
      </w:pPr>
      <w:rPr>
        <w:rFonts w:ascii="Courier New" w:hAnsi="Courier New" w:cs="Courier New" w:hint="default"/>
      </w:rPr>
    </w:lvl>
    <w:lvl w:ilvl="8" w:tplc="041A0005" w:tentative="1">
      <w:start w:val="1"/>
      <w:numFmt w:val="bullet"/>
      <w:lvlText w:val=""/>
      <w:lvlJc w:val="left"/>
      <w:pPr>
        <w:ind w:left="5748" w:hanging="360"/>
      </w:pPr>
      <w:rPr>
        <w:rFonts w:ascii="Wingdings" w:hAnsi="Wingdings" w:hint="default"/>
      </w:rPr>
    </w:lvl>
  </w:abstractNum>
  <w:abstractNum w:abstractNumId="2" w15:restartNumberingAfterBreak="0">
    <w:nsid w:val="103D3011"/>
    <w:multiLevelType w:val="hybridMultilevel"/>
    <w:tmpl w:val="1A06B1E2"/>
    <w:lvl w:ilvl="0" w:tplc="4A6094C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1D2660BE"/>
    <w:multiLevelType w:val="hybridMultilevel"/>
    <w:tmpl w:val="329A8E0E"/>
    <w:lvl w:ilvl="0" w:tplc="46D02E86">
      <w:start w:val="1"/>
      <w:numFmt w:val="decimal"/>
      <w:lvlText w:val="[%1]"/>
      <w:lvlJc w:val="left"/>
      <w:pPr>
        <w:ind w:left="108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2CD64B1E"/>
    <w:multiLevelType w:val="multilevel"/>
    <w:tmpl w:val="0B4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6" w15:restartNumberingAfterBreak="0">
    <w:nsid w:val="4E9317CD"/>
    <w:multiLevelType w:val="hybridMultilevel"/>
    <w:tmpl w:val="4B6AA4BE"/>
    <w:lvl w:ilvl="0" w:tplc="4A6094CA">
      <w:start w:val="1"/>
      <w:numFmt w:val="decimal"/>
      <w:lvlText w:val="[%1]"/>
      <w:lvlJc w:val="left"/>
      <w:pPr>
        <w:ind w:left="360" w:hanging="360"/>
      </w:pPr>
      <w:rPr>
        <w:rFonts w:hint="default"/>
      </w:rPr>
    </w:lvl>
    <w:lvl w:ilvl="1" w:tplc="041A0019" w:tentative="1">
      <w:start w:val="1"/>
      <w:numFmt w:val="lowerLetter"/>
      <w:lvlText w:val="%2."/>
      <w:lvlJc w:val="left"/>
      <w:pPr>
        <w:ind w:left="513" w:hanging="360"/>
      </w:pPr>
    </w:lvl>
    <w:lvl w:ilvl="2" w:tplc="041A001B" w:tentative="1">
      <w:start w:val="1"/>
      <w:numFmt w:val="lowerRoman"/>
      <w:lvlText w:val="%3."/>
      <w:lvlJc w:val="right"/>
      <w:pPr>
        <w:ind w:left="1233" w:hanging="180"/>
      </w:pPr>
    </w:lvl>
    <w:lvl w:ilvl="3" w:tplc="041A000F" w:tentative="1">
      <w:start w:val="1"/>
      <w:numFmt w:val="decimal"/>
      <w:lvlText w:val="%4."/>
      <w:lvlJc w:val="left"/>
      <w:pPr>
        <w:ind w:left="1953" w:hanging="360"/>
      </w:pPr>
    </w:lvl>
    <w:lvl w:ilvl="4" w:tplc="041A0019" w:tentative="1">
      <w:start w:val="1"/>
      <w:numFmt w:val="lowerLetter"/>
      <w:lvlText w:val="%5."/>
      <w:lvlJc w:val="left"/>
      <w:pPr>
        <w:ind w:left="2673" w:hanging="360"/>
      </w:pPr>
    </w:lvl>
    <w:lvl w:ilvl="5" w:tplc="041A001B" w:tentative="1">
      <w:start w:val="1"/>
      <w:numFmt w:val="lowerRoman"/>
      <w:lvlText w:val="%6."/>
      <w:lvlJc w:val="right"/>
      <w:pPr>
        <w:ind w:left="3393" w:hanging="180"/>
      </w:pPr>
    </w:lvl>
    <w:lvl w:ilvl="6" w:tplc="041A000F" w:tentative="1">
      <w:start w:val="1"/>
      <w:numFmt w:val="decimal"/>
      <w:lvlText w:val="%7."/>
      <w:lvlJc w:val="left"/>
      <w:pPr>
        <w:ind w:left="4113" w:hanging="360"/>
      </w:pPr>
    </w:lvl>
    <w:lvl w:ilvl="7" w:tplc="041A0019" w:tentative="1">
      <w:start w:val="1"/>
      <w:numFmt w:val="lowerLetter"/>
      <w:lvlText w:val="%8."/>
      <w:lvlJc w:val="left"/>
      <w:pPr>
        <w:ind w:left="4833" w:hanging="360"/>
      </w:pPr>
    </w:lvl>
    <w:lvl w:ilvl="8" w:tplc="041A001B" w:tentative="1">
      <w:start w:val="1"/>
      <w:numFmt w:val="lowerRoman"/>
      <w:lvlText w:val="%9."/>
      <w:lvlJc w:val="right"/>
      <w:pPr>
        <w:ind w:left="5553" w:hanging="180"/>
      </w:pPr>
    </w:lvl>
  </w:abstractNum>
  <w:abstractNum w:abstractNumId="7" w15:restartNumberingAfterBreak="0">
    <w:nsid w:val="556C65F1"/>
    <w:multiLevelType w:val="hybridMultilevel"/>
    <w:tmpl w:val="7FC4F5D0"/>
    <w:lvl w:ilvl="0" w:tplc="D6262D0C">
      <w:start w:val="1"/>
      <w:numFmt w:val="decimal"/>
      <w:lvlText w:val="%1."/>
      <w:lvlJc w:val="left"/>
      <w:pPr>
        <w:tabs>
          <w:tab w:val="num" w:pos="360"/>
        </w:tabs>
        <w:ind w:left="360" w:hanging="360"/>
      </w:pPr>
      <w:rPr>
        <w:b/>
      </w:rPr>
    </w:lvl>
    <w:lvl w:ilvl="1" w:tplc="8188E568">
      <w:start w:val="1"/>
      <w:numFmt w:val="bullet"/>
      <w:lvlText w:val=""/>
      <w:lvlJc w:val="left"/>
      <w:pPr>
        <w:tabs>
          <w:tab w:val="num" w:pos="1080"/>
        </w:tabs>
        <w:ind w:left="1080" w:hanging="360"/>
      </w:pPr>
      <w:rPr>
        <w:rFonts w:ascii="Symbol" w:hAnsi="Symbol" w:hint="default"/>
        <w:color w:val="auto"/>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55DA4BB1"/>
    <w:multiLevelType w:val="hybridMultilevel"/>
    <w:tmpl w:val="3800B5D4"/>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9" w15:restartNumberingAfterBreak="0">
    <w:nsid w:val="5C3F2BBE"/>
    <w:multiLevelType w:val="hybridMultilevel"/>
    <w:tmpl w:val="C37E3116"/>
    <w:lvl w:ilvl="0" w:tplc="A020800E">
      <w:start w:val="1"/>
      <w:numFmt w:val="bullet"/>
      <w:lvlText w:val="●"/>
      <w:lvlJc w:val="left"/>
      <w:pPr>
        <w:ind w:left="720" w:hanging="360"/>
      </w:pPr>
    </w:lvl>
    <w:lvl w:ilvl="1" w:tplc="362C9C50">
      <w:start w:val="1"/>
      <w:numFmt w:val="bullet"/>
      <w:lvlText w:val="○"/>
      <w:lvlJc w:val="left"/>
      <w:pPr>
        <w:ind w:left="1440" w:hanging="360"/>
      </w:pPr>
    </w:lvl>
    <w:lvl w:ilvl="2" w:tplc="32380B70">
      <w:start w:val="1"/>
      <w:numFmt w:val="bullet"/>
      <w:lvlText w:val="■"/>
      <w:lvlJc w:val="left"/>
      <w:pPr>
        <w:ind w:left="2160" w:hanging="360"/>
      </w:pPr>
    </w:lvl>
    <w:lvl w:ilvl="3" w:tplc="17765FE0">
      <w:start w:val="1"/>
      <w:numFmt w:val="bullet"/>
      <w:lvlText w:val="●"/>
      <w:lvlJc w:val="left"/>
      <w:pPr>
        <w:ind w:left="2880" w:hanging="360"/>
      </w:pPr>
    </w:lvl>
    <w:lvl w:ilvl="4" w:tplc="691E36B8">
      <w:start w:val="1"/>
      <w:numFmt w:val="bullet"/>
      <w:lvlText w:val="○"/>
      <w:lvlJc w:val="left"/>
      <w:pPr>
        <w:ind w:left="3600" w:hanging="360"/>
      </w:pPr>
    </w:lvl>
    <w:lvl w:ilvl="5" w:tplc="B75E48FE">
      <w:start w:val="1"/>
      <w:numFmt w:val="bullet"/>
      <w:lvlText w:val="■"/>
      <w:lvlJc w:val="left"/>
      <w:pPr>
        <w:ind w:left="4320" w:hanging="360"/>
      </w:pPr>
    </w:lvl>
    <w:lvl w:ilvl="6" w:tplc="B5366818">
      <w:start w:val="1"/>
      <w:numFmt w:val="bullet"/>
      <w:lvlText w:val="●"/>
      <w:lvlJc w:val="left"/>
      <w:pPr>
        <w:ind w:left="5040" w:hanging="360"/>
      </w:pPr>
    </w:lvl>
    <w:lvl w:ilvl="7" w:tplc="008418D0">
      <w:start w:val="1"/>
      <w:numFmt w:val="bullet"/>
      <w:lvlText w:val="●"/>
      <w:lvlJc w:val="left"/>
      <w:pPr>
        <w:ind w:left="5760" w:hanging="360"/>
      </w:pPr>
    </w:lvl>
    <w:lvl w:ilvl="8" w:tplc="24CE7BA6">
      <w:start w:val="1"/>
      <w:numFmt w:val="bullet"/>
      <w:lvlText w:val="●"/>
      <w:lvlJc w:val="left"/>
      <w:pPr>
        <w:ind w:left="6480" w:hanging="360"/>
      </w:pPr>
    </w:lvl>
  </w:abstractNum>
  <w:abstractNum w:abstractNumId="10"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1" w15:restartNumberingAfterBreak="0">
    <w:nsid w:val="69832197"/>
    <w:multiLevelType w:val="multilevel"/>
    <w:tmpl w:val="7E6C983E"/>
    <w:lvl w:ilvl="0">
      <w:start w:val="1"/>
      <w:numFmt w:val="decimal"/>
      <w:pStyle w:val="FOINaslov1"/>
      <w:lvlText w:val="%1."/>
      <w:lvlJc w:val="left"/>
      <w:pPr>
        <w:ind w:left="4472" w:hanging="360"/>
      </w:pPr>
      <w:rPr>
        <w:rFonts w:hint="default"/>
      </w:rPr>
    </w:lvl>
    <w:lvl w:ilvl="1">
      <w:start w:val="1"/>
      <w:numFmt w:val="decimal"/>
      <w:pStyle w:val="FOINaslov2"/>
      <w:isLgl/>
      <w:lvlText w:val="%1.%2."/>
      <w:lvlJc w:val="left"/>
      <w:pPr>
        <w:ind w:left="4112" w:hanging="360"/>
      </w:pPr>
      <w:rPr>
        <w:rFonts w:hint="default"/>
        <w:sz w:val="32"/>
      </w:r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12" w15:restartNumberingAfterBreak="0">
    <w:nsid w:val="743E3B89"/>
    <w:multiLevelType w:val="hybridMultilevel"/>
    <w:tmpl w:val="6A665AA6"/>
    <w:lvl w:ilvl="0" w:tplc="46D02E86">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74693A42"/>
    <w:multiLevelType w:val="hybridMultilevel"/>
    <w:tmpl w:val="4C384F1C"/>
    <w:lvl w:ilvl="0" w:tplc="D8AE314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750B74D3"/>
    <w:multiLevelType w:val="hybridMultilevel"/>
    <w:tmpl w:val="4992D1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789F2EDA"/>
    <w:multiLevelType w:val="hybridMultilevel"/>
    <w:tmpl w:val="2E7483B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16"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F3C6A54"/>
    <w:multiLevelType w:val="hybridMultilevel"/>
    <w:tmpl w:val="EB8861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8" w15:restartNumberingAfterBreak="0">
    <w:nsid w:val="7F6D4676"/>
    <w:multiLevelType w:val="multilevel"/>
    <w:tmpl w:val="AB24F600"/>
    <w:lvl w:ilvl="0">
      <w:start w:val="1"/>
      <w:numFmt w:val="decimal"/>
      <w:lvlText w:val="%1."/>
      <w:lvlJc w:val="left"/>
      <w:pPr>
        <w:ind w:left="786" w:hanging="360"/>
      </w:pPr>
      <w:rPr>
        <w:rFonts w:hint="default"/>
        <w:b/>
        <w:bCs/>
      </w:rPr>
    </w:lvl>
    <w:lvl w:ilvl="1">
      <w:start w:val="2"/>
      <w:numFmt w:val="decimal"/>
      <w:isLgl/>
      <w:lvlText w:val="%1.%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866" w:hanging="144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2226" w:hanging="180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num w:numId="1" w16cid:durableId="57631063">
    <w:abstractNumId w:val="11"/>
  </w:num>
  <w:num w:numId="2" w16cid:durableId="1126658378">
    <w:abstractNumId w:val="0"/>
  </w:num>
  <w:num w:numId="3" w16cid:durableId="1353610482">
    <w:abstractNumId w:val="4"/>
  </w:num>
  <w:num w:numId="4" w16cid:durableId="1387728223">
    <w:abstractNumId w:val="5"/>
  </w:num>
  <w:num w:numId="5" w16cid:durableId="733166456">
    <w:abstractNumId w:val="6"/>
  </w:num>
  <w:num w:numId="6" w16cid:durableId="1680038321">
    <w:abstractNumId w:val="2"/>
  </w:num>
  <w:num w:numId="7" w16cid:durableId="832839614">
    <w:abstractNumId w:val="17"/>
  </w:num>
  <w:num w:numId="8" w16cid:durableId="1879582246">
    <w:abstractNumId w:val="7"/>
  </w:num>
  <w:num w:numId="9" w16cid:durableId="780492179">
    <w:abstractNumId w:val="1"/>
  </w:num>
  <w:num w:numId="10" w16cid:durableId="254556064">
    <w:abstractNumId w:val="15"/>
  </w:num>
  <w:num w:numId="11" w16cid:durableId="710226955">
    <w:abstractNumId w:val="16"/>
  </w:num>
  <w:num w:numId="12" w16cid:durableId="1609848643">
    <w:abstractNumId w:val="10"/>
  </w:num>
  <w:num w:numId="13" w16cid:durableId="1290938988">
    <w:abstractNumId w:val="11"/>
  </w:num>
  <w:num w:numId="14" w16cid:durableId="739014802">
    <w:abstractNumId w:val="11"/>
  </w:num>
  <w:num w:numId="15" w16cid:durableId="1085808308">
    <w:abstractNumId w:val="14"/>
  </w:num>
  <w:num w:numId="16" w16cid:durableId="1937516776">
    <w:abstractNumId w:val="13"/>
  </w:num>
  <w:num w:numId="17" w16cid:durableId="709653259">
    <w:abstractNumId w:val="3"/>
  </w:num>
  <w:num w:numId="18" w16cid:durableId="2136561823">
    <w:abstractNumId w:val="12"/>
  </w:num>
  <w:num w:numId="19" w16cid:durableId="282226077">
    <w:abstractNumId w:val="8"/>
  </w:num>
  <w:num w:numId="20" w16cid:durableId="317806727">
    <w:abstractNumId w:val="11"/>
  </w:num>
  <w:num w:numId="21" w16cid:durableId="1316179080">
    <w:abstractNumId w:val="11"/>
  </w:num>
  <w:num w:numId="22" w16cid:durableId="2108573062">
    <w:abstractNumId w:val="11"/>
  </w:num>
  <w:num w:numId="23" w16cid:durableId="426199302">
    <w:abstractNumId w:val="11"/>
  </w:num>
  <w:num w:numId="24" w16cid:durableId="1083142437">
    <w:abstractNumId w:val="11"/>
  </w:num>
  <w:num w:numId="25" w16cid:durableId="2044011141">
    <w:abstractNumId w:val="11"/>
  </w:num>
  <w:num w:numId="26" w16cid:durableId="1843544008">
    <w:abstractNumId w:val="11"/>
  </w:num>
  <w:num w:numId="27" w16cid:durableId="1955668064">
    <w:abstractNumId w:val="11"/>
  </w:num>
  <w:num w:numId="28" w16cid:durableId="2086216406">
    <w:abstractNumId w:val="11"/>
  </w:num>
  <w:num w:numId="29" w16cid:durableId="406657183">
    <w:abstractNumId w:val="11"/>
  </w:num>
  <w:num w:numId="30" w16cid:durableId="835611087">
    <w:abstractNumId w:val="11"/>
  </w:num>
  <w:num w:numId="31" w16cid:durableId="2136870929">
    <w:abstractNumId w:val="11"/>
  </w:num>
  <w:num w:numId="32" w16cid:durableId="923538984">
    <w:abstractNumId w:val="11"/>
  </w:num>
  <w:num w:numId="33" w16cid:durableId="1173882686">
    <w:abstractNumId w:val="11"/>
  </w:num>
  <w:num w:numId="34" w16cid:durableId="971712977">
    <w:abstractNumId w:val="18"/>
  </w:num>
  <w:num w:numId="35" w16cid:durableId="84306906">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3069"/>
    <w:rsid w:val="00024894"/>
    <w:rsid w:val="00036F66"/>
    <w:rsid w:val="00045E57"/>
    <w:rsid w:val="00051850"/>
    <w:rsid w:val="00057379"/>
    <w:rsid w:val="00066996"/>
    <w:rsid w:val="00067014"/>
    <w:rsid w:val="00074051"/>
    <w:rsid w:val="00077928"/>
    <w:rsid w:val="00077DDE"/>
    <w:rsid w:val="0008292E"/>
    <w:rsid w:val="000A11F1"/>
    <w:rsid w:val="000C5160"/>
    <w:rsid w:val="000D1A96"/>
    <w:rsid w:val="00104971"/>
    <w:rsid w:val="00110A7C"/>
    <w:rsid w:val="00143BAF"/>
    <w:rsid w:val="0015288B"/>
    <w:rsid w:val="001634C9"/>
    <w:rsid w:val="00180E3A"/>
    <w:rsid w:val="00192273"/>
    <w:rsid w:val="001A088D"/>
    <w:rsid w:val="001D5644"/>
    <w:rsid w:val="001D61EA"/>
    <w:rsid w:val="001F431B"/>
    <w:rsid w:val="002013BC"/>
    <w:rsid w:val="00204741"/>
    <w:rsid w:val="00211449"/>
    <w:rsid w:val="00216BBC"/>
    <w:rsid w:val="00233675"/>
    <w:rsid w:val="00233E04"/>
    <w:rsid w:val="00242CD3"/>
    <w:rsid w:val="0025032C"/>
    <w:rsid w:val="00250F31"/>
    <w:rsid w:val="00252D0E"/>
    <w:rsid w:val="0025626C"/>
    <w:rsid w:val="00256DB8"/>
    <w:rsid w:val="0026242E"/>
    <w:rsid w:val="00272A73"/>
    <w:rsid w:val="00280C17"/>
    <w:rsid w:val="002818B6"/>
    <w:rsid w:val="002915E8"/>
    <w:rsid w:val="0029425D"/>
    <w:rsid w:val="002B2C54"/>
    <w:rsid w:val="002B3B4E"/>
    <w:rsid w:val="002E3A14"/>
    <w:rsid w:val="002E3CAC"/>
    <w:rsid w:val="0033289C"/>
    <w:rsid w:val="00353560"/>
    <w:rsid w:val="00365B40"/>
    <w:rsid w:val="003741C6"/>
    <w:rsid w:val="00374EAA"/>
    <w:rsid w:val="00382C15"/>
    <w:rsid w:val="003A3F44"/>
    <w:rsid w:val="003B05A9"/>
    <w:rsid w:val="003B5141"/>
    <w:rsid w:val="003B6833"/>
    <w:rsid w:val="003D7AF9"/>
    <w:rsid w:val="004135CD"/>
    <w:rsid w:val="00413D81"/>
    <w:rsid w:val="0042310F"/>
    <w:rsid w:val="00437556"/>
    <w:rsid w:val="00477DAD"/>
    <w:rsid w:val="00493618"/>
    <w:rsid w:val="004A6013"/>
    <w:rsid w:val="004B7958"/>
    <w:rsid w:val="004E187A"/>
    <w:rsid w:val="004F1022"/>
    <w:rsid w:val="004F1D84"/>
    <w:rsid w:val="00502A10"/>
    <w:rsid w:val="00502B56"/>
    <w:rsid w:val="005147B6"/>
    <w:rsid w:val="00515804"/>
    <w:rsid w:val="005242ED"/>
    <w:rsid w:val="005257C3"/>
    <w:rsid w:val="0055770C"/>
    <w:rsid w:val="0058305F"/>
    <w:rsid w:val="00583EB6"/>
    <w:rsid w:val="005B2AAE"/>
    <w:rsid w:val="005B5D18"/>
    <w:rsid w:val="005C2B93"/>
    <w:rsid w:val="005C42B8"/>
    <w:rsid w:val="005C4BC4"/>
    <w:rsid w:val="005E305A"/>
    <w:rsid w:val="005E37AD"/>
    <w:rsid w:val="005F2273"/>
    <w:rsid w:val="005F4159"/>
    <w:rsid w:val="0061117E"/>
    <w:rsid w:val="00630D06"/>
    <w:rsid w:val="006427BF"/>
    <w:rsid w:val="006542D6"/>
    <w:rsid w:val="00660626"/>
    <w:rsid w:val="006642E4"/>
    <w:rsid w:val="006972CE"/>
    <w:rsid w:val="006A4068"/>
    <w:rsid w:val="006F777C"/>
    <w:rsid w:val="0072388A"/>
    <w:rsid w:val="00726974"/>
    <w:rsid w:val="007338DB"/>
    <w:rsid w:val="00742E19"/>
    <w:rsid w:val="007508E1"/>
    <w:rsid w:val="007861F9"/>
    <w:rsid w:val="00791C80"/>
    <w:rsid w:val="007936EA"/>
    <w:rsid w:val="0079623B"/>
    <w:rsid w:val="007A2ED1"/>
    <w:rsid w:val="007A4F58"/>
    <w:rsid w:val="007B4C8D"/>
    <w:rsid w:val="007F2197"/>
    <w:rsid w:val="007F2F2E"/>
    <w:rsid w:val="007F43C9"/>
    <w:rsid w:val="008064F8"/>
    <w:rsid w:val="00814121"/>
    <w:rsid w:val="008161A9"/>
    <w:rsid w:val="00824D8A"/>
    <w:rsid w:val="00824D98"/>
    <w:rsid w:val="008301A1"/>
    <w:rsid w:val="008419D1"/>
    <w:rsid w:val="00846804"/>
    <w:rsid w:val="0084689B"/>
    <w:rsid w:val="008471A0"/>
    <w:rsid w:val="008D2225"/>
    <w:rsid w:val="008E2305"/>
    <w:rsid w:val="008F26FC"/>
    <w:rsid w:val="008F6705"/>
    <w:rsid w:val="00901FB5"/>
    <w:rsid w:val="00913DF3"/>
    <w:rsid w:val="00914BD6"/>
    <w:rsid w:val="009214AE"/>
    <w:rsid w:val="00925287"/>
    <w:rsid w:val="00954AEA"/>
    <w:rsid w:val="00957E23"/>
    <w:rsid w:val="00963EBC"/>
    <w:rsid w:val="009662D6"/>
    <w:rsid w:val="00967608"/>
    <w:rsid w:val="00994280"/>
    <w:rsid w:val="0099513D"/>
    <w:rsid w:val="009B6038"/>
    <w:rsid w:val="009C32AB"/>
    <w:rsid w:val="00A026CD"/>
    <w:rsid w:val="00A042C6"/>
    <w:rsid w:val="00A05981"/>
    <w:rsid w:val="00A23AF2"/>
    <w:rsid w:val="00A24C5C"/>
    <w:rsid w:val="00A30AEA"/>
    <w:rsid w:val="00A422DB"/>
    <w:rsid w:val="00A65F22"/>
    <w:rsid w:val="00A738AF"/>
    <w:rsid w:val="00A815E9"/>
    <w:rsid w:val="00A82589"/>
    <w:rsid w:val="00A93678"/>
    <w:rsid w:val="00A961F7"/>
    <w:rsid w:val="00AB0FA2"/>
    <w:rsid w:val="00AB2373"/>
    <w:rsid w:val="00AD26F7"/>
    <w:rsid w:val="00AE4B1E"/>
    <w:rsid w:val="00B05A76"/>
    <w:rsid w:val="00B27903"/>
    <w:rsid w:val="00B44523"/>
    <w:rsid w:val="00B453DB"/>
    <w:rsid w:val="00B66155"/>
    <w:rsid w:val="00B77120"/>
    <w:rsid w:val="00B85C48"/>
    <w:rsid w:val="00B94E49"/>
    <w:rsid w:val="00BB2366"/>
    <w:rsid w:val="00BD6690"/>
    <w:rsid w:val="00BE37FC"/>
    <w:rsid w:val="00BE4D7E"/>
    <w:rsid w:val="00BE7125"/>
    <w:rsid w:val="00C02893"/>
    <w:rsid w:val="00C03FBF"/>
    <w:rsid w:val="00C103FB"/>
    <w:rsid w:val="00C16C5F"/>
    <w:rsid w:val="00C3092D"/>
    <w:rsid w:val="00C3607C"/>
    <w:rsid w:val="00C64CF9"/>
    <w:rsid w:val="00C90D50"/>
    <w:rsid w:val="00C90FCE"/>
    <w:rsid w:val="00CA4501"/>
    <w:rsid w:val="00CC6D3D"/>
    <w:rsid w:val="00CC7421"/>
    <w:rsid w:val="00D0522D"/>
    <w:rsid w:val="00D132D5"/>
    <w:rsid w:val="00D570A0"/>
    <w:rsid w:val="00D6124B"/>
    <w:rsid w:val="00D730E6"/>
    <w:rsid w:val="00D94E8E"/>
    <w:rsid w:val="00DA1967"/>
    <w:rsid w:val="00DD25D6"/>
    <w:rsid w:val="00DE2A32"/>
    <w:rsid w:val="00DE49C2"/>
    <w:rsid w:val="00DF32E9"/>
    <w:rsid w:val="00DF67B3"/>
    <w:rsid w:val="00E0605C"/>
    <w:rsid w:val="00E16292"/>
    <w:rsid w:val="00E21342"/>
    <w:rsid w:val="00E42585"/>
    <w:rsid w:val="00E4453E"/>
    <w:rsid w:val="00E44BE1"/>
    <w:rsid w:val="00E57FAE"/>
    <w:rsid w:val="00E66FA4"/>
    <w:rsid w:val="00E72435"/>
    <w:rsid w:val="00E72E78"/>
    <w:rsid w:val="00E74A93"/>
    <w:rsid w:val="00EA7310"/>
    <w:rsid w:val="00EE1106"/>
    <w:rsid w:val="00EE6FA7"/>
    <w:rsid w:val="00F13C02"/>
    <w:rsid w:val="00F1565E"/>
    <w:rsid w:val="00F24A6C"/>
    <w:rsid w:val="00F41073"/>
    <w:rsid w:val="00F518DC"/>
    <w:rsid w:val="00F62006"/>
    <w:rsid w:val="00F64E78"/>
    <w:rsid w:val="00F7594D"/>
    <w:rsid w:val="00F84B2B"/>
    <w:rsid w:val="00F97C0D"/>
    <w:rsid w:val="00FB1F07"/>
    <w:rsid w:val="00FC72D0"/>
    <w:rsid w:val="00FD0CD5"/>
    <w:rsid w:val="00FE7A9A"/>
    <w:rsid w:val="00FF2388"/>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D95C5"/>
  <w15:docId w15:val="{05D16AF1-8825-4097-9D14-3B5F3499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B40"/>
    <w:pPr>
      <w:spacing w:after="0" w:line="240" w:lineRule="auto"/>
    </w:pPr>
    <w:rPr>
      <w:rFonts w:ascii="Times New Roman" w:eastAsia="Times New Roman" w:hAnsi="Times New Roman" w:cs="Times New Roman"/>
      <w:sz w:val="24"/>
      <w:szCs w:val="24"/>
      <w:lang w:eastAsia="hr-HR"/>
    </w:rPr>
  </w:style>
  <w:style w:type="paragraph" w:styleId="Heading1">
    <w:name w:val="heading 1"/>
    <w:basedOn w:val="Normal"/>
    <w:next w:val="Normal"/>
    <w:link w:val="Heading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rFonts w:ascii="Arial" w:hAnsi="Arial"/>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CC6D3D"/>
    <w:pPr>
      <w:numPr>
        <w:numId w:val="1"/>
      </w:numPr>
      <w:tabs>
        <w:tab w:val="left" w:pos="426"/>
      </w:tabs>
      <w:spacing w:after="360" w:line="360" w:lineRule="auto"/>
      <w:jc w:val="left"/>
    </w:pPr>
    <w:rPr>
      <w:rFonts w:ascii="Arial" w:hAnsi="Arial" w:cs="Arial"/>
      <w:sz w:val="36"/>
    </w:rPr>
  </w:style>
  <w:style w:type="paragraph" w:styleId="ListParagraph">
    <w:name w:val="List Paragraph"/>
    <w:basedOn w:val="Normal"/>
    <w:link w:val="ListParagraphChar"/>
    <w:uiPriority w:val="34"/>
    <w:qFormat/>
    <w:rsid w:val="00FE7A9A"/>
    <w:pPr>
      <w:ind w:left="720"/>
      <w:contextualSpacing/>
    </w:pPr>
  </w:style>
  <w:style w:type="character" w:customStyle="1" w:styleId="NazivinstitucijeChar">
    <w:name w:val="Naziv institucije Char"/>
    <w:basedOn w:val="DefaultParagraphFont"/>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CC6D3D"/>
    <w:rPr>
      <w:rFonts w:ascii="Arial" w:eastAsia="Times New Roman" w:hAnsi="Arial" w:cs="Arial"/>
      <w:b/>
      <w:bCs/>
      <w:sz w:val="36"/>
      <w:szCs w:val="24"/>
      <w:lang w:eastAsia="hr-HR"/>
    </w:rPr>
  </w:style>
  <w:style w:type="paragraph" w:customStyle="1" w:styleId="FOINaslov2">
    <w:name w:val="FOI Naslov 2"/>
    <w:basedOn w:val="ListParagraph"/>
    <w:link w:val="FOINaslov2Char"/>
    <w:qFormat/>
    <w:rsid w:val="00051850"/>
    <w:pPr>
      <w:numPr>
        <w:ilvl w:val="1"/>
        <w:numId w:val="1"/>
      </w:numPr>
      <w:spacing w:before="360" w:after="240" w:line="360" w:lineRule="auto"/>
      <w:ind w:left="357" w:hanging="357"/>
      <w:contextualSpacing w:val="0"/>
      <w:jc w:val="both"/>
    </w:pPr>
    <w:rPr>
      <w:rFonts w:ascii="Arial" w:hAnsi="Arial" w:cs="Arial"/>
      <w:b/>
      <w:sz w:val="32"/>
    </w:rPr>
  </w:style>
  <w:style w:type="paragraph" w:customStyle="1" w:styleId="FOINaslov3">
    <w:name w:val="FOI Naslov 3"/>
    <w:basedOn w:val="ListParagraph"/>
    <w:link w:val="FOINaslov3Char"/>
    <w:qFormat/>
    <w:rsid w:val="00051850"/>
    <w:pPr>
      <w:numPr>
        <w:ilvl w:val="2"/>
        <w:numId w:val="1"/>
      </w:numPr>
      <w:spacing w:before="240" w:after="120" w:line="360" w:lineRule="auto"/>
      <w:ind w:left="709" w:hanging="709"/>
      <w:jc w:val="both"/>
    </w:pPr>
    <w:rPr>
      <w:rFonts w:ascii="Arial" w:hAnsi="Arial" w:cs="Arial"/>
      <w:b/>
      <w:sz w:val="28"/>
    </w:rPr>
  </w:style>
  <w:style w:type="character" w:customStyle="1" w:styleId="ListParagraphChar">
    <w:name w:val="List Paragraph Char"/>
    <w:basedOn w:val="DefaultParagraphFont"/>
    <w:link w:val="ListParagraph"/>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ListParagraphChar"/>
    <w:link w:val="FOINaslov2"/>
    <w:rsid w:val="00051850"/>
    <w:rPr>
      <w:rFonts w:ascii="Arial" w:eastAsia="Times New Roman" w:hAnsi="Arial" w:cs="Arial"/>
      <w:b/>
      <w:sz w:val="32"/>
      <w:szCs w:val="24"/>
      <w:lang w:eastAsia="hr-HR"/>
    </w:rPr>
  </w:style>
  <w:style w:type="paragraph" w:customStyle="1" w:styleId="FOINaslov4">
    <w:name w:val="FOI Naslov 4"/>
    <w:basedOn w:val="ListParagraph"/>
    <w:link w:val="FOINaslov4Char"/>
    <w:qFormat/>
    <w:rsid w:val="000A11F1"/>
    <w:pPr>
      <w:numPr>
        <w:ilvl w:val="3"/>
        <w:numId w:val="1"/>
      </w:numPr>
      <w:spacing w:before="240" w:after="120"/>
      <w:ind w:left="851" w:hanging="851"/>
      <w:contextualSpacing w:val="0"/>
      <w:jc w:val="both"/>
    </w:pPr>
    <w:rPr>
      <w:b/>
    </w:rPr>
  </w:style>
  <w:style w:type="character" w:customStyle="1" w:styleId="FOINaslov3Char">
    <w:name w:val="FOI Naslov 3 Char"/>
    <w:basedOn w:val="ListParagraphChar"/>
    <w:link w:val="FOINaslov3"/>
    <w:rsid w:val="00051850"/>
    <w:rPr>
      <w:rFonts w:ascii="Arial" w:eastAsia="Times New Roman" w:hAnsi="Arial" w:cs="Arial"/>
      <w:b/>
      <w:sz w:val="28"/>
      <w:szCs w:val="24"/>
      <w:lang w:eastAsia="hr-HR"/>
    </w:rPr>
  </w:style>
  <w:style w:type="character" w:customStyle="1" w:styleId="FOINaslov4Char">
    <w:name w:val="FOI Naslov 4 Char"/>
    <w:basedOn w:val="ListParagraphChar"/>
    <w:link w:val="FOINaslov4"/>
    <w:rsid w:val="000A11F1"/>
    <w:rPr>
      <w:rFonts w:ascii="Times New Roman" w:eastAsia="Times New Roman" w:hAnsi="Times New Roman" w:cs="Times New Roman"/>
      <w:b/>
      <w:sz w:val="24"/>
      <w:szCs w:val="24"/>
      <w:lang w:eastAsia="hr-HR"/>
    </w:rPr>
  </w:style>
  <w:style w:type="paragraph" w:styleId="Normal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4"/>
      </w:numPr>
      <w:spacing w:after="120" w:line="360" w:lineRule="auto"/>
    </w:pPr>
    <w:rPr>
      <w:rFonts w:ascii="Arial" w:hAnsi="Arial" w:cs="Arial"/>
      <w:lang w:eastAsia="en-US"/>
    </w:rPr>
  </w:style>
  <w:style w:type="character" w:customStyle="1" w:styleId="Heading1Char">
    <w:name w:val="Heading 1 Char"/>
    <w:basedOn w:val="DefaultParagraphFont"/>
    <w:link w:val="Heading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Heading2Char">
    <w:name w:val="Heading 2 Char"/>
    <w:basedOn w:val="DefaultParagraphFont"/>
    <w:link w:val="Heading2"/>
    <w:uiPriority w:val="9"/>
    <w:rsid w:val="00EA7310"/>
    <w:rPr>
      <w:rFonts w:asciiTheme="majorHAnsi" w:eastAsiaTheme="majorEastAsia" w:hAnsiTheme="majorHAnsi" w:cstheme="majorBidi"/>
      <w:b/>
      <w:bCs/>
      <w:color w:val="4F81BD" w:themeColor="accent1"/>
      <w:sz w:val="26"/>
      <w:szCs w:val="26"/>
      <w:lang w:eastAsia="hr-HR"/>
    </w:rPr>
  </w:style>
  <w:style w:type="character" w:customStyle="1" w:styleId="Heading3Char">
    <w:name w:val="Heading 3 Char"/>
    <w:basedOn w:val="DefaultParagraphFont"/>
    <w:link w:val="Heading3"/>
    <w:uiPriority w:val="9"/>
    <w:rsid w:val="00EA7310"/>
    <w:rPr>
      <w:rFonts w:asciiTheme="majorHAnsi" w:eastAsiaTheme="majorEastAsia" w:hAnsiTheme="majorHAnsi" w:cstheme="majorBidi"/>
      <w:b/>
      <w:bCs/>
      <w:color w:val="4F81BD" w:themeColor="accent1"/>
      <w:sz w:val="24"/>
      <w:szCs w:val="24"/>
      <w:lang w:eastAsia="hr-HR"/>
    </w:rPr>
  </w:style>
  <w:style w:type="paragraph" w:styleId="TOC1">
    <w:name w:val="toc 1"/>
    <w:basedOn w:val="Normal"/>
    <w:next w:val="Normal"/>
    <w:autoRedefine/>
    <w:uiPriority w:val="39"/>
    <w:unhideWhenUsed/>
    <w:rsid w:val="0015288B"/>
    <w:pPr>
      <w:tabs>
        <w:tab w:val="left" w:pos="284"/>
        <w:tab w:val="right" w:leader="dot" w:pos="9062"/>
      </w:tabs>
      <w:spacing w:after="100"/>
    </w:pPr>
  </w:style>
  <w:style w:type="paragraph" w:styleId="TOC2">
    <w:name w:val="toc 2"/>
    <w:basedOn w:val="Normal"/>
    <w:next w:val="Normal"/>
    <w:autoRedefine/>
    <w:uiPriority w:val="39"/>
    <w:unhideWhenUsed/>
    <w:rsid w:val="0015288B"/>
    <w:pPr>
      <w:tabs>
        <w:tab w:val="left" w:pos="709"/>
        <w:tab w:val="right" w:leader="dot" w:pos="9062"/>
      </w:tabs>
      <w:spacing w:after="100"/>
      <w:ind w:left="240"/>
    </w:pPr>
  </w:style>
  <w:style w:type="paragraph" w:styleId="TOC3">
    <w:name w:val="toc 3"/>
    <w:basedOn w:val="Normal"/>
    <w:next w:val="Normal"/>
    <w:autoRedefine/>
    <w:uiPriority w:val="39"/>
    <w:unhideWhenUsed/>
    <w:rsid w:val="0015288B"/>
    <w:pPr>
      <w:tabs>
        <w:tab w:val="left" w:pos="1134"/>
        <w:tab w:val="right" w:leader="dot" w:pos="9062"/>
      </w:tabs>
      <w:spacing w:after="100"/>
      <w:ind w:left="480"/>
    </w:pPr>
  </w:style>
  <w:style w:type="paragraph" w:styleId="TOC4">
    <w:name w:val="toc 4"/>
    <w:basedOn w:val="Normal"/>
    <w:next w:val="Normal"/>
    <w:autoRedefine/>
    <w:uiPriority w:val="39"/>
    <w:unhideWhenUsed/>
    <w:rsid w:val="0015288B"/>
    <w:pPr>
      <w:tabs>
        <w:tab w:val="left" w:pos="1560"/>
        <w:tab w:val="right" w:leader="dot" w:pos="9062"/>
      </w:tabs>
      <w:spacing w:after="100"/>
      <w:ind w:left="720"/>
    </w:pPr>
  </w:style>
  <w:style w:type="character" w:styleId="Hyperlink">
    <w:name w:val="Hyperlink"/>
    <w:basedOn w:val="DefaultParagraphFont"/>
    <w:uiPriority w:val="99"/>
    <w:unhideWhenUsed/>
    <w:rsid w:val="00EA7310"/>
    <w:rPr>
      <w:color w:val="0000FF" w:themeColor="hyperlink"/>
      <w:u w:val="single"/>
    </w:rPr>
  </w:style>
  <w:style w:type="character" w:customStyle="1" w:styleId="apple-converted-space">
    <w:name w:val="apple-converted-space"/>
    <w:basedOn w:val="DefaultParagraphFont"/>
    <w:rsid w:val="00901FB5"/>
  </w:style>
  <w:style w:type="paragraph" w:styleId="PlainText">
    <w:name w:val="Plain Text"/>
    <w:basedOn w:val="Normal"/>
    <w:link w:val="PlainTextChar"/>
    <w:rsid w:val="00DF32E9"/>
    <w:rPr>
      <w:rFonts w:ascii="Courier New" w:hAnsi="Courier New"/>
      <w:sz w:val="20"/>
      <w:szCs w:val="20"/>
      <w:lang w:val="en-US" w:eastAsia="en-US"/>
    </w:rPr>
  </w:style>
  <w:style w:type="character" w:customStyle="1" w:styleId="PlainTextChar">
    <w:name w:val="Plain Text Char"/>
    <w:basedOn w:val="DefaultParagraphFont"/>
    <w:link w:val="PlainText"/>
    <w:rsid w:val="00DF32E9"/>
    <w:rPr>
      <w:rFonts w:ascii="Courier New" w:eastAsia="Times New Roman" w:hAnsi="Courier New" w:cs="Times New Roman"/>
      <w:sz w:val="20"/>
      <w:szCs w:val="20"/>
      <w:lang w:val="en-US"/>
    </w:rPr>
  </w:style>
  <w:style w:type="paragraph" w:styleId="TOCHeading">
    <w:name w:val="TOC Heading"/>
    <w:basedOn w:val="Heading1"/>
    <w:next w:val="Normal"/>
    <w:uiPriority w:val="39"/>
    <w:unhideWhenUsed/>
    <w:qFormat/>
    <w:rsid w:val="00BB2366"/>
    <w:pPr>
      <w:spacing w:line="276" w:lineRule="auto"/>
      <w:outlineLvl w:val="9"/>
    </w:pPr>
    <w:rPr>
      <w:lang w:eastAsia="en-US"/>
    </w:rPr>
  </w:style>
  <w:style w:type="paragraph" w:styleId="BalloonText">
    <w:name w:val="Balloon Text"/>
    <w:basedOn w:val="Normal"/>
    <w:link w:val="BalloonTextChar"/>
    <w:uiPriority w:val="99"/>
    <w:semiHidden/>
    <w:unhideWhenUsed/>
    <w:rsid w:val="00BB2366"/>
    <w:rPr>
      <w:rFonts w:ascii="Tahoma" w:hAnsi="Tahoma" w:cs="Tahoma"/>
      <w:sz w:val="16"/>
      <w:szCs w:val="16"/>
    </w:rPr>
  </w:style>
  <w:style w:type="character" w:customStyle="1" w:styleId="BalloonTextChar">
    <w:name w:val="Balloon Text Char"/>
    <w:basedOn w:val="DefaultParagraphFont"/>
    <w:link w:val="BalloonText"/>
    <w:uiPriority w:val="99"/>
    <w:semiHidden/>
    <w:rsid w:val="00BB2366"/>
    <w:rPr>
      <w:rFonts w:ascii="Tahoma" w:eastAsia="Times New Roman" w:hAnsi="Tahoma" w:cs="Tahoma"/>
      <w:sz w:val="16"/>
      <w:szCs w:val="16"/>
      <w:lang w:eastAsia="hr-HR"/>
    </w:rPr>
  </w:style>
  <w:style w:type="paragraph" w:styleId="Header">
    <w:name w:val="header"/>
    <w:basedOn w:val="Normal"/>
    <w:link w:val="HeaderChar"/>
    <w:uiPriority w:val="99"/>
    <w:unhideWhenUsed/>
    <w:rsid w:val="0015288B"/>
    <w:pPr>
      <w:tabs>
        <w:tab w:val="center" w:pos="4536"/>
        <w:tab w:val="right" w:pos="9072"/>
      </w:tabs>
    </w:pPr>
  </w:style>
  <w:style w:type="character" w:customStyle="1" w:styleId="HeaderChar">
    <w:name w:val="Header Char"/>
    <w:basedOn w:val="DefaultParagraphFont"/>
    <w:link w:val="Header"/>
    <w:uiPriority w:val="99"/>
    <w:rsid w:val="0015288B"/>
    <w:rPr>
      <w:rFonts w:ascii="Times New Roman" w:eastAsia="Times New Roman" w:hAnsi="Times New Roman" w:cs="Times New Roman"/>
      <w:sz w:val="24"/>
      <w:szCs w:val="24"/>
      <w:lang w:eastAsia="hr-HR"/>
    </w:rPr>
  </w:style>
  <w:style w:type="paragraph" w:styleId="Footer">
    <w:name w:val="footer"/>
    <w:basedOn w:val="Normal"/>
    <w:link w:val="FooterChar"/>
    <w:uiPriority w:val="99"/>
    <w:unhideWhenUsed/>
    <w:rsid w:val="0015288B"/>
    <w:pPr>
      <w:tabs>
        <w:tab w:val="center" w:pos="4536"/>
        <w:tab w:val="right" w:pos="9072"/>
      </w:tabs>
    </w:pPr>
  </w:style>
  <w:style w:type="character" w:customStyle="1" w:styleId="FooterChar">
    <w:name w:val="Footer Char"/>
    <w:basedOn w:val="DefaultParagraphFont"/>
    <w:link w:val="Footer"/>
    <w:uiPriority w:val="99"/>
    <w:rsid w:val="0015288B"/>
    <w:rPr>
      <w:rFonts w:ascii="Times New Roman" w:eastAsia="Times New Roman" w:hAnsi="Times New Roman" w:cs="Times New Roman"/>
      <w:sz w:val="24"/>
      <w:szCs w:val="24"/>
      <w:lang w:eastAsia="hr-HR"/>
    </w:rPr>
  </w:style>
  <w:style w:type="character" w:styleId="CommentReference">
    <w:name w:val="annotation reference"/>
    <w:basedOn w:val="DefaultParagraphFont"/>
    <w:uiPriority w:val="99"/>
    <w:semiHidden/>
    <w:unhideWhenUsed/>
    <w:rsid w:val="0008292E"/>
    <w:rPr>
      <w:sz w:val="16"/>
      <w:szCs w:val="16"/>
    </w:rPr>
  </w:style>
  <w:style w:type="paragraph" w:styleId="CommentText">
    <w:name w:val="annotation text"/>
    <w:basedOn w:val="Normal"/>
    <w:link w:val="CommentTextChar"/>
    <w:uiPriority w:val="99"/>
    <w:semiHidden/>
    <w:unhideWhenUsed/>
    <w:rsid w:val="0008292E"/>
    <w:rPr>
      <w:sz w:val="20"/>
      <w:szCs w:val="20"/>
    </w:rPr>
  </w:style>
  <w:style w:type="character" w:customStyle="1" w:styleId="CommentTextChar">
    <w:name w:val="Comment Text Char"/>
    <w:basedOn w:val="DefaultParagraphFont"/>
    <w:link w:val="CommentText"/>
    <w:uiPriority w:val="99"/>
    <w:semiHidden/>
    <w:rsid w:val="0008292E"/>
    <w:rPr>
      <w:rFonts w:ascii="Times New Roman" w:eastAsia="Times New Roman" w:hAnsi="Times New Roman" w:cs="Times New Roman"/>
      <w:sz w:val="20"/>
      <w:szCs w:val="20"/>
      <w:lang w:eastAsia="hr-HR"/>
    </w:rPr>
  </w:style>
  <w:style w:type="paragraph" w:styleId="CommentSubject">
    <w:name w:val="annotation subject"/>
    <w:basedOn w:val="CommentText"/>
    <w:next w:val="CommentText"/>
    <w:link w:val="CommentSubjectChar"/>
    <w:uiPriority w:val="99"/>
    <w:semiHidden/>
    <w:unhideWhenUsed/>
    <w:rsid w:val="0008292E"/>
    <w:rPr>
      <w:b/>
      <w:bCs/>
    </w:rPr>
  </w:style>
  <w:style w:type="character" w:customStyle="1" w:styleId="CommentSubjectChar">
    <w:name w:val="Comment Subject Char"/>
    <w:basedOn w:val="CommentTextChar"/>
    <w:link w:val="CommentSubject"/>
    <w:uiPriority w:val="99"/>
    <w:semiHidden/>
    <w:rsid w:val="0008292E"/>
    <w:rPr>
      <w:rFonts w:ascii="Times New Roman" w:eastAsia="Times New Roman" w:hAnsi="Times New Roman" w:cs="Times New Roman"/>
      <w:b/>
      <w:bCs/>
      <w:sz w:val="20"/>
      <w:szCs w:val="20"/>
      <w:lang w:eastAsia="hr-HR"/>
    </w:rPr>
  </w:style>
  <w:style w:type="table" w:styleId="TableGrid">
    <w:name w:val="Table Grid"/>
    <w:basedOn w:val="TableNormal"/>
    <w:uiPriority w:val="5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730E6"/>
    <w:rPr>
      <w:rFonts w:ascii="Courier New" w:eastAsia="Times New Roman" w:hAnsi="Courier New" w:cs="Courier New"/>
      <w:sz w:val="20"/>
      <w:szCs w:val="20"/>
      <w:lang w:eastAsia="hr-HR"/>
    </w:rPr>
  </w:style>
  <w:style w:type="character" w:customStyle="1" w:styleId="start-tag">
    <w:name w:val="start-tag"/>
    <w:basedOn w:val="DefaultParagraphFont"/>
    <w:rsid w:val="00D730E6"/>
  </w:style>
  <w:style w:type="character" w:customStyle="1" w:styleId="attribute-name">
    <w:name w:val="attribute-name"/>
    <w:basedOn w:val="DefaultParagraphFont"/>
    <w:rsid w:val="00D730E6"/>
  </w:style>
  <w:style w:type="character" w:customStyle="1" w:styleId="comment">
    <w:name w:val="comment"/>
    <w:basedOn w:val="DefaultParagraphFont"/>
    <w:rsid w:val="00D730E6"/>
  </w:style>
  <w:style w:type="character" w:customStyle="1" w:styleId="end-tag">
    <w:name w:val="end-tag"/>
    <w:basedOn w:val="DefaultParagraphFont"/>
    <w:rsid w:val="00D730E6"/>
  </w:style>
  <w:style w:type="paragraph" w:customStyle="1" w:styleId="Naslovtablice">
    <w:name w:val="Naslov tablice"/>
    <w:basedOn w:val="Normal"/>
    <w:link w:val="NaslovtabliceChar"/>
    <w:qFormat/>
    <w:rsid w:val="001F431B"/>
    <w:pPr>
      <w:spacing w:line="360" w:lineRule="auto"/>
      <w:jc w:val="center"/>
    </w:pPr>
    <w:rPr>
      <w:rFonts w:ascii="Arial" w:hAnsi="Arial" w:cs="Arial"/>
      <w:sz w:val="22"/>
      <w:szCs w:val="22"/>
    </w:rPr>
  </w:style>
  <w:style w:type="paragraph" w:customStyle="1" w:styleId="Naslovslike">
    <w:name w:val="Naslov slike"/>
    <w:basedOn w:val="Normal"/>
    <w:link w:val="NaslovslikeChar"/>
    <w:autoRedefine/>
    <w:qFormat/>
    <w:rsid w:val="00A30AEA"/>
    <w:pPr>
      <w:spacing w:line="360" w:lineRule="auto"/>
      <w:jc w:val="center"/>
    </w:pPr>
    <w:rPr>
      <w:rFonts w:ascii="Arial" w:hAnsi="Arial"/>
      <w:sz w:val="22"/>
    </w:rPr>
  </w:style>
  <w:style w:type="character" w:customStyle="1" w:styleId="NaslovtabliceChar">
    <w:name w:val="Naslov tablice Char"/>
    <w:basedOn w:val="DefaultParagraphFont"/>
    <w:link w:val="Naslovtablice"/>
    <w:rsid w:val="001F431B"/>
    <w:rPr>
      <w:rFonts w:ascii="Arial" w:eastAsia="Times New Roman" w:hAnsi="Arial" w:cs="Arial"/>
      <w:lang w:eastAsia="hr-HR"/>
    </w:rPr>
  </w:style>
  <w:style w:type="character" w:customStyle="1" w:styleId="NaslovslikeChar">
    <w:name w:val="Naslov slike Char"/>
    <w:basedOn w:val="DefaultParagraphFont"/>
    <w:link w:val="Naslovslike"/>
    <w:rsid w:val="00A30AEA"/>
    <w:rPr>
      <w:rFonts w:ascii="Arial" w:eastAsia="Times New Roman" w:hAnsi="Arial" w:cs="Times New Roman"/>
      <w:szCs w:val="24"/>
      <w:lang w:eastAsia="hr-HR"/>
    </w:rPr>
  </w:style>
  <w:style w:type="paragraph" w:styleId="Caption">
    <w:name w:val="caption"/>
    <w:basedOn w:val="Normal"/>
    <w:next w:val="Normal"/>
    <w:uiPriority w:val="35"/>
    <w:unhideWhenUsed/>
    <w:qFormat/>
    <w:rsid w:val="00B453DB"/>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C3092D"/>
    <w:rPr>
      <w:color w:val="605E5C"/>
      <w:shd w:val="clear" w:color="auto" w:fill="E1DFDD"/>
    </w:rPr>
  </w:style>
  <w:style w:type="paragraph" w:styleId="TableofFigures">
    <w:name w:val="table of figures"/>
    <w:basedOn w:val="Normal"/>
    <w:next w:val="Normal"/>
    <w:uiPriority w:val="99"/>
    <w:unhideWhenUsed/>
    <w:rsid w:val="003328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371424812">
          <w:marLeft w:val="1440"/>
          <w:marRight w:val="0"/>
          <w:marTop w:val="240"/>
          <w:marBottom w:val="0"/>
          <w:divBdr>
            <w:top w:val="none" w:sz="0" w:space="0" w:color="auto"/>
            <w:left w:val="none" w:sz="0" w:space="0" w:color="auto"/>
            <w:bottom w:val="none" w:sz="0" w:space="0" w:color="auto"/>
            <w:right w:val="none" w:sz="0" w:space="0" w:color="auto"/>
          </w:divBdr>
        </w:div>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s://doi.org/10.1016/j.enbuild.2012.03.003"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archive.ics.uci.edu/dataset/242/energy+efficiency"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ics.uci.edu/dataset/242/energy+efficiency" TargetMode="External"/><Relationship Id="rId24" Type="http://schemas.openxmlformats.org/officeDocument/2006/relationships/hyperlink" Target="https://doi.org/10.1016/j.enbuild.2014.07.036"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016/j.apenergy.2020.114683" TargetMode="External"/><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hyperlink" Target="https://doi.org/10.1186/s40327-018-0064-7"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25</Pages>
  <Words>4021</Words>
  <Characters>22926</Characters>
  <Application>Microsoft Office Word</Application>
  <DocSecurity>0</DocSecurity>
  <Lines>191</Lines>
  <Paragraphs>53</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Petra</dc:creator>
  <cp:lastModifiedBy>David Jasek</cp:lastModifiedBy>
  <cp:revision>17</cp:revision>
  <cp:lastPrinted>2012-11-30T11:54:00Z</cp:lastPrinted>
  <dcterms:created xsi:type="dcterms:W3CDTF">2026-04-08T11:25:00Z</dcterms:created>
  <dcterms:modified xsi:type="dcterms:W3CDTF">2026-04-22T19:14:00Z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5ee1f429-4f11-4d8f-94a5-c01204802708</vt:lpwstr>
  </property>
</Properties>
</file>