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1- l"interface: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FR"/>
          <w14:ligatures w14:val="none"/>
        </w:rPr>
        <w:t> </w:t>
      </w:r>
    </w:p>
    <w:p>
      <w:pPr>
        <w:pStyle w:val="Normal"/>
        <w:numPr>
          <w:ilvl w:val="0"/>
          <w:numId w:val="0"/>
        </w:numPr>
        <w:shd w:val="clear" w:color="auto" w:fill="0078D4"/>
        <w:spacing w:lineRule="auto" w:line="360" w:before="0" w:afterAutospacing="1"/>
        <w:jc w:val="center"/>
        <w:outlineLvl w:val="2"/>
        <w:rPr>
          <w:rFonts w:ascii="Segoe UI" w:hAnsi="Segoe UI" w:eastAsia="Times New Roman" w:cs="Segoe UI"/>
          <w:b/>
          <w:bCs/>
          <w:color w:val="E6ECEF"/>
          <w:spacing w:val="-5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Segoe UI" w:ascii="Segoe UI" w:hAnsi="Segoe UI"/>
          <w:b/>
          <w:bCs/>
          <w:color w:val="E6ECEF"/>
          <w:spacing w:val="-5"/>
          <w:kern w:val="0"/>
          <w:sz w:val="24"/>
          <w:szCs w:val="24"/>
          <w:lang w:eastAsia="fr-FR"/>
          <w14:ligatures w14:val="none"/>
        </w:rPr>
        <w:t>Plateforme d’évaluation des</w:t>
      </w:r>
      <w:r>
        <w:rPr>
          <w:rFonts w:eastAsia="Times New Roman" w:cs="Segoe UI" w:ascii="Segoe UI" w:hAnsi="Segoe UI"/>
          <w:b/>
          <w:bCs/>
          <w:strike/>
          <w:color w:val="E6ECEF"/>
          <w:spacing w:val="-5"/>
          <w:kern w:val="0"/>
          <w:sz w:val="24"/>
          <w:szCs w:val="24"/>
          <w:lang w:eastAsia="fr-FR"/>
          <w14:ligatures w14:val="none"/>
        </w:rPr>
        <w:t xml:space="preserve"> produits  </w:t>
      </w:r>
      <w:r>
        <w:rPr>
          <w:rFonts w:eastAsia="Times New Roman" w:cs="Segoe UI" w:ascii="Segoe UI" w:hAnsi="Segoe UI"/>
          <w:b/>
          <w:bCs/>
          <w:color w:val="E6ECEF"/>
          <w:spacing w:val="-5"/>
          <w:kern w:val="0"/>
          <w:sz w:val="24"/>
          <w:szCs w:val="24"/>
          <w:lang w:eastAsia="fr-FR"/>
          <w14:ligatures w14:val="none"/>
        </w:rPr>
        <w:t>productions pédagogiques en ligne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-Mettre DigiWeek au lieu de Digi</w:t>
      </w:r>
      <w:r>
        <w:rPr>
          <w:rFonts w:eastAsia="Times New Roman" w:cs="Times New Roman" w:ascii="Times New Roman" w:hAnsi="Times New Roman"/>
          <w:color w:val="FF0000"/>
          <w:kern w:val="0"/>
          <w:sz w:val="36"/>
          <w:szCs w:val="36"/>
          <w:lang w:eastAsia="fr-FR"/>
          <w14:ligatures w14:val="none"/>
        </w:rPr>
        <w:t>t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Week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-Tous les utilisateurs ouvrent le droit d’ajouter leur avatar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highlight w:val="yellow"/>
          <w:lang w:eastAsia="fr-FR"/>
          <w14:ligatures w14:val="none"/>
        </w:rPr>
        <w:t>1- L’admin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l'importation doit être global sans choisir l'étab. Elle est faite par l'admin et elle doit contenir Nom, Prénom, établissement, Note en % et un document à télécharger par le jury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- le système calcule la moyenne de chaque établissement  et génère un document portant la position et la moaynne de chaque établissement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-Donner la main à l’andin pour évaluer en cas de blocage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-dans le menu admin « élément et admin » rempalcer « Nom élément » par « Indicteur 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highlight w:val="yellow"/>
          <w:lang w:eastAsia="fr-FR"/>
          <w14:ligatures w14:val="none"/>
        </w:rPr>
        <w:t>3- Le coordinateur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Après, le coordinateur accède à la liste des candidat de son étab et insérer: la fac, le départ et  le lien du cours. Il peut également modifier le document importé par l'admin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-Le système calcul la moyenne par faculté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2- lorsque le coordinateur accède ; il s'affiche en haut à l'intérieure de la bande bleue son établissement ainsi que son rang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Le coordinateur ne doit pas importer la liste, ni ajouter un membre. Lorsqu'il accède à la liste des stagiaires, il clique sur modifier pour insérer la fac, le dép, le lien du cours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Il ouvre droit à corriger le nom et le prénom pour avoir une attestation correcte. Cette correction sera portée sur les infos importées par l’admin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Il peut également modifier le document de l’apprenant importé par l’admin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lorsqu’il accède au menu « évaluation » ; il voit toutes les notes et il: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--------------------Visualise toutes les fiches d’évaluation qui seront générer après la sauvegarde des membres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---------------------Télécharger toutes les attestations en un seule clique)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----------------------Cliquer sur envoyer l’attestation à l’apprenant (via mail)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---------------------doit cliquer sur « générer la PV » qui sera visible par l’admin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------------------------ouvre le droit de cliquer sur réévaluer, si le jury a mis des réserves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Je vois pas l’utilité du menu « fac et dept)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-Le menu Rang de l’établissement devient « Classement des établissement » , par ordre décroissant  avec l’université du coordinateur doit être en vert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highlight w:val="yellow"/>
          <w:lang w:eastAsia="fr-FR"/>
          <w14:ligatures w14:val="none"/>
        </w:rPr>
        <w:t>3- membre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-lorsque le membre accède ; il s'affiche en haut à l'intérieure de la bande bleue la fac et le dept ainsi que le rang de la faculté et de l’établissement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Il peut télécharger le document importé par l’amin ou le cooridnateur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-les menus stagiaire et </w:t>
      </w:r>
      <w:hyperlink r:id="rId2">
        <w:r>
          <w:rPr>
            <w:rStyle w:val="Rz-navigation-item-text"/>
            <w:rFonts w:cs="Segoe UI" w:ascii="Segoe UI" w:hAnsi="Segoe UI"/>
            <w:color w:val="0000FF"/>
            <w:sz w:val="21"/>
            <w:szCs w:val="21"/>
            <w:shd w:fill="0078D4" w:val="clear"/>
          </w:rPr>
          <w:t>Rangs des établissements</w:t>
        </w:r>
      </w:hyperlink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ne doit pas être affiché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-Les critères d’évaluation : ajouter excellent et faite un ordre décrissant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-Il existe une ligne vide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-J’ai mis tous très bien , le système donne 92% au lieu de 100%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-Créatines phrases des critères ne s’affichent pas en totalité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-L’icône évaluer ne s’afficher pas pour ceux ayant 0%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 à coté de la note finale ajouter un champs 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Plus de 90 excellent,  Compétences visées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Entre 80 et 90 ; Très Bien, Compétences visées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Entre 70 et 80 : Bien, Compétences visées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Entre 60 et 70 assez bien, Compétences visées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Entre 50 et 60 : Passable, Compétences visées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Moins de 50 : Insuffisant, Compétences visées non validées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-Ajouter un champs en bas des évaluations ; là ou le membre a les choix suivants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 cours peut être lancé en ligne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 cours peut être lancé en ligne, sous réserves (si ce choix est activé un espace pour faire entrer les commentaires et activé)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 cours ne peut être lancé en ligne (s’active automatiquement si la note finale est moins de 50%)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Le champs délivrer l’attestation devient une zone à cocher selon les remarques ci-dessus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En le cochant l’attestation sera affiché au coordinateur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-n’oublier pas que la note finale et la moyennes des trois évaluateurs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-Remarques générales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FR"/>
          <w14:ligatures w14:val="none"/>
        </w:rPr>
        <w:t>J’ai ajouté des utilisateur ; le menu évaluer n’affiche aucun critère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3">
    <w:name w:val="Heading 3"/>
    <w:basedOn w:val="Normal"/>
    <w:link w:val="Titre3C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DefaultParagraphFont" w:default="1">
    <w:name w:val="Default Paragraph Font"/>
    <w:uiPriority w:val="1"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Rz-navigation-item-text" w:customStyle="1">
    <w:name w:val="rz-navigation-item-text"/>
    <w:basedOn w:val="DefaultParagraph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s.univ-setif.dz/rang-etab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LibreOffice/24.2.2.2$Windows_X86_64 LibreOffice_project/d56cc158d8a96260b836f100ef4b4ef25d6f1a01</Application>
  <AppVersion>15.0000</AppVersion>
  <Pages>3</Pages>
  <Words>633</Words>
  <Characters>3142</Characters>
  <CharactersWithSpaces>3732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2024-05-05T16:51:00Z</dcterms:created>
  <dc:creator>hp</dc:creator>
  <dc:description/>
  <dc:language>fr-FR</dc:language>
  <cp:lastModifiedBy>SM-G781U1</cp:lastModifiedBy>
  <dcterms:modified xsi:type="dcterms:W3CDTF">2024-05-06T12:27:20Z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438112f4b0794c4c936771ba39810eeb</vt:lpwstr>
  </property>
</Properties>
</file>