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629C9" w14:textId="629B08A1" w:rsidR="001F4E0D" w:rsidRDefault="00031F82">
      <w:pPr>
        <w:rPr>
          <w:lang w:val="en-US"/>
        </w:rPr>
      </w:pPr>
      <w:r w:rsidRPr="00031F82">
        <w:rPr>
          <w:noProof/>
        </w:rPr>
        <w:drawing>
          <wp:inline distT="0" distB="0" distL="0" distR="0" wp14:anchorId="63F4C52F" wp14:editId="77D55368">
            <wp:extent cx="5940425" cy="4716780"/>
            <wp:effectExtent l="0" t="0" r="3175" b="7620"/>
            <wp:docPr id="1637588012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8012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710C" w14:textId="77777777" w:rsidR="00F06FDC" w:rsidRDefault="00F06FDC">
      <w:pPr>
        <w:rPr>
          <w:lang w:val="en-US"/>
        </w:rPr>
      </w:pPr>
    </w:p>
    <w:p w14:paraId="6E139B42" w14:textId="607E2695" w:rsidR="00F06FDC" w:rsidRDefault="00F06FDC">
      <w:pPr>
        <w:rPr>
          <w:lang w:val="en-US"/>
        </w:rPr>
      </w:pPr>
    </w:p>
    <w:p w14:paraId="314FFF57" w14:textId="3D9DF0D7" w:rsidR="00031F82" w:rsidRDefault="00F06FDC">
      <w:pPr>
        <w:rPr>
          <w:lang w:val="en-US"/>
        </w:rPr>
      </w:pPr>
      <w:r w:rsidRPr="00F06FDC">
        <w:rPr>
          <w:noProof/>
          <w:lang w:val="en-US"/>
        </w:rPr>
        <w:drawing>
          <wp:inline distT="0" distB="0" distL="0" distR="0" wp14:anchorId="6F2D2A6A" wp14:editId="70196860">
            <wp:extent cx="5940425" cy="2901950"/>
            <wp:effectExtent l="0" t="0" r="3175" b="0"/>
            <wp:docPr id="970206831" name="Рисунок 1" descr="Изображение выглядит как текст,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06831" name="Рисунок 1" descr="Изображение выглядит как текст, диаграмма, План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F41" w14:textId="77777777" w:rsidR="00F06FDC" w:rsidRDefault="00F06FDC">
      <w:pPr>
        <w:rPr>
          <w:lang w:val="en-US"/>
        </w:rPr>
      </w:pPr>
    </w:p>
    <w:p w14:paraId="32B9B2C7" w14:textId="77777777" w:rsidR="00F06FDC" w:rsidRDefault="00F06FDC">
      <w:pPr>
        <w:rPr>
          <w:lang w:val="en-US"/>
        </w:rPr>
      </w:pPr>
    </w:p>
    <w:p w14:paraId="0565F529" w14:textId="69E9FB39" w:rsidR="00F06FDC" w:rsidRDefault="002E2B44">
      <w:pPr>
        <w:rPr>
          <w:lang w:val="en-US"/>
        </w:rPr>
      </w:pPr>
      <w:r w:rsidRPr="002E2B44">
        <w:rPr>
          <w:noProof/>
          <w:lang w:val="en-US"/>
        </w:rPr>
        <w:lastRenderedPageBreak/>
        <w:drawing>
          <wp:inline distT="0" distB="0" distL="0" distR="0" wp14:anchorId="5057B2CA" wp14:editId="4F72DD9A">
            <wp:extent cx="5553850" cy="3943900"/>
            <wp:effectExtent l="0" t="0" r="8890" b="0"/>
            <wp:docPr id="95229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3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1BC" w14:textId="5A18D2B0" w:rsidR="00F06FDC" w:rsidRDefault="00F06FDC">
      <w:r>
        <w:rPr>
          <w:lang w:val="en-US"/>
        </w:rPr>
        <w:t>C</w:t>
      </w:r>
      <w:r w:rsidRPr="007C5284">
        <w:t xml:space="preserve">1 </w:t>
      </w:r>
      <w:r>
        <w:t>– сглаживающий конденсатор</w:t>
      </w:r>
    </w:p>
    <w:p w14:paraId="731AB9A5" w14:textId="77777777" w:rsidR="00F06FDC" w:rsidRDefault="00F06FDC">
      <w:r>
        <w:t xml:space="preserve">С2 – тактирующий конденсатор  </w:t>
      </w:r>
      <w:r w:rsidRPr="00F06FDC">
        <w:t xml:space="preserve"> </w:t>
      </w:r>
    </w:p>
    <w:p w14:paraId="2BEEC4F3" w14:textId="4CB59F39" w:rsidR="00452ECF" w:rsidRPr="007F2498" w:rsidRDefault="00452ECF" w:rsidP="00452ECF">
      <w:r>
        <w:rPr>
          <w:lang w:val="en-US"/>
        </w:rPr>
        <w:t>R</w:t>
      </w:r>
      <w:r w:rsidRPr="007F2498">
        <w:t xml:space="preserve">1 – </w:t>
      </w:r>
      <w:r>
        <w:t>ограничение по току</w:t>
      </w:r>
      <w:r w:rsidRPr="007F2498">
        <w:t>,</w:t>
      </w:r>
      <w:r>
        <w:t xml:space="preserve"> для микросхемы. Что-то</w:t>
      </w:r>
      <w:r w:rsidRPr="00452ECF">
        <w:t>,</w:t>
      </w:r>
      <w:r>
        <w:t xml:space="preserve"> типа обратной связи</w:t>
      </w:r>
      <w:r w:rsidRPr="007F2498">
        <w:t>,</w:t>
      </w:r>
      <w:r>
        <w:t xml:space="preserve"> которая не даст схемы выдать больше тока чем мы ограничили</w:t>
      </w:r>
      <w:r w:rsidRPr="007F2498">
        <w:t>,</w:t>
      </w:r>
      <w:r>
        <w:t xml:space="preserve"> будет напряжение сильно просаживаться</w:t>
      </w:r>
      <w:r w:rsidRPr="00452ECF">
        <w:t>,</w:t>
      </w:r>
      <w:r>
        <w:t xml:space="preserve"> скорее всего</w:t>
      </w:r>
      <w:r w:rsidR="0006352C" w:rsidRPr="0006352C">
        <w:t>,</w:t>
      </w:r>
      <w:r>
        <w:t xml:space="preserve"> </w:t>
      </w:r>
      <w:proofErr w:type="gramStart"/>
      <w:r>
        <w:t>при превышение</w:t>
      </w:r>
      <w:proofErr w:type="gramEnd"/>
      <w:r>
        <w:t xml:space="preserve"> порога.</w:t>
      </w:r>
    </w:p>
    <w:p w14:paraId="0AB4C50A" w14:textId="77777777" w:rsidR="0006352C" w:rsidRDefault="00452ECF">
      <w:r>
        <w:rPr>
          <w:lang w:val="en-US"/>
        </w:rPr>
        <w:t>R</w:t>
      </w:r>
      <w:r w:rsidRPr="00452ECF">
        <w:t xml:space="preserve">2 – </w:t>
      </w:r>
      <w:r>
        <w:t xml:space="preserve">ограничение тока на коллекторе </w:t>
      </w:r>
      <w:r w:rsidR="002E2B44">
        <w:t xml:space="preserve">драйвера </w:t>
      </w:r>
      <w:r>
        <w:t>транзистора внутри микросхемы</w:t>
      </w:r>
      <w:r w:rsidR="002E2B44" w:rsidRPr="002E2B44">
        <w:t xml:space="preserve"> </w:t>
      </w:r>
      <w:r w:rsidR="002E2B44">
        <w:rPr>
          <w:lang w:val="en-US"/>
        </w:rPr>
        <w:t>Q</w:t>
      </w:r>
      <w:r w:rsidR="002E2B44" w:rsidRPr="002E2B44">
        <w:t xml:space="preserve">1. </w:t>
      </w:r>
      <w:r w:rsidR="002E2B44">
        <w:t xml:space="preserve">Он не должен превышать 100мА. Это мы видим из </w:t>
      </w:r>
      <w:proofErr w:type="spellStart"/>
      <w:r w:rsidR="002E2B44">
        <w:t>даташита</w:t>
      </w:r>
      <w:proofErr w:type="spellEnd"/>
      <w:r w:rsidR="002E2B44">
        <w:t xml:space="preserve"> </w:t>
      </w:r>
      <w:r w:rsidR="002E2B44">
        <w:rPr>
          <w:lang w:val="en-US"/>
        </w:rPr>
        <w:t>Vdc</w:t>
      </w:r>
      <w:r w:rsidR="0006352C" w:rsidRPr="0006352C">
        <w:t xml:space="preserve"> – </w:t>
      </w:r>
      <w:r w:rsidR="0006352C">
        <w:rPr>
          <w:lang w:val="en-US"/>
        </w:rPr>
        <w:t>Driver</w:t>
      </w:r>
      <w:r w:rsidR="0006352C" w:rsidRPr="0006352C">
        <w:t xml:space="preserve"> </w:t>
      </w:r>
      <w:r w:rsidR="0006352C">
        <w:rPr>
          <w:lang w:val="en-US"/>
        </w:rPr>
        <w:t>collector</w:t>
      </w:r>
      <w:r w:rsidR="0006352C" w:rsidRPr="0006352C">
        <w:t xml:space="preserve"> </w:t>
      </w:r>
      <w:r w:rsidR="0006352C">
        <w:rPr>
          <w:lang w:val="en-US"/>
        </w:rPr>
        <w:t>current</w:t>
      </w:r>
      <w:r w:rsidR="0006352C" w:rsidRPr="0006352C">
        <w:t xml:space="preserve">. </w:t>
      </w:r>
      <w:r w:rsidR="0006352C">
        <w:t>Стоит отметить</w:t>
      </w:r>
      <w:r w:rsidR="0006352C" w:rsidRPr="0006352C">
        <w:t>,</w:t>
      </w:r>
      <w:r w:rsidR="0006352C">
        <w:t xml:space="preserve"> что ограничение силового транзистора </w:t>
      </w:r>
      <w:r w:rsidR="0006352C">
        <w:rPr>
          <w:lang w:val="en-US"/>
        </w:rPr>
        <w:t>Q</w:t>
      </w:r>
      <w:r w:rsidR="0006352C" w:rsidRPr="0006352C">
        <w:t>2 – 1.5</w:t>
      </w:r>
      <w:r w:rsidR="0006352C">
        <w:rPr>
          <w:lang w:val="en-US"/>
        </w:rPr>
        <w:t>A</w:t>
      </w:r>
      <w:r w:rsidR="0006352C" w:rsidRPr="0006352C">
        <w:t xml:space="preserve">   </w:t>
      </w:r>
      <w:proofErr w:type="spellStart"/>
      <w:r w:rsidR="0006352C">
        <w:rPr>
          <w:lang w:val="en-US"/>
        </w:rPr>
        <w:t>Isw</w:t>
      </w:r>
      <w:proofErr w:type="spellEnd"/>
      <w:r w:rsidR="0006352C" w:rsidRPr="0006352C">
        <w:t xml:space="preserve"> </w:t>
      </w:r>
      <w:r w:rsidR="0006352C">
        <w:t>–</w:t>
      </w:r>
      <w:r w:rsidR="0006352C" w:rsidRPr="0006352C">
        <w:t xml:space="preserve"> </w:t>
      </w:r>
      <w:r w:rsidR="0006352C">
        <w:rPr>
          <w:lang w:val="en-US"/>
        </w:rPr>
        <w:t>switch</w:t>
      </w:r>
      <w:r w:rsidR="0006352C" w:rsidRPr="0006352C">
        <w:t xml:space="preserve"> </w:t>
      </w:r>
      <w:r w:rsidR="0006352C">
        <w:rPr>
          <w:lang w:val="en-US"/>
        </w:rPr>
        <w:t>current</w:t>
      </w:r>
      <w:r w:rsidR="0006352C" w:rsidRPr="0006352C">
        <w:t xml:space="preserve">. </w:t>
      </w:r>
      <w:r w:rsidR="0006352C">
        <w:t>Не стоит их путать и забывать о них.</w:t>
      </w:r>
    </w:p>
    <w:p w14:paraId="7E65C5C1" w14:textId="77777777" w:rsidR="0006352C" w:rsidRPr="00917992" w:rsidRDefault="0006352C">
      <w:r>
        <w:rPr>
          <w:lang w:val="en-US"/>
        </w:rPr>
        <w:t>L</w:t>
      </w:r>
      <w:r w:rsidRPr="0006352C">
        <w:t xml:space="preserve">1 – </w:t>
      </w:r>
      <w:r>
        <w:t xml:space="preserve">катушка которая будет делать </w:t>
      </w:r>
      <w:r w:rsidRPr="0006352C">
        <w:t>“</w:t>
      </w:r>
      <w:r>
        <w:t>магию</w:t>
      </w:r>
      <w:r w:rsidRPr="0006352C">
        <w:t>”</w:t>
      </w:r>
    </w:p>
    <w:p w14:paraId="0A011379" w14:textId="77777777" w:rsidR="0006352C" w:rsidRDefault="0006352C">
      <w:r>
        <w:rPr>
          <w:lang w:val="en-US"/>
        </w:rPr>
        <w:t>RV</w:t>
      </w:r>
      <w:r w:rsidRPr="0006352C">
        <w:t xml:space="preserve">1 – </w:t>
      </w:r>
      <w:r>
        <w:t>регулирует напряжение на выходе</w:t>
      </w:r>
      <w:r w:rsidRPr="0006352C">
        <w:t>,</w:t>
      </w:r>
      <w:r>
        <w:t xml:space="preserve"> обычно делается на резисторах. Выбран потенциометр для динамического напряжения на выходе преобразователя.</w:t>
      </w:r>
    </w:p>
    <w:p w14:paraId="015202C5" w14:textId="2174424C" w:rsidR="00BB3062" w:rsidRPr="002C0211" w:rsidRDefault="0006352C">
      <w:r>
        <w:rPr>
          <w:lang w:val="en-US"/>
        </w:rPr>
        <w:t>D</w:t>
      </w:r>
      <w:r w:rsidRPr="0006352C">
        <w:t xml:space="preserve">1 </w:t>
      </w:r>
      <w:r>
        <w:t>–</w:t>
      </w:r>
      <w:r w:rsidRPr="0006352C">
        <w:t xml:space="preserve"> </w:t>
      </w:r>
      <w:r>
        <w:t>диод для направления импульсов с катушки</w:t>
      </w:r>
    </w:p>
    <w:p w14:paraId="60CB81AB" w14:textId="7A3A547C" w:rsidR="009167E6" w:rsidRPr="002C0211" w:rsidRDefault="009167E6">
      <w:r w:rsidRPr="002C0211">
        <w:br w:type="page"/>
      </w:r>
    </w:p>
    <w:p w14:paraId="2AC8114F" w14:textId="77777777" w:rsidR="009167E6" w:rsidRPr="002C0211" w:rsidRDefault="009167E6"/>
    <w:p w14:paraId="27DE33EA" w14:textId="752E86A1" w:rsidR="00DF1762" w:rsidRDefault="00197997">
      <w:r w:rsidRPr="00197997">
        <w:t>Входное напряжение</w:t>
      </w:r>
      <w:r>
        <w:t xml:space="preserve"> 5В</w:t>
      </w:r>
    </w:p>
    <w:p w14:paraId="5096B96A" w14:textId="51A89768" w:rsidR="00197997" w:rsidRDefault="00197997">
      <w:r w:rsidRPr="00197997">
        <w:t>Выходное напряжение</w:t>
      </w:r>
      <w:r>
        <w:t xml:space="preserve"> 24В</w:t>
      </w:r>
    </w:p>
    <w:p w14:paraId="6E439DDE" w14:textId="2FDFFA43" w:rsidR="00197997" w:rsidRDefault="00197997">
      <w:r w:rsidRPr="00197997">
        <w:t>Частота преобразования</w:t>
      </w:r>
      <w:r>
        <w:t xml:space="preserve"> 50КГц</w:t>
      </w:r>
    </w:p>
    <w:p w14:paraId="549880AF" w14:textId="0ABDB3C7" w:rsidR="00197997" w:rsidRDefault="00197997">
      <w:r w:rsidRPr="00197997">
        <w:t>Выходной ток</w:t>
      </w:r>
      <w:r>
        <w:t xml:space="preserve"> 80мА</w:t>
      </w:r>
    </w:p>
    <w:p w14:paraId="78CC88EF" w14:textId="66E39445" w:rsidR="00197997" w:rsidRDefault="00197997" w:rsidP="00197997">
      <w:r>
        <w:t>Пульсации 50мВ</w:t>
      </w:r>
    </w:p>
    <w:p w14:paraId="0B5CA56F" w14:textId="77777777" w:rsidR="00176018" w:rsidRPr="00176018" w:rsidRDefault="00176018" w:rsidP="009167E6">
      <w:proofErr w:type="spellStart"/>
      <w:r w:rsidRPr="00176018">
        <w:t>Vin</w:t>
      </w:r>
      <w:proofErr w:type="spellEnd"/>
      <w:r w:rsidRPr="00176018">
        <w:t xml:space="preserve"> = 5 В</w:t>
      </w:r>
    </w:p>
    <w:p w14:paraId="7C4349DE" w14:textId="77777777" w:rsidR="00176018" w:rsidRPr="00176018" w:rsidRDefault="00176018" w:rsidP="009167E6">
      <w:proofErr w:type="spellStart"/>
      <w:r w:rsidRPr="00176018">
        <w:t>Vout</w:t>
      </w:r>
      <w:proofErr w:type="spellEnd"/>
      <w:r w:rsidRPr="00176018">
        <w:t xml:space="preserve"> = 24 В</w:t>
      </w:r>
    </w:p>
    <w:p w14:paraId="3C75D2D8" w14:textId="77777777" w:rsidR="00176018" w:rsidRPr="00176018" w:rsidRDefault="00176018" w:rsidP="009167E6">
      <w:r w:rsidRPr="00176018">
        <w:t>f = 50 кГц = 50000 Гц</w:t>
      </w:r>
    </w:p>
    <w:p w14:paraId="0F26726D" w14:textId="77777777" w:rsidR="00176018" w:rsidRPr="00176018" w:rsidRDefault="00176018" w:rsidP="009167E6">
      <w:proofErr w:type="spellStart"/>
      <w:r w:rsidRPr="00176018">
        <w:t>Iout</w:t>
      </w:r>
      <w:proofErr w:type="spellEnd"/>
      <w:r w:rsidRPr="00176018">
        <w:t xml:space="preserve"> = 80 мА = 0.08 А</w:t>
      </w:r>
    </w:p>
    <w:p w14:paraId="51007DCA" w14:textId="77777777" w:rsidR="00176018" w:rsidRPr="00176018" w:rsidRDefault="00176018" w:rsidP="009167E6">
      <w:proofErr w:type="spellStart"/>
      <w:r w:rsidRPr="00176018">
        <w:t>ΔVout</w:t>
      </w:r>
      <w:proofErr w:type="spellEnd"/>
      <w:r w:rsidRPr="00176018">
        <w:t xml:space="preserve"> = 50 мВ = 0.05 В</w:t>
      </w:r>
    </w:p>
    <w:p w14:paraId="436EA144" w14:textId="77777777" w:rsidR="00176018" w:rsidRPr="002C0211" w:rsidRDefault="00176018" w:rsidP="00197997"/>
    <w:p w14:paraId="0A0886C7" w14:textId="77777777" w:rsidR="00197997" w:rsidRPr="002C0211" w:rsidRDefault="00197997" w:rsidP="00197997">
      <w:r w:rsidRPr="00197997">
        <w:rPr>
          <w:lang w:val="en-US"/>
        </w:rPr>
        <w:t>Ct</w:t>
      </w:r>
      <w:r w:rsidRPr="002C0211">
        <w:t xml:space="preserve">=663 </w:t>
      </w:r>
      <w:r w:rsidRPr="00197997">
        <w:rPr>
          <w:lang w:val="en-US"/>
        </w:rPr>
        <w:t>pF</w:t>
      </w:r>
    </w:p>
    <w:p w14:paraId="04274229" w14:textId="77777777" w:rsidR="00197997" w:rsidRPr="002C0211" w:rsidRDefault="00197997" w:rsidP="00197997">
      <w:proofErr w:type="spellStart"/>
      <w:r w:rsidRPr="00197997">
        <w:rPr>
          <w:lang w:val="en-US"/>
        </w:rPr>
        <w:t>Ipk</w:t>
      </w:r>
      <w:proofErr w:type="spellEnd"/>
      <w:r w:rsidRPr="002C0211">
        <w:t xml:space="preserve">=936 </w:t>
      </w:r>
      <w:r w:rsidRPr="00197997">
        <w:rPr>
          <w:lang w:val="en-US"/>
        </w:rPr>
        <w:t>mA</w:t>
      </w:r>
    </w:p>
    <w:p w14:paraId="7121C568" w14:textId="77777777" w:rsidR="00197997" w:rsidRPr="00197997" w:rsidRDefault="00197997" w:rsidP="00197997">
      <w:pPr>
        <w:rPr>
          <w:lang w:val="en-US"/>
        </w:rPr>
      </w:pPr>
      <w:proofErr w:type="spellStart"/>
      <w:r w:rsidRPr="00197997">
        <w:rPr>
          <w:lang w:val="en-US"/>
        </w:rPr>
        <w:t>Rsc</w:t>
      </w:r>
      <w:proofErr w:type="spellEnd"/>
      <w:r w:rsidRPr="00197997">
        <w:rPr>
          <w:lang w:val="en-US"/>
        </w:rPr>
        <w:t>=0.321 Ohm</w:t>
      </w:r>
    </w:p>
    <w:p w14:paraId="379F0E8F" w14:textId="77777777" w:rsidR="00197997" w:rsidRPr="00197997" w:rsidRDefault="00197997" w:rsidP="00197997">
      <w:pPr>
        <w:rPr>
          <w:lang w:val="en-US"/>
        </w:rPr>
      </w:pPr>
      <w:proofErr w:type="spellStart"/>
      <w:r w:rsidRPr="00197997">
        <w:rPr>
          <w:lang w:val="en-US"/>
        </w:rPr>
        <w:t>Lmin</w:t>
      </w:r>
      <w:proofErr w:type="spellEnd"/>
      <w:r w:rsidRPr="00197997">
        <w:rPr>
          <w:lang w:val="en-US"/>
        </w:rPr>
        <w:t xml:space="preserve">=71 </w:t>
      </w:r>
      <w:proofErr w:type="spellStart"/>
      <w:r w:rsidRPr="00197997">
        <w:rPr>
          <w:lang w:val="en-US"/>
        </w:rPr>
        <w:t>uH</w:t>
      </w:r>
      <w:proofErr w:type="spellEnd"/>
    </w:p>
    <w:p w14:paraId="6BFE4D74" w14:textId="77777777" w:rsidR="00197997" w:rsidRPr="00197997" w:rsidRDefault="00197997" w:rsidP="00197997">
      <w:pPr>
        <w:rPr>
          <w:lang w:val="en-US"/>
        </w:rPr>
      </w:pPr>
      <w:r w:rsidRPr="00197997">
        <w:rPr>
          <w:lang w:val="en-US"/>
        </w:rPr>
        <w:t xml:space="preserve">Co=239 </w:t>
      </w:r>
      <w:proofErr w:type="spellStart"/>
      <w:r w:rsidRPr="00197997">
        <w:rPr>
          <w:lang w:val="en-US"/>
        </w:rPr>
        <w:t>uF</w:t>
      </w:r>
      <w:proofErr w:type="spellEnd"/>
    </w:p>
    <w:p w14:paraId="15EE3C40" w14:textId="77777777" w:rsidR="00197997" w:rsidRPr="00197997" w:rsidRDefault="00197997" w:rsidP="00197997">
      <w:pPr>
        <w:rPr>
          <w:lang w:val="en-US"/>
        </w:rPr>
      </w:pPr>
      <w:r w:rsidRPr="00197997">
        <w:rPr>
          <w:lang w:val="en-US"/>
        </w:rPr>
        <w:t>R=180 Ohm</w:t>
      </w:r>
    </w:p>
    <w:p w14:paraId="6DA3C6B6" w14:textId="6F8A264F" w:rsidR="00197997" w:rsidRDefault="00197997" w:rsidP="00197997">
      <w:r>
        <w:t>R1=1.1k R2=20k (23.98V)</w:t>
      </w:r>
    </w:p>
    <w:p w14:paraId="2A44DB36" w14:textId="77777777" w:rsidR="002C0211" w:rsidRDefault="002C0211" w:rsidP="00197997"/>
    <w:p w14:paraId="7547FC51" w14:textId="69D6313E" w:rsidR="002C0211" w:rsidRPr="00830AE6" w:rsidRDefault="002C0211" w:rsidP="00197997">
      <w:pPr>
        <w:rPr>
          <w:b/>
          <w:bCs/>
        </w:rPr>
      </w:pPr>
      <w:r w:rsidRPr="00830AE6">
        <w:rPr>
          <w:b/>
          <w:bCs/>
          <w:lang w:val="en-US"/>
        </w:rPr>
        <w:t>P</w:t>
      </w:r>
      <w:r w:rsidRPr="00830AE6">
        <w:rPr>
          <w:b/>
          <w:bCs/>
        </w:rPr>
        <w:t>.</w:t>
      </w:r>
      <w:r w:rsidRPr="00830AE6">
        <w:rPr>
          <w:b/>
          <w:bCs/>
          <w:lang w:val="en-US"/>
        </w:rPr>
        <w:t>S</w:t>
      </w:r>
      <w:r w:rsidRPr="00830AE6">
        <w:rPr>
          <w:b/>
          <w:bCs/>
        </w:rPr>
        <w:t xml:space="preserve">. Если честно, то я совершенно не понял зачем тут диод </w:t>
      </w:r>
      <w:r w:rsidRPr="00830AE6">
        <w:rPr>
          <w:b/>
          <w:bCs/>
          <w:lang w:val="en-US"/>
        </w:rPr>
        <w:t>D</w:t>
      </w:r>
      <w:r w:rsidRPr="00830AE6">
        <w:rPr>
          <w:b/>
          <w:bCs/>
        </w:rPr>
        <w:t>1.</w:t>
      </w:r>
    </w:p>
    <w:sectPr w:rsidR="002C0211" w:rsidRPr="0083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B122B"/>
    <w:multiLevelType w:val="hybridMultilevel"/>
    <w:tmpl w:val="1C963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52090"/>
    <w:multiLevelType w:val="multilevel"/>
    <w:tmpl w:val="FCFA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261659">
    <w:abstractNumId w:val="0"/>
  </w:num>
  <w:num w:numId="2" w16cid:durableId="173473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2"/>
    <w:rsid w:val="00031F82"/>
    <w:rsid w:val="0006352C"/>
    <w:rsid w:val="00097202"/>
    <w:rsid w:val="00176018"/>
    <w:rsid w:val="00197997"/>
    <w:rsid w:val="001F4E0D"/>
    <w:rsid w:val="002403CD"/>
    <w:rsid w:val="002C0211"/>
    <w:rsid w:val="002E2B44"/>
    <w:rsid w:val="003D7B32"/>
    <w:rsid w:val="00452ECF"/>
    <w:rsid w:val="0056141A"/>
    <w:rsid w:val="00727347"/>
    <w:rsid w:val="007C5284"/>
    <w:rsid w:val="007F2498"/>
    <w:rsid w:val="00830AE6"/>
    <w:rsid w:val="00835A83"/>
    <w:rsid w:val="009167E6"/>
    <w:rsid w:val="00917992"/>
    <w:rsid w:val="009361AD"/>
    <w:rsid w:val="00A41D8F"/>
    <w:rsid w:val="00AD6D7B"/>
    <w:rsid w:val="00BB3062"/>
    <w:rsid w:val="00BE71B0"/>
    <w:rsid w:val="00BF64E3"/>
    <w:rsid w:val="00C50D9C"/>
    <w:rsid w:val="00DF1762"/>
    <w:rsid w:val="00F06FDC"/>
    <w:rsid w:val="00FC21B4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5758"/>
  <w15:chartTrackingRefBased/>
  <w15:docId w15:val="{EEE53264-7149-432D-9DC7-BD70D652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1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1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1F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1F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1F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1F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1F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1F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1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1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1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1F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1F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1F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1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1F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1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Артем Зуев</cp:lastModifiedBy>
  <cp:revision>5</cp:revision>
  <cp:lastPrinted>2025-05-10T12:03:00Z</cp:lastPrinted>
  <dcterms:created xsi:type="dcterms:W3CDTF">2025-05-06T10:43:00Z</dcterms:created>
  <dcterms:modified xsi:type="dcterms:W3CDTF">2025-05-10T12:04:00Z</dcterms:modified>
</cp:coreProperties>
</file>