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4D68E47A" w14:textId="2BF8DC5B" w:rsidR="00E712A9" w:rsidRDefault="009B3F37" w:rsidP="007469CB">
      <w:pPr>
        <w:spacing w:line="276" w:lineRule="auto"/>
      </w:pPr>
      <w:r>
        <w:t>Выполнить разработку схемы, которая позволит управлять двумя независимыми каналами нагрузки через реле.</w:t>
      </w:r>
    </w:p>
    <w:p w14:paraId="052A4E4D" w14:textId="0DF20713" w:rsidR="009B3F37" w:rsidRPr="00995824" w:rsidRDefault="009B3F37" w:rsidP="007469CB">
      <w:pPr>
        <w:spacing w:line="276" w:lineRule="auto"/>
      </w:pPr>
      <w:r>
        <w:t>Условия: входящие сигналы от 3.3 до 5 Вольт</w:t>
      </w:r>
      <w:r w:rsidR="00995824">
        <w:t xml:space="preserve"> с максимальным током 1-2 мА</w:t>
      </w:r>
      <w:r>
        <w:t xml:space="preserve"> (можно повесить на один винтовой терминал: 3.3</w:t>
      </w:r>
      <w:r w:rsidR="004313C4">
        <w:rPr>
          <w:lang w:val="en-US"/>
        </w:rPr>
        <w:t>V</w:t>
      </w:r>
      <w:r w:rsidR="004313C4" w:rsidRPr="004313C4">
        <w:t>-5</w:t>
      </w:r>
      <w:r w:rsidR="004313C4">
        <w:rPr>
          <w:lang w:val="en-US"/>
        </w:rPr>
        <w:t>V</w:t>
      </w:r>
      <w:r w:rsidR="00995824">
        <w:t xml:space="preserve"> </w:t>
      </w:r>
      <w:r w:rsidR="00995824" w:rsidRPr="00995824">
        <w:t xml:space="preserve">| GND | </w:t>
      </w:r>
      <w:r w:rsidR="004313C4">
        <w:t>3.3</w:t>
      </w:r>
      <w:r w:rsidR="004313C4">
        <w:rPr>
          <w:lang w:val="en-US"/>
        </w:rPr>
        <w:t>V</w:t>
      </w:r>
      <w:r w:rsidR="004313C4" w:rsidRPr="004313C4">
        <w:t>-5</w:t>
      </w:r>
      <w:r w:rsidR="004313C4">
        <w:rPr>
          <w:lang w:val="en-US"/>
        </w:rPr>
        <w:t>V</w:t>
      </w:r>
      <w:r w:rsidR="00995824" w:rsidRPr="00995824">
        <w:t>)</w:t>
      </w:r>
    </w:p>
    <w:p w14:paraId="694731AE" w14:textId="58976991" w:rsidR="009B3F37" w:rsidRPr="00995824" w:rsidRDefault="009B3F37" w:rsidP="007469CB">
      <w:pPr>
        <w:spacing w:line="276" w:lineRule="auto"/>
      </w:pPr>
      <w:r>
        <w:t>Используемые реле- 5 Вольт</w:t>
      </w:r>
      <w:r w:rsidR="00995824" w:rsidRPr="00995824">
        <w:t xml:space="preserve"> 2</w:t>
      </w:r>
      <w:r w:rsidR="00995824">
        <w:t>шт.</w:t>
      </w:r>
    </w:p>
    <w:p w14:paraId="0054471D" w14:textId="58DF348B" w:rsidR="009B3F37" w:rsidRDefault="009B3F37" w:rsidP="007469CB">
      <w:pPr>
        <w:spacing w:line="276" w:lineRule="auto"/>
      </w:pPr>
      <w:r>
        <w:t>Входящее питание схемы – 12 Вольт, цепь питания</w:t>
      </w:r>
      <w:r w:rsidR="00995824">
        <w:t xml:space="preserve"> 5 Вольт</w:t>
      </w:r>
      <w:r>
        <w:t xml:space="preserve"> для реле обеспечивается преобразователем на основе </w:t>
      </w:r>
      <w:r>
        <w:rPr>
          <w:lang w:val="en-US"/>
        </w:rPr>
        <w:t>LM</w:t>
      </w:r>
      <w:r w:rsidRPr="009B3F37">
        <w:t>317</w:t>
      </w:r>
      <w:r>
        <w:rPr>
          <w:lang w:val="en-US"/>
        </w:rPr>
        <w:t>T</w:t>
      </w:r>
      <w:r w:rsidRPr="009B3F37">
        <w:t>.</w:t>
      </w:r>
    </w:p>
    <w:p w14:paraId="58898ACF" w14:textId="62308CA0" w:rsidR="009B3F37" w:rsidRDefault="009B3F37" w:rsidP="007469CB">
      <w:pPr>
        <w:spacing w:line="276" w:lineRule="auto"/>
      </w:pPr>
      <w:r>
        <w:t xml:space="preserve">Выходные контакты реле </w:t>
      </w:r>
      <w:r w:rsidRPr="009B3F37">
        <w:t>(</w:t>
      </w:r>
      <w:r>
        <w:rPr>
          <w:lang w:val="en-US"/>
        </w:rPr>
        <w:t>NC</w:t>
      </w:r>
      <w:r w:rsidRPr="009B3F37">
        <w:t xml:space="preserve">, </w:t>
      </w:r>
      <w:r>
        <w:rPr>
          <w:lang w:val="en-US"/>
        </w:rPr>
        <w:t>NO</w:t>
      </w:r>
      <w:r w:rsidRPr="009B3F37">
        <w:t xml:space="preserve">, </w:t>
      </w:r>
      <w:r>
        <w:rPr>
          <w:lang w:val="en-US"/>
        </w:rPr>
        <w:t>COM</w:t>
      </w:r>
      <w:r w:rsidRPr="009B3F37">
        <w:t>)</w:t>
      </w:r>
      <w:r>
        <w:t xml:space="preserve"> вывести на винтовые терминалы для подключения различных нагрузок.</w:t>
      </w:r>
    </w:p>
    <w:p w14:paraId="6575AE4F" w14:textId="05EF9F87" w:rsidR="009B3F37" w:rsidRDefault="009B3F37" w:rsidP="007469CB">
      <w:pPr>
        <w:spacing w:line="276" w:lineRule="auto"/>
      </w:pPr>
      <w:r>
        <w:t>Предусмотреть визуальную индикацию работающего реле.</w:t>
      </w:r>
    </w:p>
    <w:p w14:paraId="54C7A827" w14:textId="14B8E9DC" w:rsidR="00995824" w:rsidRDefault="00995824" w:rsidP="007469CB">
      <w:pPr>
        <w:spacing w:line="276" w:lineRule="auto"/>
      </w:pPr>
      <w:r>
        <w:t>Суть – возможность подать на плату 12 Вольт питание и подключить микромощные выходы с условного микроконтроллера для управления нагрузками.</w:t>
      </w:r>
    </w:p>
    <w:p w14:paraId="14F053FF" w14:textId="2525375A" w:rsidR="00995824" w:rsidRPr="00995824" w:rsidRDefault="00995824" w:rsidP="007469CB">
      <w:pPr>
        <w:spacing w:line="276" w:lineRule="auto"/>
      </w:pPr>
      <w:r>
        <w:t>Выполнить сборку на монтажной плате при помощи пайки.</w:t>
      </w:r>
    </w:p>
    <w:p w14:paraId="7B231D31" w14:textId="4ADA2AAB" w:rsidR="00C870D0" w:rsidRPr="00C870D0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чертеж в </w:t>
      </w:r>
      <w:r w:rsidRPr="00F15B07">
        <w:t>PDF</w:t>
      </w:r>
      <w:r w:rsidRPr="00C870D0">
        <w:t>.</w:t>
      </w:r>
    </w:p>
    <w:p w14:paraId="75310DE6" w14:textId="51689A5B" w:rsidR="00802386" w:rsidRPr="00C870D0" w:rsidRDefault="00C870D0" w:rsidP="00F15B07">
      <w:pPr>
        <w:spacing w:line="276" w:lineRule="auto"/>
      </w:pPr>
      <w:r>
        <w:t>*Выбрать\создать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802386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231ECE"/>
    <w:rsid w:val="002E145E"/>
    <w:rsid w:val="004313C4"/>
    <w:rsid w:val="00744A66"/>
    <w:rsid w:val="007469CB"/>
    <w:rsid w:val="00802386"/>
    <w:rsid w:val="008414F3"/>
    <w:rsid w:val="0088267B"/>
    <w:rsid w:val="00995824"/>
    <w:rsid w:val="009B3F37"/>
    <w:rsid w:val="00C055ED"/>
    <w:rsid w:val="00C870D0"/>
    <w:rsid w:val="00E712A9"/>
    <w:rsid w:val="00EE74CE"/>
    <w:rsid w:val="00F15B07"/>
    <w:rsid w:val="00F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9</cp:revision>
  <dcterms:created xsi:type="dcterms:W3CDTF">2024-01-12T08:45:00Z</dcterms:created>
  <dcterms:modified xsi:type="dcterms:W3CDTF">2024-07-09T19:50:00Z</dcterms:modified>
</cp:coreProperties>
</file>