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0D180" w14:textId="77777777" w:rsidR="00133F4C" w:rsidRPr="00133F4C" w:rsidRDefault="00133F4C" w:rsidP="00133F4C">
      <w:pPr>
        <w:rPr>
          <w:b/>
          <w:bCs/>
        </w:rPr>
      </w:pPr>
      <w:r w:rsidRPr="00133F4C">
        <w:rPr>
          <w:b/>
          <w:bCs/>
        </w:rPr>
        <w:t>Veille Informatique – L’impact de l’Intelligence Artificielle sur la Cybersécurité</w:t>
      </w:r>
    </w:p>
    <w:p w14:paraId="7FA1E394" w14:textId="77777777" w:rsidR="00133F4C" w:rsidRPr="00133F4C" w:rsidRDefault="00133F4C" w:rsidP="00133F4C">
      <w:pPr>
        <w:rPr>
          <w:b/>
          <w:bCs/>
        </w:rPr>
      </w:pPr>
      <w:r w:rsidRPr="00133F4C">
        <w:rPr>
          <w:b/>
          <w:bCs/>
        </w:rPr>
        <w:t>Introduction</w:t>
      </w:r>
    </w:p>
    <w:p w14:paraId="45D8612C" w14:textId="0458FFC5" w:rsidR="00133F4C" w:rsidRDefault="00133F4C" w:rsidP="00133F4C">
      <w:r w:rsidRPr="00133F4C">
        <w:t>Dans le cadre de ma veille technologique en BTS SIO option SISR, je me suis intéressé à l’impact de l’intelligence artificielle sur la cybersécurité. L’IA occupe une place centrale dans la sécurité des systèmes modernes : elle améliore les capacités de détection, automatise certaines réponses aux incidents et aide à analyser des volumes de données toujours plus importants.</w:t>
      </w:r>
      <w:r w:rsidRPr="00133F4C">
        <w:br/>
        <w:t>Cependant, elle représente aussi une nouvelle source de menaces, car les cybercriminels utilisent désormais des modèles d’IA pour lancer des attaques plus rapides, plus crédibles et plus difficiles à détecter. Cette veille m’a permis de mieux comprendre ces enjeux, ainsi que les évolutions du secteur entre septembre et novembre 2025.</w:t>
      </w:r>
    </w:p>
    <w:p w14:paraId="1655CBB8" w14:textId="77777777" w:rsidR="00133F4C" w:rsidRPr="00133F4C" w:rsidRDefault="00133F4C" w:rsidP="00133F4C"/>
    <w:p w14:paraId="19149E1E" w14:textId="77777777" w:rsidR="00133F4C" w:rsidRPr="00133F4C" w:rsidRDefault="00133F4C" w:rsidP="00133F4C">
      <w:pPr>
        <w:rPr>
          <w:b/>
          <w:bCs/>
        </w:rPr>
      </w:pPr>
      <w:r w:rsidRPr="00133F4C">
        <w:rPr>
          <w:b/>
          <w:bCs/>
        </w:rPr>
        <w:t>1. L’impact de l’IA sur la cybersécurité</w:t>
      </w:r>
    </w:p>
    <w:p w14:paraId="4702AEA1" w14:textId="77777777" w:rsidR="00133F4C" w:rsidRPr="00133F4C" w:rsidRDefault="00133F4C" w:rsidP="00133F4C">
      <w:r w:rsidRPr="00133F4C">
        <w:t>L’intelligence artificielle apporte de nombreux avantages aux entreprises :</w:t>
      </w:r>
    </w:p>
    <w:p w14:paraId="4CF22623" w14:textId="77777777" w:rsidR="00133F4C" w:rsidRPr="00133F4C" w:rsidRDefault="00133F4C" w:rsidP="00133F4C">
      <w:pPr>
        <w:numPr>
          <w:ilvl w:val="0"/>
          <w:numId w:val="1"/>
        </w:numPr>
      </w:pPr>
      <w:r w:rsidRPr="00133F4C">
        <w:t>Détection automatique des comportements anormaux.</w:t>
      </w:r>
    </w:p>
    <w:p w14:paraId="00ADE9C8" w14:textId="77777777" w:rsidR="00133F4C" w:rsidRPr="00133F4C" w:rsidRDefault="00133F4C" w:rsidP="00133F4C">
      <w:pPr>
        <w:numPr>
          <w:ilvl w:val="0"/>
          <w:numId w:val="1"/>
        </w:numPr>
      </w:pPr>
      <w:r w:rsidRPr="00133F4C">
        <w:t>Analyse en temps réel d’attaques complexes.</w:t>
      </w:r>
    </w:p>
    <w:p w14:paraId="2AEE41B3" w14:textId="77777777" w:rsidR="00133F4C" w:rsidRPr="00133F4C" w:rsidRDefault="00133F4C" w:rsidP="00133F4C">
      <w:pPr>
        <w:numPr>
          <w:ilvl w:val="0"/>
          <w:numId w:val="1"/>
        </w:numPr>
      </w:pPr>
      <w:r w:rsidRPr="00133F4C">
        <w:t>Renforcement de la protection des réseaux, serveurs et applications.</w:t>
      </w:r>
    </w:p>
    <w:p w14:paraId="115B31AB" w14:textId="77777777" w:rsidR="00133F4C" w:rsidRPr="00133F4C" w:rsidRDefault="00133F4C" w:rsidP="00133F4C">
      <w:pPr>
        <w:numPr>
          <w:ilvl w:val="0"/>
          <w:numId w:val="1"/>
        </w:numPr>
      </w:pPr>
      <w:r w:rsidRPr="00133F4C">
        <w:t>Automatisation de certaines tâches de cybersurveillance.</w:t>
      </w:r>
    </w:p>
    <w:p w14:paraId="728D3097" w14:textId="77777777" w:rsidR="00133F4C" w:rsidRPr="00133F4C" w:rsidRDefault="00133F4C" w:rsidP="00133F4C">
      <w:pPr>
        <w:rPr>
          <w:i/>
          <w:iCs/>
        </w:rPr>
      </w:pPr>
      <w:r w:rsidRPr="00133F4C">
        <w:rPr>
          <w:i/>
          <w:iCs/>
        </w:rPr>
        <w:t>Mais elle amène aussi de nouveaux risques :</w:t>
      </w:r>
    </w:p>
    <w:p w14:paraId="2D8E13A5" w14:textId="77777777" w:rsidR="00133F4C" w:rsidRPr="00133F4C" w:rsidRDefault="00133F4C" w:rsidP="00133F4C">
      <w:pPr>
        <w:numPr>
          <w:ilvl w:val="0"/>
          <w:numId w:val="2"/>
        </w:numPr>
      </w:pPr>
      <w:r w:rsidRPr="00133F4C">
        <w:t>Attaques automatisées grâce à des modèles IA mal entraînés.</w:t>
      </w:r>
    </w:p>
    <w:p w14:paraId="3E9469B2" w14:textId="77777777" w:rsidR="00133F4C" w:rsidRPr="00133F4C" w:rsidRDefault="00133F4C" w:rsidP="00133F4C">
      <w:pPr>
        <w:numPr>
          <w:ilvl w:val="0"/>
          <w:numId w:val="2"/>
        </w:numPr>
      </w:pPr>
      <w:r w:rsidRPr="00133F4C">
        <w:t>Génération de phishing très réaliste.</w:t>
      </w:r>
    </w:p>
    <w:p w14:paraId="5EA7B9D0" w14:textId="77777777" w:rsidR="00133F4C" w:rsidRPr="00133F4C" w:rsidRDefault="00133F4C" w:rsidP="00133F4C">
      <w:pPr>
        <w:numPr>
          <w:ilvl w:val="0"/>
          <w:numId w:val="2"/>
        </w:numPr>
      </w:pPr>
      <w:proofErr w:type="spellStart"/>
      <w:r w:rsidRPr="00133F4C">
        <w:t>Deepfakes</w:t>
      </w:r>
      <w:proofErr w:type="spellEnd"/>
      <w:r w:rsidRPr="00133F4C">
        <w:t xml:space="preserve"> utilisés pour manipuler ou voler des identités.</w:t>
      </w:r>
    </w:p>
    <w:p w14:paraId="63904CD5" w14:textId="77777777" w:rsidR="00133F4C" w:rsidRPr="00133F4C" w:rsidRDefault="00133F4C" w:rsidP="00133F4C">
      <w:pPr>
        <w:numPr>
          <w:ilvl w:val="0"/>
          <w:numId w:val="2"/>
        </w:numPr>
      </w:pPr>
      <w:r w:rsidRPr="00133F4C">
        <w:t>Exploitation des failles dans les modèles IA eux-mêmes.</w:t>
      </w:r>
    </w:p>
    <w:p w14:paraId="0AB333DA" w14:textId="0F72057D" w:rsidR="00133F4C" w:rsidRDefault="00133F4C" w:rsidP="00133F4C">
      <w:r w:rsidRPr="00133F4C">
        <w:t>Les organisations doivent donc apprendre à utiliser l’IA pour se défendre, tout en sécurisant leurs propres modèles et données d’entraînement.</w:t>
      </w:r>
    </w:p>
    <w:p w14:paraId="27DA2803" w14:textId="77777777" w:rsidR="00133F4C" w:rsidRPr="00133F4C" w:rsidRDefault="00133F4C" w:rsidP="00133F4C"/>
    <w:p w14:paraId="17D8E97F" w14:textId="77777777" w:rsidR="00133F4C" w:rsidRPr="00133F4C" w:rsidRDefault="00133F4C" w:rsidP="00133F4C">
      <w:pPr>
        <w:rPr>
          <w:b/>
          <w:bCs/>
        </w:rPr>
      </w:pPr>
      <w:r w:rsidRPr="00133F4C">
        <w:rPr>
          <w:b/>
          <w:bCs/>
        </w:rPr>
        <w:t>2. Événements suivis en Île-de-France (septembre à novembre 2025)</w:t>
      </w:r>
    </w:p>
    <w:p w14:paraId="7782628F" w14:textId="77777777" w:rsidR="00133F4C" w:rsidRPr="00133F4C" w:rsidRDefault="00133F4C" w:rsidP="00133F4C">
      <w:r w:rsidRPr="00133F4C">
        <w:t xml:space="preserve">Dans le cadre de ma veille, je me suis concentré uniquement sur les événements majeurs ayant eu lieu entre </w:t>
      </w:r>
      <w:r w:rsidRPr="00133F4C">
        <w:rPr>
          <w:b/>
          <w:bCs/>
        </w:rPr>
        <w:t>septembre et novembre 2025</w:t>
      </w:r>
      <w:r w:rsidRPr="00133F4C">
        <w:t>. Ces événements m’ont permis d’identifier les tendances actuelles liées à l’IA et à la cybersécurité.</w:t>
      </w:r>
    </w:p>
    <w:p w14:paraId="5C84AFA7" w14:textId="1F178966" w:rsidR="00133F4C" w:rsidRPr="00133F4C" w:rsidRDefault="00133F4C" w:rsidP="00133F4C">
      <w:pPr>
        <w:rPr>
          <w:b/>
          <w:bCs/>
        </w:rPr>
      </w:pPr>
      <w:r w:rsidRPr="00133F4C">
        <w:rPr>
          <w:b/>
          <w:bCs/>
        </w:rPr>
        <w:t xml:space="preserve"> Tech Show Paris 2025 – Cloud &amp; Cyber Security Expo</w:t>
      </w:r>
    </w:p>
    <w:p w14:paraId="4C0B214B" w14:textId="5F7566A6" w:rsidR="00133F4C" w:rsidRDefault="00133F4C" w:rsidP="00133F4C">
      <w:pPr>
        <w:pStyle w:val="Paragraphedeliste"/>
        <w:numPr>
          <w:ilvl w:val="1"/>
          <w:numId w:val="1"/>
        </w:numPr>
      </w:pPr>
      <w:r w:rsidRPr="00133F4C">
        <w:rPr>
          <w:b/>
          <w:bCs/>
        </w:rPr>
        <w:t>Date : 6 novembre 2025</w:t>
      </w:r>
    </w:p>
    <w:p w14:paraId="69536F62" w14:textId="012A3A4C" w:rsidR="00133F4C" w:rsidRPr="00133F4C" w:rsidRDefault="00133F4C" w:rsidP="00133F4C">
      <w:pPr>
        <w:pStyle w:val="Paragraphedeliste"/>
        <w:ind w:left="1440"/>
      </w:pPr>
      <w:r w:rsidRPr="00133F4C">
        <w:rPr>
          <w:b/>
          <w:bCs/>
        </w:rPr>
        <w:t>Lieu : Paris Expo Porte de Versailles</w:t>
      </w:r>
      <w:r w:rsidRPr="00133F4C">
        <w:br/>
        <w:t>L’un des événements les plus importants de l’année. Il regroupe les professionnels du cloud, des systèmes d’information et de la cybersécurité. De nombreuses démonstrations ont porté sur les solutions IA de détection d’intrusion, la protection des environnements cloud et les nouvelles stratégies de défense basées sur l’apprentissage automatique.</w:t>
      </w:r>
    </w:p>
    <w:p w14:paraId="40E4FB03" w14:textId="64FECC9E" w:rsidR="00133F4C" w:rsidRPr="00133F4C" w:rsidRDefault="00133F4C" w:rsidP="00133F4C"/>
    <w:p w14:paraId="17B11F06" w14:textId="708D439A" w:rsidR="00133F4C" w:rsidRPr="00133F4C" w:rsidRDefault="00133F4C" w:rsidP="00133F4C">
      <w:pPr>
        <w:pStyle w:val="Paragraphedeliste"/>
        <w:numPr>
          <w:ilvl w:val="1"/>
          <w:numId w:val="1"/>
        </w:numPr>
        <w:rPr>
          <w:b/>
          <w:bCs/>
        </w:rPr>
      </w:pPr>
      <w:r w:rsidRPr="00133F4C">
        <w:rPr>
          <w:b/>
          <w:bCs/>
        </w:rPr>
        <w:t>Big Data &amp; AI Paris 2025</w:t>
      </w:r>
    </w:p>
    <w:p w14:paraId="3FF44A64" w14:textId="77777777" w:rsidR="00133F4C" w:rsidRDefault="00133F4C" w:rsidP="00133F4C">
      <w:pPr>
        <w:ind w:left="1416"/>
      </w:pPr>
      <w:r w:rsidRPr="00133F4C">
        <w:rPr>
          <w:b/>
          <w:bCs/>
        </w:rPr>
        <w:t>Date : 6 novembre 2025</w:t>
      </w:r>
      <w:r w:rsidRPr="00133F4C">
        <w:br/>
      </w:r>
      <w:r w:rsidRPr="00133F4C">
        <w:rPr>
          <w:b/>
          <w:bCs/>
        </w:rPr>
        <w:t>Lieu : Paris Expo, Porte de Versailles</w:t>
      </w:r>
      <w:r w:rsidRPr="00133F4C">
        <w:br/>
        <w:t xml:space="preserve">Salon centré sur la data et l’IA. Les conférences ont abordé la sécurité des modèles IA, la protection des données massives utilisées pour l’entraînement et les risques de manipulation par des attaques </w:t>
      </w:r>
      <w:r>
        <w:t>d’adversaires</w:t>
      </w:r>
    </w:p>
    <w:p w14:paraId="5B5612F5" w14:textId="77777777" w:rsidR="00133F4C" w:rsidRDefault="00133F4C" w:rsidP="00133F4C">
      <w:pPr>
        <w:ind w:left="1416"/>
      </w:pPr>
    </w:p>
    <w:p w14:paraId="583A88D1" w14:textId="77777777" w:rsidR="00133F4C" w:rsidRPr="00133F4C" w:rsidRDefault="00133F4C" w:rsidP="00133F4C">
      <w:pPr>
        <w:ind w:left="1416"/>
        <w:rPr>
          <w:b/>
          <w:bCs/>
        </w:rPr>
      </w:pPr>
      <w:r w:rsidRPr="00133F4C">
        <w:rPr>
          <w:b/>
          <w:bCs/>
        </w:rPr>
        <w:t>3. Sources d’information consultées</w:t>
      </w:r>
    </w:p>
    <w:p w14:paraId="589F96E9" w14:textId="77777777" w:rsidR="00133F4C" w:rsidRPr="00133F4C" w:rsidRDefault="00133F4C" w:rsidP="00133F4C">
      <w:pPr>
        <w:ind w:left="1416"/>
      </w:pPr>
      <w:r w:rsidRPr="00133F4C">
        <w:t>Pour construire cette veille, j’ai consulté un ensemble varié de sources, afin d’obtenir une vision fiable et complète du sujet.</w:t>
      </w:r>
    </w:p>
    <w:p w14:paraId="7D6D5271" w14:textId="77777777" w:rsidR="00133F4C" w:rsidRPr="00133F4C" w:rsidRDefault="00133F4C" w:rsidP="00133F4C">
      <w:pPr>
        <w:ind w:left="1416"/>
        <w:rPr>
          <w:b/>
          <w:bCs/>
        </w:rPr>
      </w:pPr>
      <w:r w:rsidRPr="00133F4C">
        <w:rPr>
          <w:b/>
          <w:bCs/>
        </w:rPr>
        <w:t>3.1 Organismes officiels</w:t>
      </w:r>
    </w:p>
    <w:p w14:paraId="6600A52C" w14:textId="77777777" w:rsidR="00133F4C" w:rsidRPr="00133F4C" w:rsidRDefault="00133F4C" w:rsidP="00133F4C">
      <w:pPr>
        <w:ind w:left="1416"/>
      </w:pPr>
      <w:r w:rsidRPr="00133F4C">
        <w:t>Ces organismes publient des recommandations, alertes et bonnes pratiques.</w:t>
      </w:r>
    </w:p>
    <w:p w14:paraId="41CD6705" w14:textId="77777777" w:rsidR="00133F4C" w:rsidRPr="00133F4C" w:rsidRDefault="00133F4C" w:rsidP="00133F4C">
      <w:pPr>
        <w:numPr>
          <w:ilvl w:val="0"/>
          <w:numId w:val="3"/>
        </w:numPr>
      </w:pPr>
      <w:r w:rsidRPr="00133F4C">
        <w:rPr>
          <w:b/>
          <w:bCs/>
        </w:rPr>
        <w:t>ANSSI</w:t>
      </w:r>
      <w:r w:rsidRPr="00133F4C">
        <w:t xml:space="preserve"> : guides de sécurité, analyses d’incidents en France.</w:t>
      </w:r>
    </w:p>
    <w:p w14:paraId="7FF60314" w14:textId="77777777" w:rsidR="00133F4C" w:rsidRPr="00133F4C" w:rsidRDefault="00133F4C" w:rsidP="00133F4C">
      <w:pPr>
        <w:numPr>
          <w:ilvl w:val="0"/>
          <w:numId w:val="3"/>
        </w:numPr>
      </w:pPr>
      <w:r w:rsidRPr="00133F4C">
        <w:rPr>
          <w:b/>
          <w:bCs/>
        </w:rPr>
        <w:t>ENISA</w:t>
      </w:r>
      <w:r w:rsidRPr="00133F4C">
        <w:t xml:space="preserve"> : rapports européens sur la cybersécurité des systèmes IA.</w:t>
      </w:r>
    </w:p>
    <w:p w14:paraId="1BE1156C" w14:textId="70A8978C" w:rsidR="00133F4C" w:rsidRPr="00133F4C" w:rsidRDefault="00133F4C" w:rsidP="00133F4C">
      <w:pPr>
        <w:numPr>
          <w:ilvl w:val="0"/>
          <w:numId w:val="3"/>
        </w:numPr>
      </w:pPr>
      <w:r w:rsidRPr="00133F4C">
        <w:rPr>
          <w:b/>
          <w:bCs/>
        </w:rPr>
        <w:t>NIST</w:t>
      </w:r>
      <w:r w:rsidRPr="00133F4C">
        <w:t xml:space="preserve"> : normes de sécurité, publications sur l’IA fiable.</w:t>
      </w:r>
    </w:p>
    <w:p w14:paraId="142FC884" w14:textId="198E0A58" w:rsidR="00133F4C" w:rsidRPr="00133F4C" w:rsidRDefault="00133F4C" w:rsidP="00133F4C">
      <w:pPr>
        <w:numPr>
          <w:ilvl w:val="0"/>
          <w:numId w:val="3"/>
        </w:numPr>
      </w:pPr>
      <w:r w:rsidRPr="00133F4C">
        <w:rPr>
          <w:b/>
          <w:bCs/>
        </w:rPr>
        <w:t>CISA</w:t>
      </w:r>
      <w:r w:rsidRPr="00133F4C">
        <w:t xml:space="preserve"> : alertes en temps réel sur les failles exploitées.</w:t>
      </w:r>
    </w:p>
    <w:p w14:paraId="20227300" w14:textId="77777777" w:rsidR="00133F4C" w:rsidRPr="00133F4C" w:rsidRDefault="00133F4C" w:rsidP="00133F4C">
      <w:pPr>
        <w:ind w:left="1416"/>
        <w:rPr>
          <w:b/>
          <w:bCs/>
        </w:rPr>
      </w:pPr>
      <w:r w:rsidRPr="00133F4C">
        <w:rPr>
          <w:b/>
          <w:bCs/>
        </w:rPr>
        <w:t>3.2 Bases de vulnérabilités</w:t>
      </w:r>
    </w:p>
    <w:p w14:paraId="64A277C7" w14:textId="77777777" w:rsidR="00133F4C" w:rsidRPr="00133F4C" w:rsidRDefault="00133F4C" w:rsidP="00133F4C">
      <w:pPr>
        <w:ind w:left="1416"/>
      </w:pPr>
      <w:r w:rsidRPr="00133F4C">
        <w:t>Elles permettent de suivre les failles exploitables dans le monde :</w:t>
      </w:r>
    </w:p>
    <w:p w14:paraId="47D9F0A6" w14:textId="77777777" w:rsidR="00133F4C" w:rsidRPr="00133F4C" w:rsidRDefault="00133F4C" w:rsidP="00133F4C">
      <w:pPr>
        <w:numPr>
          <w:ilvl w:val="0"/>
          <w:numId w:val="4"/>
        </w:numPr>
      </w:pPr>
      <w:r w:rsidRPr="00133F4C">
        <w:rPr>
          <w:b/>
          <w:bCs/>
        </w:rPr>
        <w:t>CVE</w:t>
      </w:r>
      <w:r w:rsidRPr="00133F4C">
        <w:t xml:space="preserve"> (Common </w:t>
      </w:r>
      <w:proofErr w:type="spellStart"/>
      <w:r w:rsidRPr="00133F4C">
        <w:t>Vulnerabilities</w:t>
      </w:r>
      <w:proofErr w:type="spellEnd"/>
      <w:r w:rsidRPr="00133F4C">
        <w:t xml:space="preserve"> and </w:t>
      </w:r>
      <w:proofErr w:type="spellStart"/>
      <w:r w:rsidRPr="00133F4C">
        <w:t>Exposures</w:t>
      </w:r>
      <w:proofErr w:type="spellEnd"/>
      <w:r w:rsidRPr="00133F4C">
        <w:t>)</w:t>
      </w:r>
    </w:p>
    <w:p w14:paraId="0EF1E49A" w14:textId="77777777" w:rsidR="00133F4C" w:rsidRPr="00133F4C" w:rsidRDefault="00133F4C" w:rsidP="00133F4C">
      <w:pPr>
        <w:numPr>
          <w:ilvl w:val="0"/>
          <w:numId w:val="4"/>
        </w:numPr>
      </w:pPr>
      <w:r w:rsidRPr="00133F4C">
        <w:rPr>
          <w:b/>
          <w:bCs/>
        </w:rPr>
        <w:t>NVD</w:t>
      </w:r>
      <w:r w:rsidRPr="00133F4C">
        <w:t xml:space="preserve"> (National </w:t>
      </w:r>
      <w:proofErr w:type="spellStart"/>
      <w:r w:rsidRPr="00133F4C">
        <w:t>Vulnerability</w:t>
      </w:r>
      <w:proofErr w:type="spellEnd"/>
      <w:r w:rsidRPr="00133F4C">
        <w:t xml:space="preserve"> </w:t>
      </w:r>
      <w:proofErr w:type="spellStart"/>
      <w:r w:rsidRPr="00133F4C">
        <w:t>Database</w:t>
      </w:r>
      <w:proofErr w:type="spellEnd"/>
      <w:r w:rsidRPr="00133F4C">
        <w:t>)</w:t>
      </w:r>
    </w:p>
    <w:p w14:paraId="35E31904" w14:textId="4399C49A" w:rsidR="00133F4C" w:rsidRPr="00133F4C" w:rsidRDefault="00133F4C" w:rsidP="00133F4C">
      <w:pPr>
        <w:ind w:left="1416"/>
      </w:pPr>
      <w:r w:rsidRPr="00133F4C">
        <w:t>Ces bases sont essentielles pour surveiller les nouvelles menaces.</w:t>
      </w:r>
    </w:p>
    <w:p w14:paraId="64438764" w14:textId="77777777" w:rsidR="00133F4C" w:rsidRPr="00133F4C" w:rsidRDefault="00133F4C" w:rsidP="00133F4C">
      <w:pPr>
        <w:ind w:left="1416"/>
        <w:rPr>
          <w:b/>
          <w:bCs/>
        </w:rPr>
      </w:pPr>
      <w:r w:rsidRPr="00133F4C">
        <w:rPr>
          <w:b/>
          <w:bCs/>
        </w:rPr>
        <w:t>3.3 Blogs et sites techniques</w:t>
      </w:r>
    </w:p>
    <w:p w14:paraId="0DADF879" w14:textId="77777777" w:rsidR="00133F4C" w:rsidRPr="00133F4C" w:rsidRDefault="00133F4C" w:rsidP="00133F4C">
      <w:pPr>
        <w:ind w:left="1416"/>
      </w:pPr>
      <w:r w:rsidRPr="00133F4C">
        <w:t>Ils présentent des analyses concrètes et des études de cas :</w:t>
      </w:r>
    </w:p>
    <w:p w14:paraId="6621F812" w14:textId="77777777" w:rsidR="00133F4C" w:rsidRPr="00133F4C" w:rsidRDefault="00133F4C" w:rsidP="00133F4C">
      <w:pPr>
        <w:numPr>
          <w:ilvl w:val="0"/>
          <w:numId w:val="5"/>
        </w:numPr>
      </w:pPr>
      <w:proofErr w:type="spellStart"/>
      <w:r w:rsidRPr="00133F4C">
        <w:rPr>
          <w:b/>
          <w:bCs/>
        </w:rPr>
        <w:t>CrowdStrike</w:t>
      </w:r>
      <w:proofErr w:type="spellEnd"/>
    </w:p>
    <w:p w14:paraId="4036BAA2" w14:textId="77777777" w:rsidR="00133F4C" w:rsidRPr="00133F4C" w:rsidRDefault="00133F4C" w:rsidP="00133F4C">
      <w:pPr>
        <w:numPr>
          <w:ilvl w:val="0"/>
          <w:numId w:val="5"/>
        </w:numPr>
      </w:pPr>
      <w:r w:rsidRPr="00133F4C">
        <w:rPr>
          <w:b/>
          <w:bCs/>
        </w:rPr>
        <w:t>Palo Alto Networks</w:t>
      </w:r>
    </w:p>
    <w:p w14:paraId="0EA2A881" w14:textId="77777777" w:rsidR="00133F4C" w:rsidRPr="00133F4C" w:rsidRDefault="00133F4C" w:rsidP="00133F4C">
      <w:pPr>
        <w:numPr>
          <w:ilvl w:val="0"/>
          <w:numId w:val="5"/>
        </w:numPr>
      </w:pPr>
      <w:r w:rsidRPr="00133F4C">
        <w:rPr>
          <w:b/>
          <w:bCs/>
        </w:rPr>
        <w:t>Trend Micro</w:t>
      </w:r>
    </w:p>
    <w:p w14:paraId="232645B8" w14:textId="7B0C15BF" w:rsidR="00133F4C" w:rsidRDefault="00133F4C" w:rsidP="00133F4C">
      <w:pPr>
        <w:numPr>
          <w:ilvl w:val="0"/>
          <w:numId w:val="5"/>
        </w:numPr>
      </w:pPr>
      <w:proofErr w:type="spellStart"/>
      <w:r w:rsidRPr="00133F4C">
        <w:rPr>
          <w:b/>
          <w:bCs/>
        </w:rPr>
        <w:t>Darktrace</w:t>
      </w:r>
      <w:proofErr w:type="spellEnd"/>
    </w:p>
    <w:p w14:paraId="56C8F5FB" w14:textId="77777777" w:rsidR="00133F4C" w:rsidRDefault="00133F4C" w:rsidP="00133F4C"/>
    <w:p w14:paraId="499BC2FA" w14:textId="77777777" w:rsidR="00133F4C" w:rsidRDefault="00133F4C" w:rsidP="00133F4C"/>
    <w:p w14:paraId="7A2ED9F2" w14:textId="77777777" w:rsidR="00133F4C" w:rsidRDefault="00133F4C" w:rsidP="00133F4C"/>
    <w:p w14:paraId="36297B5F" w14:textId="77777777" w:rsidR="00133F4C" w:rsidRDefault="00133F4C" w:rsidP="00133F4C"/>
    <w:p w14:paraId="65D7D0E1" w14:textId="77777777" w:rsidR="00133F4C" w:rsidRPr="00133F4C" w:rsidRDefault="00133F4C" w:rsidP="00133F4C"/>
    <w:p w14:paraId="0E4D657C" w14:textId="77777777" w:rsidR="00133F4C" w:rsidRPr="00133F4C" w:rsidRDefault="00133F4C" w:rsidP="00133F4C">
      <w:pPr>
        <w:ind w:left="1416"/>
        <w:rPr>
          <w:b/>
          <w:bCs/>
        </w:rPr>
      </w:pPr>
      <w:r w:rsidRPr="00133F4C">
        <w:rPr>
          <w:b/>
          <w:bCs/>
        </w:rPr>
        <w:lastRenderedPageBreak/>
        <w:t>3.4 Médias spécialisés</w:t>
      </w:r>
    </w:p>
    <w:p w14:paraId="4A3AFE05" w14:textId="77777777" w:rsidR="00133F4C" w:rsidRPr="00133F4C" w:rsidRDefault="00133F4C" w:rsidP="00133F4C">
      <w:pPr>
        <w:ind w:left="1416"/>
      </w:pPr>
      <w:r w:rsidRPr="00133F4C">
        <w:t>Pour suivre les tendances du secteur :</w:t>
      </w:r>
    </w:p>
    <w:p w14:paraId="542FD397" w14:textId="77777777" w:rsidR="00133F4C" w:rsidRPr="00133F4C" w:rsidRDefault="00133F4C" w:rsidP="00133F4C">
      <w:pPr>
        <w:numPr>
          <w:ilvl w:val="0"/>
          <w:numId w:val="6"/>
        </w:numPr>
      </w:pPr>
      <w:r w:rsidRPr="00133F4C">
        <w:t xml:space="preserve">MIT </w:t>
      </w:r>
      <w:proofErr w:type="spellStart"/>
      <w:r w:rsidRPr="00133F4C">
        <w:t>Technology</w:t>
      </w:r>
      <w:proofErr w:type="spellEnd"/>
      <w:r w:rsidRPr="00133F4C">
        <w:t xml:space="preserve"> </w:t>
      </w:r>
      <w:proofErr w:type="spellStart"/>
      <w:r w:rsidRPr="00133F4C">
        <w:t>Review</w:t>
      </w:r>
      <w:proofErr w:type="spellEnd"/>
    </w:p>
    <w:p w14:paraId="49D53686" w14:textId="77777777" w:rsidR="00133F4C" w:rsidRPr="00133F4C" w:rsidRDefault="00133F4C" w:rsidP="00133F4C">
      <w:pPr>
        <w:numPr>
          <w:ilvl w:val="0"/>
          <w:numId w:val="6"/>
        </w:numPr>
      </w:pPr>
      <w:r w:rsidRPr="00133F4C">
        <w:t xml:space="preserve">The </w:t>
      </w:r>
      <w:proofErr w:type="spellStart"/>
      <w:r w:rsidRPr="00133F4C">
        <w:t>Register</w:t>
      </w:r>
      <w:proofErr w:type="spellEnd"/>
    </w:p>
    <w:p w14:paraId="13999763" w14:textId="77777777" w:rsidR="00133F4C" w:rsidRPr="00133F4C" w:rsidRDefault="00133F4C" w:rsidP="00133F4C">
      <w:pPr>
        <w:numPr>
          <w:ilvl w:val="0"/>
          <w:numId w:val="6"/>
        </w:numPr>
      </w:pPr>
      <w:r w:rsidRPr="00133F4C">
        <w:t>Silicon.fr</w:t>
      </w:r>
    </w:p>
    <w:p w14:paraId="0651693D" w14:textId="77777777" w:rsidR="00133F4C" w:rsidRPr="00133F4C" w:rsidRDefault="00133F4C" w:rsidP="00133F4C">
      <w:pPr>
        <w:numPr>
          <w:ilvl w:val="0"/>
          <w:numId w:val="6"/>
        </w:numPr>
      </w:pPr>
      <w:proofErr w:type="spellStart"/>
      <w:r w:rsidRPr="00133F4C">
        <w:t>ZDNet</w:t>
      </w:r>
      <w:proofErr w:type="spellEnd"/>
    </w:p>
    <w:p w14:paraId="0755B049" w14:textId="77777777" w:rsidR="00133F4C" w:rsidRPr="00133F4C" w:rsidRDefault="00133F4C" w:rsidP="00133F4C">
      <w:pPr>
        <w:ind w:left="1416"/>
      </w:pPr>
    </w:p>
    <w:p w14:paraId="19CD4F9A" w14:textId="77777777" w:rsidR="00133F4C" w:rsidRPr="00133F4C" w:rsidRDefault="00133F4C" w:rsidP="00133F4C">
      <w:pPr>
        <w:ind w:left="1416"/>
        <w:rPr>
          <w:b/>
          <w:bCs/>
        </w:rPr>
      </w:pPr>
      <w:r w:rsidRPr="00133F4C">
        <w:rPr>
          <w:b/>
          <w:bCs/>
        </w:rPr>
        <w:t>3.5 Communautés et recherche</w:t>
      </w:r>
    </w:p>
    <w:p w14:paraId="747386DB" w14:textId="77777777" w:rsidR="00133F4C" w:rsidRPr="00133F4C" w:rsidRDefault="00133F4C" w:rsidP="00133F4C">
      <w:pPr>
        <w:numPr>
          <w:ilvl w:val="0"/>
          <w:numId w:val="7"/>
        </w:numPr>
      </w:pPr>
      <w:r w:rsidRPr="00133F4C">
        <w:rPr>
          <w:b/>
          <w:bCs/>
        </w:rPr>
        <w:t>OWASP</w:t>
      </w:r>
      <w:r w:rsidRPr="00133F4C">
        <w:t xml:space="preserve"> : sécurité des applications web et APIs.</w:t>
      </w:r>
    </w:p>
    <w:p w14:paraId="0F097D71" w14:textId="77777777" w:rsidR="00133F4C" w:rsidRPr="00133F4C" w:rsidRDefault="00133F4C" w:rsidP="00133F4C">
      <w:pPr>
        <w:numPr>
          <w:ilvl w:val="0"/>
          <w:numId w:val="7"/>
        </w:numPr>
      </w:pPr>
      <w:r w:rsidRPr="00133F4C">
        <w:rPr>
          <w:b/>
          <w:bCs/>
        </w:rPr>
        <w:t>FIRST</w:t>
      </w:r>
      <w:r w:rsidRPr="00133F4C">
        <w:t xml:space="preserve"> : échanges entre équipes CSIRT.</w:t>
      </w:r>
    </w:p>
    <w:p w14:paraId="7A1E1184" w14:textId="77777777" w:rsidR="00133F4C" w:rsidRPr="00133F4C" w:rsidRDefault="00133F4C" w:rsidP="00133F4C">
      <w:pPr>
        <w:numPr>
          <w:ilvl w:val="0"/>
          <w:numId w:val="7"/>
        </w:numPr>
      </w:pPr>
      <w:proofErr w:type="spellStart"/>
      <w:r w:rsidRPr="00133F4C">
        <w:rPr>
          <w:b/>
          <w:bCs/>
        </w:rPr>
        <w:t>Meetups</w:t>
      </w:r>
      <w:proofErr w:type="spellEnd"/>
      <w:r w:rsidRPr="00133F4C">
        <w:rPr>
          <w:b/>
          <w:bCs/>
        </w:rPr>
        <w:t xml:space="preserve"> IA &amp; Cyber Paris</w:t>
      </w:r>
    </w:p>
    <w:p w14:paraId="6E93015E" w14:textId="77777777" w:rsidR="00133F4C" w:rsidRPr="00133F4C" w:rsidRDefault="00133F4C" w:rsidP="00133F4C">
      <w:pPr>
        <w:numPr>
          <w:ilvl w:val="0"/>
          <w:numId w:val="7"/>
        </w:numPr>
      </w:pPr>
      <w:r w:rsidRPr="00133F4C">
        <w:rPr>
          <w:b/>
          <w:bCs/>
        </w:rPr>
        <w:t>Laboratoires universitaires et industriels</w:t>
      </w:r>
    </w:p>
    <w:p w14:paraId="18A85C47" w14:textId="23BC8D20" w:rsidR="00133F4C" w:rsidRPr="00133F4C" w:rsidRDefault="00133F4C" w:rsidP="00133F4C">
      <w:pPr>
        <w:ind w:left="1416"/>
      </w:pPr>
    </w:p>
    <w:p w14:paraId="0DE8BD47" w14:textId="77777777" w:rsidR="00133F4C" w:rsidRPr="00133F4C" w:rsidRDefault="00133F4C" w:rsidP="00133F4C">
      <w:pPr>
        <w:ind w:left="1416"/>
        <w:rPr>
          <w:b/>
          <w:bCs/>
        </w:rPr>
      </w:pPr>
      <w:r w:rsidRPr="00133F4C">
        <w:rPr>
          <w:b/>
          <w:bCs/>
        </w:rPr>
        <w:t>Conclusion</w:t>
      </w:r>
    </w:p>
    <w:p w14:paraId="34B20A16" w14:textId="77777777" w:rsidR="00133F4C" w:rsidRPr="00133F4C" w:rsidRDefault="00133F4C" w:rsidP="00133F4C">
      <w:pPr>
        <w:ind w:left="1416"/>
      </w:pPr>
      <w:r w:rsidRPr="00133F4C">
        <w:t>Cette veille m’a permis de comprendre à quel point l’IA transforme le domaine de la cybersécurité. En tant qu’étudiant en BTS SIO option SISR, j’ai découvert un secteur en pleine évolution, où les outils d’IA deviennent indispensables pour protéger les infrastructures, mais où ils représentent aussi une nouvelle surface d’attaque.</w:t>
      </w:r>
    </w:p>
    <w:p w14:paraId="2D39B7CC" w14:textId="77777777" w:rsidR="00133F4C" w:rsidRPr="00133F4C" w:rsidRDefault="00133F4C" w:rsidP="00133F4C">
      <w:pPr>
        <w:ind w:left="1416"/>
      </w:pPr>
      <w:r w:rsidRPr="00133F4C">
        <w:t>Les événements étudiés entre septembre et novembre 2025 m’ont montré la rapidité avec laquelle les technologies avancent, ainsi que l’importance de se tenir informé en permanence. Grâce aux sources consultées, j’ai compris que la cybersécurité moderne repose autant sur les compétences techniques que sur la capacité à analyser les nouvelles tendances technologiques.</w:t>
      </w:r>
    </w:p>
    <w:p w14:paraId="1A4CE3BB" w14:textId="77777777" w:rsidR="00133F4C" w:rsidRPr="00133F4C" w:rsidRDefault="00133F4C" w:rsidP="00133F4C">
      <w:pPr>
        <w:ind w:left="1416"/>
      </w:pPr>
      <w:r w:rsidRPr="00133F4C">
        <w:t>Cette veille m’a donné une vision plus précise de mon futur métier et de la nécessité de continuer à me former tout au long de ma carrière.</w:t>
      </w:r>
    </w:p>
    <w:p w14:paraId="2DCCD1FD" w14:textId="12F59EFE" w:rsidR="00133F4C" w:rsidRDefault="00133F4C" w:rsidP="00133F4C">
      <w:pPr>
        <w:rPr>
          <w:b/>
          <w:bCs/>
        </w:rPr>
      </w:pPr>
    </w:p>
    <w:p w14:paraId="09753F2D" w14:textId="1D3E351A" w:rsidR="009C4405" w:rsidRPr="009C4405" w:rsidRDefault="009C4405" w:rsidP="009C4405">
      <w:pPr>
        <w:rPr>
          <w:b/>
          <w:bCs/>
        </w:rPr>
      </w:pPr>
      <w:r w:rsidRPr="009C4405">
        <w:rPr>
          <w:b/>
          <w:bCs/>
        </w:rPr>
        <w:lastRenderedPageBreak/>
        <w:drawing>
          <wp:inline distT="0" distB="0" distL="0" distR="0" wp14:anchorId="59CF86DA" wp14:editId="0E8D019C">
            <wp:extent cx="5760720" cy="2922905"/>
            <wp:effectExtent l="0" t="0" r="0" b="0"/>
            <wp:docPr id="78841306" name="Image 2" descr="Une image contenant texte, capture d’écran, lettr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1306" name="Image 2" descr="Une image contenant texte, capture d’écran, lettre, diagramme&#10;&#10;Le contenu généré par l’IA peut êtr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2922905"/>
                    </a:xfrm>
                    <a:prstGeom prst="rect">
                      <a:avLst/>
                    </a:prstGeom>
                    <a:noFill/>
                    <a:ln>
                      <a:noFill/>
                    </a:ln>
                  </pic:spPr>
                </pic:pic>
              </a:graphicData>
            </a:graphic>
          </wp:inline>
        </w:drawing>
      </w:r>
    </w:p>
    <w:p w14:paraId="21407DB5" w14:textId="77777777" w:rsidR="009C4405" w:rsidRPr="00133F4C" w:rsidRDefault="009C4405" w:rsidP="00133F4C">
      <w:pPr>
        <w:rPr>
          <w:b/>
          <w:bCs/>
        </w:rPr>
      </w:pPr>
    </w:p>
    <w:p w14:paraId="11CFC582" w14:textId="77777777" w:rsidR="001D652F" w:rsidRDefault="001D652F"/>
    <w:sectPr w:rsidR="001D652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6C04"/>
    <w:multiLevelType w:val="multilevel"/>
    <w:tmpl w:val="E0DE5D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00AE5"/>
    <w:multiLevelType w:val="multilevel"/>
    <w:tmpl w:val="31DC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2845EE"/>
    <w:multiLevelType w:val="multilevel"/>
    <w:tmpl w:val="043A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1C5A4E"/>
    <w:multiLevelType w:val="multilevel"/>
    <w:tmpl w:val="638C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1E0F8B"/>
    <w:multiLevelType w:val="multilevel"/>
    <w:tmpl w:val="F310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F06AD3"/>
    <w:multiLevelType w:val="multilevel"/>
    <w:tmpl w:val="0278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1B4F1C"/>
    <w:multiLevelType w:val="multilevel"/>
    <w:tmpl w:val="316C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7571080">
    <w:abstractNumId w:val="0"/>
  </w:num>
  <w:num w:numId="2" w16cid:durableId="642318962">
    <w:abstractNumId w:val="2"/>
  </w:num>
  <w:num w:numId="3" w16cid:durableId="1742486804">
    <w:abstractNumId w:val="1"/>
  </w:num>
  <w:num w:numId="4" w16cid:durableId="662705235">
    <w:abstractNumId w:val="5"/>
  </w:num>
  <w:num w:numId="5" w16cid:durableId="2105034884">
    <w:abstractNumId w:val="6"/>
  </w:num>
  <w:num w:numId="6" w16cid:durableId="291641323">
    <w:abstractNumId w:val="3"/>
  </w:num>
  <w:num w:numId="7" w16cid:durableId="5868132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F4C"/>
    <w:rsid w:val="000318CF"/>
    <w:rsid w:val="00133F4C"/>
    <w:rsid w:val="001D652F"/>
    <w:rsid w:val="003252CB"/>
    <w:rsid w:val="003B7470"/>
    <w:rsid w:val="00444FAA"/>
    <w:rsid w:val="008E2F1F"/>
    <w:rsid w:val="009C4405"/>
    <w:rsid w:val="00C35EE4"/>
    <w:rsid w:val="00EA655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49A30"/>
  <w15:chartTrackingRefBased/>
  <w15:docId w15:val="{CFC67EE8-A128-4769-B2BF-D28A651F3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33F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33F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33F4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33F4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33F4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33F4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33F4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33F4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33F4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33F4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33F4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33F4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33F4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33F4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33F4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33F4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33F4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33F4C"/>
    <w:rPr>
      <w:rFonts w:eastAsiaTheme="majorEastAsia" w:cstheme="majorBidi"/>
      <w:color w:val="272727" w:themeColor="text1" w:themeTint="D8"/>
    </w:rPr>
  </w:style>
  <w:style w:type="paragraph" w:styleId="Titre">
    <w:name w:val="Title"/>
    <w:basedOn w:val="Normal"/>
    <w:next w:val="Normal"/>
    <w:link w:val="TitreCar"/>
    <w:uiPriority w:val="10"/>
    <w:qFormat/>
    <w:rsid w:val="00133F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33F4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33F4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33F4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33F4C"/>
    <w:pPr>
      <w:spacing w:before="160"/>
      <w:jc w:val="center"/>
    </w:pPr>
    <w:rPr>
      <w:i/>
      <w:iCs/>
      <w:color w:val="404040" w:themeColor="text1" w:themeTint="BF"/>
    </w:rPr>
  </w:style>
  <w:style w:type="character" w:customStyle="1" w:styleId="CitationCar">
    <w:name w:val="Citation Car"/>
    <w:basedOn w:val="Policepardfaut"/>
    <w:link w:val="Citation"/>
    <w:uiPriority w:val="29"/>
    <w:rsid w:val="00133F4C"/>
    <w:rPr>
      <w:i/>
      <w:iCs/>
      <w:color w:val="404040" w:themeColor="text1" w:themeTint="BF"/>
    </w:rPr>
  </w:style>
  <w:style w:type="paragraph" w:styleId="Paragraphedeliste">
    <w:name w:val="List Paragraph"/>
    <w:basedOn w:val="Normal"/>
    <w:uiPriority w:val="34"/>
    <w:qFormat/>
    <w:rsid w:val="00133F4C"/>
    <w:pPr>
      <w:ind w:left="720"/>
      <w:contextualSpacing/>
    </w:pPr>
  </w:style>
  <w:style w:type="character" w:styleId="Accentuationintense">
    <w:name w:val="Intense Emphasis"/>
    <w:basedOn w:val="Policepardfaut"/>
    <w:uiPriority w:val="21"/>
    <w:qFormat/>
    <w:rsid w:val="00133F4C"/>
    <w:rPr>
      <w:i/>
      <w:iCs/>
      <w:color w:val="0F4761" w:themeColor="accent1" w:themeShade="BF"/>
    </w:rPr>
  </w:style>
  <w:style w:type="paragraph" w:styleId="Citationintense">
    <w:name w:val="Intense Quote"/>
    <w:basedOn w:val="Normal"/>
    <w:next w:val="Normal"/>
    <w:link w:val="CitationintenseCar"/>
    <w:uiPriority w:val="30"/>
    <w:qFormat/>
    <w:rsid w:val="00133F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33F4C"/>
    <w:rPr>
      <w:i/>
      <w:iCs/>
      <w:color w:val="0F4761" w:themeColor="accent1" w:themeShade="BF"/>
    </w:rPr>
  </w:style>
  <w:style w:type="character" w:styleId="Rfrenceintense">
    <w:name w:val="Intense Reference"/>
    <w:basedOn w:val="Policepardfaut"/>
    <w:uiPriority w:val="32"/>
    <w:qFormat/>
    <w:rsid w:val="00133F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717</Words>
  <Characters>3948</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djeneba.diallo38</dc:creator>
  <cp:keywords/>
  <dc:description/>
  <cp:lastModifiedBy>djeneba.diallo38</cp:lastModifiedBy>
  <cp:revision>4</cp:revision>
  <dcterms:created xsi:type="dcterms:W3CDTF">2025-12-12T10:38:00Z</dcterms:created>
  <dcterms:modified xsi:type="dcterms:W3CDTF">2025-12-12T15:58:00Z</dcterms:modified>
</cp:coreProperties>
</file>