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2C67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9A36F70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F71DFE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F4588">
        <w:rPr>
          <w:rFonts w:ascii="Times New Roman" w:hAnsi="Times New Roman" w:cs="Times New Roman"/>
          <w:sz w:val="24"/>
          <w:szCs w:val="24"/>
        </w:rPr>
        <w:t>ациональный исследовательский университет</w:t>
      </w:r>
    </w:p>
    <w:p w14:paraId="5C4647F4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ИТМО</w:t>
      </w:r>
      <w:r w:rsidRPr="004F4588">
        <w:rPr>
          <w:rFonts w:ascii="Times New Roman" w:hAnsi="Times New Roman" w:cs="Times New Roman"/>
          <w:sz w:val="24"/>
          <w:szCs w:val="24"/>
        </w:rPr>
        <w:t>»</w:t>
      </w:r>
    </w:p>
    <w:p w14:paraId="0F433BB4" w14:textId="77777777" w:rsidR="00A43B09" w:rsidRPr="004F4588" w:rsidRDefault="00A43B09" w:rsidP="00A43B09">
      <w:pPr>
        <w:rPr>
          <w:sz w:val="24"/>
          <w:lang w:eastAsia="ru-RU"/>
        </w:rPr>
      </w:pPr>
    </w:p>
    <w:p w14:paraId="215616A0" w14:textId="77777777" w:rsidR="00A43B09" w:rsidRPr="004F4588" w:rsidRDefault="00A43B09" w:rsidP="00A43B09">
      <w:pPr>
        <w:jc w:val="center"/>
        <w:rPr>
          <w:sz w:val="24"/>
          <w:lang w:eastAsia="ru-RU"/>
        </w:rPr>
      </w:pPr>
      <w:r w:rsidRPr="004F4588">
        <w:rPr>
          <w:sz w:val="24"/>
          <w:lang w:eastAsia="ru-RU"/>
        </w:rPr>
        <w:t>Факультет программной инженерии и компьютерной техники</w:t>
      </w:r>
    </w:p>
    <w:p w14:paraId="7EAEAE5F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0E645FD6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3BBD48D1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679F5CFB" w14:textId="77777777" w:rsidR="00A43B09" w:rsidRPr="0081128C" w:rsidRDefault="00A43B09" w:rsidP="00A43B09">
      <w:pPr>
        <w:jc w:val="center"/>
        <w:rPr>
          <w:sz w:val="24"/>
          <w:lang w:eastAsia="ru-RU"/>
        </w:rPr>
      </w:pPr>
    </w:p>
    <w:p w14:paraId="21D5E651" w14:textId="77777777" w:rsidR="00A43B09" w:rsidRPr="005A7CA5" w:rsidRDefault="00A43B09" w:rsidP="00A43B09">
      <w:pPr>
        <w:rPr>
          <w:b/>
          <w:sz w:val="48"/>
          <w:lang w:eastAsia="ru-RU"/>
        </w:rPr>
      </w:pPr>
    </w:p>
    <w:p w14:paraId="25F1875F" w14:textId="75C4F90C" w:rsidR="00A43B09" w:rsidRPr="005A7CA5" w:rsidRDefault="00A43B09" w:rsidP="00A43B09">
      <w:pPr>
        <w:jc w:val="center"/>
        <w:rPr>
          <w:b/>
          <w:sz w:val="48"/>
          <w:lang w:eastAsia="ru-RU"/>
        </w:rPr>
      </w:pPr>
      <w:r>
        <w:rPr>
          <w:b/>
          <w:sz w:val="48"/>
          <w:lang w:eastAsia="ru-RU"/>
        </w:rPr>
        <w:t>Лабораторная работа №</w:t>
      </w:r>
      <w:r w:rsidR="005A7CA5" w:rsidRPr="005A7CA5">
        <w:rPr>
          <w:b/>
          <w:sz w:val="48"/>
          <w:lang w:eastAsia="ru-RU"/>
        </w:rPr>
        <w:t>2</w:t>
      </w:r>
    </w:p>
    <w:p w14:paraId="3DE3081A" w14:textId="3E039597" w:rsidR="00A43B09" w:rsidRPr="00A43B09" w:rsidRDefault="00A43B09" w:rsidP="00A43B09">
      <w:pPr>
        <w:jc w:val="center"/>
        <w:rPr>
          <w:szCs w:val="21"/>
          <w:lang w:eastAsia="ru-RU"/>
        </w:rPr>
      </w:pPr>
      <w:r>
        <w:rPr>
          <w:sz w:val="32"/>
          <w:lang w:eastAsia="ru-RU"/>
        </w:rPr>
        <w:t>п</w:t>
      </w:r>
      <w:r w:rsidRPr="001B475E">
        <w:rPr>
          <w:sz w:val="32"/>
          <w:lang w:eastAsia="ru-RU"/>
        </w:rPr>
        <w:t xml:space="preserve">о </w:t>
      </w:r>
      <w:r w:rsidRPr="00A43B09">
        <w:rPr>
          <w:sz w:val="32"/>
          <w:szCs w:val="21"/>
          <w:lang w:eastAsia="ru-RU"/>
        </w:rPr>
        <w:t>“</w:t>
      </w:r>
      <w:r w:rsidR="008A7155">
        <w:rPr>
          <w:sz w:val="32"/>
          <w:szCs w:val="21"/>
          <w:lang w:eastAsia="ru-RU"/>
        </w:rPr>
        <w:t>Бизнес логика программных систем</w:t>
      </w:r>
      <w:r w:rsidR="008A7155" w:rsidRPr="00A43B09">
        <w:rPr>
          <w:sz w:val="32"/>
          <w:szCs w:val="21"/>
          <w:lang w:eastAsia="ru-RU"/>
        </w:rPr>
        <w:t xml:space="preserve"> </w:t>
      </w:r>
      <w:r w:rsidRPr="00A43B09">
        <w:rPr>
          <w:sz w:val="32"/>
          <w:szCs w:val="21"/>
          <w:lang w:eastAsia="ru-RU"/>
        </w:rPr>
        <w:t>”</w:t>
      </w:r>
    </w:p>
    <w:p w14:paraId="49BA96F3" w14:textId="7E6BB390" w:rsidR="00A43B09" w:rsidRPr="009E4369" w:rsidRDefault="00A43B09" w:rsidP="00A43B09">
      <w:pPr>
        <w:jc w:val="center"/>
        <w:rPr>
          <w:sz w:val="36"/>
        </w:rPr>
      </w:pPr>
      <w:r w:rsidRPr="001B475E">
        <w:rPr>
          <w:sz w:val="36"/>
        </w:rPr>
        <w:t>Вариант №</w:t>
      </w:r>
      <w:r w:rsidR="00E47856" w:rsidRPr="009E4369">
        <w:rPr>
          <w:sz w:val="36"/>
        </w:rPr>
        <w:t>1234</w:t>
      </w:r>
    </w:p>
    <w:p w14:paraId="163DC963" w14:textId="77777777" w:rsidR="00A43B09" w:rsidRDefault="00A43B09" w:rsidP="00A43B09">
      <w:pPr>
        <w:rPr>
          <w:sz w:val="32"/>
        </w:rPr>
      </w:pPr>
    </w:p>
    <w:p w14:paraId="6E2C83B9" w14:textId="77777777" w:rsidR="00A43B09" w:rsidRPr="00BB33F5" w:rsidRDefault="00A43B09" w:rsidP="00A43B09">
      <w:pPr>
        <w:rPr>
          <w:sz w:val="32"/>
        </w:rPr>
      </w:pPr>
    </w:p>
    <w:p w14:paraId="5B639E06" w14:textId="77777777" w:rsidR="00A43B09" w:rsidRDefault="00A43B09" w:rsidP="00A43B09">
      <w:pPr>
        <w:jc w:val="right"/>
        <w:rPr>
          <w:sz w:val="32"/>
        </w:rPr>
      </w:pPr>
    </w:p>
    <w:p w14:paraId="17B23BD3" w14:textId="77777777" w:rsidR="00A43B09" w:rsidRPr="0018442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Выполнил:</w:t>
      </w:r>
    </w:p>
    <w:p w14:paraId="2BADD9DB" w14:textId="77777777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Pr="000A0AD2">
        <w:rPr>
          <w:rFonts w:ascii="Times New Roman" w:hAnsi="Times New Roman"/>
          <w:sz w:val="24"/>
          <w:szCs w:val="24"/>
        </w:rPr>
        <w:t>3</w:t>
      </w:r>
      <w:r w:rsidRPr="007E75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</w:t>
      </w:r>
    </w:p>
    <w:p w14:paraId="4C3A0CB4" w14:textId="0C1DD1A6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Горло Евгений Николаевич</w:t>
      </w:r>
    </w:p>
    <w:p w14:paraId="0067D532" w14:textId="77777777" w:rsidR="00A43B09" w:rsidRPr="00A43B09" w:rsidRDefault="00A43B09" w:rsidP="00A43B09">
      <w:pPr>
        <w:rPr>
          <w:lang w:eastAsia="ru-RU"/>
        </w:rPr>
      </w:pPr>
    </w:p>
    <w:p w14:paraId="6A062C28" w14:textId="77777777" w:rsidR="00A43B09" w:rsidRPr="00BB33F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Преподаватель:</w:t>
      </w:r>
    </w:p>
    <w:p w14:paraId="604C3BAE" w14:textId="5C89A143" w:rsidR="00A43B09" w:rsidRPr="00A43B09" w:rsidRDefault="008A7155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Бобрусь Александр Владимирович</w:t>
      </w:r>
    </w:p>
    <w:p w14:paraId="679A6770" w14:textId="77777777" w:rsidR="00A43B09" w:rsidRDefault="00A43B09" w:rsidP="00A43B09">
      <w:pPr>
        <w:jc w:val="center"/>
        <w:rPr>
          <w:sz w:val="32"/>
        </w:rPr>
      </w:pPr>
    </w:p>
    <w:p w14:paraId="297F1CBD" w14:textId="77777777" w:rsidR="00A43B09" w:rsidRDefault="00A43B09" w:rsidP="00A43B09">
      <w:pPr>
        <w:jc w:val="center"/>
        <w:rPr>
          <w:sz w:val="24"/>
        </w:rPr>
      </w:pPr>
    </w:p>
    <w:p w14:paraId="0C7E4B77" w14:textId="77777777" w:rsidR="00A43B09" w:rsidRDefault="00A43B09" w:rsidP="00A43B09">
      <w:pPr>
        <w:jc w:val="center"/>
        <w:rPr>
          <w:sz w:val="24"/>
        </w:rPr>
      </w:pPr>
    </w:p>
    <w:p w14:paraId="2A17C955" w14:textId="77777777" w:rsidR="00A43B09" w:rsidRPr="00A43B09" w:rsidRDefault="00A43B09" w:rsidP="00A43B09">
      <w:pPr>
        <w:rPr>
          <w:sz w:val="24"/>
        </w:rPr>
      </w:pPr>
    </w:p>
    <w:p w14:paraId="3B2BA2CB" w14:textId="77777777" w:rsidR="00A43B09" w:rsidRPr="00A43B09" w:rsidRDefault="00A43B09" w:rsidP="00A43B09">
      <w:pPr>
        <w:jc w:val="center"/>
        <w:rPr>
          <w:sz w:val="24"/>
        </w:rPr>
      </w:pPr>
    </w:p>
    <w:p w14:paraId="00029067" w14:textId="6D937820" w:rsidR="00A43B09" w:rsidRPr="001B475E" w:rsidRDefault="00A43B09" w:rsidP="00A43B09">
      <w:pPr>
        <w:jc w:val="center"/>
        <w:rPr>
          <w:sz w:val="24"/>
        </w:rPr>
      </w:pPr>
      <w:r>
        <w:rPr>
          <w:sz w:val="24"/>
        </w:rPr>
        <w:t>г</w:t>
      </w:r>
      <w:r w:rsidRPr="004F4588">
        <w:rPr>
          <w:sz w:val="24"/>
        </w:rPr>
        <w:t>.</w:t>
      </w:r>
      <w:r>
        <w:rPr>
          <w:sz w:val="24"/>
        </w:rPr>
        <w:t xml:space="preserve"> </w:t>
      </w:r>
      <w:r w:rsidRPr="004F4588">
        <w:rPr>
          <w:sz w:val="24"/>
        </w:rPr>
        <w:t>Санкт-Петербург</w:t>
      </w:r>
    </w:p>
    <w:p w14:paraId="11DA5C60" w14:textId="7D6A72D1" w:rsidR="00DE7E05" w:rsidRDefault="00A43B09" w:rsidP="00A43B09">
      <w:pPr>
        <w:jc w:val="center"/>
        <w:rPr>
          <w:sz w:val="24"/>
        </w:rPr>
      </w:pPr>
      <w:r>
        <w:rPr>
          <w:sz w:val="24"/>
        </w:rPr>
        <w:t>202</w:t>
      </w:r>
      <w:r w:rsidRPr="00AA6B6C">
        <w:rPr>
          <w:sz w:val="24"/>
        </w:rPr>
        <w:t>5</w:t>
      </w:r>
      <w:r>
        <w:rPr>
          <w:sz w:val="24"/>
        </w:rPr>
        <w:t xml:space="preserve"> год</w:t>
      </w:r>
    </w:p>
    <w:p w14:paraId="1F6C3971" w14:textId="699A2F72" w:rsidR="00A43B09" w:rsidRPr="008A7155" w:rsidRDefault="00EF56BB" w:rsidP="00EF56BB">
      <w:pPr>
        <w:pStyle w:val="1"/>
      </w:pPr>
      <w:r>
        <w:lastRenderedPageBreak/>
        <w:t>Задание</w:t>
      </w:r>
    </w:p>
    <w:p w14:paraId="1172CBC9" w14:textId="077C855A" w:rsidR="005A7CA5" w:rsidRDefault="009E4369" w:rsidP="009E4369">
      <w:p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Доработать приложение из лабораторной работы #2, реализовав в нём асинхронное выполнение задач с распределением бизнес-логики между несколькими вычислительными узлами и выполнением периодических операций с использованием планировщика задач, а также интеграцию с внешней информационной системой.</w:t>
      </w:r>
    </w:p>
    <w:p w14:paraId="0A7AF84E" w14:textId="77777777" w:rsidR="009E4369" w:rsidRPr="009E4369" w:rsidRDefault="009E4369" w:rsidP="009E4369">
      <w:pPr>
        <w:spacing w:after="0"/>
        <w:rPr>
          <w:sz w:val="24"/>
          <w:szCs w:val="24"/>
        </w:rPr>
      </w:pPr>
      <w:r w:rsidRPr="009E4369">
        <w:rPr>
          <w:b/>
          <w:bCs/>
          <w:sz w:val="24"/>
          <w:szCs w:val="24"/>
        </w:rPr>
        <w:t>Требования к реализации асинхронной обработки:</w:t>
      </w:r>
    </w:p>
    <w:p w14:paraId="2A9475D2" w14:textId="7B78467B" w:rsidR="009E4369" w:rsidRPr="009E4369" w:rsidRDefault="009E4369" w:rsidP="009E4369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Перед выполнением работы неободимо согласовать с преподавателем набор прецедентов, в реализации которых целесообразно использование асинхронного распределённого выполнения задач. Если таких прецедентов использования в имеющейся бизнес-процесса нет, нужно согласовать реализацию новых прецедентов.</w:t>
      </w:r>
    </w:p>
    <w:p w14:paraId="1C78B695" w14:textId="77777777" w:rsidR="009E4369" w:rsidRPr="009E4369" w:rsidRDefault="009E4369" w:rsidP="009E4369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Асинхронное выполнение задач должно использовать модель доставки "очередь сообщений".</w:t>
      </w:r>
    </w:p>
    <w:p w14:paraId="5E013BEF" w14:textId="77777777" w:rsidR="009E4369" w:rsidRPr="009E4369" w:rsidRDefault="009E4369" w:rsidP="009E4369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В качестве провайдера сервиса асинхронного обмена сообщениями необходимо использовать очередь сообщений на базе RabbitMQ.</w:t>
      </w:r>
    </w:p>
    <w:p w14:paraId="70651670" w14:textId="77777777" w:rsidR="009E4369" w:rsidRPr="009E4369" w:rsidRDefault="009E4369" w:rsidP="009E4369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Для отправки сообщений необходимо использовать протокол AMQP 1.0. Библиотеку для реализации отправки сообщений можно взять любую на выбор студента.</w:t>
      </w:r>
    </w:p>
    <w:p w14:paraId="711AC5FD" w14:textId="77777777" w:rsidR="009E4369" w:rsidRPr="009E4369" w:rsidRDefault="009E4369" w:rsidP="009E4369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Для получения сообщений необходимо использовать JMS API.</w:t>
      </w:r>
    </w:p>
    <w:p w14:paraId="2B2A6C21" w14:textId="77777777" w:rsidR="009E4369" w:rsidRPr="009E4369" w:rsidRDefault="009E4369" w:rsidP="009E4369">
      <w:pPr>
        <w:spacing w:after="0"/>
        <w:rPr>
          <w:sz w:val="24"/>
          <w:szCs w:val="24"/>
        </w:rPr>
      </w:pPr>
      <w:r w:rsidRPr="009E4369">
        <w:rPr>
          <w:b/>
          <w:bCs/>
          <w:sz w:val="24"/>
          <w:szCs w:val="24"/>
        </w:rPr>
        <w:t>Требования к реализации распределённой обработки:</w:t>
      </w:r>
    </w:p>
    <w:p w14:paraId="1582F326" w14:textId="77777777" w:rsidR="009E4369" w:rsidRPr="009E4369" w:rsidRDefault="009E4369" w:rsidP="009E4369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Обработка сообщений должна осуществляться на двух независимых друг от друга узлах сервера приложений.</w:t>
      </w:r>
    </w:p>
    <w:p w14:paraId="5BB6C561" w14:textId="77777777" w:rsidR="009E4369" w:rsidRPr="009E4369" w:rsidRDefault="009E4369" w:rsidP="009E4369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Если логика сценария распределённой обработки предполагает транзакционность выполняемых операций, они должны быть включены в состав распределённой транзакции.</w:t>
      </w:r>
    </w:p>
    <w:p w14:paraId="0DBF0C82" w14:textId="77777777" w:rsidR="009E4369" w:rsidRPr="009E4369" w:rsidRDefault="009E4369" w:rsidP="009E4369">
      <w:pPr>
        <w:spacing w:after="0"/>
        <w:rPr>
          <w:sz w:val="24"/>
          <w:szCs w:val="24"/>
        </w:rPr>
      </w:pPr>
      <w:r w:rsidRPr="009E4369">
        <w:rPr>
          <w:b/>
          <w:bCs/>
          <w:sz w:val="24"/>
          <w:szCs w:val="24"/>
        </w:rPr>
        <w:t>Требования к реализации запуска периодических задач по расписанию:</w:t>
      </w:r>
    </w:p>
    <w:p w14:paraId="754F8AC6" w14:textId="77777777" w:rsidR="009E4369" w:rsidRPr="009E4369" w:rsidRDefault="009E4369" w:rsidP="009E4369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Согласовать с преподавателем прецедент или прецеденты, в рамках которых выглядит целесообразным использовать планировщик задач. Если такие прецеденты отсутствуют -- согласовать с преподавателем новые и добавить их в модель автоматизируемого бизнес-процесса.</w:t>
      </w:r>
    </w:p>
    <w:p w14:paraId="078BCCF0" w14:textId="77777777" w:rsidR="009E4369" w:rsidRPr="009E4369" w:rsidRDefault="009E4369" w:rsidP="009E4369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Реализовать утверждённые прецеденты с использованием планировщика задач Spring (@Scheduled).</w:t>
      </w:r>
    </w:p>
    <w:p w14:paraId="1941C22C" w14:textId="309645CD" w:rsidR="009E4369" w:rsidRPr="009E4369" w:rsidRDefault="009E4369" w:rsidP="009E4369">
      <w:pPr>
        <w:spacing w:after="0"/>
        <w:rPr>
          <w:sz w:val="24"/>
          <w:szCs w:val="24"/>
        </w:rPr>
      </w:pPr>
      <w:r w:rsidRPr="009E4369">
        <w:rPr>
          <w:b/>
          <w:bCs/>
          <w:sz w:val="24"/>
          <w:szCs w:val="24"/>
        </w:rPr>
        <w:t>Требования к интеграции с внешней Корпоративной Информационной Системой:</w:t>
      </w:r>
    </w:p>
    <w:p w14:paraId="0AC2C131" w14:textId="77777777" w:rsidR="009E4369" w:rsidRPr="009E4369" w:rsidRDefault="009E4369" w:rsidP="009E4369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Корпоративная Информационная Cистема, с которой производится интеграция, а также её функциональные возможности выбираются на усмотрение преподавателя и согласуются с ним.</w:t>
      </w:r>
    </w:p>
    <w:p w14:paraId="6C7A38E9" w14:textId="77777777" w:rsidR="009E4369" w:rsidRPr="009E4369" w:rsidRDefault="009E4369" w:rsidP="009E4369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Взаимодействие с внешней Копроративной Информационной Системой должно быть реализовано с помощью технологии JCA (Jakarta Connectors).</w:t>
      </w:r>
    </w:p>
    <w:p w14:paraId="27E620C2" w14:textId="77777777" w:rsidR="009E4369" w:rsidRPr="009E4369" w:rsidRDefault="009E4369" w:rsidP="009E4369">
      <w:pPr>
        <w:spacing w:after="0"/>
        <w:rPr>
          <w:sz w:val="24"/>
          <w:szCs w:val="24"/>
        </w:rPr>
      </w:pPr>
      <w:r w:rsidRPr="009E4369">
        <w:rPr>
          <w:b/>
          <w:bCs/>
          <w:sz w:val="24"/>
          <w:szCs w:val="24"/>
        </w:rPr>
        <w:t>Правила выполнения работы:</w:t>
      </w:r>
    </w:p>
    <w:p w14:paraId="42836B59" w14:textId="77777777" w:rsidR="009E4369" w:rsidRPr="009E4369" w:rsidRDefault="009E4369" w:rsidP="009E436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46BA0A00" w14:textId="77777777" w:rsidR="009E4369" w:rsidRPr="009E4369" w:rsidRDefault="009E4369" w:rsidP="009E436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9E4369">
        <w:rPr>
          <w:sz w:val="24"/>
          <w:szCs w:val="24"/>
        </w:rPr>
        <w:t>Доработанное приложение необходимо либо развернуть на сервере helios, либо продемонстрировать его работоспособность на собственной инфраструктуре обучающегося.</w:t>
      </w:r>
    </w:p>
    <w:p w14:paraId="605CA069" w14:textId="77777777" w:rsidR="009E4369" w:rsidRPr="005A7CA5" w:rsidRDefault="009E4369" w:rsidP="005A7CA5">
      <w:pPr>
        <w:rPr>
          <w:sz w:val="24"/>
          <w:szCs w:val="24"/>
        </w:rPr>
      </w:pPr>
    </w:p>
    <w:p w14:paraId="55223BA1" w14:textId="3846449A" w:rsidR="007538C1" w:rsidRPr="00066864" w:rsidRDefault="008A7155" w:rsidP="008A7155">
      <w:pPr>
        <w:pStyle w:val="1"/>
      </w:pPr>
      <w:r>
        <w:t>Бизнес процессы</w:t>
      </w:r>
    </w:p>
    <w:p w14:paraId="12ABAD57" w14:textId="4D7EB22C" w:rsidR="007538C1" w:rsidRDefault="008A7155" w:rsidP="007538C1">
      <w:pPr>
        <w:rPr>
          <w:lang w:val="en-US"/>
        </w:rPr>
      </w:pPr>
      <w:r>
        <w:rPr>
          <w:noProof/>
        </w:rPr>
        <w:drawing>
          <wp:inline distT="0" distB="0" distL="0" distR="0" wp14:anchorId="3B3F64D1" wp14:editId="3F8F2B85">
            <wp:extent cx="5940425" cy="1979295"/>
            <wp:effectExtent l="0" t="0" r="3175" b="1905"/>
            <wp:docPr id="533897233" name="Рисунок 1" descr="Изображение выглядит как диаграмма, План, текст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7233" name="Рисунок 1" descr="Изображение выглядит как диаграмма, План, текст, Технический чертеж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5467" w14:textId="21A850CD" w:rsidR="008A7155" w:rsidRDefault="008A7155" w:rsidP="007538C1">
      <w:pPr>
        <w:rPr>
          <w:lang w:val="en-US"/>
        </w:rPr>
      </w:pPr>
      <w:r>
        <w:rPr>
          <w:noProof/>
        </w:rPr>
        <w:drawing>
          <wp:inline distT="0" distB="0" distL="0" distR="0" wp14:anchorId="51309D11" wp14:editId="480D414E">
            <wp:extent cx="6119833" cy="2500630"/>
            <wp:effectExtent l="0" t="0" r="0" b="0"/>
            <wp:docPr id="464031066" name="Рисунок 3" descr="Изображение выглядит как диаграмма, План, Технический чертеж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1066" name="Рисунок 3" descr="Изображение выглядит как диаграмма, План, Технический чертеж, схематич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44" cy="25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EB48" w14:textId="51169DC5" w:rsidR="00066864" w:rsidRPr="009E4369" w:rsidRDefault="008A7155" w:rsidP="009E4369">
      <w:r>
        <w:rPr>
          <w:noProof/>
        </w:rPr>
        <w:lastRenderedPageBreak/>
        <w:drawing>
          <wp:inline distT="0" distB="0" distL="0" distR="0" wp14:anchorId="6ABEABD4" wp14:editId="5FA7EBC8">
            <wp:extent cx="5940425" cy="5085715"/>
            <wp:effectExtent l="0" t="0" r="3175" b="635"/>
            <wp:docPr id="1678960937" name="Рисунок 4" descr="Изображение выглядит как текст, диаграмм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0937" name="Рисунок 4" descr="Изображение выглядит как текст, диаграмма, линия, Параллель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D3F5" w14:textId="5F804665" w:rsidR="00066864" w:rsidRPr="00066864" w:rsidRDefault="00066864" w:rsidP="00066864">
      <w:pPr>
        <w:pStyle w:val="1"/>
      </w:pPr>
      <w:r>
        <w:rPr>
          <w:lang w:val="en-US"/>
        </w:rPr>
        <w:t xml:space="preserve">UML </w:t>
      </w:r>
      <w:r>
        <w:t>диаграмма классов</w:t>
      </w:r>
    </w:p>
    <w:p w14:paraId="708E5979" w14:textId="77777777" w:rsidR="008A7155" w:rsidRPr="008A7155" w:rsidRDefault="008A7155" w:rsidP="008A7155">
      <w:pPr>
        <w:spacing w:after="0"/>
        <w:rPr>
          <w:sz w:val="24"/>
          <w:szCs w:val="24"/>
          <w:lang w:val="en-US"/>
        </w:rPr>
      </w:pPr>
    </w:p>
    <w:p w14:paraId="3A00AF79" w14:textId="77777777" w:rsidR="00066864" w:rsidRDefault="00066864" w:rsidP="00066864">
      <w:pPr>
        <w:rPr>
          <w:rStyle w:val="10"/>
        </w:rPr>
      </w:pPr>
      <w:r>
        <w:rPr>
          <w:noProof/>
        </w:rPr>
        <w:drawing>
          <wp:inline distT="0" distB="0" distL="0" distR="0" wp14:anchorId="6BE81515" wp14:editId="6AEF6703">
            <wp:extent cx="5940425" cy="1167765"/>
            <wp:effectExtent l="0" t="0" r="3175" b="0"/>
            <wp:docPr id="235032879" name="Рисунок 5" descr="Изображение выглядит как текст, линия, диаграмма, че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32879" name="Рисунок 5" descr="Изображение выглядит как текст, линия, диаграмма, че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D152" w14:textId="77777777" w:rsidR="00066864" w:rsidRDefault="00066864" w:rsidP="00066864">
      <w:pPr>
        <w:rPr>
          <w:rStyle w:val="10"/>
        </w:rPr>
      </w:pPr>
    </w:p>
    <w:p w14:paraId="545A60AE" w14:textId="77777777" w:rsidR="00066864" w:rsidRDefault="00066864" w:rsidP="00066864">
      <w:pPr>
        <w:rPr>
          <w:rStyle w:val="10"/>
        </w:rPr>
      </w:pPr>
    </w:p>
    <w:p w14:paraId="552A66E4" w14:textId="77777777" w:rsidR="00066864" w:rsidRDefault="00066864" w:rsidP="00066864">
      <w:pPr>
        <w:rPr>
          <w:rStyle w:val="10"/>
        </w:rPr>
      </w:pPr>
    </w:p>
    <w:p w14:paraId="3D1FE823" w14:textId="77777777" w:rsidR="00066864" w:rsidRDefault="00066864" w:rsidP="00066864">
      <w:pPr>
        <w:rPr>
          <w:rStyle w:val="10"/>
        </w:rPr>
      </w:pPr>
    </w:p>
    <w:p w14:paraId="42A5CFC3" w14:textId="77777777" w:rsidR="00066864" w:rsidRDefault="00066864" w:rsidP="00066864">
      <w:pPr>
        <w:rPr>
          <w:rStyle w:val="10"/>
        </w:rPr>
      </w:pPr>
    </w:p>
    <w:p w14:paraId="0EF6377F" w14:textId="0C195385" w:rsidR="00066864" w:rsidRDefault="00066864" w:rsidP="00066864">
      <w:pPr>
        <w:rPr>
          <w:rStyle w:val="10"/>
        </w:rPr>
      </w:pPr>
      <w:r w:rsidRPr="00066864">
        <w:rPr>
          <w:rStyle w:val="10"/>
        </w:rPr>
        <w:t xml:space="preserve">Спецификация REST API </w:t>
      </w:r>
    </w:p>
    <w:p w14:paraId="4CEB1B52" w14:textId="64ACA685" w:rsidR="00066864" w:rsidRDefault="00066864" w:rsidP="00066864">
      <w:pPr>
        <w:rPr>
          <w:rStyle w:val="10"/>
        </w:rPr>
      </w:pPr>
      <w:r>
        <w:rPr>
          <w:noProof/>
        </w:rPr>
        <w:drawing>
          <wp:inline distT="0" distB="0" distL="0" distR="0" wp14:anchorId="02410664" wp14:editId="68CB7AD8">
            <wp:extent cx="5940425" cy="5020945"/>
            <wp:effectExtent l="0" t="0" r="3175" b="8255"/>
            <wp:docPr id="195981968" name="Рисунок 6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1968" name="Рисунок 6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8B17" w14:textId="5C50086B" w:rsidR="00066864" w:rsidRDefault="00066864" w:rsidP="00066864">
      <w:pPr>
        <w:rPr>
          <w:rStyle w:val="10"/>
        </w:rPr>
      </w:pPr>
      <w:r>
        <w:rPr>
          <w:rStyle w:val="10"/>
        </w:rPr>
        <w:t>Исходный код</w:t>
      </w:r>
    </w:p>
    <w:p w14:paraId="47FBCDC3" w14:textId="45402269" w:rsidR="00066864" w:rsidRDefault="00066864" w:rsidP="00066864">
      <w:pPr>
        <w:rPr>
          <w:rStyle w:val="10"/>
          <w:color w:val="auto"/>
          <w:sz w:val="24"/>
          <w:szCs w:val="24"/>
        </w:rPr>
      </w:pPr>
      <w:hyperlink r:id="rId10" w:history="1">
        <w:r w:rsidRPr="006314CC">
          <w:rPr>
            <w:rStyle w:val="ad"/>
            <w:rFonts w:asciiTheme="majorHAnsi" w:eastAsiaTheme="majorEastAsia" w:hAnsiTheme="majorHAnsi" w:cstheme="majorBidi"/>
            <w:sz w:val="24"/>
            <w:szCs w:val="24"/>
          </w:rPr>
          <w:t>https://github.com/Djerden/BLoSS-lab2</w:t>
        </w:r>
      </w:hyperlink>
    </w:p>
    <w:p w14:paraId="6E93321C" w14:textId="77777777" w:rsidR="00066864" w:rsidRDefault="00066864" w:rsidP="00066864">
      <w:pPr>
        <w:rPr>
          <w:rStyle w:val="10"/>
          <w:color w:val="auto"/>
          <w:sz w:val="24"/>
          <w:szCs w:val="24"/>
        </w:rPr>
      </w:pPr>
    </w:p>
    <w:p w14:paraId="3F608536" w14:textId="058F50A2" w:rsidR="00066864" w:rsidRDefault="00066864" w:rsidP="00066864">
      <w:pPr>
        <w:pStyle w:val="1"/>
        <w:rPr>
          <w:rStyle w:val="10"/>
        </w:rPr>
      </w:pPr>
      <w:r w:rsidRPr="00066864">
        <w:rPr>
          <w:rStyle w:val="10"/>
        </w:rPr>
        <w:t>Выводы</w:t>
      </w:r>
    </w:p>
    <w:p w14:paraId="416EB889" w14:textId="31B43F5B" w:rsidR="00066864" w:rsidRPr="00066864" w:rsidRDefault="00066864" w:rsidP="00066864">
      <w:pPr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 получен опыт в реализации программного управления транзакциями с помощью </w:t>
      </w:r>
      <w:r>
        <w:rPr>
          <w:sz w:val="24"/>
          <w:szCs w:val="24"/>
          <w:lang w:val="en-US"/>
        </w:rPr>
        <w:t>Spring</w:t>
      </w:r>
      <w:r w:rsidRPr="00066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JTA</w:t>
      </w:r>
      <w:r w:rsidRPr="0006686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Atomikos</w:t>
      </w:r>
      <w:r w:rsidRPr="00066864">
        <w:rPr>
          <w:sz w:val="24"/>
          <w:szCs w:val="24"/>
        </w:rPr>
        <w:t xml:space="preserve">. </w:t>
      </w:r>
      <w:r>
        <w:rPr>
          <w:sz w:val="24"/>
          <w:szCs w:val="24"/>
        </w:rPr>
        <w:t>Помимо этого получен опыт в разграничении доступа по привилегиям.</w:t>
      </w:r>
    </w:p>
    <w:sectPr w:rsidR="00066864" w:rsidRPr="0006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23DE6"/>
    <w:multiLevelType w:val="hybridMultilevel"/>
    <w:tmpl w:val="3E96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014C"/>
    <w:multiLevelType w:val="multilevel"/>
    <w:tmpl w:val="BC5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0F9F"/>
    <w:multiLevelType w:val="multilevel"/>
    <w:tmpl w:val="DC84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D075B"/>
    <w:multiLevelType w:val="multilevel"/>
    <w:tmpl w:val="DF04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A40715"/>
    <w:multiLevelType w:val="multilevel"/>
    <w:tmpl w:val="9E10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70194"/>
    <w:multiLevelType w:val="hybridMultilevel"/>
    <w:tmpl w:val="63202798"/>
    <w:lvl w:ilvl="0" w:tplc="99B41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424E"/>
    <w:multiLevelType w:val="multilevel"/>
    <w:tmpl w:val="C310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36B22"/>
    <w:multiLevelType w:val="hybridMultilevel"/>
    <w:tmpl w:val="D46E296E"/>
    <w:lvl w:ilvl="0" w:tplc="F528A1C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41697"/>
    <w:multiLevelType w:val="multilevel"/>
    <w:tmpl w:val="9038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6350">
    <w:abstractNumId w:val="13"/>
  </w:num>
  <w:num w:numId="2" w16cid:durableId="1479297646">
    <w:abstractNumId w:val="6"/>
  </w:num>
  <w:num w:numId="3" w16cid:durableId="238290830">
    <w:abstractNumId w:val="7"/>
  </w:num>
  <w:num w:numId="4" w16cid:durableId="18943423">
    <w:abstractNumId w:val="3"/>
  </w:num>
  <w:num w:numId="5" w16cid:durableId="1402675674">
    <w:abstractNumId w:val="12"/>
  </w:num>
  <w:num w:numId="6" w16cid:durableId="975724095">
    <w:abstractNumId w:val="5"/>
  </w:num>
  <w:num w:numId="7" w16cid:durableId="167405554">
    <w:abstractNumId w:val="10"/>
  </w:num>
  <w:num w:numId="8" w16cid:durableId="1305547447">
    <w:abstractNumId w:val="0"/>
  </w:num>
  <w:num w:numId="9" w16cid:durableId="1620574272">
    <w:abstractNumId w:val="9"/>
  </w:num>
  <w:num w:numId="10" w16cid:durableId="994722149">
    <w:abstractNumId w:val="11"/>
  </w:num>
  <w:num w:numId="11" w16cid:durableId="657151613">
    <w:abstractNumId w:val="1"/>
  </w:num>
  <w:num w:numId="12" w16cid:durableId="1624389175">
    <w:abstractNumId w:val="8"/>
  </w:num>
  <w:num w:numId="13" w16cid:durableId="412775693">
    <w:abstractNumId w:val="2"/>
  </w:num>
  <w:num w:numId="14" w16cid:durableId="628825049">
    <w:abstractNumId w:val="4"/>
  </w:num>
  <w:num w:numId="15" w16cid:durableId="8575502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066864"/>
    <w:rsid w:val="00110945"/>
    <w:rsid w:val="00165B39"/>
    <w:rsid w:val="00271EE1"/>
    <w:rsid w:val="003B309C"/>
    <w:rsid w:val="003B76DF"/>
    <w:rsid w:val="005A7CA5"/>
    <w:rsid w:val="007538C1"/>
    <w:rsid w:val="008A7155"/>
    <w:rsid w:val="009A3528"/>
    <w:rsid w:val="009A5A07"/>
    <w:rsid w:val="009E4369"/>
    <w:rsid w:val="00A43B09"/>
    <w:rsid w:val="00DE7E05"/>
    <w:rsid w:val="00E00323"/>
    <w:rsid w:val="00E47856"/>
    <w:rsid w:val="00E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C82636C2-AB96-4DF1-B78A-C3FF56D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09"/>
    <w:pPr>
      <w:spacing w:after="200" w:line="276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jerden/BLoSS-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Горло Евгений Николаевич</cp:lastModifiedBy>
  <cp:revision>8</cp:revision>
  <dcterms:created xsi:type="dcterms:W3CDTF">2025-08-11T20:09:00Z</dcterms:created>
  <dcterms:modified xsi:type="dcterms:W3CDTF">2025-09-06T13:59:00Z</dcterms:modified>
</cp:coreProperties>
</file>