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931" w:rsidRDefault="00780931" w:rsidP="00780931">
      <w:pPr>
        <w:ind w:left="-426" w:right="-709"/>
        <w:jc w:val="right"/>
      </w:pPr>
      <w:r>
        <w:rPr>
          <w:noProof/>
          <w:lang w:eastAsia="fr-FR"/>
        </w:rPr>
        <w:drawing>
          <wp:anchor distT="0" distB="0" distL="114300" distR="114300" simplePos="0" relativeHeight="251658240" behindDoc="0" locked="0" layoutInCell="1" allowOverlap="1" wp14:anchorId="2E08BFAB" wp14:editId="20ADD6E5">
            <wp:simplePos x="0" y="0"/>
            <wp:positionH relativeFrom="column">
              <wp:align>left</wp:align>
            </wp:positionH>
            <wp:positionV relativeFrom="paragraph">
              <wp:align>top</wp:align>
            </wp:positionV>
            <wp:extent cx="2143125" cy="15144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6115118069408306.jpg"/>
                    <pic:cNvPicPr/>
                  </pic:nvPicPr>
                  <pic:blipFill>
                    <a:blip r:embed="rId5">
                      <a:extLst>
                        <a:ext uri="{28A0092B-C50C-407E-A947-70E740481C1C}">
                          <a14:useLocalDpi xmlns:a14="http://schemas.microsoft.com/office/drawing/2010/main" val="0"/>
                        </a:ext>
                      </a:extLst>
                    </a:blip>
                    <a:stretch>
                      <a:fillRect/>
                    </a:stretch>
                  </pic:blipFill>
                  <pic:spPr>
                    <a:xfrm>
                      <a:off x="0" y="0"/>
                      <a:ext cx="2143125" cy="1514475"/>
                    </a:xfrm>
                    <a:prstGeom prst="rect">
                      <a:avLst/>
                    </a:prstGeom>
                  </pic:spPr>
                </pic:pic>
              </a:graphicData>
            </a:graphic>
            <wp14:sizeRelV relativeFrom="margin">
              <wp14:pctHeight>0</wp14:pctHeight>
            </wp14:sizeRelV>
          </wp:anchor>
        </w:drawing>
      </w:r>
      <w:r>
        <w:rPr>
          <w:noProof/>
          <w:lang w:eastAsia="fr-FR"/>
        </w:rPr>
        <w:drawing>
          <wp:inline distT="0" distB="0" distL="0" distR="0" wp14:anchorId="4819C584" wp14:editId="1FBB26E1">
            <wp:extent cx="2238375" cy="15906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6115117906854681.jpg"/>
                    <pic:cNvPicPr/>
                  </pic:nvPicPr>
                  <pic:blipFill>
                    <a:blip r:embed="rId6">
                      <a:extLst>
                        <a:ext uri="{28A0092B-C50C-407E-A947-70E740481C1C}">
                          <a14:useLocalDpi xmlns:a14="http://schemas.microsoft.com/office/drawing/2010/main" val="0"/>
                        </a:ext>
                      </a:extLst>
                    </a:blip>
                    <a:stretch>
                      <a:fillRect/>
                    </a:stretch>
                  </pic:blipFill>
                  <pic:spPr>
                    <a:xfrm>
                      <a:off x="0" y="0"/>
                      <a:ext cx="2238375" cy="1590675"/>
                    </a:xfrm>
                    <a:prstGeom prst="rect">
                      <a:avLst/>
                    </a:prstGeom>
                  </pic:spPr>
                </pic:pic>
              </a:graphicData>
            </a:graphic>
          </wp:inline>
        </w:drawing>
      </w:r>
      <w:r>
        <w:br w:type="textWrapping" w:clear="all"/>
      </w:r>
    </w:p>
    <w:p w:rsidR="00780931" w:rsidRPr="00780931" w:rsidRDefault="00780931" w:rsidP="00780931"/>
    <w:p w:rsidR="00272331" w:rsidRDefault="00780931" w:rsidP="00780931">
      <w:pPr>
        <w:tabs>
          <w:tab w:val="left" w:pos="2340"/>
        </w:tabs>
        <w:jc w:val="center"/>
        <w:rPr>
          <w:sz w:val="36"/>
          <w:szCs w:val="36"/>
        </w:rPr>
      </w:pPr>
      <w:r w:rsidRPr="00780931">
        <w:rPr>
          <w:sz w:val="36"/>
          <w:szCs w:val="36"/>
        </w:rPr>
        <w:t>Université de Mahajanga</w:t>
      </w:r>
    </w:p>
    <w:p w:rsidR="00780931" w:rsidRDefault="00780931" w:rsidP="00780931">
      <w:pPr>
        <w:tabs>
          <w:tab w:val="left" w:pos="2340"/>
        </w:tabs>
        <w:jc w:val="center"/>
        <w:rPr>
          <w:sz w:val="36"/>
          <w:szCs w:val="36"/>
        </w:rPr>
      </w:pPr>
      <w:r>
        <w:rPr>
          <w:sz w:val="36"/>
          <w:szCs w:val="36"/>
        </w:rPr>
        <w:t>Institut Supérieur des Sciences et Technologies de Mahajanga</w:t>
      </w:r>
    </w:p>
    <w:p w:rsidR="00780931" w:rsidRDefault="00780931" w:rsidP="00780931">
      <w:pPr>
        <w:tabs>
          <w:tab w:val="left" w:pos="2340"/>
        </w:tabs>
        <w:jc w:val="center"/>
        <w:rPr>
          <w:sz w:val="36"/>
          <w:szCs w:val="36"/>
        </w:rPr>
      </w:pPr>
      <w:r>
        <w:rPr>
          <w:noProof/>
          <w:sz w:val="36"/>
          <w:szCs w:val="36"/>
          <w:lang w:eastAsia="fr-FR"/>
        </w:rPr>
        <mc:AlternateContent>
          <mc:Choice Requires="wps">
            <w:drawing>
              <wp:anchor distT="0" distB="0" distL="114300" distR="114300" simplePos="0" relativeHeight="251659264" behindDoc="0" locked="0" layoutInCell="1" allowOverlap="1">
                <wp:simplePos x="0" y="0"/>
                <wp:positionH relativeFrom="column">
                  <wp:posOffset>-61595</wp:posOffset>
                </wp:positionH>
                <wp:positionV relativeFrom="paragraph">
                  <wp:posOffset>247015</wp:posOffset>
                </wp:positionV>
                <wp:extent cx="5848350" cy="123825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5848350" cy="1238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0931" w:rsidRPr="00780931" w:rsidRDefault="00780931" w:rsidP="00780931">
                            <w:pPr>
                              <w:jc w:val="center"/>
                              <w:rPr>
                                <w:sz w:val="52"/>
                                <w:szCs w:val="52"/>
                              </w:rPr>
                            </w:pPr>
                            <w:r w:rsidRPr="00780931">
                              <w:rPr>
                                <w:sz w:val="52"/>
                                <w:szCs w:val="52"/>
                              </w:rPr>
                              <w:t>Agence immobilière en ligne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 o:spid="_x0000_s1026" style="position:absolute;left:0;text-align:left;margin-left:-4.85pt;margin-top:19.45pt;width:460.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" fillcolor="#4f81bd [3204]" strokecolor="#243f60 [1604]" strokeweight="2pt">
                <v:textbox>
                  <w:txbxContent>
                    <w:p w:rsidR="00780931" w:rsidRPr="00780931" w:rsidRDefault="00780931" w:rsidP="00780931">
                      <w:pPr>
                        <w:jc w:val="center"/>
                        <w:rPr>
                          <w:sz w:val="52"/>
                          <w:szCs w:val="52"/>
                        </w:rPr>
                      </w:pPr>
                      <w:r w:rsidRPr="00780931">
                        <w:rPr>
                          <w:sz w:val="52"/>
                          <w:szCs w:val="52"/>
                        </w:rPr>
                        <w:t>Agence immobilière en ligne</w:t>
                      </w:r>
                    </w:p>
                  </w:txbxContent>
                </v:textbox>
              </v:roundrect>
            </w:pict>
          </mc:Fallback>
        </mc:AlternateContent>
      </w:r>
    </w:p>
    <w:p w:rsidR="00780931" w:rsidRPr="00780931" w:rsidRDefault="00780931" w:rsidP="00780931">
      <w:pPr>
        <w:tabs>
          <w:tab w:val="left" w:pos="2340"/>
        </w:tabs>
        <w:jc w:val="center"/>
        <w:rPr>
          <w:sz w:val="36"/>
          <w:szCs w:val="36"/>
        </w:rPr>
      </w:pPr>
    </w:p>
    <w:p w:rsidR="00780931" w:rsidRDefault="00780931" w:rsidP="00780931">
      <w:pPr>
        <w:tabs>
          <w:tab w:val="left" w:pos="2340"/>
        </w:tabs>
      </w:pPr>
    </w:p>
    <w:p w:rsidR="00780931" w:rsidRDefault="00780931" w:rsidP="00780931">
      <w:pPr>
        <w:tabs>
          <w:tab w:val="left" w:pos="2340"/>
        </w:tabs>
      </w:pPr>
    </w:p>
    <w:p w:rsidR="00780931" w:rsidRPr="00780931" w:rsidRDefault="00780931" w:rsidP="00780931"/>
    <w:p w:rsidR="00780931" w:rsidRDefault="00780931" w:rsidP="00780931"/>
    <w:p w:rsidR="00780931" w:rsidRDefault="00780931" w:rsidP="00780931">
      <w:pPr>
        <w:tabs>
          <w:tab w:val="left" w:pos="1440"/>
        </w:tabs>
        <w:rPr>
          <w:color w:val="00B0F0"/>
          <w:sz w:val="36"/>
          <w:szCs w:val="36"/>
          <w:u w:val="single"/>
        </w:rPr>
      </w:pPr>
      <w:r w:rsidRPr="00780931">
        <w:rPr>
          <w:color w:val="00B0F0"/>
          <w:sz w:val="36"/>
          <w:szCs w:val="36"/>
          <w:u w:val="single"/>
        </w:rPr>
        <w:t>Introduction</w:t>
      </w:r>
      <w:r w:rsidR="00455823">
        <w:rPr>
          <w:color w:val="00B0F0"/>
          <w:sz w:val="36"/>
          <w:szCs w:val="36"/>
          <w:u w:val="single"/>
        </w:rPr>
        <w:t xml:space="preserve">  générale</w:t>
      </w:r>
    </w:p>
    <w:p w:rsidR="00780931" w:rsidRDefault="00C55DEC" w:rsidP="00780931">
      <w:pPr>
        <w:tabs>
          <w:tab w:val="left" w:pos="1440"/>
        </w:tabs>
        <w:rPr>
          <w:rFonts w:ascii="Times New Roman" w:hAnsi="Times New Roman" w:cs="Times New Roman"/>
          <w:sz w:val="24"/>
          <w:szCs w:val="24"/>
        </w:rPr>
      </w:pPr>
      <w:r w:rsidRPr="00C55DEC">
        <w:rPr>
          <w:rFonts w:ascii="Times New Roman" w:hAnsi="Times New Roman" w:cs="Times New Roman"/>
          <w:sz w:val="24"/>
          <w:szCs w:val="24"/>
        </w:rPr>
        <w:t xml:space="preserve">L’agence immobilière en ligne semble être un instrument efficace pour les vendeurs et chercheurs d’habitations  à Madagascar. Elle propose aux clients de se communiquer  </w:t>
      </w:r>
      <w:r>
        <w:rPr>
          <w:rFonts w:ascii="Times New Roman" w:hAnsi="Times New Roman" w:cs="Times New Roman"/>
          <w:sz w:val="24"/>
          <w:szCs w:val="24"/>
        </w:rPr>
        <w:t>par le biais d’internet</w:t>
      </w:r>
      <w:r w:rsidRPr="00C55DEC">
        <w:rPr>
          <w:rFonts w:ascii="Times New Roman" w:hAnsi="Times New Roman" w:cs="Times New Roman"/>
          <w:sz w:val="24"/>
          <w:szCs w:val="24"/>
        </w:rPr>
        <w:t xml:space="preserve"> sans déplacement physique. </w:t>
      </w:r>
      <w:proofErr w:type="gramStart"/>
      <w:r w:rsidRPr="00C55DEC">
        <w:rPr>
          <w:rFonts w:ascii="Times New Roman" w:hAnsi="Times New Roman" w:cs="Times New Roman"/>
          <w:sz w:val="24"/>
          <w:szCs w:val="24"/>
        </w:rPr>
        <w:t>Ainsi ,</w:t>
      </w:r>
      <w:proofErr w:type="gramEnd"/>
      <w:r w:rsidRPr="00C55DEC">
        <w:rPr>
          <w:rFonts w:ascii="Times New Roman" w:hAnsi="Times New Roman" w:cs="Times New Roman"/>
          <w:sz w:val="24"/>
          <w:szCs w:val="24"/>
        </w:rPr>
        <w:t xml:space="preserve"> l’objectif de notre mémoire est</w:t>
      </w:r>
      <w:r>
        <w:rPr>
          <w:rFonts w:ascii="Times New Roman" w:hAnsi="Times New Roman" w:cs="Times New Roman"/>
          <w:sz w:val="24"/>
          <w:szCs w:val="24"/>
        </w:rPr>
        <w:t xml:space="preserve"> de </w:t>
      </w:r>
      <w:r w:rsidRPr="00C55DEC">
        <w:rPr>
          <w:rFonts w:ascii="Times New Roman" w:hAnsi="Times New Roman" w:cs="Times New Roman"/>
          <w:sz w:val="24"/>
          <w:szCs w:val="24"/>
        </w:rPr>
        <w:t xml:space="preserve"> faciliter les recherches   et les ventes d’habitations </w:t>
      </w:r>
      <w:r>
        <w:rPr>
          <w:rFonts w:ascii="Times New Roman" w:hAnsi="Times New Roman" w:cs="Times New Roman"/>
          <w:sz w:val="24"/>
          <w:szCs w:val="24"/>
        </w:rPr>
        <w:t xml:space="preserve">éloignées </w:t>
      </w:r>
      <w:r w:rsidR="00056D81">
        <w:rPr>
          <w:rFonts w:ascii="Times New Roman" w:hAnsi="Times New Roman" w:cs="Times New Roman"/>
          <w:sz w:val="24"/>
          <w:szCs w:val="24"/>
        </w:rPr>
        <w:t>géographiquement</w:t>
      </w:r>
      <w:r>
        <w:rPr>
          <w:rFonts w:ascii="Times New Roman" w:hAnsi="Times New Roman" w:cs="Times New Roman"/>
          <w:sz w:val="24"/>
          <w:szCs w:val="24"/>
        </w:rPr>
        <w:t>.</w:t>
      </w:r>
      <w:r w:rsidRPr="00C55DEC">
        <w:rPr>
          <w:rFonts w:ascii="Times New Roman" w:hAnsi="Times New Roman" w:cs="Times New Roman"/>
          <w:sz w:val="24"/>
          <w:szCs w:val="24"/>
        </w:rPr>
        <w:t xml:space="preserve"> </w:t>
      </w:r>
    </w:p>
    <w:p w:rsidR="00056D81" w:rsidRDefault="00056D81" w:rsidP="00780931">
      <w:pPr>
        <w:tabs>
          <w:tab w:val="left" w:pos="1440"/>
        </w:tabs>
        <w:rPr>
          <w:rFonts w:ascii="Times New Roman" w:hAnsi="Times New Roman" w:cs="Times New Roman"/>
          <w:sz w:val="24"/>
          <w:szCs w:val="24"/>
        </w:rPr>
      </w:pPr>
      <w:r>
        <w:rPr>
          <w:rFonts w:ascii="Times New Roman" w:hAnsi="Times New Roman" w:cs="Times New Roman"/>
          <w:sz w:val="24"/>
          <w:szCs w:val="24"/>
        </w:rPr>
        <w:t xml:space="preserve">La problématique s’annonce ici d’une </w:t>
      </w:r>
      <w:proofErr w:type="gramStart"/>
      <w:r>
        <w:rPr>
          <w:rFonts w:ascii="Times New Roman" w:hAnsi="Times New Roman" w:cs="Times New Roman"/>
          <w:sz w:val="24"/>
          <w:szCs w:val="24"/>
        </w:rPr>
        <w:t>part ,</w:t>
      </w:r>
      <w:proofErr w:type="gramEnd"/>
      <w:r>
        <w:rPr>
          <w:rFonts w:ascii="Times New Roman" w:hAnsi="Times New Roman" w:cs="Times New Roman"/>
          <w:sz w:val="24"/>
          <w:szCs w:val="24"/>
        </w:rPr>
        <w:t xml:space="preserve"> le voyage coûteux et qui prend du temps lors d’une réservation d’un client se situant à des centaines de kilomètres  d’un habitation proposé par un agent immobilier. D’autre part, le mieux est de pouvoir </w:t>
      </w:r>
      <w:proofErr w:type="gramStart"/>
      <w:r>
        <w:rPr>
          <w:rFonts w:ascii="Times New Roman" w:hAnsi="Times New Roman" w:cs="Times New Roman"/>
          <w:sz w:val="24"/>
          <w:szCs w:val="24"/>
        </w:rPr>
        <w:t>rechercher ,</w:t>
      </w:r>
      <w:proofErr w:type="gramEnd"/>
      <w:r>
        <w:rPr>
          <w:rFonts w:ascii="Times New Roman" w:hAnsi="Times New Roman" w:cs="Times New Roman"/>
          <w:sz w:val="24"/>
          <w:szCs w:val="24"/>
        </w:rPr>
        <w:t xml:space="preserve"> de réserver ou vendre localement avec communication rapide et  gain de temps . </w:t>
      </w:r>
    </w:p>
    <w:p w:rsidR="00455823" w:rsidRDefault="00455823" w:rsidP="00780931">
      <w:pPr>
        <w:tabs>
          <w:tab w:val="left" w:pos="1440"/>
        </w:tabs>
        <w:rPr>
          <w:rFonts w:ascii="Times New Roman" w:hAnsi="Times New Roman" w:cs="Times New Roman"/>
          <w:sz w:val="24"/>
          <w:szCs w:val="24"/>
        </w:rPr>
      </w:pPr>
      <w:r w:rsidRPr="00455823">
        <w:rPr>
          <w:rFonts w:ascii="Times New Roman" w:hAnsi="Times New Roman" w:cs="Times New Roman"/>
          <w:color w:val="00B0F0"/>
          <w:sz w:val="36"/>
          <w:szCs w:val="36"/>
          <w:u w:val="single"/>
        </w:rPr>
        <w:t>Hypothèse :</w:t>
      </w:r>
      <w:r w:rsidRPr="00455823">
        <w:rPr>
          <w:rFonts w:ascii="Times New Roman" w:hAnsi="Times New Roman" w:cs="Times New Roman"/>
          <w:color w:val="00B0F0"/>
          <w:sz w:val="24"/>
          <w:szCs w:val="24"/>
        </w:rPr>
        <w:t xml:space="preserve"> </w:t>
      </w:r>
    </w:p>
    <w:p w:rsidR="00455823" w:rsidRDefault="00455823" w:rsidP="00780931">
      <w:pPr>
        <w:tabs>
          <w:tab w:val="left" w:pos="1440"/>
        </w:tabs>
        <w:rPr>
          <w:rFonts w:ascii="Times New Roman" w:hAnsi="Times New Roman" w:cs="Times New Roman"/>
          <w:sz w:val="24"/>
          <w:szCs w:val="24"/>
        </w:rPr>
      </w:pPr>
      <w:r>
        <w:rPr>
          <w:rFonts w:ascii="Times New Roman" w:hAnsi="Times New Roman" w:cs="Times New Roman"/>
          <w:sz w:val="24"/>
          <w:szCs w:val="24"/>
        </w:rPr>
        <w:t xml:space="preserve">Le réseau </w:t>
      </w:r>
      <w:proofErr w:type="gramStart"/>
      <w:r>
        <w:rPr>
          <w:rFonts w:ascii="Times New Roman" w:hAnsi="Times New Roman" w:cs="Times New Roman"/>
          <w:sz w:val="24"/>
          <w:szCs w:val="24"/>
        </w:rPr>
        <w:t>internationale</w:t>
      </w:r>
      <w:proofErr w:type="gramEnd"/>
      <w:r>
        <w:rPr>
          <w:rFonts w:ascii="Times New Roman" w:hAnsi="Times New Roman" w:cs="Times New Roman"/>
          <w:sz w:val="24"/>
          <w:szCs w:val="24"/>
        </w:rPr>
        <w:t xml:space="preserve"> appelé Internet est désormais plus ou moins accessible dans un grand nombre de foyer dans notre pays. Il est maintenant à la portée de </w:t>
      </w:r>
      <w:proofErr w:type="gramStart"/>
      <w:r>
        <w:rPr>
          <w:rFonts w:ascii="Times New Roman" w:hAnsi="Times New Roman" w:cs="Times New Roman"/>
          <w:sz w:val="24"/>
          <w:szCs w:val="24"/>
        </w:rPr>
        <w:t>toutes</w:t>
      </w:r>
      <w:proofErr w:type="gramEnd"/>
      <w:r>
        <w:rPr>
          <w:rFonts w:ascii="Times New Roman" w:hAnsi="Times New Roman" w:cs="Times New Roman"/>
          <w:sz w:val="24"/>
          <w:szCs w:val="24"/>
        </w:rPr>
        <w:t xml:space="preserve"> les genres de plateformes comme l’ordinateur et les Smartphones.  C’est ainsi que n</w:t>
      </w:r>
      <w:r w:rsidR="00754EA9">
        <w:rPr>
          <w:rFonts w:ascii="Times New Roman" w:hAnsi="Times New Roman" w:cs="Times New Roman"/>
          <w:sz w:val="24"/>
          <w:szCs w:val="24"/>
        </w:rPr>
        <w:t>ous avons adopté le plan IMMRED :</w:t>
      </w:r>
    </w:p>
    <w:p w:rsidR="00455823" w:rsidRPr="00455823" w:rsidRDefault="00455823" w:rsidP="00780931">
      <w:pPr>
        <w:tabs>
          <w:tab w:val="left" w:pos="1440"/>
        </w:tabs>
        <w:rPr>
          <w:rFonts w:ascii="Times New Roman" w:hAnsi="Times New Roman" w:cs="Times New Roman"/>
          <w:sz w:val="36"/>
          <w:szCs w:val="36"/>
        </w:rPr>
      </w:pPr>
      <w:r w:rsidRPr="00455823">
        <w:rPr>
          <w:rFonts w:ascii="Times New Roman" w:hAnsi="Times New Roman" w:cs="Times New Roman"/>
          <w:sz w:val="36"/>
          <w:szCs w:val="36"/>
        </w:rPr>
        <w:lastRenderedPageBreak/>
        <w:t>I : Introduction.</w:t>
      </w:r>
    </w:p>
    <w:p w:rsidR="00455823" w:rsidRPr="00455823" w:rsidRDefault="00455823" w:rsidP="00780931">
      <w:pPr>
        <w:tabs>
          <w:tab w:val="left" w:pos="1440"/>
        </w:tabs>
        <w:rPr>
          <w:rFonts w:ascii="Times New Roman" w:hAnsi="Times New Roman" w:cs="Times New Roman"/>
          <w:sz w:val="36"/>
          <w:szCs w:val="36"/>
        </w:rPr>
      </w:pPr>
      <w:r w:rsidRPr="00455823">
        <w:rPr>
          <w:rFonts w:ascii="Times New Roman" w:hAnsi="Times New Roman" w:cs="Times New Roman"/>
          <w:sz w:val="36"/>
          <w:szCs w:val="36"/>
        </w:rPr>
        <w:t>II : Matériels.</w:t>
      </w:r>
    </w:p>
    <w:p w:rsidR="00455823" w:rsidRPr="00455823" w:rsidRDefault="00455823" w:rsidP="00780931">
      <w:pPr>
        <w:tabs>
          <w:tab w:val="left" w:pos="1440"/>
        </w:tabs>
        <w:rPr>
          <w:rFonts w:ascii="Times New Roman" w:hAnsi="Times New Roman" w:cs="Times New Roman"/>
          <w:sz w:val="36"/>
          <w:szCs w:val="36"/>
        </w:rPr>
      </w:pPr>
      <w:r w:rsidRPr="00455823">
        <w:rPr>
          <w:rFonts w:ascii="Times New Roman" w:hAnsi="Times New Roman" w:cs="Times New Roman"/>
          <w:sz w:val="36"/>
          <w:szCs w:val="36"/>
        </w:rPr>
        <w:t>III : Méthodes.</w:t>
      </w:r>
    </w:p>
    <w:p w:rsidR="00455823" w:rsidRPr="00455823" w:rsidRDefault="00455823" w:rsidP="00780931">
      <w:pPr>
        <w:tabs>
          <w:tab w:val="left" w:pos="1440"/>
        </w:tabs>
        <w:rPr>
          <w:rFonts w:ascii="Times New Roman" w:hAnsi="Times New Roman" w:cs="Times New Roman"/>
          <w:sz w:val="36"/>
          <w:szCs w:val="36"/>
        </w:rPr>
      </w:pPr>
      <w:r w:rsidRPr="00455823">
        <w:rPr>
          <w:rFonts w:ascii="Times New Roman" w:hAnsi="Times New Roman" w:cs="Times New Roman"/>
          <w:sz w:val="36"/>
          <w:szCs w:val="36"/>
        </w:rPr>
        <w:t>IV : Résultats.</w:t>
      </w:r>
    </w:p>
    <w:p w:rsidR="00754EA9" w:rsidRDefault="00455823" w:rsidP="00754EA9">
      <w:pPr>
        <w:tabs>
          <w:tab w:val="left" w:pos="1440"/>
        </w:tabs>
        <w:rPr>
          <w:rFonts w:ascii="Times New Roman" w:hAnsi="Times New Roman" w:cs="Times New Roman"/>
          <w:sz w:val="36"/>
          <w:szCs w:val="36"/>
        </w:rPr>
      </w:pPr>
      <w:r w:rsidRPr="00455823">
        <w:rPr>
          <w:rFonts w:ascii="Times New Roman" w:hAnsi="Times New Roman" w:cs="Times New Roman"/>
          <w:sz w:val="36"/>
          <w:szCs w:val="36"/>
        </w:rPr>
        <w:t>V : Discussions.</w:t>
      </w:r>
    </w:p>
    <w:p w:rsidR="00754EA9" w:rsidRDefault="00754EA9" w:rsidP="00754EA9">
      <w:pPr>
        <w:tabs>
          <w:tab w:val="left" w:pos="1440"/>
        </w:tabs>
        <w:rPr>
          <w:rFonts w:ascii="Times New Roman" w:hAnsi="Times New Roman" w:cs="Times New Roman"/>
          <w:sz w:val="36"/>
          <w:szCs w:val="36"/>
        </w:rPr>
      </w:pPr>
    </w:p>
    <w:p w:rsidR="00455823" w:rsidRDefault="00754EA9" w:rsidP="00754EA9">
      <w:pPr>
        <w:rPr>
          <w:rFonts w:ascii="Times New Roman" w:hAnsi="Times New Roman" w:cs="Times New Roman"/>
          <w:color w:val="002060"/>
          <w:sz w:val="36"/>
          <w:szCs w:val="36"/>
          <w:u w:val="single"/>
        </w:rPr>
      </w:pPr>
      <w:r w:rsidRPr="00754EA9">
        <w:rPr>
          <w:rFonts w:ascii="Times New Roman" w:hAnsi="Times New Roman" w:cs="Times New Roman"/>
          <w:color w:val="002060"/>
          <w:sz w:val="36"/>
          <w:szCs w:val="36"/>
          <w:u w:val="single"/>
        </w:rPr>
        <w:t>I-Introduction</w:t>
      </w:r>
    </w:p>
    <w:p w:rsidR="00754EA9" w:rsidRDefault="00754EA9" w:rsidP="00754EA9">
      <w:pPr>
        <w:rPr>
          <w:rFonts w:ascii="Times New Roman" w:hAnsi="Times New Roman" w:cs="Times New Roman"/>
          <w:sz w:val="24"/>
          <w:szCs w:val="24"/>
        </w:rPr>
      </w:pPr>
      <w:r w:rsidRPr="00754EA9">
        <w:rPr>
          <w:rFonts w:ascii="Times New Roman" w:hAnsi="Times New Roman" w:cs="Times New Roman"/>
          <w:sz w:val="24"/>
          <w:szCs w:val="24"/>
        </w:rPr>
        <w:t>Nous</w:t>
      </w:r>
      <w:r w:rsidRPr="00754EA9">
        <w:rPr>
          <w:rFonts w:ascii="Times New Roman" w:hAnsi="Times New Roman" w:cs="Times New Roman"/>
          <w:color w:val="002060"/>
          <w:sz w:val="24"/>
          <w:szCs w:val="24"/>
        </w:rPr>
        <w:t xml:space="preserve"> </w:t>
      </w:r>
      <w:r w:rsidRPr="00754EA9">
        <w:rPr>
          <w:rFonts w:ascii="Times New Roman" w:hAnsi="Times New Roman" w:cs="Times New Roman"/>
          <w:sz w:val="24"/>
          <w:szCs w:val="24"/>
        </w:rPr>
        <w:t>avons vue l’accessibilité de l’internet à Madagascar et la sensibilisation en ligne</w:t>
      </w:r>
    </w:p>
    <w:p w:rsidR="00754EA9" w:rsidRDefault="00754EA9" w:rsidP="00754EA9">
      <w:pPr>
        <w:rPr>
          <w:rFonts w:ascii="Times New Roman" w:hAnsi="Times New Roman" w:cs="Times New Roman"/>
          <w:color w:val="002060"/>
          <w:sz w:val="32"/>
          <w:szCs w:val="32"/>
          <w:u w:val="single"/>
        </w:rPr>
      </w:pPr>
      <w:r w:rsidRPr="00754EA9">
        <w:rPr>
          <w:rFonts w:ascii="Times New Roman" w:hAnsi="Times New Roman" w:cs="Times New Roman"/>
          <w:color w:val="002060"/>
          <w:sz w:val="32"/>
          <w:szCs w:val="32"/>
          <w:u w:val="single"/>
        </w:rPr>
        <w:t>II-Matériel</w:t>
      </w:r>
    </w:p>
    <w:p w:rsidR="00754EA9" w:rsidRDefault="00754EA9" w:rsidP="00754EA9">
      <w:pPr>
        <w:rPr>
          <w:rFonts w:ascii="Times New Roman" w:hAnsi="Times New Roman" w:cs="Times New Roman"/>
          <w:color w:val="000000" w:themeColor="text1"/>
          <w:sz w:val="24"/>
          <w:szCs w:val="24"/>
        </w:rPr>
      </w:pPr>
      <w:r w:rsidRPr="00754EA9">
        <w:rPr>
          <w:rFonts w:ascii="Times New Roman" w:hAnsi="Times New Roman" w:cs="Times New Roman"/>
          <w:color w:val="000000" w:themeColor="text1"/>
          <w:sz w:val="24"/>
          <w:szCs w:val="24"/>
        </w:rPr>
        <w:t xml:space="preserve">Il y a les ressources </w:t>
      </w:r>
      <w:proofErr w:type="gramStart"/>
      <w:r w:rsidRPr="00754EA9">
        <w:rPr>
          <w:rFonts w:ascii="Times New Roman" w:hAnsi="Times New Roman" w:cs="Times New Roman"/>
          <w:color w:val="000000" w:themeColor="text1"/>
          <w:sz w:val="24"/>
          <w:szCs w:val="24"/>
        </w:rPr>
        <w:t>technique ,</w:t>
      </w:r>
      <w:proofErr w:type="gramEnd"/>
      <w:r w:rsidRPr="00754EA9">
        <w:rPr>
          <w:rFonts w:ascii="Times New Roman" w:hAnsi="Times New Roman" w:cs="Times New Roman"/>
          <w:color w:val="000000" w:themeColor="text1"/>
          <w:sz w:val="24"/>
          <w:szCs w:val="24"/>
        </w:rPr>
        <w:t xml:space="preserve"> les ressources humaines (développeurs, agents et clients) et les ressources financières (fond)</w:t>
      </w:r>
    </w:p>
    <w:p w:rsidR="00754EA9" w:rsidRDefault="00754EA9" w:rsidP="00754EA9">
      <w:pPr>
        <w:rPr>
          <w:rFonts w:ascii="Times New Roman" w:hAnsi="Times New Roman" w:cs="Times New Roman"/>
          <w:color w:val="002060"/>
          <w:sz w:val="32"/>
          <w:szCs w:val="32"/>
          <w:u w:val="single"/>
        </w:rPr>
      </w:pPr>
      <w:r>
        <w:rPr>
          <w:rFonts w:ascii="Times New Roman" w:hAnsi="Times New Roman" w:cs="Times New Roman"/>
          <w:color w:val="002060"/>
          <w:sz w:val="32"/>
          <w:szCs w:val="32"/>
          <w:u w:val="single"/>
        </w:rPr>
        <w:t>III-Méthodes</w:t>
      </w:r>
    </w:p>
    <w:p w:rsidR="00754EA9" w:rsidRPr="00CB3E98" w:rsidRDefault="00754EA9" w:rsidP="00754EA9">
      <w:pPr>
        <w:rPr>
          <w:rFonts w:ascii="Times New Roman" w:hAnsi="Times New Roman" w:cs="Times New Roman"/>
          <w:sz w:val="24"/>
          <w:szCs w:val="24"/>
        </w:rPr>
      </w:pPr>
      <w:r w:rsidRPr="00CB3E98">
        <w:rPr>
          <w:rFonts w:ascii="Times New Roman" w:hAnsi="Times New Roman" w:cs="Times New Roman"/>
          <w:sz w:val="24"/>
          <w:szCs w:val="24"/>
        </w:rPr>
        <w:t>Conception merise, analyse, développement, test, mise en production,  maintenance et gestion.</w:t>
      </w:r>
    </w:p>
    <w:p w:rsidR="00754EA9" w:rsidRPr="00754EA9" w:rsidRDefault="00754EA9" w:rsidP="00754EA9">
      <w:pPr>
        <w:rPr>
          <w:rFonts w:ascii="Times New Roman" w:hAnsi="Times New Roman" w:cs="Times New Roman"/>
          <w:color w:val="002060"/>
          <w:sz w:val="32"/>
          <w:szCs w:val="32"/>
          <w:u w:val="single"/>
        </w:rPr>
      </w:pPr>
      <w:r>
        <w:rPr>
          <w:rFonts w:ascii="Times New Roman" w:hAnsi="Times New Roman" w:cs="Times New Roman"/>
          <w:color w:val="002060"/>
          <w:sz w:val="32"/>
          <w:szCs w:val="32"/>
          <w:u w:val="single"/>
        </w:rPr>
        <w:t>IV-Résultat</w:t>
      </w:r>
    </w:p>
    <w:p w:rsidR="00754EA9" w:rsidRPr="00CB3E98" w:rsidRDefault="00754EA9" w:rsidP="00754EA9">
      <w:pPr>
        <w:rPr>
          <w:rFonts w:ascii="Times New Roman" w:hAnsi="Times New Roman" w:cs="Times New Roman"/>
          <w:sz w:val="24"/>
          <w:szCs w:val="24"/>
        </w:rPr>
      </w:pPr>
      <w:r w:rsidRPr="00CB3E98">
        <w:rPr>
          <w:rFonts w:ascii="Times New Roman" w:hAnsi="Times New Roman" w:cs="Times New Roman"/>
          <w:sz w:val="24"/>
          <w:szCs w:val="24"/>
        </w:rPr>
        <w:t>Au cours du déploiement et  les essaies du fruit de notre travail se montre positif.</w:t>
      </w:r>
    </w:p>
    <w:p w:rsidR="00CB3E98" w:rsidRDefault="00754EA9" w:rsidP="00754EA9">
      <w:pPr>
        <w:rPr>
          <w:rFonts w:ascii="Times New Roman" w:hAnsi="Times New Roman" w:cs="Times New Roman"/>
          <w:color w:val="002060"/>
          <w:sz w:val="32"/>
          <w:szCs w:val="32"/>
          <w:u w:val="single"/>
        </w:rPr>
      </w:pPr>
      <w:r w:rsidRPr="00754EA9">
        <w:rPr>
          <w:rFonts w:ascii="Times New Roman" w:hAnsi="Times New Roman" w:cs="Times New Roman"/>
          <w:color w:val="002060"/>
          <w:sz w:val="32"/>
          <w:szCs w:val="32"/>
          <w:u w:val="single"/>
        </w:rPr>
        <w:t xml:space="preserve"> </w:t>
      </w:r>
      <w:r>
        <w:rPr>
          <w:rFonts w:ascii="Times New Roman" w:hAnsi="Times New Roman" w:cs="Times New Roman"/>
          <w:color w:val="002060"/>
          <w:sz w:val="32"/>
          <w:szCs w:val="32"/>
          <w:u w:val="single"/>
        </w:rPr>
        <w:t>V-Dis</w:t>
      </w:r>
      <w:r w:rsidR="00CB3E98">
        <w:rPr>
          <w:rFonts w:ascii="Times New Roman" w:hAnsi="Times New Roman" w:cs="Times New Roman"/>
          <w:color w:val="002060"/>
          <w:sz w:val="32"/>
          <w:szCs w:val="32"/>
          <w:u w:val="single"/>
        </w:rPr>
        <w:t>cussion</w:t>
      </w:r>
    </w:p>
    <w:p w:rsidR="00754EA9" w:rsidRDefault="00CB3E98" w:rsidP="00754EA9">
      <w:pPr>
        <w:rPr>
          <w:rFonts w:ascii="Times New Roman" w:hAnsi="Times New Roman" w:cs="Times New Roman"/>
          <w:sz w:val="24"/>
          <w:szCs w:val="24"/>
        </w:rPr>
      </w:pPr>
      <w:r w:rsidRPr="00CB3E98">
        <w:rPr>
          <w:rFonts w:ascii="Times New Roman" w:hAnsi="Times New Roman" w:cs="Times New Roman"/>
          <w:color w:val="002060"/>
          <w:sz w:val="24"/>
          <w:szCs w:val="24"/>
        </w:rPr>
        <w:t>I</w:t>
      </w:r>
      <w:r>
        <w:rPr>
          <w:rFonts w:ascii="Times New Roman" w:hAnsi="Times New Roman" w:cs="Times New Roman"/>
          <w:sz w:val="24"/>
          <w:szCs w:val="24"/>
        </w:rPr>
        <w:t xml:space="preserve">l est </w:t>
      </w:r>
      <w:proofErr w:type="gramStart"/>
      <w:r>
        <w:rPr>
          <w:rFonts w:ascii="Times New Roman" w:hAnsi="Times New Roman" w:cs="Times New Roman"/>
          <w:sz w:val="24"/>
          <w:szCs w:val="24"/>
        </w:rPr>
        <w:t>primordiale</w:t>
      </w:r>
      <w:proofErr w:type="gramEnd"/>
      <w:r>
        <w:rPr>
          <w:rFonts w:ascii="Times New Roman" w:hAnsi="Times New Roman" w:cs="Times New Roman"/>
          <w:sz w:val="24"/>
          <w:szCs w:val="24"/>
        </w:rPr>
        <w:t xml:space="preserve">   de convaincre les clients sur la fiabilité de notre site par des sensibilisation et témoignage pour ceux qui hésitent à propos de la performance et l’efficacité du projet.</w:t>
      </w:r>
    </w:p>
    <w:p w:rsidR="00CB3E98" w:rsidRDefault="00CB3E98" w:rsidP="00754EA9">
      <w:pPr>
        <w:rPr>
          <w:rFonts w:ascii="Times New Roman" w:hAnsi="Times New Roman" w:cs="Times New Roman"/>
          <w:sz w:val="24"/>
          <w:szCs w:val="24"/>
        </w:rPr>
      </w:pPr>
      <w:r>
        <w:rPr>
          <w:rFonts w:ascii="Times New Roman" w:hAnsi="Times New Roman" w:cs="Times New Roman"/>
          <w:sz w:val="24"/>
          <w:szCs w:val="24"/>
        </w:rPr>
        <w:t>Pourtant, le frais de déploiement du programme sur internet nous a causé des difficultés en vue de réserver un nom propre pour notre domaine. De plus, contacter et réunir les agents immobiliers pour exposer notre idée afin d’ouvrir un compte dans notre site étaient difficile si bien qu’ils sont éparpillés dans tout Madagascar.</w:t>
      </w:r>
    </w:p>
    <w:p w:rsidR="00CB3E98" w:rsidRPr="00CB3E98" w:rsidRDefault="00CB3E98" w:rsidP="00754EA9">
      <w:pPr>
        <w:rPr>
          <w:rFonts w:ascii="Times New Roman" w:hAnsi="Times New Roman" w:cs="Times New Roman"/>
          <w:color w:val="00B0F0"/>
          <w:sz w:val="36"/>
          <w:szCs w:val="36"/>
          <w:u w:val="single"/>
        </w:rPr>
      </w:pPr>
      <w:r w:rsidRPr="00CB3E98">
        <w:rPr>
          <w:rFonts w:ascii="Times New Roman" w:hAnsi="Times New Roman" w:cs="Times New Roman"/>
          <w:color w:val="00B0F0"/>
          <w:sz w:val="36"/>
          <w:szCs w:val="36"/>
          <w:u w:val="single"/>
        </w:rPr>
        <w:t>Conclusion</w:t>
      </w:r>
    </w:p>
    <w:p w:rsidR="00754EA9" w:rsidRPr="00CB3E98" w:rsidRDefault="00CB3E98" w:rsidP="00754EA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guise de conclusion, la réalisation de l’agence immobilière 100% en ligne nous a permis de nous enrichir intellectuellement et nous a aidé à nous ouvrir dans la monde professionnelle. </w:t>
      </w:r>
      <w:r>
        <w:rPr>
          <w:rFonts w:ascii="Times New Roman" w:hAnsi="Times New Roman" w:cs="Times New Roman"/>
          <w:color w:val="000000" w:themeColor="text1"/>
          <w:sz w:val="24"/>
          <w:szCs w:val="24"/>
        </w:rPr>
        <w:lastRenderedPageBreak/>
        <w:t>La vente et la recherche d’habitation éloigné  géographiquement est désorma</w:t>
      </w:r>
      <w:r w:rsidR="00E05AF3">
        <w:rPr>
          <w:rFonts w:ascii="Times New Roman" w:hAnsi="Times New Roman" w:cs="Times New Roman"/>
          <w:color w:val="000000" w:themeColor="text1"/>
          <w:sz w:val="24"/>
          <w:szCs w:val="24"/>
        </w:rPr>
        <w:t>is plus facile et moins coûteux</w:t>
      </w:r>
      <w:r>
        <w:rPr>
          <w:rFonts w:ascii="Times New Roman" w:hAnsi="Times New Roman" w:cs="Times New Roman"/>
          <w:color w:val="000000" w:themeColor="text1"/>
          <w:sz w:val="24"/>
          <w:szCs w:val="24"/>
        </w:rPr>
        <w:t xml:space="preserve">. Les besoins des clients </w:t>
      </w:r>
      <w:r w:rsidR="00E05AF3">
        <w:rPr>
          <w:rFonts w:ascii="Times New Roman" w:hAnsi="Times New Roman" w:cs="Times New Roman"/>
          <w:color w:val="000000" w:themeColor="text1"/>
          <w:sz w:val="24"/>
          <w:szCs w:val="24"/>
        </w:rPr>
        <w:t xml:space="preserve">ont été  </w:t>
      </w:r>
      <w:r w:rsidR="002E064E">
        <w:rPr>
          <w:rFonts w:ascii="Times New Roman" w:hAnsi="Times New Roman" w:cs="Times New Roman"/>
          <w:color w:val="000000" w:themeColor="text1"/>
          <w:sz w:val="24"/>
          <w:szCs w:val="24"/>
        </w:rPr>
        <w:t>répondus</w:t>
      </w:r>
      <w:r w:rsidR="00E05AF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bookmarkStart w:id="0" w:name="_GoBack"/>
      <w:bookmarkEnd w:id="0"/>
    </w:p>
    <w:p w:rsidR="00754EA9" w:rsidRPr="00754EA9" w:rsidRDefault="00754EA9" w:rsidP="00754EA9">
      <w:pPr>
        <w:rPr>
          <w:rFonts w:ascii="Times New Roman" w:hAnsi="Times New Roman" w:cs="Times New Roman"/>
          <w:sz w:val="32"/>
          <w:szCs w:val="32"/>
        </w:rPr>
      </w:pPr>
      <w:r>
        <w:rPr>
          <w:rFonts w:ascii="Times New Roman" w:hAnsi="Times New Roman" w:cs="Times New Roman"/>
          <w:sz w:val="32"/>
          <w:szCs w:val="32"/>
        </w:rPr>
        <w:t xml:space="preserve"> </w:t>
      </w:r>
    </w:p>
    <w:sectPr w:rsidR="00754EA9" w:rsidRPr="00754E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42"/>
    <w:rsid w:val="00056D81"/>
    <w:rsid w:val="00272331"/>
    <w:rsid w:val="002E064E"/>
    <w:rsid w:val="00455823"/>
    <w:rsid w:val="00754EA9"/>
    <w:rsid w:val="00780931"/>
    <w:rsid w:val="00AC0742"/>
    <w:rsid w:val="00C55DEC"/>
    <w:rsid w:val="00CB3E98"/>
    <w:rsid w:val="00E05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809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09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809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09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388</Words>
  <Characters>2140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dcterms:created xsi:type="dcterms:W3CDTF">2021-02-02T07:59:00Z</dcterms:created>
  <dcterms:modified xsi:type="dcterms:W3CDTF">2021-02-02T09:02:00Z</dcterms:modified>
</cp:coreProperties>
</file>