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README5</w:t>
      </w:r>
    </w:p>
    <w:p w:rsidR="00000000" w:rsidDel="00000000" w:rsidP="00000000" w:rsidRDefault="00000000" w:rsidRPr="00000000" w14:paraId="00000001">
      <w:pPr>
        <w:spacing w:line="276" w:lineRule="auto"/>
        <w:contextualSpacing w:val="0"/>
        <w:rPr/>
      </w:pPr>
      <w:r w:rsidDel="00000000" w:rsidR="00000000" w:rsidRPr="00000000">
        <w:rPr>
          <w:rtl w:val="0"/>
        </w:rPr>
        <w:tab/>
        <w:t xml:space="preserve">Changes that have been made since our first demonstration of our RateMyPlace application include refactorization of our integration testing, addition of unit testing, and new features that were implemented, such as the option to include square footage, location rating is also an option to include so people new to Columbia who are unaware of the area are able to have a better idea on how safe or convenient the location is. Other features that are new to this application include the ability for a logged in user to edit and delete reviews that they have posted under that username, the ability to compare reviews on a single housing complex, and the ability to expand and view details of a single review.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