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B58E" w14:textId="77777777" w:rsidR="00FB582B" w:rsidRDefault="00FB582B" w:rsidP="00FB582B">
      <w:pPr>
        <w:spacing w:before="100" w:beforeAutospacing="1" w:after="100" w:afterAutospacing="1"/>
        <w:jc w:val="center"/>
        <w:rPr>
          <w:rFonts w:ascii="TimesNewRomanPS" w:eastAsia="Times New Roman" w:hAnsi="TimesNewRomanPS" w:cs="Times New Roman"/>
          <w:b/>
          <w:bCs/>
          <w:kern w:val="0"/>
          <w:sz w:val="32"/>
          <w:szCs w:val="32"/>
          <w:lang w:eastAsia="fr-FR"/>
          <w14:ligatures w14:val="none"/>
        </w:rPr>
      </w:pPr>
      <w:r>
        <w:rPr>
          <w:rFonts w:ascii="TimesNewRomanPS" w:eastAsia="Times New Roman" w:hAnsi="TimesNewRomanPS" w:cs="Times New Roman"/>
          <w:b/>
          <w:bCs/>
          <w:kern w:val="0"/>
          <w:sz w:val="32"/>
          <w:szCs w:val="32"/>
          <w:lang w:eastAsia="fr-FR"/>
          <w14:ligatures w14:val="none"/>
        </w:rPr>
        <w:t>C</w:t>
      </w:r>
      <w:r w:rsidRPr="0007042A">
        <w:rPr>
          <w:rFonts w:ascii="TimesNewRomanPS" w:eastAsia="Times New Roman" w:hAnsi="TimesNewRomanPS" w:cs="Times New Roman"/>
          <w:b/>
          <w:bCs/>
          <w:kern w:val="0"/>
          <w:sz w:val="32"/>
          <w:szCs w:val="32"/>
          <w:lang w:eastAsia="fr-FR"/>
          <w14:ligatures w14:val="none"/>
        </w:rPr>
        <w:t xml:space="preserve">ouplage d’une application avec le </w:t>
      </w:r>
      <w:proofErr w:type="spellStart"/>
      <w:r w:rsidRPr="0007042A">
        <w:rPr>
          <w:rFonts w:ascii="TimesNewRomanPS" w:eastAsia="Times New Roman" w:hAnsi="TimesNewRomanPS" w:cs="Times New Roman"/>
          <w:b/>
          <w:bCs/>
          <w:kern w:val="0"/>
          <w:sz w:val="32"/>
          <w:szCs w:val="32"/>
          <w:lang w:eastAsia="fr-FR"/>
          <w14:ligatures w14:val="none"/>
        </w:rPr>
        <w:t>système</w:t>
      </w:r>
      <w:proofErr w:type="spellEnd"/>
      <w:r w:rsidRPr="0007042A">
        <w:rPr>
          <w:rFonts w:ascii="TimesNewRomanPS" w:eastAsia="Times New Roman" w:hAnsi="TimesNewRomanPS" w:cs="Times New Roman"/>
          <w:b/>
          <w:bCs/>
          <w:kern w:val="0"/>
          <w:sz w:val="32"/>
          <w:szCs w:val="32"/>
          <w:lang w:eastAsia="fr-FR"/>
          <w14:ligatures w14:val="none"/>
        </w:rPr>
        <w:t xml:space="preserve"> d’authentification </w:t>
      </w:r>
    </w:p>
    <w:p w14:paraId="3D993716" w14:textId="7864D6E3" w:rsidR="00FB582B" w:rsidRPr="0007042A" w:rsidRDefault="00FB582B" w:rsidP="00FB582B">
      <w:pPr>
        <w:spacing w:before="100" w:beforeAutospacing="1" w:after="100" w:afterAutospacing="1"/>
        <w:jc w:val="center"/>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sz w:val="32"/>
          <w:szCs w:val="32"/>
          <w:lang w:eastAsia="fr-FR"/>
          <w14:ligatures w14:val="none"/>
        </w:rPr>
        <w:t xml:space="preserve">« </w:t>
      </w:r>
      <w:proofErr w:type="spellStart"/>
      <w:proofErr w:type="gramStart"/>
      <w:r w:rsidRPr="0007042A">
        <w:rPr>
          <w:rFonts w:ascii="TimesNewRomanPS" w:eastAsia="Times New Roman" w:hAnsi="TimesNewRomanPS" w:cs="Times New Roman"/>
          <w:b/>
          <w:bCs/>
          <w:kern w:val="0"/>
          <w:sz w:val="32"/>
          <w:szCs w:val="32"/>
          <w:lang w:eastAsia="fr-FR"/>
          <w14:ligatures w14:val="none"/>
        </w:rPr>
        <w:t>openID</w:t>
      </w:r>
      <w:proofErr w:type="spellEnd"/>
      <w:proofErr w:type="gramEnd"/>
      <w:r w:rsidRPr="0007042A">
        <w:rPr>
          <w:rFonts w:ascii="TimesNewRomanPS" w:eastAsia="Times New Roman" w:hAnsi="TimesNewRomanPS" w:cs="Times New Roman"/>
          <w:b/>
          <w:bCs/>
          <w:kern w:val="0"/>
          <w:sz w:val="32"/>
          <w:szCs w:val="32"/>
          <w:lang w:eastAsia="fr-FR"/>
          <w14:ligatures w14:val="none"/>
        </w:rPr>
        <w:t xml:space="preserve"> </w:t>
      </w:r>
      <w:proofErr w:type="spellStart"/>
      <w:r w:rsidRPr="0007042A">
        <w:rPr>
          <w:rFonts w:ascii="TimesNewRomanPS" w:eastAsia="Times New Roman" w:hAnsi="TimesNewRomanPS" w:cs="Times New Roman"/>
          <w:b/>
          <w:bCs/>
          <w:kern w:val="0"/>
          <w:sz w:val="32"/>
          <w:szCs w:val="32"/>
          <w:lang w:eastAsia="fr-FR"/>
          <w14:ligatures w14:val="none"/>
        </w:rPr>
        <w:t>Connect</w:t>
      </w:r>
      <w:proofErr w:type="spellEnd"/>
      <w:r w:rsidRPr="0007042A">
        <w:rPr>
          <w:rFonts w:ascii="TimesNewRomanPS" w:eastAsia="Times New Roman" w:hAnsi="TimesNewRomanPS" w:cs="Times New Roman"/>
          <w:b/>
          <w:bCs/>
          <w:kern w:val="0"/>
          <w:sz w:val="32"/>
          <w:szCs w:val="32"/>
          <w:lang w:eastAsia="fr-FR"/>
          <w14:ligatures w14:val="none"/>
        </w:rPr>
        <w:t>»</w:t>
      </w:r>
    </w:p>
    <w:p w14:paraId="7D45C3BA" w14:textId="77777777" w:rsidR="00FB582B" w:rsidRDefault="00FB582B" w:rsidP="0007042A">
      <w:pPr>
        <w:spacing w:before="100" w:beforeAutospacing="1" w:after="100" w:afterAutospacing="1"/>
        <w:rPr>
          <w:rFonts w:ascii="TimesNewRomanPS" w:eastAsia="Times New Roman" w:hAnsi="TimesNewRomanPS" w:cs="Times New Roman"/>
          <w:b/>
          <w:bCs/>
          <w:kern w:val="0"/>
          <w:lang w:eastAsia="fr-FR"/>
          <w14:ligatures w14:val="none"/>
        </w:rPr>
      </w:pPr>
    </w:p>
    <w:p w14:paraId="632863B1" w14:textId="77777777" w:rsidR="00FB582B" w:rsidRDefault="00FB582B" w:rsidP="0007042A">
      <w:pPr>
        <w:spacing w:before="100" w:beforeAutospacing="1" w:after="100" w:afterAutospacing="1"/>
        <w:rPr>
          <w:rFonts w:ascii="TimesNewRomanPS" w:eastAsia="Times New Roman" w:hAnsi="TimesNewRomanPS" w:cs="Times New Roman"/>
          <w:b/>
          <w:bCs/>
          <w:kern w:val="0"/>
          <w:lang w:eastAsia="fr-FR"/>
          <w14:ligatures w14:val="none"/>
        </w:rPr>
      </w:pPr>
    </w:p>
    <w:p w14:paraId="49F67ED5" w14:textId="7872B220"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1 Introduction et contexte </w:t>
      </w:r>
    </w:p>
    <w:p w14:paraId="7F687FE4" w14:textId="16D4B30D" w:rsidR="004513C1" w:rsidRPr="004513C1" w:rsidRDefault="004513C1" w:rsidP="004513C1">
      <w:pPr>
        <w:spacing w:before="100" w:beforeAutospacing="1" w:after="100" w:afterAutospacing="1"/>
        <w:rPr>
          <w:rFonts w:ascii="TimesNewRomanPSMT" w:eastAsia="Times New Roman" w:hAnsi="TimesNewRomanPSMT" w:cs="Times New Roman"/>
          <w:kern w:val="0"/>
          <w:lang w:eastAsia="fr-FR"/>
          <w14:ligatures w14:val="none"/>
        </w:rPr>
      </w:pPr>
      <w:bookmarkStart w:id="0" w:name="_Hlk133419706"/>
      <w:r w:rsidRPr="004513C1">
        <w:rPr>
          <w:rFonts w:ascii="TimesNewRomanPSMT" w:eastAsia="Times New Roman" w:hAnsi="TimesNewRomanPSMT" w:cs="Times New Roman"/>
          <w:kern w:val="0"/>
          <w:lang w:eastAsia="fr-FR"/>
          <w14:ligatures w14:val="none"/>
        </w:rPr>
        <w:t>Un système d'information (SI) est un ensemble de ressources et de processus permettant de gérer l'information au sein d'une organisation. Il fournit aux utilisateurs une large gamme de services informatiques, notamment des applications métier, des services de communication et de collaboration et des outils de gestion de projet. Certains de ces services nécessitent une authentification par proxy pour vérifier l'accès attribué.</w:t>
      </w:r>
    </w:p>
    <w:p w14:paraId="47F05F8C" w14:textId="04E31621" w:rsidR="004513C1" w:rsidRPr="004513C1" w:rsidRDefault="004513C1" w:rsidP="004513C1">
      <w:pPr>
        <w:spacing w:before="100" w:beforeAutospacing="1" w:after="100" w:afterAutospacing="1"/>
        <w:rPr>
          <w:rFonts w:ascii="TimesNewRomanPSMT" w:eastAsia="Times New Roman" w:hAnsi="TimesNewRomanPSMT" w:cs="Times New Roman"/>
          <w:kern w:val="0"/>
          <w:lang w:eastAsia="fr-FR"/>
          <w14:ligatures w14:val="none"/>
        </w:rPr>
      </w:pPr>
      <w:r w:rsidRPr="004513C1">
        <w:rPr>
          <w:rFonts w:ascii="TimesNewRomanPSMT" w:eastAsia="Times New Roman" w:hAnsi="TimesNewRomanPSMT" w:cs="Times New Roman"/>
          <w:kern w:val="0"/>
          <w:lang w:eastAsia="fr-FR"/>
          <w14:ligatures w14:val="none"/>
        </w:rPr>
        <w:t>L'objet de cette annexe est de présenter la solution d'authentification proposée pour ces services, et les limitations techniques d'interface qu'elle implique. Il porte exclusivement sur les services fournis aux utilisateurs ou partenaires identifiés. Les services fournis aux utilisateurs, tels que les services de support, reposent sur un autre système d'authentification et de gestion des droits, qui n'est pas couvert par cette annexe.</w:t>
      </w:r>
    </w:p>
    <w:p w14:paraId="4EE9BE26" w14:textId="78E5C300" w:rsidR="004513C1" w:rsidRPr="004513C1" w:rsidRDefault="004513C1" w:rsidP="004513C1">
      <w:pPr>
        <w:spacing w:before="100" w:beforeAutospacing="1" w:after="100" w:afterAutospacing="1"/>
        <w:rPr>
          <w:rFonts w:ascii="TimesNewRomanPSMT" w:eastAsia="Times New Roman" w:hAnsi="TimesNewRomanPSMT" w:cs="Times New Roman"/>
          <w:kern w:val="0"/>
          <w:lang w:eastAsia="fr-FR"/>
          <w14:ligatures w14:val="none"/>
        </w:rPr>
      </w:pPr>
      <w:r w:rsidRPr="004513C1">
        <w:rPr>
          <w:rFonts w:ascii="TimesNewRomanPSMT" w:eastAsia="Times New Roman" w:hAnsi="TimesNewRomanPSMT" w:cs="Times New Roman"/>
          <w:kern w:val="0"/>
          <w:lang w:eastAsia="fr-FR"/>
          <w14:ligatures w14:val="none"/>
        </w:rPr>
        <w:t>Les services concernés peuvent être des services délivrés depuis l'infrastructure interne du SI, tels que des applications métiers, des services de stockage ou des outils de collaboration. Il peut également s'agir de services du modèle SaaS (Software as a Service), fournis par des tiers, tels que des services de messagerie, de gestion de la relation client ou de gestion de projet.</w:t>
      </w:r>
    </w:p>
    <w:p w14:paraId="6E2B0EC9" w14:textId="77777777" w:rsidR="004513C1" w:rsidRDefault="004513C1" w:rsidP="004513C1">
      <w:pPr>
        <w:spacing w:before="100" w:beforeAutospacing="1" w:after="100" w:afterAutospacing="1"/>
        <w:rPr>
          <w:rFonts w:ascii="TimesNewRomanPSMT" w:eastAsia="Times New Roman" w:hAnsi="TimesNewRomanPSMT" w:cs="Times New Roman"/>
          <w:kern w:val="0"/>
          <w:lang w:eastAsia="fr-FR"/>
          <w14:ligatures w14:val="none"/>
        </w:rPr>
      </w:pPr>
      <w:r w:rsidRPr="004513C1">
        <w:rPr>
          <w:rFonts w:ascii="TimesNewRomanPSMT" w:eastAsia="Times New Roman" w:hAnsi="TimesNewRomanPSMT" w:cs="Times New Roman"/>
          <w:kern w:val="0"/>
          <w:lang w:eastAsia="fr-FR"/>
          <w14:ligatures w14:val="none"/>
        </w:rPr>
        <w:t xml:space="preserve">Dans tous les cas, le système d'authentification proposé doit permettre aux utilisateurs du SI d'utiliser les services avec une authentification unique sans avoir à se reconnecter à chaque connexion (SSO - Single </w:t>
      </w:r>
      <w:proofErr w:type="spellStart"/>
      <w:r w:rsidRPr="004513C1">
        <w:rPr>
          <w:rFonts w:ascii="TimesNewRomanPSMT" w:eastAsia="Times New Roman" w:hAnsi="TimesNewRomanPSMT" w:cs="Times New Roman"/>
          <w:kern w:val="0"/>
          <w:lang w:eastAsia="fr-FR"/>
          <w14:ligatures w14:val="none"/>
        </w:rPr>
        <w:t>Sign</w:t>
      </w:r>
      <w:proofErr w:type="spellEnd"/>
      <w:r w:rsidRPr="004513C1">
        <w:rPr>
          <w:rFonts w:ascii="TimesNewRomanPSMT" w:eastAsia="Times New Roman" w:hAnsi="TimesNewRomanPSMT" w:cs="Times New Roman"/>
          <w:kern w:val="0"/>
          <w:lang w:eastAsia="fr-FR"/>
          <w14:ligatures w14:val="none"/>
        </w:rPr>
        <w:t xml:space="preserve"> On). Le système doit également respecter les politiques de sécurité et de gestion des identités en vigueur dans l'organisation, en tenant compte des éventuelles limitations d'intégration avec d'autres systèmes existants.</w:t>
      </w:r>
    </w:p>
    <w:bookmarkEnd w:id="0"/>
    <w:p w14:paraId="651F8F2C" w14:textId="77777777" w:rsidR="004513C1" w:rsidRDefault="004513C1" w:rsidP="004513C1">
      <w:pPr>
        <w:spacing w:before="100" w:beforeAutospacing="1" w:after="100" w:afterAutospacing="1"/>
        <w:rPr>
          <w:rFonts w:ascii="TimesNewRomanPSMT" w:eastAsia="Times New Roman" w:hAnsi="TimesNewRomanPSMT" w:cs="Times New Roman"/>
          <w:kern w:val="0"/>
          <w:lang w:eastAsia="fr-FR"/>
          <w14:ligatures w14:val="none"/>
        </w:rPr>
      </w:pPr>
    </w:p>
    <w:p w14:paraId="4D64636A" w14:textId="59FE2ADA" w:rsidR="004513C1" w:rsidRPr="004513C1" w:rsidRDefault="004513C1" w:rsidP="004513C1">
      <w:pPr>
        <w:spacing w:before="100" w:beforeAutospacing="1" w:after="100" w:afterAutospacing="1"/>
        <w:jc w:val="center"/>
        <w:rPr>
          <w:rFonts w:ascii="TimesNewRomanPSMT" w:eastAsia="Times New Roman" w:hAnsi="TimesNewRomanPSMT" w:cs="Times New Roman"/>
          <w:kern w:val="0"/>
          <w:lang w:eastAsia="fr-FR"/>
          <w14:ligatures w14:val="none"/>
        </w:rPr>
      </w:pPr>
      <w:r>
        <w:rPr>
          <w:noProof/>
        </w:rPr>
        <w:drawing>
          <wp:inline distT="0" distB="0" distL="0" distR="0" wp14:anchorId="7E69D61C" wp14:editId="64D4FD16">
            <wp:extent cx="2232323" cy="2352675"/>
            <wp:effectExtent l="0" t="0" r="0" b="0"/>
            <wp:docPr id="1" name="Image 1" descr="Image représentant la SS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mage représentant la SSO&#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2245" cy="2373671"/>
                    </a:xfrm>
                    <a:prstGeom prst="rect">
                      <a:avLst/>
                    </a:prstGeom>
                    <a:noFill/>
                    <a:ln>
                      <a:noFill/>
                    </a:ln>
                  </pic:spPr>
                </pic:pic>
              </a:graphicData>
            </a:graphic>
          </wp:inline>
        </w:drawing>
      </w:r>
    </w:p>
    <w:p w14:paraId="26FCE7C5" w14:textId="60D7AF13" w:rsidR="0007042A" w:rsidRPr="0007042A" w:rsidRDefault="0007042A" w:rsidP="004513C1">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lastRenderedPageBreak/>
        <w:t xml:space="preserve">2 </w:t>
      </w:r>
      <w:proofErr w:type="spellStart"/>
      <w:r w:rsidRPr="0007042A">
        <w:rPr>
          <w:rFonts w:ascii="TimesNewRomanPS" w:eastAsia="Times New Roman" w:hAnsi="TimesNewRomanPS" w:cs="Times New Roman"/>
          <w:b/>
          <w:bCs/>
          <w:kern w:val="0"/>
          <w:lang w:eastAsia="fr-FR"/>
          <w14:ligatures w14:val="none"/>
        </w:rPr>
        <w:t>Références</w:t>
      </w:r>
      <w:proofErr w:type="spellEnd"/>
      <w:r w:rsidRPr="0007042A">
        <w:rPr>
          <w:rFonts w:ascii="TimesNewRomanPS" w:eastAsia="Times New Roman" w:hAnsi="TimesNewRomanPS" w:cs="Times New Roman"/>
          <w:b/>
          <w:bCs/>
          <w:kern w:val="0"/>
          <w:lang w:eastAsia="fr-FR"/>
          <w14:ligatures w14:val="none"/>
        </w:rPr>
        <w:t xml:space="preserve"> normatives </w:t>
      </w:r>
    </w:p>
    <w:p w14:paraId="2DC8F904" w14:textId="77777777" w:rsidR="002B0B03" w:rsidRDefault="002B0B03" w:rsidP="002B0B03">
      <w:pPr>
        <w:spacing w:before="100" w:beforeAutospacing="1" w:after="100" w:afterAutospacing="1"/>
        <w:rPr>
          <w:rFonts w:ascii="TimesNewRomanPSMT" w:eastAsia="Times New Roman" w:hAnsi="TimesNewRomanPSMT" w:cs="Times New Roman"/>
          <w:kern w:val="0"/>
          <w:lang w:eastAsia="fr-FR"/>
          <w14:ligatures w14:val="none"/>
        </w:rPr>
      </w:pPr>
      <w:r w:rsidRPr="002B0B03">
        <w:rPr>
          <w:rFonts w:ascii="TimesNewRomanPSMT" w:eastAsia="Times New Roman" w:hAnsi="TimesNewRomanPSMT" w:cs="Times New Roman"/>
          <w:kern w:val="0"/>
          <w:lang w:eastAsia="fr-FR"/>
          <w14:ligatures w14:val="none"/>
        </w:rPr>
        <w:t xml:space="preserve">La solution d'authentification proposée est basée sur la norme </w:t>
      </w:r>
      <w:proofErr w:type="spellStart"/>
      <w:r w:rsidRPr="002B0B03">
        <w:rPr>
          <w:rFonts w:ascii="TimesNewRomanPSMT" w:eastAsia="Times New Roman" w:hAnsi="TimesNewRomanPSMT" w:cs="Times New Roman"/>
          <w:kern w:val="0"/>
          <w:lang w:eastAsia="fr-FR"/>
          <w14:ligatures w14:val="none"/>
        </w:rPr>
        <w:t>OpenID</w:t>
      </w:r>
      <w:proofErr w:type="spellEnd"/>
      <w:r w:rsidRPr="002B0B03">
        <w:rPr>
          <w:rFonts w:ascii="TimesNewRomanPSMT" w:eastAsia="Times New Roman" w:hAnsi="TimesNewRomanPSMT" w:cs="Times New Roman"/>
          <w:kern w:val="0"/>
          <w:lang w:eastAsia="fr-FR"/>
          <w14:ligatures w14:val="none"/>
        </w:rPr>
        <w:t xml:space="preserve"> </w:t>
      </w:r>
      <w:proofErr w:type="spellStart"/>
      <w:r w:rsidRPr="002B0B03">
        <w:rPr>
          <w:rFonts w:ascii="TimesNewRomanPSMT" w:eastAsia="Times New Roman" w:hAnsi="TimesNewRomanPSMT" w:cs="Times New Roman"/>
          <w:kern w:val="0"/>
          <w:lang w:eastAsia="fr-FR"/>
          <w14:ligatures w14:val="none"/>
        </w:rPr>
        <w:t>Connect</w:t>
      </w:r>
      <w:proofErr w:type="spellEnd"/>
      <w:r w:rsidRPr="002B0B03">
        <w:rPr>
          <w:rFonts w:ascii="TimesNewRomanPSMT" w:eastAsia="Times New Roman" w:hAnsi="TimesNewRomanPSMT" w:cs="Times New Roman"/>
          <w:kern w:val="0"/>
          <w:lang w:eastAsia="fr-FR"/>
          <w14:ligatures w14:val="none"/>
        </w:rPr>
        <w:t xml:space="preserve">, qui est basée sur le mécanisme d'authentification </w:t>
      </w:r>
      <w:proofErr w:type="spellStart"/>
      <w:r w:rsidRPr="002B0B03">
        <w:rPr>
          <w:rFonts w:ascii="TimesNewRomanPSMT" w:eastAsia="Times New Roman" w:hAnsi="TimesNewRomanPSMT" w:cs="Times New Roman"/>
          <w:kern w:val="0"/>
          <w:lang w:eastAsia="fr-FR"/>
          <w14:ligatures w14:val="none"/>
        </w:rPr>
        <w:t>OAuth</w:t>
      </w:r>
      <w:proofErr w:type="spellEnd"/>
      <w:r w:rsidRPr="002B0B03">
        <w:rPr>
          <w:rFonts w:ascii="TimesNewRomanPSMT" w:eastAsia="Times New Roman" w:hAnsi="TimesNewRomanPSMT" w:cs="Times New Roman"/>
          <w:kern w:val="0"/>
          <w:lang w:eastAsia="fr-FR"/>
          <w14:ligatures w14:val="none"/>
        </w:rPr>
        <w:t xml:space="preserve"> 2.0 (RFS 6749).</w:t>
      </w:r>
    </w:p>
    <w:p w14:paraId="0814D244" w14:textId="5B1E2EA7" w:rsidR="002B0B03" w:rsidRDefault="002B0B03" w:rsidP="002B0B03">
      <w:pPr>
        <w:spacing w:before="100" w:beforeAutospacing="1" w:after="100" w:afterAutospacing="1"/>
        <w:rPr>
          <w:rFonts w:ascii="TimesNewRomanPSMT" w:eastAsia="Times New Roman" w:hAnsi="TimesNewRomanPSMT" w:cs="Times New Roman"/>
          <w:kern w:val="0"/>
          <w:lang w:eastAsia="fr-FR"/>
          <w14:ligatures w14:val="none"/>
        </w:rPr>
      </w:pPr>
      <w:r>
        <w:rPr>
          <w:rFonts w:ascii="TimesNewRomanPSMT" w:eastAsia="Times New Roman" w:hAnsi="TimesNewRomanPSMT" w:cs="Times New Roman"/>
          <w:kern w:val="0"/>
          <w:lang w:eastAsia="fr-FR"/>
          <w14:ligatures w14:val="none"/>
        </w:rPr>
        <w:t>Nous allons donc définir la notion « d’</w:t>
      </w:r>
      <w:proofErr w:type="spellStart"/>
      <w:r>
        <w:rPr>
          <w:rFonts w:ascii="TimesNewRomanPSMT" w:eastAsia="Times New Roman" w:hAnsi="TimesNewRomanPSMT" w:cs="Times New Roman"/>
          <w:kern w:val="0"/>
          <w:lang w:eastAsia="fr-FR"/>
          <w14:ligatures w14:val="none"/>
        </w:rPr>
        <w:t>OpenID</w:t>
      </w:r>
      <w:proofErr w:type="spellEnd"/>
      <w:r>
        <w:rPr>
          <w:rFonts w:ascii="TimesNewRomanPSMT" w:eastAsia="Times New Roman" w:hAnsi="TimesNewRomanPSMT" w:cs="Times New Roman"/>
          <w:kern w:val="0"/>
          <w:lang w:eastAsia="fr-FR"/>
          <w14:ligatures w14:val="none"/>
        </w:rPr>
        <w:t xml:space="preserve"> </w:t>
      </w:r>
      <w:proofErr w:type="spellStart"/>
      <w:r>
        <w:rPr>
          <w:rFonts w:ascii="TimesNewRomanPSMT" w:eastAsia="Times New Roman" w:hAnsi="TimesNewRomanPSMT" w:cs="Times New Roman"/>
          <w:kern w:val="0"/>
          <w:lang w:eastAsia="fr-FR"/>
          <w14:ligatures w14:val="none"/>
        </w:rPr>
        <w:t>Connect</w:t>
      </w:r>
      <w:proofErr w:type="spellEnd"/>
      <w:r>
        <w:rPr>
          <w:rFonts w:ascii="TimesNewRomanPSMT" w:eastAsia="Times New Roman" w:hAnsi="TimesNewRomanPSMT" w:cs="Times New Roman"/>
          <w:kern w:val="0"/>
          <w:lang w:eastAsia="fr-FR"/>
          <w14:ligatures w14:val="none"/>
        </w:rPr>
        <w:t> ».</w:t>
      </w:r>
    </w:p>
    <w:p w14:paraId="49265A37" w14:textId="1DEE5310" w:rsidR="002B0B03" w:rsidRPr="002B0B03" w:rsidRDefault="002B0B03" w:rsidP="002B0B03">
      <w:pPr>
        <w:spacing w:before="100" w:beforeAutospacing="1" w:after="100" w:afterAutospacing="1"/>
        <w:rPr>
          <w:rFonts w:ascii="TimesNewRomanPSMT" w:eastAsia="Times New Roman" w:hAnsi="TimesNewRomanPSMT" w:cs="Times New Roman"/>
          <w:kern w:val="0"/>
          <w:lang w:eastAsia="fr-FR"/>
          <w14:ligatures w14:val="none"/>
        </w:rPr>
      </w:pPr>
      <w:r w:rsidRPr="002B0B03">
        <w:rPr>
          <w:rFonts w:ascii="TimesNewRomanPSMT" w:eastAsia="Times New Roman" w:hAnsi="TimesNewRomanPSMT" w:cs="Times New Roman"/>
          <w:kern w:val="0"/>
          <w:lang w:eastAsia="fr-FR"/>
          <w14:ligatures w14:val="none"/>
        </w:rPr>
        <w:t xml:space="preserve"> </w:t>
      </w:r>
      <w:proofErr w:type="spellStart"/>
      <w:r w:rsidRPr="002B0B03">
        <w:rPr>
          <w:rFonts w:ascii="TimesNewRomanPSMT" w:eastAsia="Times New Roman" w:hAnsi="TimesNewRomanPSMT" w:cs="Times New Roman"/>
          <w:kern w:val="0"/>
          <w:lang w:eastAsia="fr-FR"/>
          <w14:ligatures w14:val="none"/>
        </w:rPr>
        <w:t>OpenID</w:t>
      </w:r>
      <w:proofErr w:type="spellEnd"/>
      <w:r w:rsidRPr="002B0B03">
        <w:rPr>
          <w:rFonts w:ascii="TimesNewRomanPSMT" w:eastAsia="Times New Roman" w:hAnsi="TimesNewRomanPSMT" w:cs="Times New Roman"/>
          <w:kern w:val="0"/>
          <w:lang w:eastAsia="fr-FR"/>
          <w14:ligatures w14:val="none"/>
        </w:rPr>
        <w:t xml:space="preserve"> </w:t>
      </w:r>
      <w:proofErr w:type="spellStart"/>
      <w:r w:rsidRPr="002B0B03">
        <w:rPr>
          <w:rFonts w:ascii="TimesNewRomanPSMT" w:eastAsia="Times New Roman" w:hAnsi="TimesNewRomanPSMT" w:cs="Times New Roman"/>
          <w:kern w:val="0"/>
          <w:lang w:eastAsia="fr-FR"/>
          <w14:ligatures w14:val="none"/>
        </w:rPr>
        <w:t>Connect</w:t>
      </w:r>
      <w:proofErr w:type="spellEnd"/>
      <w:r w:rsidRPr="002B0B03">
        <w:rPr>
          <w:rFonts w:ascii="TimesNewRomanPSMT" w:eastAsia="Times New Roman" w:hAnsi="TimesNewRomanPSMT" w:cs="Times New Roman"/>
          <w:kern w:val="0"/>
          <w:lang w:eastAsia="fr-FR"/>
          <w14:ligatures w14:val="none"/>
        </w:rPr>
        <w:t xml:space="preserve"> fournit une fine couche d'identité qui permet aux clients de valider l'identité d'un utilisateur final à l'aide de l'authentification fournie par un serveur d'autorisation. Cette architecture REST interopérable utilise JSON comme format de données pour fournir des informations de session authentifiées et d'utilisateur final à divers clients tels que des applications Web, mobiles et JavaScript. La spécification </w:t>
      </w:r>
      <w:proofErr w:type="spellStart"/>
      <w:r w:rsidRPr="002B0B03">
        <w:rPr>
          <w:rFonts w:ascii="TimesNewRomanPSMT" w:eastAsia="Times New Roman" w:hAnsi="TimesNewRomanPSMT" w:cs="Times New Roman"/>
          <w:kern w:val="0"/>
          <w:lang w:eastAsia="fr-FR"/>
          <w14:ligatures w14:val="none"/>
        </w:rPr>
        <w:t>OpenID</w:t>
      </w:r>
      <w:proofErr w:type="spellEnd"/>
      <w:r w:rsidRPr="002B0B03">
        <w:rPr>
          <w:rFonts w:ascii="TimesNewRomanPSMT" w:eastAsia="Times New Roman" w:hAnsi="TimesNewRomanPSMT" w:cs="Times New Roman"/>
          <w:kern w:val="0"/>
          <w:lang w:eastAsia="fr-FR"/>
          <w14:ligatures w14:val="none"/>
        </w:rPr>
        <w:t xml:space="preserve"> </w:t>
      </w:r>
      <w:proofErr w:type="spellStart"/>
      <w:r w:rsidRPr="002B0B03">
        <w:rPr>
          <w:rFonts w:ascii="TimesNewRomanPSMT" w:eastAsia="Times New Roman" w:hAnsi="TimesNewRomanPSMT" w:cs="Times New Roman"/>
          <w:kern w:val="0"/>
          <w:lang w:eastAsia="fr-FR"/>
          <w14:ligatures w14:val="none"/>
        </w:rPr>
        <w:t>Connect</w:t>
      </w:r>
      <w:proofErr w:type="spellEnd"/>
      <w:r w:rsidRPr="002B0B03">
        <w:rPr>
          <w:rFonts w:ascii="TimesNewRomanPSMT" w:eastAsia="Times New Roman" w:hAnsi="TimesNewRomanPSMT" w:cs="Times New Roman"/>
          <w:kern w:val="0"/>
          <w:lang w:eastAsia="fr-FR"/>
          <w14:ligatures w14:val="none"/>
        </w:rPr>
        <w:t xml:space="preserve"> est extensible et prend en charge des fonctionnalités facultatives telles que le chiffrement des données d'identité, la découverte dynamique des fournisseurs </w:t>
      </w:r>
      <w:proofErr w:type="spellStart"/>
      <w:r w:rsidRPr="002B0B03">
        <w:rPr>
          <w:rFonts w:ascii="TimesNewRomanPSMT" w:eastAsia="Times New Roman" w:hAnsi="TimesNewRomanPSMT" w:cs="Times New Roman"/>
          <w:kern w:val="0"/>
          <w:lang w:eastAsia="fr-FR"/>
          <w14:ligatures w14:val="none"/>
        </w:rPr>
        <w:t>OpenID</w:t>
      </w:r>
      <w:proofErr w:type="spellEnd"/>
      <w:r w:rsidRPr="002B0B03">
        <w:rPr>
          <w:rFonts w:ascii="TimesNewRomanPSMT" w:eastAsia="Times New Roman" w:hAnsi="TimesNewRomanPSMT" w:cs="Times New Roman"/>
          <w:kern w:val="0"/>
          <w:lang w:eastAsia="fr-FR"/>
          <w14:ligatures w14:val="none"/>
        </w:rPr>
        <w:t xml:space="preserve"> et la gestion des </w:t>
      </w:r>
      <w:proofErr w:type="spellStart"/>
      <w:r w:rsidRPr="002B0B03">
        <w:rPr>
          <w:rFonts w:ascii="TimesNewRomanPSMT" w:eastAsia="Times New Roman" w:hAnsi="TimesNewRomanPSMT" w:cs="Times New Roman"/>
          <w:kern w:val="0"/>
          <w:lang w:eastAsia="fr-FR"/>
          <w14:ligatures w14:val="none"/>
        </w:rPr>
        <w:t>sessions</w:t>
      </w:r>
      <w:r>
        <w:rPr>
          <w:rFonts w:ascii="TimesNewRomanPSMT" w:eastAsia="Times New Roman" w:hAnsi="TimesNewRomanPSMT" w:cs="Times New Roman"/>
          <w:kern w:val="0"/>
          <w:lang w:eastAsia="fr-FR"/>
          <w14:ligatures w14:val="none"/>
        </w:rPr>
        <w:t>.</w:t>
      </w:r>
      <w:r w:rsidRPr="002B0B03">
        <w:rPr>
          <w:rFonts w:ascii="TimesNewRomanPSMT" w:eastAsia="Times New Roman" w:hAnsi="TimesNewRomanPSMT" w:cs="Times New Roman"/>
          <w:kern w:val="0"/>
          <w:lang w:eastAsia="fr-FR"/>
          <w14:ligatures w14:val="none"/>
        </w:rPr>
        <w:t>Contrairement</w:t>
      </w:r>
      <w:proofErr w:type="spellEnd"/>
      <w:r w:rsidRPr="002B0B03">
        <w:rPr>
          <w:rFonts w:ascii="TimesNewRomanPSMT" w:eastAsia="Times New Roman" w:hAnsi="TimesNewRomanPSMT" w:cs="Times New Roman"/>
          <w:kern w:val="0"/>
          <w:lang w:eastAsia="fr-FR"/>
          <w14:ligatures w14:val="none"/>
        </w:rPr>
        <w:t xml:space="preserve"> à l'attribution d'une clé, la solution d'authentification proposée attribue un badge à l'utilisateur, contenant les informations d'authentification ainsi que les autorisations spécifiques associées.</w:t>
      </w:r>
    </w:p>
    <w:p w14:paraId="3B3551A0" w14:textId="77777777" w:rsidR="002B0B03" w:rsidRDefault="002B0B03" w:rsidP="002B0B03">
      <w:pPr>
        <w:spacing w:before="100" w:beforeAutospacing="1" w:after="100" w:afterAutospacing="1"/>
        <w:rPr>
          <w:rFonts w:ascii="TimesNewRomanPSMT" w:eastAsia="Times New Roman" w:hAnsi="TimesNewRomanPSMT" w:cs="Times New Roman"/>
          <w:kern w:val="0"/>
          <w:lang w:eastAsia="fr-FR"/>
          <w14:ligatures w14:val="none"/>
        </w:rPr>
      </w:pPr>
      <w:r w:rsidRPr="002B0B03">
        <w:rPr>
          <w:rFonts w:ascii="TimesNewRomanPSMT" w:eastAsia="Times New Roman" w:hAnsi="TimesNewRomanPSMT" w:cs="Times New Roman"/>
          <w:kern w:val="0"/>
          <w:lang w:eastAsia="fr-FR"/>
          <w14:ligatures w14:val="none"/>
        </w:rPr>
        <w:t>Le service d'authentification (IP) est responsable de la délégation de l'authentification auprès de ce service. Le titulaire doit se connecter à ce service d'authentification pour accéder aux services qui nécessitent une authentification.</w:t>
      </w:r>
    </w:p>
    <w:p w14:paraId="482897D3" w14:textId="2FF0929D" w:rsidR="0007042A" w:rsidRPr="0007042A" w:rsidRDefault="0007042A" w:rsidP="002B0B03">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3 </w:t>
      </w:r>
      <w:proofErr w:type="spellStart"/>
      <w:r w:rsidRPr="0007042A">
        <w:rPr>
          <w:rFonts w:ascii="TimesNewRomanPS" w:eastAsia="Times New Roman" w:hAnsi="TimesNewRomanPS" w:cs="Times New Roman"/>
          <w:b/>
          <w:bCs/>
          <w:kern w:val="0"/>
          <w:lang w:eastAsia="fr-FR"/>
          <w14:ligatures w14:val="none"/>
        </w:rPr>
        <w:t>Eléments</w:t>
      </w:r>
      <w:proofErr w:type="spellEnd"/>
      <w:r w:rsidRPr="0007042A">
        <w:rPr>
          <w:rFonts w:ascii="TimesNewRomanPS" w:eastAsia="Times New Roman" w:hAnsi="TimesNewRomanPS" w:cs="Times New Roman"/>
          <w:b/>
          <w:bCs/>
          <w:kern w:val="0"/>
          <w:lang w:eastAsia="fr-FR"/>
          <w14:ligatures w14:val="none"/>
        </w:rPr>
        <w:t xml:space="preserve"> de principes </w:t>
      </w:r>
      <w:proofErr w:type="spellStart"/>
      <w:r w:rsidRPr="0007042A">
        <w:rPr>
          <w:rFonts w:ascii="TimesNewRomanPS" w:eastAsia="Times New Roman" w:hAnsi="TimesNewRomanPS" w:cs="Times New Roman"/>
          <w:b/>
          <w:bCs/>
          <w:kern w:val="0"/>
          <w:lang w:eastAsia="fr-FR"/>
          <w14:ligatures w14:val="none"/>
        </w:rPr>
        <w:t>généraux</w:t>
      </w:r>
      <w:proofErr w:type="spellEnd"/>
      <w:r w:rsidRPr="0007042A">
        <w:rPr>
          <w:rFonts w:ascii="TimesNewRomanPS" w:eastAsia="Times New Roman" w:hAnsi="TimesNewRomanPS" w:cs="Times New Roman"/>
          <w:b/>
          <w:bCs/>
          <w:kern w:val="0"/>
          <w:lang w:eastAsia="fr-FR"/>
          <w14:ligatures w14:val="none"/>
        </w:rPr>
        <w:t xml:space="preserve"> </w:t>
      </w:r>
    </w:p>
    <w:p w14:paraId="58554E65"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Dans le contexte du standard </w:t>
      </w:r>
      <w:proofErr w:type="spellStart"/>
      <w:r w:rsidRPr="0007042A">
        <w:rPr>
          <w:rFonts w:ascii="TimesNewRomanPSMT" w:eastAsia="Times New Roman" w:hAnsi="TimesNewRomanPSMT" w:cs="Times New Roman"/>
          <w:kern w:val="0"/>
          <w:lang w:eastAsia="fr-FR"/>
          <w14:ligatures w14:val="none"/>
        </w:rPr>
        <w:t>OpenID</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Connect</w:t>
      </w:r>
      <w:proofErr w:type="spellEnd"/>
      <w:r w:rsidRPr="0007042A">
        <w:rPr>
          <w:rFonts w:ascii="TimesNewRomanPSMT" w:eastAsia="Times New Roman" w:hAnsi="TimesNewRomanPSMT" w:cs="Times New Roman"/>
          <w:kern w:val="0"/>
          <w:lang w:eastAsia="fr-FR"/>
          <w14:ligatures w14:val="none"/>
        </w:rPr>
        <w:t xml:space="preserve">, les </w:t>
      </w:r>
      <w:proofErr w:type="spellStart"/>
      <w:r w:rsidRPr="0007042A">
        <w:rPr>
          <w:rFonts w:ascii="TimesNewRomanPSMT" w:eastAsia="Times New Roman" w:hAnsi="TimesNewRomanPSMT" w:cs="Times New Roman"/>
          <w:kern w:val="0"/>
          <w:lang w:eastAsia="fr-FR"/>
          <w14:ligatures w14:val="none"/>
        </w:rPr>
        <w:t>éléments</w:t>
      </w:r>
      <w:proofErr w:type="spellEnd"/>
      <w:r w:rsidRPr="0007042A">
        <w:rPr>
          <w:rFonts w:ascii="TimesNewRomanPSMT" w:eastAsia="Times New Roman" w:hAnsi="TimesNewRomanPSMT" w:cs="Times New Roman"/>
          <w:kern w:val="0"/>
          <w:lang w:eastAsia="fr-FR"/>
          <w14:ligatures w14:val="none"/>
        </w:rPr>
        <w:t xml:space="preserve"> suivants sont </w:t>
      </w:r>
      <w:proofErr w:type="spellStart"/>
      <w:r w:rsidRPr="0007042A">
        <w:rPr>
          <w:rFonts w:ascii="TimesNewRomanPSMT" w:eastAsia="Times New Roman" w:hAnsi="TimesNewRomanPSMT" w:cs="Times New Roman"/>
          <w:kern w:val="0"/>
          <w:lang w:eastAsia="fr-FR"/>
          <w14:ligatures w14:val="none"/>
        </w:rPr>
        <w:t>précisés</w:t>
      </w:r>
      <w:proofErr w:type="spellEnd"/>
      <w:r w:rsidRPr="0007042A">
        <w:rPr>
          <w:rFonts w:ascii="TimesNewRomanPSMT" w:eastAsia="Times New Roman" w:hAnsi="TimesNewRomanPSMT" w:cs="Times New Roman"/>
          <w:kern w:val="0"/>
          <w:lang w:eastAsia="fr-FR"/>
          <w14:ligatures w14:val="none"/>
        </w:rPr>
        <w:t xml:space="preserve"> : </w:t>
      </w:r>
    </w:p>
    <w:p w14:paraId="24C55C03" w14:textId="0A02C7CF" w:rsidR="00805A80" w:rsidRPr="00805A80" w:rsidRDefault="00805A80" w:rsidP="00805A80">
      <w:pPr>
        <w:pStyle w:val="Paragraphedeliste"/>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805A80">
        <w:rPr>
          <w:rFonts w:ascii="Times New Roman" w:eastAsia="Times New Roman" w:hAnsi="Times New Roman" w:cs="Times New Roman"/>
          <w:kern w:val="0"/>
          <w:lang w:eastAsia="fr-FR"/>
          <w14:ligatures w14:val="none"/>
        </w:rPr>
        <w:t>Service Provider (SP) : Le SP représente le service proposé par le titulaire. Ce service peut être proposé en mode SaaS (Software as a Service), où le service est délivré par un tiers, ou en mode hébergé, où le service est hébergé sur l'infrastructure interne du titulaire.</w:t>
      </w:r>
      <w:r>
        <w:rPr>
          <w:rFonts w:ascii="Times New Roman" w:eastAsia="Times New Roman" w:hAnsi="Times New Roman" w:cs="Times New Roman"/>
          <w:kern w:val="0"/>
          <w:lang w:eastAsia="fr-FR"/>
          <w14:ligatures w14:val="none"/>
        </w:rPr>
        <w:t xml:space="preserve"> (</w:t>
      </w:r>
      <w:proofErr w:type="spellStart"/>
      <w:r>
        <w:rPr>
          <w:rFonts w:ascii="Times New Roman" w:eastAsia="Times New Roman" w:hAnsi="Times New Roman" w:cs="Times New Roman"/>
          <w:kern w:val="0"/>
          <w:lang w:eastAsia="fr-FR"/>
          <w14:ligatures w14:val="none"/>
        </w:rPr>
        <w:t>WAMPServer</w:t>
      </w:r>
      <w:proofErr w:type="spellEnd"/>
      <w:r>
        <w:rPr>
          <w:rFonts w:ascii="Times New Roman" w:eastAsia="Times New Roman" w:hAnsi="Times New Roman" w:cs="Times New Roman"/>
          <w:kern w:val="0"/>
          <w:lang w:eastAsia="fr-FR"/>
          <w14:ligatures w14:val="none"/>
        </w:rPr>
        <w:t>)</w:t>
      </w:r>
    </w:p>
    <w:p w14:paraId="1E1A8C0F" w14:textId="357141E7" w:rsidR="00805A80" w:rsidRPr="00805A80" w:rsidRDefault="00805A80" w:rsidP="00805A80">
      <w:pPr>
        <w:pStyle w:val="Paragraphedeliste"/>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805A80">
        <w:rPr>
          <w:rFonts w:ascii="Times New Roman" w:eastAsia="Times New Roman" w:hAnsi="Times New Roman" w:cs="Times New Roman"/>
          <w:kern w:val="0"/>
          <w:lang w:eastAsia="fr-FR"/>
          <w14:ligatures w14:val="none"/>
        </w:rPr>
        <w:t>Identity Provider (IP) : L'IP est le service d'authentification mis en place par le titulaire. Il s'agit du service qui permet de vérifier l'identité de l'utilisateur final et de délivrer les informations d'authentification nécessaires pour accéder aux services proposés par le SP. L'IP est responsable de la délégation de l'authentification auprès de ce service et doit être conforme aux politiques de sécurité et de gestion des identités en vigueur dans l'organisation.</w:t>
      </w:r>
      <w:r>
        <w:rPr>
          <w:rFonts w:ascii="Times New Roman" w:eastAsia="Times New Roman" w:hAnsi="Times New Roman" w:cs="Times New Roman"/>
          <w:kern w:val="0"/>
          <w:lang w:eastAsia="fr-FR"/>
          <w14:ligatures w14:val="none"/>
        </w:rPr>
        <w:t>(Google)</w:t>
      </w:r>
    </w:p>
    <w:p w14:paraId="5CB1D2BC" w14:textId="36FE3696" w:rsidR="00805A80" w:rsidRPr="00805A80" w:rsidRDefault="00805A80" w:rsidP="00805A80">
      <w:pPr>
        <w:pStyle w:val="Paragraphedeliste"/>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805A80">
        <w:rPr>
          <w:rFonts w:ascii="Times New Roman" w:eastAsia="Times New Roman" w:hAnsi="Times New Roman" w:cs="Times New Roman"/>
          <w:kern w:val="0"/>
          <w:lang w:eastAsia="fr-FR"/>
          <w14:ligatures w14:val="none"/>
        </w:rPr>
        <w:t>Client : Le client est une application ou un service qui accède au service proposé par le titulaire en utilisant les informations d'authentification délivrées par l'IP. Le client peut être une application Web, mobile ou une application native.</w:t>
      </w:r>
      <w:r>
        <w:rPr>
          <w:rFonts w:ascii="Times New Roman" w:eastAsia="Times New Roman" w:hAnsi="Times New Roman" w:cs="Times New Roman"/>
          <w:kern w:val="0"/>
          <w:lang w:eastAsia="fr-FR"/>
          <w14:ligatures w14:val="none"/>
        </w:rPr>
        <w:t xml:space="preserve"> (</w:t>
      </w:r>
      <w:proofErr w:type="spellStart"/>
      <w:r>
        <w:rPr>
          <w:rFonts w:ascii="Times New Roman" w:eastAsia="Times New Roman" w:hAnsi="Times New Roman" w:cs="Times New Roman"/>
          <w:kern w:val="0"/>
          <w:lang w:eastAsia="fr-FR"/>
          <w14:ligatures w14:val="none"/>
        </w:rPr>
        <w:t>Php</w:t>
      </w:r>
      <w:proofErr w:type="spellEnd"/>
      <w:r>
        <w:rPr>
          <w:rFonts w:ascii="Times New Roman" w:eastAsia="Times New Roman" w:hAnsi="Times New Roman" w:cs="Times New Roman"/>
          <w:kern w:val="0"/>
          <w:lang w:eastAsia="fr-FR"/>
          <w14:ligatures w14:val="none"/>
        </w:rPr>
        <w:t xml:space="preserve"> </w:t>
      </w:r>
      <w:proofErr w:type="spellStart"/>
      <w:r>
        <w:rPr>
          <w:rFonts w:ascii="Times New Roman" w:eastAsia="Times New Roman" w:hAnsi="Times New Roman" w:cs="Times New Roman"/>
          <w:kern w:val="0"/>
          <w:lang w:eastAsia="fr-FR"/>
          <w14:ligatures w14:val="none"/>
        </w:rPr>
        <w:t>storm</w:t>
      </w:r>
      <w:proofErr w:type="spellEnd"/>
      <w:r>
        <w:rPr>
          <w:rFonts w:ascii="Times New Roman" w:eastAsia="Times New Roman" w:hAnsi="Times New Roman" w:cs="Times New Roman"/>
          <w:kern w:val="0"/>
          <w:lang w:eastAsia="fr-FR"/>
          <w14:ligatures w14:val="none"/>
        </w:rPr>
        <w:t>)</w:t>
      </w:r>
    </w:p>
    <w:p w14:paraId="11A6FF47" w14:textId="2896ADB4" w:rsidR="0007042A" w:rsidRPr="00805A80" w:rsidRDefault="00805A80" w:rsidP="00805A80">
      <w:pPr>
        <w:pStyle w:val="Paragraphedeliste"/>
        <w:numPr>
          <w:ilvl w:val="0"/>
          <w:numId w:val="4"/>
        </w:numPr>
        <w:rPr>
          <w:rFonts w:ascii="Times New Roman" w:eastAsia="Times New Roman" w:hAnsi="Times New Roman" w:cs="Times New Roman"/>
          <w:kern w:val="0"/>
          <w:lang w:eastAsia="fr-FR"/>
          <w14:ligatures w14:val="none"/>
        </w:rPr>
      </w:pPr>
      <w:r w:rsidRPr="00805A80">
        <w:rPr>
          <w:rFonts w:ascii="Times New Roman" w:eastAsia="Times New Roman" w:hAnsi="Times New Roman" w:cs="Times New Roman"/>
          <w:kern w:val="0"/>
          <w:lang w:eastAsia="fr-FR"/>
          <w14:ligatures w14:val="none"/>
        </w:rPr>
        <w:t>Utilisateur final : L'utilisateur final est l'utilisateur du service proposé par le titulaire. L'utilisateur final se connecte au service en utilisant les informations d'authentification délivrées par l'IP.</w:t>
      </w:r>
      <w:r w:rsidR="0007042A" w:rsidRPr="00805A80">
        <w:rPr>
          <w:rFonts w:ascii="Times New Roman" w:eastAsia="Times New Roman" w:hAnsi="Times New Roman" w:cs="Times New Roman"/>
          <w:kern w:val="0"/>
          <w:lang w:eastAsia="fr-FR"/>
          <w14:ligatures w14:val="none"/>
        </w:rPr>
        <w:fldChar w:fldCharType="begin"/>
      </w:r>
      <w:r w:rsidR="00AA3A92">
        <w:rPr>
          <w:rFonts w:ascii="Times New Roman" w:eastAsia="Times New Roman" w:hAnsi="Times New Roman" w:cs="Times New Roman"/>
          <w:kern w:val="0"/>
          <w:lang w:eastAsia="fr-FR"/>
          <w14:ligatures w14:val="none"/>
        </w:rPr>
        <w:instrText xml:space="preserve"> INCLUDEPICTURE "C:\\Users\\ichrouchaddil\\Library\\Group Containers\\UBF8T346G9.ms\\WebArchiveCopyPasteTempFiles\\com.microsoft.Word\\page1image164793600" \* MERGEFORMAT </w:instrText>
      </w:r>
      <w:r w:rsidR="0007042A" w:rsidRPr="00805A80">
        <w:rPr>
          <w:rFonts w:ascii="Times New Roman" w:eastAsia="Times New Roman" w:hAnsi="Times New Roman" w:cs="Times New Roman"/>
          <w:kern w:val="0"/>
          <w:lang w:eastAsia="fr-FR"/>
          <w14:ligatures w14:val="none"/>
        </w:rPr>
        <w:fldChar w:fldCharType="separate"/>
      </w:r>
      <w:r w:rsidR="0007042A" w:rsidRPr="0007042A">
        <w:rPr>
          <w:noProof/>
          <w:lang w:eastAsia="fr-FR"/>
        </w:rPr>
        <w:drawing>
          <wp:inline distT="0" distB="0" distL="0" distR="0" wp14:anchorId="22F5786A" wp14:editId="77AE461A">
            <wp:extent cx="1562735" cy="17780"/>
            <wp:effectExtent l="0" t="0" r="0" b="0"/>
            <wp:docPr id="1518858527" name="Image 34" descr="page1image16479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64793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735" cy="17780"/>
                    </a:xfrm>
                    <a:prstGeom prst="rect">
                      <a:avLst/>
                    </a:prstGeom>
                    <a:noFill/>
                    <a:ln>
                      <a:noFill/>
                    </a:ln>
                  </pic:spPr>
                </pic:pic>
              </a:graphicData>
            </a:graphic>
          </wp:inline>
        </w:drawing>
      </w:r>
      <w:r w:rsidR="0007042A" w:rsidRPr="00805A80">
        <w:rPr>
          <w:rFonts w:ascii="Times New Roman" w:eastAsia="Times New Roman" w:hAnsi="Times New Roman" w:cs="Times New Roman"/>
          <w:kern w:val="0"/>
          <w:lang w:eastAsia="fr-FR"/>
          <w14:ligatures w14:val="none"/>
        </w:rPr>
        <w:fldChar w:fldCharType="end"/>
      </w:r>
    </w:p>
    <w:p w14:paraId="57739FDD" w14:textId="77777777" w:rsidR="00805A80" w:rsidRDefault="00805A80" w:rsidP="0007042A">
      <w:pPr>
        <w:spacing w:before="100" w:beforeAutospacing="1" w:after="100" w:afterAutospacing="1"/>
        <w:rPr>
          <w:rFonts w:ascii="TimesNewRomanPS" w:eastAsia="Times New Roman" w:hAnsi="TimesNewRomanPS" w:cs="Times New Roman"/>
          <w:b/>
          <w:bCs/>
          <w:kern w:val="0"/>
          <w:lang w:eastAsia="fr-FR"/>
          <w14:ligatures w14:val="none"/>
        </w:rPr>
      </w:pPr>
    </w:p>
    <w:p w14:paraId="7874219E" w14:textId="77777777" w:rsidR="00805A80" w:rsidRDefault="00805A80" w:rsidP="0007042A">
      <w:pPr>
        <w:spacing w:before="100" w:beforeAutospacing="1" w:after="100" w:afterAutospacing="1"/>
        <w:rPr>
          <w:rFonts w:ascii="TimesNewRomanPS" w:eastAsia="Times New Roman" w:hAnsi="TimesNewRomanPS" w:cs="Times New Roman"/>
          <w:b/>
          <w:bCs/>
          <w:kern w:val="0"/>
          <w:lang w:eastAsia="fr-FR"/>
          <w14:ligatures w14:val="none"/>
        </w:rPr>
      </w:pPr>
    </w:p>
    <w:p w14:paraId="55094636" w14:textId="77777777" w:rsidR="00805A80" w:rsidRDefault="00805A80" w:rsidP="0007042A">
      <w:pPr>
        <w:spacing w:before="100" w:beforeAutospacing="1" w:after="100" w:afterAutospacing="1"/>
        <w:rPr>
          <w:rFonts w:ascii="TimesNewRomanPS" w:eastAsia="Times New Roman" w:hAnsi="TimesNewRomanPS" w:cs="Times New Roman"/>
          <w:b/>
          <w:bCs/>
          <w:kern w:val="0"/>
          <w:lang w:eastAsia="fr-FR"/>
          <w14:ligatures w14:val="none"/>
        </w:rPr>
      </w:pPr>
    </w:p>
    <w:p w14:paraId="67755AA5" w14:textId="77777777" w:rsidR="00805A80" w:rsidRDefault="00805A80" w:rsidP="0007042A">
      <w:pPr>
        <w:spacing w:before="100" w:beforeAutospacing="1" w:after="100" w:afterAutospacing="1"/>
        <w:rPr>
          <w:rFonts w:ascii="TimesNewRomanPS" w:eastAsia="Times New Roman" w:hAnsi="TimesNewRomanPS" w:cs="Times New Roman"/>
          <w:b/>
          <w:bCs/>
          <w:kern w:val="0"/>
          <w:lang w:eastAsia="fr-FR"/>
          <w14:ligatures w14:val="none"/>
        </w:rPr>
      </w:pPr>
    </w:p>
    <w:p w14:paraId="50250304" w14:textId="5FD77376"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lastRenderedPageBreak/>
        <w:t xml:space="preserve">4 Rappel sur les </w:t>
      </w:r>
      <w:proofErr w:type="spellStart"/>
      <w:r w:rsidRPr="0007042A">
        <w:rPr>
          <w:rFonts w:ascii="TimesNewRomanPS" w:eastAsia="Times New Roman" w:hAnsi="TimesNewRomanPS" w:cs="Times New Roman"/>
          <w:b/>
          <w:bCs/>
          <w:kern w:val="0"/>
          <w:lang w:eastAsia="fr-FR"/>
          <w14:ligatures w14:val="none"/>
        </w:rPr>
        <w:t>mécanismes</w:t>
      </w:r>
      <w:proofErr w:type="spellEnd"/>
      <w:r w:rsidRPr="0007042A">
        <w:rPr>
          <w:rFonts w:ascii="TimesNewRomanPS" w:eastAsia="Times New Roman" w:hAnsi="TimesNewRomanPS" w:cs="Times New Roman"/>
          <w:b/>
          <w:bCs/>
          <w:kern w:val="0"/>
          <w:lang w:eastAsia="fr-FR"/>
          <w14:ligatures w14:val="none"/>
        </w:rPr>
        <w:t xml:space="preserve"> d’authentification </w:t>
      </w:r>
      <w:proofErr w:type="spellStart"/>
      <w:r w:rsidRPr="0007042A">
        <w:rPr>
          <w:rFonts w:ascii="TimesNewRomanPS" w:eastAsia="Times New Roman" w:hAnsi="TimesNewRomanPS" w:cs="Times New Roman"/>
          <w:b/>
          <w:bCs/>
          <w:kern w:val="0"/>
          <w:lang w:eastAsia="fr-FR"/>
          <w14:ligatures w14:val="none"/>
        </w:rPr>
        <w:t>délégués</w:t>
      </w:r>
      <w:proofErr w:type="spellEnd"/>
      <w:r w:rsidRPr="0007042A">
        <w:rPr>
          <w:rFonts w:ascii="TimesNewRomanPS" w:eastAsia="Times New Roman" w:hAnsi="TimesNewRomanPS" w:cs="Times New Roman"/>
          <w:b/>
          <w:bCs/>
          <w:kern w:val="0"/>
          <w:lang w:eastAsia="fr-FR"/>
          <w14:ligatures w14:val="none"/>
        </w:rPr>
        <w:t xml:space="preserve"> en </w:t>
      </w:r>
      <w:proofErr w:type="spellStart"/>
      <w:r w:rsidRPr="0007042A">
        <w:rPr>
          <w:rFonts w:ascii="TimesNewRomanPS" w:eastAsia="Times New Roman" w:hAnsi="TimesNewRomanPS" w:cs="Times New Roman"/>
          <w:b/>
          <w:bCs/>
          <w:kern w:val="0"/>
          <w:lang w:eastAsia="fr-FR"/>
          <w14:ligatures w14:val="none"/>
        </w:rPr>
        <w:t>OpenID</w:t>
      </w:r>
      <w:proofErr w:type="spellEnd"/>
      <w:r w:rsidRPr="0007042A">
        <w:rPr>
          <w:rFonts w:ascii="TimesNewRomanPS" w:eastAsia="Times New Roman" w:hAnsi="TimesNewRomanPS" w:cs="Times New Roman"/>
          <w:b/>
          <w:bCs/>
          <w:kern w:val="0"/>
          <w:lang w:eastAsia="fr-FR"/>
          <w14:ligatures w14:val="none"/>
        </w:rPr>
        <w:t xml:space="preserve"> </w:t>
      </w:r>
      <w:proofErr w:type="spellStart"/>
      <w:r w:rsidRPr="0007042A">
        <w:rPr>
          <w:rFonts w:ascii="TimesNewRomanPS" w:eastAsia="Times New Roman" w:hAnsi="TimesNewRomanPS" w:cs="Times New Roman"/>
          <w:b/>
          <w:bCs/>
          <w:kern w:val="0"/>
          <w:lang w:eastAsia="fr-FR"/>
          <w14:ligatures w14:val="none"/>
        </w:rPr>
        <w:t>Connect</w:t>
      </w:r>
      <w:proofErr w:type="spellEnd"/>
      <w:r w:rsidRPr="0007042A">
        <w:rPr>
          <w:rFonts w:ascii="TimesNewRomanPS" w:eastAsia="Times New Roman" w:hAnsi="TimesNewRomanPS" w:cs="Times New Roman"/>
          <w:b/>
          <w:bCs/>
          <w:kern w:val="0"/>
          <w:lang w:eastAsia="fr-FR"/>
          <w14:ligatures w14:val="none"/>
        </w:rPr>
        <w:t xml:space="preserve"> </w:t>
      </w:r>
    </w:p>
    <w:p w14:paraId="36F1850C"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Ce chapitre a pour objet de rappeler les principes </w:t>
      </w:r>
      <w:proofErr w:type="spellStart"/>
      <w:r w:rsidRPr="0007042A">
        <w:rPr>
          <w:rFonts w:ascii="TimesNewRomanPSMT" w:eastAsia="Times New Roman" w:hAnsi="TimesNewRomanPSMT" w:cs="Times New Roman"/>
          <w:kern w:val="0"/>
          <w:lang w:eastAsia="fr-FR"/>
          <w14:ligatures w14:val="none"/>
        </w:rPr>
        <w:t>généraux</w:t>
      </w:r>
      <w:proofErr w:type="spellEnd"/>
      <w:r w:rsidRPr="0007042A">
        <w:rPr>
          <w:rFonts w:ascii="TimesNewRomanPSMT" w:eastAsia="Times New Roman" w:hAnsi="TimesNewRomanPSMT" w:cs="Times New Roman"/>
          <w:kern w:val="0"/>
          <w:lang w:eastAsia="fr-FR"/>
          <w14:ligatures w14:val="none"/>
        </w:rPr>
        <w:t xml:space="preserve"> de l’authentification </w:t>
      </w:r>
      <w:proofErr w:type="spellStart"/>
      <w:r w:rsidRPr="0007042A">
        <w:rPr>
          <w:rFonts w:ascii="TimesNewRomanPSMT" w:eastAsia="Times New Roman" w:hAnsi="TimesNewRomanPSMT" w:cs="Times New Roman"/>
          <w:kern w:val="0"/>
          <w:lang w:eastAsia="fr-FR"/>
          <w14:ligatures w14:val="none"/>
        </w:rPr>
        <w:t>OpenID</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Connect</w:t>
      </w:r>
      <w:proofErr w:type="spellEnd"/>
      <w:r w:rsidRPr="0007042A">
        <w:rPr>
          <w:rFonts w:ascii="TimesNewRomanPSMT" w:eastAsia="Times New Roman" w:hAnsi="TimesNewRomanPSMT" w:cs="Times New Roman"/>
          <w:kern w:val="0"/>
          <w:lang w:eastAsia="fr-FR"/>
          <w14:ligatures w14:val="none"/>
        </w:rPr>
        <w:t xml:space="preserve">. </w:t>
      </w:r>
    </w:p>
    <w:p w14:paraId="6A89F9F8"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4.1 </w:t>
      </w:r>
      <w:proofErr w:type="spellStart"/>
      <w:r w:rsidRPr="0007042A">
        <w:rPr>
          <w:rFonts w:ascii="TimesNewRomanPS" w:eastAsia="Times New Roman" w:hAnsi="TimesNewRomanPS" w:cs="Times New Roman"/>
          <w:b/>
          <w:bCs/>
          <w:kern w:val="0"/>
          <w:lang w:eastAsia="fr-FR"/>
          <w14:ligatures w14:val="none"/>
        </w:rPr>
        <w:t>Séquence</w:t>
      </w:r>
      <w:proofErr w:type="spellEnd"/>
      <w:r w:rsidRPr="0007042A">
        <w:rPr>
          <w:rFonts w:ascii="TimesNewRomanPS" w:eastAsia="Times New Roman" w:hAnsi="TimesNewRomanPS" w:cs="Times New Roman"/>
          <w:b/>
          <w:bCs/>
          <w:kern w:val="0"/>
          <w:lang w:eastAsia="fr-FR"/>
          <w14:ligatures w14:val="none"/>
        </w:rPr>
        <w:t xml:space="preserve"> d’authentification </w:t>
      </w:r>
    </w:p>
    <w:p w14:paraId="4A478C6A"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De </w:t>
      </w:r>
      <w:proofErr w:type="spellStart"/>
      <w:r w:rsidRPr="0007042A">
        <w:rPr>
          <w:rFonts w:ascii="TimesNewRomanPSMT" w:eastAsia="Times New Roman" w:hAnsi="TimesNewRomanPSMT" w:cs="Times New Roman"/>
          <w:kern w:val="0"/>
          <w:lang w:eastAsia="fr-FR"/>
          <w14:ligatures w14:val="none"/>
        </w:rPr>
        <w:t>manière</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synthétique</w:t>
      </w:r>
      <w:proofErr w:type="spellEnd"/>
      <w:r w:rsidRPr="0007042A">
        <w:rPr>
          <w:rFonts w:ascii="TimesNewRomanPSMT" w:eastAsia="Times New Roman" w:hAnsi="TimesNewRomanPSMT" w:cs="Times New Roman"/>
          <w:kern w:val="0"/>
          <w:lang w:eastAsia="fr-FR"/>
          <w14:ligatures w14:val="none"/>
        </w:rPr>
        <w:t xml:space="preserve"> le </w:t>
      </w:r>
      <w:proofErr w:type="spellStart"/>
      <w:r w:rsidRPr="0007042A">
        <w:rPr>
          <w:rFonts w:ascii="TimesNewRomanPSMT" w:eastAsia="Times New Roman" w:hAnsi="TimesNewRomanPSMT" w:cs="Times New Roman"/>
          <w:kern w:val="0"/>
          <w:lang w:eastAsia="fr-FR"/>
          <w14:ligatures w14:val="none"/>
        </w:rPr>
        <w:t>schéma</w:t>
      </w:r>
      <w:proofErr w:type="spellEnd"/>
      <w:r w:rsidRPr="0007042A">
        <w:rPr>
          <w:rFonts w:ascii="TimesNewRomanPSMT" w:eastAsia="Times New Roman" w:hAnsi="TimesNewRomanPSMT" w:cs="Times New Roman"/>
          <w:kern w:val="0"/>
          <w:lang w:eastAsia="fr-FR"/>
          <w14:ligatures w14:val="none"/>
        </w:rPr>
        <w:t xml:space="preserve"> suivant </w:t>
      </w:r>
      <w:proofErr w:type="spellStart"/>
      <w:r w:rsidRPr="0007042A">
        <w:rPr>
          <w:rFonts w:ascii="TimesNewRomanPSMT" w:eastAsia="Times New Roman" w:hAnsi="TimesNewRomanPSMT" w:cs="Times New Roman"/>
          <w:kern w:val="0"/>
          <w:lang w:eastAsia="fr-FR"/>
          <w14:ligatures w14:val="none"/>
        </w:rPr>
        <w:t>récapitule</w:t>
      </w:r>
      <w:proofErr w:type="spellEnd"/>
      <w:r w:rsidRPr="0007042A">
        <w:rPr>
          <w:rFonts w:ascii="TimesNewRomanPSMT" w:eastAsia="Times New Roman" w:hAnsi="TimesNewRomanPSMT" w:cs="Times New Roman"/>
          <w:kern w:val="0"/>
          <w:lang w:eastAsia="fr-FR"/>
          <w14:ligatures w14:val="none"/>
        </w:rPr>
        <w:t xml:space="preserve"> la </w:t>
      </w:r>
      <w:proofErr w:type="spellStart"/>
      <w:r w:rsidRPr="0007042A">
        <w:rPr>
          <w:rFonts w:ascii="TimesNewRomanPSMT" w:eastAsia="Times New Roman" w:hAnsi="TimesNewRomanPSMT" w:cs="Times New Roman"/>
          <w:kern w:val="0"/>
          <w:lang w:eastAsia="fr-FR"/>
          <w14:ligatures w14:val="none"/>
        </w:rPr>
        <w:t>séquence</w:t>
      </w:r>
      <w:proofErr w:type="spellEnd"/>
      <w:r w:rsidRPr="0007042A">
        <w:rPr>
          <w:rFonts w:ascii="TimesNewRomanPSMT" w:eastAsia="Times New Roman" w:hAnsi="TimesNewRomanPSMT" w:cs="Times New Roman"/>
          <w:kern w:val="0"/>
          <w:lang w:eastAsia="fr-FR"/>
          <w14:ligatures w14:val="none"/>
        </w:rPr>
        <w:t xml:space="preserve"> d’authentification d’un utilisateur : </w:t>
      </w:r>
    </w:p>
    <w:p w14:paraId="30088F3C" w14:textId="4A225395" w:rsidR="0007042A" w:rsidRDefault="00FB582B" w:rsidP="0007042A">
      <w:pPr>
        <w:spacing w:before="100" w:beforeAutospacing="1" w:after="100" w:afterAutospacing="1"/>
        <w:rPr>
          <w:rFonts w:ascii="TimesNewRomanPSMT" w:eastAsia="Times New Roman" w:hAnsi="TimesNewRomanPSMT" w:cs="Times New Roman"/>
          <w:color w:val="0C0C0C"/>
          <w:kern w:val="0"/>
          <w:lang w:eastAsia="fr-FR"/>
          <w14:ligatures w14:val="none"/>
        </w:rPr>
      </w:pPr>
      <w:r w:rsidRPr="00FB582B">
        <w:rPr>
          <w:rFonts w:ascii="TimesNewRomanPSMT" w:eastAsia="Times New Roman" w:hAnsi="TimesNewRomanPSMT" w:cs="Times New Roman"/>
          <w:noProof/>
          <w:color w:val="0C0C0C"/>
          <w:kern w:val="0"/>
          <w:lang w:eastAsia="fr-FR"/>
          <w14:ligatures w14:val="none"/>
        </w:rPr>
        <w:drawing>
          <wp:inline distT="0" distB="0" distL="0" distR="0" wp14:anchorId="21ED5D36" wp14:editId="0462FFC3">
            <wp:extent cx="5756910" cy="3274695"/>
            <wp:effectExtent l="0" t="0" r="0" b="1905"/>
            <wp:docPr id="468558745"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58745" name="Image 1" descr="Une image contenant diagramme&#10;&#10;Description générée automatiquement"/>
                    <pic:cNvPicPr/>
                  </pic:nvPicPr>
                  <pic:blipFill>
                    <a:blip r:embed="rId7"/>
                    <a:stretch>
                      <a:fillRect/>
                    </a:stretch>
                  </pic:blipFill>
                  <pic:spPr>
                    <a:xfrm>
                      <a:off x="0" y="0"/>
                      <a:ext cx="5756910" cy="3274695"/>
                    </a:xfrm>
                    <a:prstGeom prst="rect">
                      <a:avLst/>
                    </a:prstGeom>
                  </pic:spPr>
                </pic:pic>
              </a:graphicData>
            </a:graphic>
          </wp:inline>
        </w:drawing>
      </w:r>
    </w:p>
    <w:p w14:paraId="689A48C6" w14:textId="77777777" w:rsidR="0007042A" w:rsidRDefault="0007042A" w:rsidP="0007042A">
      <w:pPr>
        <w:spacing w:before="100" w:beforeAutospacing="1" w:after="100" w:afterAutospacing="1"/>
        <w:rPr>
          <w:rFonts w:ascii="TimesNewRomanPSMT" w:eastAsia="Times New Roman" w:hAnsi="TimesNewRomanPSMT" w:cs="Times New Roman"/>
          <w:color w:val="0C0C0C"/>
          <w:kern w:val="0"/>
          <w:lang w:eastAsia="fr-FR"/>
          <w14:ligatures w14:val="none"/>
        </w:rPr>
      </w:pPr>
    </w:p>
    <w:p w14:paraId="4C48B230" w14:textId="77777777" w:rsidR="001A50B7" w:rsidRPr="001A50B7" w:rsidRDefault="001A50B7" w:rsidP="001A50B7">
      <w:pPr>
        <w:spacing w:before="100" w:beforeAutospacing="1" w:after="100" w:afterAutospacing="1"/>
        <w:rPr>
          <w:rFonts w:ascii="TimesNewRomanPSMT" w:eastAsia="Times New Roman" w:hAnsi="TimesNewRomanPSMT" w:cs="Times New Roman"/>
          <w:kern w:val="0"/>
          <w:lang w:eastAsia="fr-FR"/>
          <w14:ligatures w14:val="none"/>
        </w:rPr>
      </w:pPr>
      <w:bookmarkStart w:id="1" w:name="_Hlk133482716"/>
      <w:r w:rsidRPr="001A50B7">
        <w:rPr>
          <w:rFonts w:ascii="TimesNewRomanPSMT" w:eastAsia="Times New Roman" w:hAnsi="TimesNewRomanPSMT" w:cs="Times New Roman"/>
          <w:b/>
          <w:bCs/>
          <w:kern w:val="0"/>
          <w:lang w:eastAsia="fr-FR"/>
          <w14:ligatures w14:val="none"/>
        </w:rPr>
        <w:t xml:space="preserve">Phase 1 : </w:t>
      </w:r>
      <w:r w:rsidRPr="001A50B7">
        <w:rPr>
          <w:rFonts w:ascii="TimesNewRomanPSMT" w:eastAsia="Times New Roman" w:hAnsi="TimesNewRomanPSMT" w:cs="Times New Roman"/>
          <w:kern w:val="0"/>
          <w:lang w:eastAsia="fr-FR"/>
          <w14:ligatures w14:val="none"/>
        </w:rPr>
        <w:t xml:space="preserve">Lorsqu'un utilisateur envoie une requête au Service Provider (SP) sans code d'identification valide ou avec un </w:t>
      </w:r>
      <w:proofErr w:type="spellStart"/>
      <w:r w:rsidRPr="001A50B7">
        <w:rPr>
          <w:rFonts w:ascii="TimesNewRomanPSMT" w:eastAsia="Times New Roman" w:hAnsi="TimesNewRomanPSMT" w:cs="Times New Roman"/>
          <w:kern w:val="0"/>
          <w:lang w:eastAsia="fr-FR"/>
          <w14:ligatures w14:val="none"/>
        </w:rPr>
        <w:t>token</w:t>
      </w:r>
      <w:proofErr w:type="spellEnd"/>
      <w:r w:rsidRPr="001A50B7">
        <w:rPr>
          <w:rFonts w:ascii="TimesNewRomanPSMT" w:eastAsia="Times New Roman" w:hAnsi="TimesNewRomanPSMT" w:cs="Times New Roman"/>
          <w:kern w:val="0"/>
          <w:lang w:eastAsia="fr-FR"/>
          <w14:ligatures w14:val="none"/>
        </w:rPr>
        <w:t xml:space="preserve"> obsolète, le SP redirige l'utilisateur vers l'Identity Provider (IP) pour l'authentification.</w:t>
      </w:r>
    </w:p>
    <w:p w14:paraId="1BE8BD5F" w14:textId="77777777" w:rsidR="001A50B7" w:rsidRPr="001A50B7" w:rsidRDefault="001A50B7" w:rsidP="001A50B7">
      <w:pPr>
        <w:spacing w:before="100" w:beforeAutospacing="1" w:after="100" w:afterAutospacing="1"/>
        <w:rPr>
          <w:rFonts w:ascii="TimesNewRomanPSMT" w:eastAsia="Times New Roman" w:hAnsi="TimesNewRomanPSMT" w:cs="Times New Roman"/>
          <w:b/>
          <w:bCs/>
          <w:kern w:val="0"/>
          <w:lang w:eastAsia="fr-FR"/>
          <w14:ligatures w14:val="none"/>
        </w:rPr>
      </w:pPr>
    </w:p>
    <w:p w14:paraId="4AB5A87F" w14:textId="77777777" w:rsidR="001A50B7" w:rsidRPr="001A50B7" w:rsidRDefault="001A50B7" w:rsidP="001A50B7">
      <w:pPr>
        <w:spacing w:before="100" w:beforeAutospacing="1" w:after="100" w:afterAutospacing="1"/>
        <w:rPr>
          <w:rFonts w:ascii="TimesNewRomanPSMT" w:eastAsia="Times New Roman" w:hAnsi="TimesNewRomanPSMT" w:cs="Times New Roman"/>
          <w:kern w:val="0"/>
          <w:lang w:eastAsia="fr-FR"/>
          <w14:ligatures w14:val="none"/>
        </w:rPr>
      </w:pPr>
      <w:r w:rsidRPr="001A50B7">
        <w:rPr>
          <w:rFonts w:ascii="TimesNewRomanPSMT" w:eastAsia="Times New Roman" w:hAnsi="TimesNewRomanPSMT" w:cs="Times New Roman"/>
          <w:b/>
          <w:bCs/>
          <w:kern w:val="0"/>
          <w:lang w:eastAsia="fr-FR"/>
          <w14:ligatures w14:val="none"/>
        </w:rPr>
        <w:t xml:space="preserve">Phase 2 : </w:t>
      </w:r>
      <w:r w:rsidRPr="001A50B7">
        <w:rPr>
          <w:rFonts w:ascii="TimesNewRomanPSMT" w:eastAsia="Times New Roman" w:hAnsi="TimesNewRomanPSMT" w:cs="Times New Roman"/>
          <w:kern w:val="0"/>
          <w:lang w:eastAsia="fr-FR"/>
          <w14:ligatures w14:val="none"/>
        </w:rPr>
        <w:t>L'utilisateur fournit les éléments d'identification requis par l'IP, tels que les identifiants, l'authentification multi-facteurs, etc. Si l'IP vérifie avec succès ces informations, il envoie un code d'autorisation à l'utilisateur, qui le transmet ensuite au SP dans sa requête.</w:t>
      </w:r>
    </w:p>
    <w:p w14:paraId="360DF8D0" w14:textId="77777777" w:rsidR="001A50B7" w:rsidRPr="001A50B7" w:rsidRDefault="001A50B7" w:rsidP="001A50B7">
      <w:pPr>
        <w:spacing w:before="100" w:beforeAutospacing="1" w:after="100" w:afterAutospacing="1"/>
        <w:rPr>
          <w:rFonts w:ascii="TimesNewRomanPSMT" w:eastAsia="Times New Roman" w:hAnsi="TimesNewRomanPSMT" w:cs="Times New Roman"/>
          <w:b/>
          <w:bCs/>
          <w:kern w:val="0"/>
          <w:lang w:eastAsia="fr-FR"/>
          <w14:ligatures w14:val="none"/>
        </w:rPr>
      </w:pPr>
    </w:p>
    <w:p w14:paraId="510F13E3" w14:textId="77777777" w:rsidR="001A50B7" w:rsidRPr="001A50B7" w:rsidRDefault="001A50B7" w:rsidP="001A50B7">
      <w:pPr>
        <w:spacing w:before="100" w:beforeAutospacing="1" w:after="100" w:afterAutospacing="1"/>
        <w:rPr>
          <w:rFonts w:ascii="TimesNewRomanPSMT" w:eastAsia="Times New Roman" w:hAnsi="TimesNewRomanPSMT" w:cs="Times New Roman"/>
          <w:b/>
          <w:bCs/>
          <w:kern w:val="0"/>
          <w:lang w:eastAsia="fr-FR"/>
          <w14:ligatures w14:val="none"/>
        </w:rPr>
      </w:pPr>
      <w:r w:rsidRPr="001A50B7">
        <w:rPr>
          <w:rFonts w:ascii="TimesNewRomanPSMT" w:eastAsia="Times New Roman" w:hAnsi="TimesNewRomanPSMT" w:cs="Times New Roman"/>
          <w:b/>
          <w:bCs/>
          <w:kern w:val="0"/>
          <w:lang w:eastAsia="fr-FR"/>
          <w14:ligatures w14:val="none"/>
        </w:rPr>
        <w:t xml:space="preserve">Phase 3 : </w:t>
      </w:r>
      <w:r w:rsidRPr="001A50B7">
        <w:rPr>
          <w:rFonts w:ascii="TimesNewRomanPSMT" w:eastAsia="Times New Roman" w:hAnsi="TimesNewRomanPSMT" w:cs="Times New Roman"/>
          <w:kern w:val="0"/>
          <w:lang w:eastAsia="fr-FR"/>
          <w14:ligatures w14:val="none"/>
        </w:rPr>
        <w:t>L'utilisateur soumet une nouvelle requête au SP, cette fois avec le code d'autorisation obtenu auprès de l'IP.</w:t>
      </w:r>
    </w:p>
    <w:p w14:paraId="4A7ABA84" w14:textId="77777777" w:rsidR="001A50B7" w:rsidRPr="001A50B7" w:rsidRDefault="001A50B7" w:rsidP="001A50B7">
      <w:pPr>
        <w:spacing w:before="100" w:beforeAutospacing="1" w:after="100" w:afterAutospacing="1"/>
        <w:rPr>
          <w:rFonts w:ascii="TimesNewRomanPSMT" w:eastAsia="Times New Roman" w:hAnsi="TimesNewRomanPSMT" w:cs="Times New Roman"/>
          <w:b/>
          <w:bCs/>
          <w:kern w:val="0"/>
          <w:lang w:eastAsia="fr-FR"/>
          <w14:ligatures w14:val="none"/>
        </w:rPr>
      </w:pPr>
    </w:p>
    <w:p w14:paraId="615225A1" w14:textId="77777777" w:rsidR="001A50B7" w:rsidRPr="001A50B7" w:rsidRDefault="001A50B7" w:rsidP="001A50B7">
      <w:pPr>
        <w:spacing w:before="100" w:beforeAutospacing="1" w:after="100" w:afterAutospacing="1"/>
        <w:rPr>
          <w:rFonts w:ascii="TimesNewRomanPSMT" w:eastAsia="Times New Roman" w:hAnsi="TimesNewRomanPSMT" w:cs="Times New Roman"/>
          <w:b/>
          <w:bCs/>
          <w:kern w:val="0"/>
          <w:lang w:eastAsia="fr-FR"/>
          <w14:ligatures w14:val="none"/>
        </w:rPr>
      </w:pPr>
      <w:r w:rsidRPr="001A50B7">
        <w:rPr>
          <w:rFonts w:ascii="TimesNewRomanPSMT" w:eastAsia="Times New Roman" w:hAnsi="TimesNewRomanPSMT" w:cs="Times New Roman"/>
          <w:b/>
          <w:bCs/>
          <w:kern w:val="0"/>
          <w:lang w:eastAsia="fr-FR"/>
          <w14:ligatures w14:val="none"/>
        </w:rPr>
        <w:lastRenderedPageBreak/>
        <w:t xml:space="preserve">Phase 4 : </w:t>
      </w:r>
      <w:r w:rsidRPr="001A50B7">
        <w:rPr>
          <w:rFonts w:ascii="TimesNewRomanPSMT" w:eastAsia="Times New Roman" w:hAnsi="TimesNewRomanPSMT" w:cs="Times New Roman"/>
          <w:kern w:val="0"/>
          <w:lang w:eastAsia="fr-FR"/>
          <w14:ligatures w14:val="none"/>
        </w:rPr>
        <w:t>Le SP envoie une requête à l'IP, incluant le code d'autorisation de l'utilisateur et les identifiants de l'application (</w:t>
      </w:r>
      <w:proofErr w:type="spellStart"/>
      <w:r w:rsidRPr="001A50B7">
        <w:rPr>
          <w:rFonts w:ascii="TimesNewRomanPSMT" w:eastAsia="Times New Roman" w:hAnsi="TimesNewRomanPSMT" w:cs="Times New Roman"/>
          <w:kern w:val="0"/>
          <w:lang w:eastAsia="fr-FR"/>
          <w14:ligatures w14:val="none"/>
        </w:rPr>
        <w:t>client_id</w:t>
      </w:r>
      <w:proofErr w:type="spellEnd"/>
      <w:r w:rsidRPr="001A50B7">
        <w:rPr>
          <w:rFonts w:ascii="TimesNewRomanPSMT" w:eastAsia="Times New Roman" w:hAnsi="TimesNewRomanPSMT" w:cs="Times New Roman"/>
          <w:kern w:val="0"/>
          <w:lang w:eastAsia="fr-FR"/>
          <w14:ligatures w14:val="none"/>
        </w:rPr>
        <w:t xml:space="preserve"> et </w:t>
      </w:r>
      <w:proofErr w:type="spellStart"/>
      <w:r w:rsidRPr="001A50B7">
        <w:rPr>
          <w:rFonts w:ascii="TimesNewRomanPSMT" w:eastAsia="Times New Roman" w:hAnsi="TimesNewRomanPSMT" w:cs="Times New Roman"/>
          <w:kern w:val="0"/>
          <w:lang w:eastAsia="fr-FR"/>
          <w14:ligatures w14:val="none"/>
        </w:rPr>
        <w:t>client_secret</w:t>
      </w:r>
      <w:proofErr w:type="spellEnd"/>
      <w:r w:rsidRPr="001A50B7">
        <w:rPr>
          <w:rFonts w:ascii="TimesNewRomanPSMT" w:eastAsia="Times New Roman" w:hAnsi="TimesNewRomanPSMT" w:cs="Times New Roman"/>
          <w:kern w:val="0"/>
          <w:lang w:eastAsia="fr-FR"/>
          <w14:ligatures w14:val="none"/>
        </w:rPr>
        <w:t xml:space="preserve">), pour obtenir un </w:t>
      </w:r>
      <w:proofErr w:type="spellStart"/>
      <w:r w:rsidRPr="001A50B7">
        <w:rPr>
          <w:rFonts w:ascii="TimesNewRomanPSMT" w:eastAsia="Times New Roman" w:hAnsi="TimesNewRomanPSMT" w:cs="Times New Roman"/>
          <w:kern w:val="0"/>
          <w:lang w:eastAsia="fr-FR"/>
          <w14:ligatures w14:val="none"/>
        </w:rPr>
        <w:t>token</w:t>
      </w:r>
      <w:proofErr w:type="spellEnd"/>
      <w:r w:rsidRPr="001A50B7">
        <w:rPr>
          <w:rFonts w:ascii="TimesNewRomanPSMT" w:eastAsia="Times New Roman" w:hAnsi="TimesNewRomanPSMT" w:cs="Times New Roman"/>
          <w:kern w:val="0"/>
          <w:lang w:eastAsia="fr-FR"/>
          <w14:ligatures w14:val="none"/>
        </w:rPr>
        <w:t xml:space="preserve"> d'accès. Ce </w:t>
      </w:r>
      <w:proofErr w:type="spellStart"/>
      <w:r w:rsidRPr="001A50B7">
        <w:rPr>
          <w:rFonts w:ascii="TimesNewRomanPSMT" w:eastAsia="Times New Roman" w:hAnsi="TimesNewRomanPSMT" w:cs="Times New Roman"/>
          <w:kern w:val="0"/>
          <w:lang w:eastAsia="fr-FR"/>
          <w14:ligatures w14:val="none"/>
        </w:rPr>
        <w:t>token</w:t>
      </w:r>
      <w:proofErr w:type="spellEnd"/>
      <w:r w:rsidRPr="001A50B7">
        <w:rPr>
          <w:rFonts w:ascii="TimesNewRomanPSMT" w:eastAsia="Times New Roman" w:hAnsi="TimesNewRomanPSMT" w:cs="Times New Roman"/>
          <w:kern w:val="0"/>
          <w:lang w:eastAsia="fr-FR"/>
          <w14:ligatures w14:val="none"/>
        </w:rPr>
        <w:t xml:space="preserve"> contient des informations sur le profil et </w:t>
      </w:r>
      <w:proofErr w:type="gramStart"/>
      <w:r w:rsidRPr="001A50B7">
        <w:rPr>
          <w:rFonts w:ascii="TimesNewRomanPSMT" w:eastAsia="Times New Roman" w:hAnsi="TimesNewRomanPSMT" w:cs="Times New Roman"/>
          <w:kern w:val="0"/>
          <w:lang w:eastAsia="fr-FR"/>
          <w14:ligatures w14:val="none"/>
        </w:rPr>
        <w:t>l'email</w:t>
      </w:r>
      <w:proofErr w:type="gramEnd"/>
      <w:r w:rsidRPr="001A50B7">
        <w:rPr>
          <w:rFonts w:ascii="TimesNewRomanPSMT" w:eastAsia="Times New Roman" w:hAnsi="TimesNewRomanPSMT" w:cs="Times New Roman"/>
          <w:kern w:val="0"/>
          <w:lang w:eastAsia="fr-FR"/>
          <w14:ligatures w14:val="none"/>
        </w:rPr>
        <w:t xml:space="preserve"> de l'utilisateur (scope "profile" et "email"). Le SP vérifie la validité du </w:t>
      </w:r>
      <w:proofErr w:type="spellStart"/>
      <w:r w:rsidRPr="001A50B7">
        <w:rPr>
          <w:rFonts w:ascii="TimesNewRomanPSMT" w:eastAsia="Times New Roman" w:hAnsi="TimesNewRomanPSMT" w:cs="Times New Roman"/>
          <w:kern w:val="0"/>
          <w:lang w:eastAsia="fr-FR"/>
          <w14:ligatures w14:val="none"/>
        </w:rPr>
        <w:t>token</w:t>
      </w:r>
      <w:proofErr w:type="spellEnd"/>
      <w:r w:rsidRPr="001A50B7">
        <w:rPr>
          <w:rFonts w:ascii="TimesNewRomanPSMT" w:eastAsia="Times New Roman" w:hAnsi="TimesNewRomanPSMT" w:cs="Times New Roman"/>
          <w:kern w:val="0"/>
          <w:lang w:eastAsia="fr-FR"/>
          <w14:ligatures w14:val="none"/>
        </w:rPr>
        <w:t xml:space="preserve"> et sa signature en utilisant la clé publique de l'IP.</w:t>
      </w:r>
    </w:p>
    <w:p w14:paraId="277A7CDD" w14:textId="77777777" w:rsidR="001A50B7" w:rsidRPr="001A50B7" w:rsidRDefault="001A50B7" w:rsidP="001A50B7">
      <w:pPr>
        <w:spacing w:before="100" w:beforeAutospacing="1" w:after="100" w:afterAutospacing="1"/>
        <w:rPr>
          <w:rFonts w:ascii="TimesNewRomanPSMT" w:eastAsia="Times New Roman" w:hAnsi="TimesNewRomanPSMT" w:cs="Times New Roman"/>
          <w:b/>
          <w:bCs/>
          <w:kern w:val="0"/>
          <w:lang w:eastAsia="fr-FR"/>
          <w14:ligatures w14:val="none"/>
        </w:rPr>
      </w:pPr>
    </w:p>
    <w:p w14:paraId="3BE3B8CA" w14:textId="2114E8ED" w:rsidR="001B5A06" w:rsidRDefault="001A50B7" w:rsidP="001A50B7">
      <w:pPr>
        <w:spacing w:before="100" w:beforeAutospacing="1" w:after="100" w:afterAutospacing="1"/>
        <w:rPr>
          <w:rFonts w:ascii="TimesNewRomanPSMT" w:eastAsia="Times New Roman" w:hAnsi="TimesNewRomanPSMT" w:cs="Times New Roman"/>
          <w:kern w:val="0"/>
          <w:lang w:eastAsia="fr-FR"/>
          <w14:ligatures w14:val="none"/>
        </w:rPr>
      </w:pPr>
      <w:r w:rsidRPr="001A50B7">
        <w:rPr>
          <w:rFonts w:ascii="TimesNewRomanPSMT" w:eastAsia="Times New Roman" w:hAnsi="TimesNewRomanPSMT" w:cs="Times New Roman"/>
          <w:b/>
          <w:bCs/>
          <w:kern w:val="0"/>
          <w:lang w:eastAsia="fr-FR"/>
          <w14:ligatures w14:val="none"/>
        </w:rPr>
        <w:t xml:space="preserve">Phase 5 : </w:t>
      </w:r>
      <w:r w:rsidRPr="001A50B7">
        <w:rPr>
          <w:rFonts w:ascii="TimesNewRomanPSMT" w:eastAsia="Times New Roman" w:hAnsi="TimesNewRomanPSMT" w:cs="Times New Roman"/>
          <w:kern w:val="0"/>
          <w:lang w:eastAsia="fr-FR"/>
          <w14:ligatures w14:val="none"/>
        </w:rPr>
        <w:t xml:space="preserve">Si le </w:t>
      </w:r>
      <w:proofErr w:type="spellStart"/>
      <w:r w:rsidRPr="001A50B7">
        <w:rPr>
          <w:rFonts w:ascii="TimesNewRomanPSMT" w:eastAsia="Times New Roman" w:hAnsi="TimesNewRomanPSMT" w:cs="Times New Roman"/>
          <w:kern w:val="0"/>
          <w:lang w:eastAsia="fr-FR"/>
          <w14:ligatures w14:val="none"/>
        </w:rPr>
        <w:t>token</w:t>
      </w:r>
      <w:proofErr w:type="spellEnd"/>
      <w:r w:rsidRPr="001A50B7">
        <w:rPr>
          <w:rFonts w:ascii="TimesNewRomanPSMT" w:eastAsia="Times New Roman" w:hAnsi="TimesNewRomanPSMT" w:cs="Times New Roman"/>
          <w:kern w:val="0"/>
          <w:lang w:eastAsia="fr-FR"/>
          <w14:ligatures w14:val="none"/>
        </w:rPr>
        <w:t xml:space="preserve"> est valide et conforme, le SP vérifie les autorisations de l'utilisateur et fournit les ressources demandées.</w:t>
      </w:r>
    </w:p>
    <w:bookmarkEnd w:id="1"/>
    <w:p w14:paraId="4D75D1F2" w14:textId="4E970F8B" w:rsidR="001B5A06" w:rsidRDefault="001B5A06" w:rsidP="0007042A">
      <w:pPr>
        <w:spacing w:before="100" w:beforeAutospacing="1" w:after="100" w:afterAutospacing="1"/>
        <w:rPr>
          <w:rFonts w:ascii="TimesNewRomanPSMT" w:eastAsia="Times New Roman" w:hAnsi="TimesNewRomanPSMT" w:cs="Times New Roman"/>
          <w:kern w:val="0"/>
          <w:lang w:eastAsia="fr-FR"/>
          <w14:ligatures w14:val="none"/>
        </w:rPr>
      </w:pPr>
      <w:r>
        <w:rPr>
          <w:rFonts w:ascii="TimesNewRomanPSMT" w:eastAsia="Times New Roman" w:hAnsi="TimesNewRomanPSMT" w:cs="Times New Roman"/>
          <w:kern w:val="0"/>
          <w:lang w:eastAsia="fr-FR"/>
          <w14:ligatures w14:val="none"/>
        </w:rPr>
        <w:t>Afin de mieux comprendre, nous pourrions prendre un nouvel exemple.</w:t>
      </w:r>
    </w:p>
    <w:p w14:paraId="64F6CDF6" w14:textId="6A0F881E" w:rsidR="001B5A06" w:rsidRDefault="001B5A06" w:rsidP="0007042A">
      <w:pPr>
        <w:spacing w:before="100" w:beforeAutospacing="1" w:after="100" w:afterAutospacing="1"/>
        <w:rPr>
          <w:rFonts w:ascii="TimesNewRomanPSMT" w:eastAsia="Times New Roman" w:hAnsi="TimesNewRomanPSMT" w:cs="Times New Roman"/>
          <w:kern w:val="0"/>
          <w:lang w:eastAsia="fr-FR"/>
          <w14:ligatures w14:val="none"/>
        </w:rPr>
      </w:pPr>
      <w:r>
        <w:rPr>
          <w:rFonts w:ascii="TimesNewRomanPSMT" w:eastAsia="Times New Roman" w:hAnsi="TimesNewRomanPSMT" w:cs="Times New Roman"/>
          <w:kern w:val="0"/>
          <w:lang w:eastAsia="fr-FR"/>
          <w14:ligatures w14:val="none"/>
        </w:rPr>
        <w:t>Nous avons un Grant flow avec :</w:t>
      </w:r>
    </w:p>
    <w:p w14:paraId="39BB345A" w14:textId="74DE7D31" w:rsidR="001B5A06" w:rsidRDefault="001B5A06" w:rsidP="001B5A06">
      <w:pPr>
        <w:pStyle w:val="Paragraphedeliste"/>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 client</w:t>
      </w:r>
    </w:p>
    <w:p w14:paraId="3AA5E149" w14:textId="3A0F80D7" w:rsidR="001B5A06" w:rsidRDefault="001B5A06" w:rsidP="001B5A06">
      <w:pPr>
        <w:pStyle w:val="Paragraphedeliste"/>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L’autorisation serveur</w:t>
      </w:r>
    </w:p>
    <w:p w14:paraId="33711AB3" w14:textId="313DB299" w:rsidR="001B5A06" w:rsidRDefault="001B5A06" w:rsidP="001B5A06">
      <w:pPr>
        <w:pStyle w:val="Paragraphedeliste"/>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Le Resource </w:t>
      </w:r>
      <w:proofErr w:type="spellStart"/>
      <w:r>
        <w:rPr>
          <w:rFonts w:ascii="Times New Roman" w:eastAsia="Times New Roman" w:hAnsi="Times New Roman" w:cs="Times New Roman"/>
          <w:kern w:val="0"/>
          <w:lang w:eastAsia="fr-FR"/>
          <w14:ligatures w14:val="none"/>
        </w:rPr>
        <w:t>Owner</w:t>
      </w:r>
      <w:proofErr w:type="spellEnd"/>
    </w:p>
    <w:p w14:paraId="49533B7C" w14:textId="6FE74067" w:rsidR="001B5A06" w:rsidRDefault="001B5A06" w:rsidP="001B5A06">
      <w:pPr>
        <w:pStyle w:val="Paragraphedeliste"/>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Les ressources</w:t>
      </w:r>
    </w:p>
    <w:p w14:paraId="7FA827D7" w14:textId="41996A87" w:rsidR="001B5A06" w:rsidRDefault="001B5A06" w:rsidP="001B5A06">
      <w:p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Ici , nous avons aussi différentes phases.</w:t>
      </w:r>
    </w:p>
    <w:p w14:paraId="3B4E3D5A" w14:textId="5B409B08" w:rsidR="001B5A06" w:rsidRDefault="001B5A06" w:rsidP="001B5A06">
      <w:pPr>
        <w:pStyle w:val="Paragraphedeliste"/>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 client envoie une requête d’autorisation au serveur d’autorisation</w:t>
      </w:r>
    </w:p>
    <w:p w14:paraId="05761A8F" w14:textId="2D4D9E45" w:rsidR="001B5A06" w:rsidRDefault="001B5A06" w:rsidP="001B5A06">
      <w:pPr>
        <w:pStyle w:val="Paragraphedeliste"/>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L’autorisation serveur va demander à la </w:t>
      </w:r>
      <w:proofErr w:type="spellStart"/>
      <w:r>
        <w:rPr>
          <w:rFonts w:ascii="Times New Roman" w:eastAsia="Times New Roman" w:hAnsi="Times New Roman" w:cs="Times New Roman"/>
          <w:kern w:val="0"/>
          <w:lang w:eastAsia="fr-FR"/>
          <w14:ligatures w14:val="none"/>
        </w:rPr>
        <w:t>resource</w:t>
      </w:r>
      <w:proofErr w:type="spellEnd"/>
      <w:r>
        <w:rPr>
          <w:rFonts w:ascii="Times New Roman" w:eastAsia="Times New Roman" w:hAnsi="Times New Roman" w:cs="Times New Roman"/>
          <w:kern w:val="0"/>
          <w:lang w:eastAsia="fr-FR"/>
          <w14:ligatures w14:val="none"/>
        </w:rPr>
        <w:t xml:space="preserve"> </w:t>
      </w:r>
      <w:proofErr w:type="spellStart"/>
      <w:r>
        <w:rPr>
          <w:rFonts w:ascii="Times New Roman" w:eastAsia="Times New Roman" w:hAnsi="Times New Roman" w:cs="Times New Roman"/>
          <w:kern w:val="0"/>
          <w:lang w:eastAsia="fr-FR"/>
          <w14:ligatures w14:val="none"/>
        </w:rPr>
        <w:t>owner</w:t>
      </w:r>
      <w:proofErr w:type="spellEnd"/>
      <w:r>
        <w:rPr>
          <w:rFonts w:ascii="Times New Roman" w:eastAsia="Times New Roman" w:hAnsi="Times New Roman" w:cs="Times New Roman"/>
          <w:kern w:val="0"/>
          <w:lang w:eastAsia="fr-FR"/>
          <w14:ligatures w14:val="none"/>
        </w:rPr>
        <w:t xml:space="preserve"> son consentement. « Est-ce que j’autorise le client à accéder à tes données ? ».</w:t>
      </w:r>
    </w:p>
    <w:p w14:paraId="4047A281" w14:textId="614B4D49" w:rsidR="001B5A06" w:rsidRDefault="001B5A06" w:rsidP="001B5A06">
      <w:pPr>
        <w:pStyle w:val="Paragraphedeliste"/>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w:t>
      </w:r>
      <w:r w:rsidRPr="001B5A06">
        <w:rPr>
          <w:rFonts w:ascii="Times New Roman" w:eastAsia="Times New Roman" w:hAnsi="Times New Roman" w:cs="Times New Roman"/>
          <w:color w:val="C00000"/>
          <w:kern w:val="0"/>
          <w:lang w:eastAsia="fr-FR"/>
          <w14:ligatures w14:val="none"/>
        </w:rPr>
        <w:t>Si oui</w:t>
      </w:r>
      <w:r>
        <w:rPr>
          <w:rFonts w:ascii="Times New Roman" w:eastAsia="Times New Roman" w:hAnsi="Times New Roman" w:cs="Times New Roman"/>
          <w:kern w:val="0"/>
          <w:lang w:eastAsia="fr-FR"/>
          <w14:ligatures w14:val="none"/>
        </w:rPr>
        <w:t>) L’autorisation serveur se redirige vers le client avec un code</w:t>
      </w:r>
    </w:p>
    <w:p w14:paraId="69F86EFD" w14:textId="3EC4C820" w:rsidR="001B5A06" w:rsidRDefault="001B5A06" w:rsidP="001B5A06">
      <w:pPr>
        <w:pStyle w:val="Paragraphedeliste"/>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 client récupère l’autorisation code et fait une nouvelle requête à l’autorisation serveur</w:t>
      </w:r>
    </w:p>
    <w:p w14:paraId="5420C314" w14:textId="18067C24" w:rsidR="001B5A06" w:rsidRDefault="001B5A06" w:rsidP="001B5A06">
      <w:pPr>
        <w:pStyle w:val="Paragraphedeliste"/>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w:t>
      </w:r>
      <w:r w:rsidRPr="001B5A06">
        <w:rPr>
          <w:rFonts w:ascii="Times New Roman" w:eastAsia="Times New Roman" w:hAnsi="Times New Roman" w:cs="Times New Roman"/>
          <w:color w:val="C00000"/>
          <w:kern w:val="0"/>
          <w:lang w:eastAsia="fr-FR"/>
          <w14:ligatures w14:val="none"/>
        </w:rPr>
        <w:t>Si oui</w:t>
      </w:r>
      <w:r>
        <w:rPr>
          <w:rFonts w:ascii="Times New Roman" w:eastAsia="Times New Roman" w:hAnsi="Times New Roman" w:cs="Times New Roman"/>
          <w:kern w:val="0"/>
          <w:lang w:eastAsia="fr-FR"/>
          <w14:ligatures w14:val="none"/>
        </w:rPr>
        <w:t xml:space="preserve">) Il lui renvoie un Access Token (et possiblement un </w:t>
      </w:r>
      <w:proofErr w:type="spellStart"/>
      <w:r>
        <w:rPr>
          <w:rFonts w:ascii="Times New Roman" w:eastAsia="Times New Roman" w:hAnsi="Times New Roman" w:cs="Times New Roman"/>
          <w:kern w:val="0"/>
          <w:lang w:eastAsia="fr-FR"/>
          <w14:ligatures w14:val="none"/>
        </w:rPr>
        <w:t>Refresh</w:t>
      </w:r>
      <w:proofErr w:type="spellEnd"/>
      <w:r>
        <w:rPr>
          <w:rFonts w:ascii="Times New Roman" w:eastAsia="Times New Roman" w:hAnsi="Times New Roman" w:cs="Times New Roman"/>
          <w:kern w:val="0"/>
          <w:lang w:eastAsia="fr-FR"/>
          <w14:ligatures w14:val="none"/>
        </w:rPr>
        <w:t xml:space="preserve"> Token).</w:t>
      </w:r>
    </w:p>
    <w:p w14:paraId="4AE54D63" w14:textId="05DBF434" w:rsidR="001B5A06" w:rsidRPr="001B5A06" w:rsidRDefault="001B5A06" w:rsidP="001B5A06">
      <w:pPr>
        <w:pStyle w:val="Paragraphedeliste"/>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 client accède aux ressources</w:t>
      </w:r>
    </w:p>
    <w:p w14:paraId="13558C4E" w14:textId="77777777" w:rsidR="0007042A" w:rsidRPr="004513C1" w:rsidRDefault="0007042A" w:rsidP="0007042A">
      <w:pPr>
        <w:spacing w:before="100" w:beforeAutospacing="1" w:after="100" w:afterAutospacing="1"/>
        <w:rPr>
          <w:rFonts w:ascii="TimesNewRomanPSMT" w:eastAsia="Times New Roman" w:hAnsi="TimesNewRomanPSMT" w:cs="Times New Roman"/>
          <w:kern w:val="0"/>
          <w:sz w:val="16"/>
          <w:szCs w:val="16"/>
          <w:lang w:eastAsia="fr-FR"/>
          <w14:ligatures w14:val="none"/>
        </w:rPr>
      </w:pPr>
    </w:p>
    <w:p w14:paraId="2D0DB545" w14:textId="2F3B5C6D"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4.2 </w:t>
      </w:r>
      <w:proofErr w:type="spellStart"/>
      <w:r w:rsidRPr="0007042A">
        <w:rPr>
          <w:rFonts w:ascii="TimesNewRomanPS" w:eastAsia="Times New Roman" w:hAnsi="TimesNewRomanPS" w:cs="Times New Roman"/>
          <w:b/>
          <w:bCs/>
          <w:kern w:val="0"/>
          <w:lang w:eastAsia="fr-FR"/>
          <w14:ligatures w14:val="none"/>
        </w:rPr>
        <w:t>Découverte</w:t>
      </w:r>
      <w:proofErr w:type="spellEnd"/>
      <w:r w:rsidRPr="0007042A">
        <w:rPr>
          <w:rFonts w:ascii="TimesNewRomanPS" w:eastAsia="Times New Roman" w:hAnsi="TimesNewRomanPS" w:cs="Times New Roman"/>
          <w:b/>
          <w:bCs/>
          <w:kern w:val="0"/>
          <w:lang w:eastAsia="fr-FR"/>
          <w14:ligatures w14:val="none"/>
        </w:rPr>
        <w:t xml:space="preserve"> des services de l’IP et abonnement au service </w:t>
      </w:r>
    </w:p>
    <w:p w14:paraId="01EFE087" w14:textId="18260EC2"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Cette phase de fonctionnement avec l’IP </w:t>
      </w:r>
      <w:proofErr w:type="spellStart"/>
      <w:r w:rsidRPr="0007042A">
        <w:rPr>
          <w:rFonts w:ascii="TimesNewRomanPSMT" w:eastAsia="Times New Roman" w:hAnsi="TimesNewRomanPSMT" w:cs="Times New Roman"/>
          <w:kern w:val="0"/>
          <w:lang w:eastAsia="fr-FR"/>
          <w14:ligatures w14:val="none"/>
        </w:rPr>
        <w:t>nécessite</w:t>
      </w:r>
      <w:proofErr w:type="spellEnd"/>
      <w:r w:rsidRPr="0007042A">
        <w:rPr>
          <w:rFonts w:ascii="TimesNewRomanPSMT" w:eastAsia="Times New Roman" w:hAnsi="TimesNewRomanPSMT" w:cs="Times New Roman"/>
          <w:kern w:val="0"/>
          <w:lang w:eastAsia="fr-FR"/>
          <w14:ligatures w14:val="none"/>
        </w:rPr>
        <w:t xml:space="preserve"> d’avoir identifié́ les services de l’IP (</w:t>
      </w:r>
      <w:proofErr w:type="spellStart"/>
      <w:r w:rsidRPr="0007042A">
        <w:rPr>
          <w:rFonts w:ascii="TimesNewRomanPSMT" w:eastAsia="Times New Roman" w:hAnsi="TimesNewRomanPSMT" w:cs="Times New Roman"/>
          <w:kern w:val="0"/>
          <w:lang w:eastAsia="fr-FR"/>
          <w14:ligatures w14:val="none"/>
        </w:rPr>
        <w:t>découverte</w:t>
      </w:r>
      <w:proofErr w:type="spellEnd"/>
      <w:r w:rsidRPr="0007042A">
        <w:rPr>
          <w:rFonts w:ascii="TimesNewRomanPSMT" w:eastAsia="Times New Roman" w:hAnsi="TimesNewRomanPSMT" w:cs="Times New Roman"/>
          <w:kern w:val="0"/>
          <w:lang w:eastAsia="fr-FR"/>
          <w14:ligatures w14:val="none"/>
        </w:rPr>
        <w:t xml:space="preserve"> des services de l’IP) : </w:t>
      </w:r>
    </w:p>
    <w:p w14:paraId="0A92C5FD" w14:textId="77777777" w:rsidR="00FB582B" w:rsidRPr="00FB582B" w:rsidRDefault="0007042A" w:rsidP="00FB582B">
      <w:pPr>
        <w:pStyle w:val="Paragraphedeliste"/>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FB582B">
        <w:rPr>
          <w:rFonts w:ascii="TimesNewRomanPSMT" w:eastAsia="Times New Roman" w:hAnsi="TimesNewRomanPSMT" w:cs="Times New Roman"/>
          <w:kern w:val="0"/>
          <w:lang w:eastAsia="fr-FR"/>
          <w14:ligatures w14:val="none"/>
        </w:rPr>
        <w:t xml:space="preserve">URL d’authentification </w:t>
      </w:r>
      <w:proofErr w:type="spellStart"/>
      <w:r w:rsidRPr="00FB582B">
        <w:rPr>
          <w:rFonts w:ascii="TimesNewRomanPSMT" w:eastAsia="Times New Roman" w:hAnsi="TimesNewRomanPSMT" w:cs="Times New Roman"/>
          <w:kern w:val="0"/>
          <w:lang w:eastAsia="fr-FR"/>
          <w14:ligatures w14:val="none"/>
        </w:rPr>
        <w:t>proposée</w:t>
      </w:r>
      <w:proofErr w:type="spellEnd"/>
      <w:r w:rsidRPr="00FB582B">
        <w:rPr>
          <w:rFonts w:ascii="TimesNewRomanPSMT" w:eastAsia="Times New Roman" w:hAnsi="TimesNewRomanPSMT" w:cs="Times New Roman"/>
          <w:kern w:val="0"/>
          <w:lang w:eastAsia="fr-FR"/>
          <w14:ligatures w14:val="none"/>
        </w:rPr>
        <w:t xml:space="preserve"> par l’IP : mire de login vers laquelle le SP renvoie le client lorsque le code est absent ou invalide</w:t>
      </w:r>
    </w:p>
    <w:p w14:paraId="7E3B8A36" w14:textId="77777777" w:rsidR="00FB582B" w:rsidRPr="00FB582B" w:rsidRDefault="0007042A" w:rsidP="0007042A">
      <w:pPr>
        <w:pStyle w:val="Paragraphedeliste"/>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FB582B">
        <w:rPr>
          <w:rFonts w:ascii="TimesNewRomanPSMT" w:eastAsia="Times New Roman" w:hAnsi="TimesNewRomanPSMT" w:cs="Times New Roman"/>
          <w:kern w:val="0"/>
          <w:lang w:eastAsia="fr-FR"/>
          <w14:ligatures w14:val="none"/>
        </w:rPr>
        <w:t xml:space="preserve">Le « </w:t>
      </w:r>
      <w:proofErr w:type="spellStart"/>
      <w:r w:rsidRPr="00FB582B">
        <w:rPr>
          <w:rFonts w:ascii="TimesNewRomanPSMT" w:eastAsia="Times New Roman" w:hAnsi="TimesNewRomanPSMT" w:cs="Times New Roman"/>
          <w:kern w:val="0"/>
          <w:lang w:eastAsia="fr-FR"/>
          <w14:ligatures w14:val="none"/>
        </w:rPr>
        <w:t>token</w:t>
      </w:r>
      <w:proofErr w:type="spellEnd"/>
      <w:r w:rsidRPr="00FB582B">
        <w:rPr>
          <w:rFonts w:ascii="TimesNewRomanPSMT" w:eastAsia="Times New Roman" w:hAnsi="TimesNewRomanPSMT" w:cs="Times New Roman"/>
          <w:kern w:val="0"/>
          <w:lang w:eastAsia="fr-FR"/>
          <w14:ligatures w14:val="none"/>
        </w:rPr>
        <w:t xml:space="preserve"> </w:t>
      </w:r>
      <w:proofErr w:type="spellStart"/>
      <w:r w:rsidRPr="00FB582B">
        <w:rPr>
          <w:rFonts w:ascii="TimesNewRomanPSMT" w:eastAsia="Times New Roman" w:hAnsi="TimesNewRomanPSMT" w:cs="Times New Roman"/>
          <w:kern w:val="0"/>
          <w:lang w:eastAsia="fr-FR"/>
          <w14:ligatures w14:val="none"/>
        </w:rPr>
        <w:t>endpoint</w:t>
      </w:r>
      <w:proofErr w:type="spellEnd"/>
      <w:r w:rsidRPr="00FB582B">
        <w:rPr>
          <w:rFonts w:ascii="TimesNewRomanPSMT" w:eastAsia="Times New Roman" w:hAnsi="TimesNewRomanPSMT" w:cs="Times New Roman"/>
          <w:kern w:val="0"/>
          <w:lang w:eastAsia="fr-FR"/>
          <w14:ligatures w14:val="none"/>
        </w:rPr>
        <w:t xml:space="preserve"> » qui permet au SP de </w:t>
      </w:r>
      <w:proofErr w:type="spellStart"/>
      <w:r w:rsidRPr="00FB582B">
        <w:rPr>
          <w:rFonts w:ascii="TimesNewRomanPSMT" w:eastAsia="Times New Roman" w:hAnsi="TimesNewRomanPSMT" w:cs="Times New Roman"/>
          <w:kern w:val="0"/>
          <w:lang w:eastAsia="fr-FR"/>
          <w14:ligatures w14:val="none"/>
        </w:rPr>
        <w:t>récupérer</w:t>
      </w:r>
      <w:proofErr w:type="spellEnd"/>
      <w:r w:rsidRPr="00FB582B">
        <w:rPr>
          <w:rFonts w:ascii="TimesNewRomanPSMT" w:eastAsia="Times New Roman" w:hAnsi="TimesNewRomanPSMT" w:cs="Times New Roman"/>
          <w:kern w:val="0"/>
          <w:lang w:eastAsia="fr-FR"/>
          <w14:ligatures w14:val="none"/>
        </w:rPr>
        <w:t xml:space="preserve"> le </w:t>
      </w:r>
      <w:proofErr w:type="spellStart"/>
      <w:r w:rsidRPr="00FB582B">
        <w:rPr>
          <w:rFonts w:ascii="TimesNewRomanPSMT" w:eastAsia="Times New Roman" w:hAnsi="TimesNewRomanPSMT" w:cs="Times New Roman"/>
          <w:kern w:val="0"/>
          <w:lang w:eastAsia="fr-FR"/>
          <w14:ligatures w14:val="none"/>
        </w:rPr>
        <w:t>token</w:t>
      </w:r>
      <w:proofErr w:type="spellEnd"/>
      <w:r w:rsidRPr="00FB582B">
        <w:rPr>
          <w:rFonts w:ascii="TimesNewRomanPSMT" w:eastAsia="Times New Roman" w:hAnsi="TimesNewRomanPSMT" w:cs="Times New Roman"/>
          <w:kern w:val="0"/>
          <w:lang w:eastAsia="fr-FR"/>
          <w14:ligatures w14:val="none"/>
        </w:rPr>
        <w:t xml:space="preserve"> (JWS respectant le RFS 7519) d’un utilisateur avec le code qu’il a fourni. </w:t>
      </w:r>
    </w:p>
    <w:p w14:paraId="5399A2ED" w14:textId="1F398F4F" w:rsidR="0007042A" w:rsidRPr="00FB582B" w:rsidRDefault="0007042A" w:rsidP="0007042A">
      <w:pPr>
        <w:pStyle w:val="Paragraphedeliste"/>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FB582B">
        <w:rPr>
          <w:rFonts w:ascii="TimesNewRomanPSMT" w:eastAsia="Times New Roman" w:hAnsi="TimesNewRomanPSMT" w:cs="Times New Roman"/>
          <w:kern w:val="0"/>
          <w:lang w:eastAsia="fr-FR"/>
          <w14:ligatures w14:val="none"/>
        </w:rPr>
        <w:t xml:space="preserve">Le jeu de clefs publiques qui permet de </w:t>
      </w:r>
      <w:proofErr w:type="spellStart"/>
      <w:r w:rsidRPr="00FB582B">
        <w:rPr>
          <w:rFonts w:ascii="TimesNewRomanPSMT" w:eastAsia="Times New Roman" w:hAnsi="TimesNewRomanPSMT" w:cs="Times New Roman"/>
          <w:kern w:val="0"/>
          <w:lang w:eastAsia="fr-FR"/>
          <w14:ligatures w14:val="none"/>
        </w:rPr>
        <w:t>vérifier</w:t>
      </w:r>
      <w:proofErr w:type="spellEnd"/>
      <w:r w:rsidRPr="00FB582B">
        <w:rPr>
          <w:rFonts w:ascii="TimesNewRomanPSMT" w:eastAsia="Times New Roman" w:hAnsi="TimesNewRomanPSMT" w:cs="Times New Roman"/>
          <w:kern w:val="0"/>
          <w:lang w:eastAsia="fr-FR"/>
          <w14:ligatures w14:val="none"/>
        </w:rPr>
        <w:t xml:space="preserve"> la signature par l’IP des </w:t>
      </w:r>
      <w:proofErr w:type="spellStart"/>
      <w:r w:rsidRPr="00FB582B">
        <w:rPr>
          <w:rFonts w:ascii="TimesNewRomanPSMT" w:eastAsia="Times New Roman" w:hAnsi="TimesNewRomanPSMT" w:cs="Times New Roman"/>
          <w:kern w:val="0"/>
          <w:lang w:eastAsia="fr-FR"/>
          <w14:ligatures w14:val="none"/>
        </w:rPr>
        <w:t>tokens</w:t>
      </w:r>
      <w:proofErr w:type="spellEnd"/>
      <w:r w:rsidRPr="00FB582B">
        <w:rPr>
          <w:rFonts w:ascii="TimesNewRomanPSMT" w:eastAsia="Times New Roman" w:hAnsi="TimesNewRomanPSMT" w:cs="Times New Roman"/>
          <w:kern w:val="0"/>
          <w:lang w:eastAsia="fr-FR"/>
          <w14:ligatures w14:val="none"/>
        </w:rPr>
        <w:t xml:space="preserve"> JWS qui lui seront </w:t>
      </w:r>
      <w:proofErr w:type="spellStart"/>
      <w:r w:rsidRPr="00FB582B">
        <w:rPr>
          <w:rFonts w:ascii="TimesNewRomanPSMT" w:eastAsia="Times New Roman" w:hAnsi="TimesNewRomanPSMT" w:cs="Times New Roman"/>
          <w:kern w:val="0"/>
          <w:lang w:eastAsia="fr-FR"/>
          <w14:ligatures w14:val="none"/>
        </w:rPr>
        <w:t>confiés</w:t>
      </w:r>
      <w:proofErr w:type="spellEnd"/>
      <w:r w:rsidRPr="00FB582B">
        <w:rPr>
          <w:rFonts w:ascii="TimesNewRomanPSMT" w:eastAsia="Times New Roman" w:hAnsi="TimesNewRomanPSMT" w:cs="Times New Roman"/>
          <w:kern w:val="0"/>
          <w:lang w:eastAsia="fr-FR"/>
          <w14:ligatures w14:val="none"/>
        </w:rPr>
        <w:t xml:space="preserve">. </w:t>
      </w:r>
    </w:p>
    <w:p w14:paraId="480C3251" w14:textId="56D78B35" w:rsidR="0007042A" w:rsidRPr="0007042A" w:rsidRDefault="00FB582B"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4.3 </w:t>
      </w:r>
      <w:r w:rsidR="0007042A" w:rsidRPr="0007042A">
        <w:rPr>
          <w:rFonts w:ascii="TimesNewRomanPS" w:eastAsia="Times New Roman" w:hAnsi="TimesNewRomanPS" w:cs="Times New Roman"/>
          <w:b/>
          <w:bCs/>
          <w:kern w:val="0"/>
          <w:lang w:eastAsia="fr-FR"/>
          <w14:ligatures w14:val="none"/>
        </w:rPr>
        <w:t xml:space="preserve">Gestion des habilitations </w:t>
      </w:r>
    </w:p>
    <w:p w14:paraId="0A27A284"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bookmarkStart w:id="2" w:name="_Hlk133488588"/>
      <w:r w:rsidRPr="0007042A">
        <w:rPr>
          <w:rFonts w:ascii="TimesNewRomanPSMT" w:eastAsia="Times New Roman" w:hAnsi="TimesNewRomanPSMT" w:cs="Times New Roman"/>
          <w:kern w:val="0"/>
          <w:lang w:eastAsia="fr-FR"/>
          <w14:ligatures w14:val="none"/>
        </w:rPr>
        <w:t xml:space="preserve">Les habilitations peuvent </w:t>
      </w:r>
      <w:proofErr w:type="spellStart"/>
      <w:r w:rsidRPr="0007042A">
        <w:rPr>
          <w:rFonts w:ascii="TimesNewRomanPSMT" w:eastAsia="Times New Roman" w:hAnsi="TimesNewRomanPSMT" w:cs="Times New Roman"/>
          <w:kern w:val="0"/>
          <w:lang w:eastAsia="fr-FR"/>
          <w14:ligatures w14:val="none"/>
        </w:rPr>
        <w:t>être</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gérées</w:t>
      </w:r>
      <w:proofErr w:type="spellEnd"/>
      <w:r w:rsidRPr="0007042A">
        <w:rPr>
          <w:rFonts w:ascii="TimesNewRomanPSMT" w:eastAsia="Times New Roman" w:hAnsi="TimesNewRomanPSMT" w:cs="Times New Roman"/>
          <w:kern w:val="0"/>
          <w:lang w:eastAsia="fr-FR"/>
          <w14:ligatures w14:val="none"/>
        </w:rPr>
        <w:t xml:space="preserve"> de deux </w:t>
      </w:r>
      <w:proofErr w:type="spellStart"/>
      <w:r w:rsidRPr="0007042A">
        <w:rPr>
          <w:rFonts w:ascii="TimesNewRomanPSMT" w:eastAsia="Times New Roman" w:hAnsi="TimesNewRomanPSMT" w:cs="Times New Roman"/>
          <w:kern w:val="0"/>
          <w:lang w:eastAsia="fr-FR"/>
          <w14:ligatures w14:val="none"/>
        </w:rPr>
        <w:t>manières</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différentes</w:t>
      </w:r>
      <w:proofErr w:type="spellEnd"/>
      <w:r w:rsidRPr="0007042A">
        <w:rPr>
          <w:rFonts w:ascii="TimesNewRomanPSMT" w:eastAsia="Times New Roman" w:hAnsi="TimesNewRomanPSMT" w:cs="Times New Roman"/>
          <w:kern w:val="0"/>
          <w:lang w:eastAsia="fr-FR"/>
          <w14:ligatures w14:val="none"/>
        </w:rPr>
        <w:t xml:space="preserve">: </w:t>
      </w:r>
    </w:p>
    <w:bookmarkEnd w:id="2"/>
    <w:p w14:paraId="2D925415"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i/>
          <w:iCs/>
          <w:kern w:val="0"/>
          <w:lang w:eastAsia="fr-FR"/>
          <w14:ligatures w14:val="none"/>
        </w:rPr>
        <w:t xml:space="preserve">4.3.1 </w:t>
      </w:r>
      <w:bookmarkStart w:id="3" w:name="_Hlk133488602"/>
      <w:r w:rsidRPr="0007042A">
        <w:rPr>
          <w:rFonts w:ascii="TimesNewRomanPS" w:eastAsia="Times New Roman" w:hAnsi="TimesNewRomanPS" w:cs="Times New Roman"/>
          <w:i/>
          <w:iCs/>
          <w:kern w:val="0"/>
          <w:lang w:eastAsia="fr-FR"/>
          <w14:ligatures w14:val="none"/>
        </w:rPr>
        <w:t xml:space="preserve">Gestion autonome par l’application des habilitations sur un pivot « profil » </w:t>
      </w:r>
      <w:bookmarkEnd w:id="3"/>
    </w:p>
    <w:p w14:paraId="61B070F5"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lastRenderedPageBreak/>
        <w:t xml:space="preserve">L’IP fournit uniquement un service d’authentification. C’est le SP qui est en charge au regard de son </w:t>
      </w:r>
      <w:proofErr w:type="spellStart"/>
      <w:r w:rsidRPr="0007042A">
        <w:rPr>
          <w:rFonts w:ascii="TimesNewRomanPSMT" w:eastAsia="Times New Roman" w:hAnsi="TimesNewRomanPSMT" w:cs="Times New Roman"/>
          <w:kern w:val="0"/>
          <w:lang w:eastAsia="fr-FR"/>
          <w14:ligatures w14:val="none"/>
        </w:rPr>
        <w:t>paramétrage</w:t>
      </w:r>
      <w:proofErr w:type="spellEnd"/>
      <w:r w:rsidRPr="0007042A">
        <w:rPr>
          <w:rFonts w:ascii="TimesNewRomanPSMT" w:eastAsia="Times New Roman" w:hAnsi="TimesNewRomanPSMT" w:cs="Times New Roman"/>
          <w:kern w:val="0"/>
          <w:lang w:eastAsia="fr-FR"/>
          <w14:ligatures w14:val="none"/>
        </w:rPr>
        <w:t xml:space="preserve"> de </w:t>
      </w:r>
      <w:proofErr w:type="spellStart"/>
      <w:r w:rsidRPr="0007042A">
        <w:rPr>
          <w:rFonts w:ascii="TimesNewRomanPSMT" w:eastAsia="Times New Roman" w:hAnsi="TimesNewRomanPSMT" w:cs="Times New Roman"/>
          <w:kern w:val="0"/>
          <w:lang w:eastAsia="fr-FR"/>
          <w14:ligatures w14:val="none"/>
        </w:rPr>
        <w:t>gérer</w:t>
      </w:r>
      <w:proofErr w:type="spellEnd"/>
      <w:r w:rsidRPr="0007042A">
        <w:rPr>
          <w:rFonts w:ascii="TimesNewRomanPSMT" w:eastAsia="Times New Roman" w:hAnsi="TimesNewRomanPSMT" w:cs="Times New Roman"/>
          <w:kern w:val="0"/>
          <w:lang w:eastAsia="fr-FR"/>
          <w14:ligatures w14:val="none"/>
        </w:rPr>
        <w:t xml:space="preserve"> les profils d’habilitation de chaque utilisateur. Dans ce contexte, les scopes « profil » et </w:t>
      </w:r>
      <w:proofErr w:type="gramStart"/>
      <w:r w:rsidRPr="0007042A">
        <w:rPr>
          <w:rFonts w:ascii="TimesNewRomanPSMT" w:eastAsia="Times New Roman" w:hAnsi="TimesNewRomanPSMT" w:cs="Times New Roman"/>
          <w:kern w:val="0"/>
          <w:lang w:eastAsia="fr-FR"/>
          <w14:ligatures w14:val="none"/>
        </w:rPr>
        <w:t>« email »</w:t>
      </w:r>
      <w:proofErr w:type="gramEnd"/>
      <w:r w:rsidRPr="0007042A">
        <w:rPr>
          <w:rFonts w:ascii="TimesNewRomanPSMT" w:eastAsia="Times New Roman" w:hAnsi="TimesNewRomanPSMT" w:cs="Times New Roman"/>
          <w:kern w:val="0"/>
          <w:lang w:eastAsia="fr-FR"/>
          <w14:ligatures w14:val="none"/>
        </w:rPr>
        <w:t xml:space="preserve"> peuvent </w:t>
      </w:r>
      <w:proofErr w:type="spellStart"/>
      <w:r w:rsidRPr="0007042A">
        <w:rPr>
          <w:rFonts w:ascii="TimesNewRomanPSMT" w:eastAsia="Times New Roman" w:hAnsi="TimesNewRomanPSMT" w:cs="Times New Roman"/>
          <w:kern w:val="0"/>
          <w:lang w:eastAsia="fr-FR"/>
          <w14:ligatures w14:val="none"/>
        </w:rPr>
        <w:t>être</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utilisés</w:t>
      </w:r>
      <w:proofErr w:type="spellEnd"/>
      <w:r w:rsidRPr="0007042A">
        <w:rPr>
          <w:rFonts w:ascii="TimesNewRomanPSMT" w:eastAsia="Times New Roman" w:hAnsi="TimesNewRomanPSMT" w:cs="Times New Roman"/>
          <w:kern w:val="0"/>
          <w:lang w:eastAsia="fr-FR"/>
          <w14:ligatures w14:val="none"/>
        </w:rPr>
        <w:t xml:space="preserve"> pour assurer la correspondance entre un profil de droits affecté par l’application et un utilisateur. </w:t>
      </w:r>
    </w:p>
    <w:p w14:paraId="48EA6435"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Les appels à l’IP </w:t>
      </w:r>
      <w:proofErr w:type="spellStart"/>
      <w:r w:rsidRPr="0007042A">
        <w:rPr>
          <w:rFonts w:ascii="TimesNewRomanPSMT" w:eastAsia="Times New Roman" w:hAnsi="TimesNewRomanPSMT" w:cs="Times New Roman"/>
          <w:kern w:val="0"/>
          <w:lang w:eastAsia="fr-FR"/>
          <w14:ligatures w14:val="none"/>
        </w:rPr>
        <w:t>relèvent</w:t>
      </w:r>
      <w:proofErr w:type="spellEnd"/>
      <w:r w:rsidRPr="0007042A">
        <w:rPr>
          <w:rFonts w:ascii="TimesNewRomanPSMT" w:eastAsia="Times New Roman" w:hAnsi="TimesNewRomanPSMT" w:cs="Times New Roman"/>
          <w:kern w:val="0"/>
          <w:lang w:eastAsia="fr-FR"/>
          <w14:ligatures w14:val="none"/>
        </w:rPr>
        <w:t xml:space="preserve"> donc du fonctionnement « standard claims » c’est-</w:t>
      </w:r>
      <w:proofErr w:type="spellStart"/>
      <w:r w:rsidRPr="0007042A">
        <w:rPr>
          <w:rFonts w:ascii="TimesNewRomanPSMT" w:eastAsia="Times New Roman" w:hAnsi="TimesNewRomanPSMT" w:cs="Times New Roman"/>
          <w:kern w:val="0"/>
          <w:lang w:eastAsia="fr-FR"/>
          <w14:ligatures w14:val="none"/>
        </w:rPr>
        <w:t>a</w:t>
      </w:r>
      <w:proofErr w:type="spellEnd"/>
      <w:r w:rsidRPr="0007042A">
        <w:rPr>
          <w:rFonts w:ascii="TimesNewRomanPSMT" w:eastAsia="Times New Roman" w:hAnsi="TimesNewRomanPSMT" w:cs="Times New Roman"/>
          <w:kern w:val="0"/>
          <w:lang w:eastAsia="fr-FR"/>
          <w14:ligatures w14:val="none"/>
        </w:rPr>
        <w:t xml:space="preserve">̀-dire sur les scopes </w:t>
      </w:r>
      <w:proofErr w:type="spellStart"/>
      <w:r w:rsidRPr="0007042A">
        <w:rPr>
          <w:rFonts w:ascii="TimesNewRomanPSMT" w:eastAsia="Times New Roman" w:hAnsi="TimesNewRomanPSMT" w:cs="Times New Roman"/>
          <w:kern w:val="0"/>
          <w:lang w:eastAsia="fr-FR"/>
          <w14:ligatures w14:val="none"/>
        </w:rPr>
        <w:t>prédéfinis</w:t>
      </w:r>
      <w:proofErr w:type="spellEnd"/>
      <w:r w:rsidRPr="0007042A">
        <w:rPr>
          <w:rFonts w:ascii="TimesNewRomanPSMT" w:eastAsia="Times New Roman" w:hAnsi="TimesNewRomanPSMT" w:cs="Times New Roman"/>
          <w:kern w:val="0"/>
          <w:lang w:eastAsia="fr-FR"/>
          <w14:ligatures w14:val="none"/>
        </w:rPr>
        <w:t xml:space="preserve"> par le standard </w:t>
      </w:r>
      <w:proofErr w:type="spellStart"/>
      <w:r w:rsidRPr="0007042A">
        <w:rPr>
          <w:rFonts w:ascii="TimesNewRomanPSMT" w:eastAsia="Times New Roman" w:hAnsi="TimesNewRomanPSMT" w:cs="Times New Roman"/>
          <w:kern w:val="0"/>
          <w:lang w:eastAsia="fr-FR"/>
          <w14:ligatures w14:val="none"/>
        </w:rPr>
        <w:t>openID</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Connect</w:t>
      </w:r>
      <w:proofErr w:type="spellEnd"/>
      <w:r w:rsidRPr="0007042A">
        <w:rPr>
          <w:rFonts w:ascii="TimesNewRomanPSMT" w:eastAsia="Times New Roman" w:hAnsi="TimesNewRomanPSMT" w:cs="Times New Roman"/>
          <w:kern w:val="0"/>
          <w:lang w:eastAsia="fr-FR"/>
          <w14:ligatures w14:val="none"/>
        </w:rPr>
        <w:t xml:space="preserve">. </w:t>
      </w:r>
    </w:p>
    <w:p w14:paraId="63133319" w14:textId="45D85499"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Ce fonctionnement est le fonctionnement </w:t>
      </w:r>
      <w:proofErr w:type="spellStart"/>
      <w:r w:rsidRPr="0007042A">
        <w:rPr>
          <w:rFonts w:ascii="TimesNewRomanPSMT" w:eastAsia="Times New Roman" w:hAnsi="TimesNewRomanPSMT" w:cs="Times New Roman"/>
          <w:kern w:val="0"/>
          <w:lang w:eastAsia="fr-FR"/>
          <w14:ligatures w14:val="none"/>
        </w:rPr>
        <w:t>privilégie</w:t>
      </w:r>
      <w:proofErr w:type="spellEnd"/>
      <w:r w:rsidRPr="0007042A">
        <w:rPr>
          <w:rFonts w:ascii="TimesNewRomanPSMT" w:eastAsia="Times New Roman" w:hAnsi="TimesNewRomanPSMT" w:cs="Times New Roman"/>
          <w:kern w:val="0"/>
          <w:lang w:eastAsia="fr-FR"/>
          <w14:ligatures w14:val="none"/>
        </w:rPr>
        <w:t xml:space="preserve">́. </w:t>
      </w:r>
    </w:p>
    <w:p w14:paraId="729C2ADC"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i/>
          <w:iCs/>
          <w:kern w:val="0"/>
          <w:lang w:eastAsia="fr-FR"/>
          <w14:ligatures w14:val="none"/>
        </w:rPr>
        <w:t xml:space="preserve">4.3.2 </w:t>
      </w:r>
      <w:bookmarkStart w:id="4" w:name="_Hlk133489157"/>
      <w:r w:rsidRPr="0007042A">
        <w:rPr>
          <w:rFonts w:ascii="TimesNewRomanPS" w:eastAsia="Times New Roman" w:hAnsi="TimesNewRomanPS" w:cs="Times New Roman"/>
          <w:i/>
          <w:iCs/>
          <w:kern w:val="0"/>
          <w:lang w:eastAsia="fr-FR"/>
          <w14:ligatures w14:val="none"/>
        </w:rPr>
        <w:t xml:space="preserve">Habilitations </w:t>
      </w:r>
      <w:proofErr w:type="spellStart"/>
      <w:r w:rsidRPr="0007042A">
        <w:rPr>
          <w:rFonts w:ascii="TimesNewRomanPS" w:eastAsia="Times New Roman" w:hAnsi="TimesNewRomanPS" w:cs="Times New Roman"/>
          <w:i/>
          <w:iCs/>
          <w:kern w:val="0"/>
          <w:lang w:eastAsia="fr-FR"/>
          <w14:ligatures w14:val="none"/>
        </w:rPr>
        <w:t>délivrées</w:t>
      </w:r>
      <w:proofErr w:type="spellEnd"/>
      <w:r w:rsidRPr="0007042A">
        <w:rPr>
          <w:rFonts w:ascii="TimesNewRomanPS" w:eastAsia="Times New Roman" w:hAnsi="TimesNewRomanPS" w:cs="Times New Roman"/>
          <w:i/>
          <w:iCs/>
          <w:kern w:val="0"/>
          <w:lang w:eastAsia="fr-FR"/>
          <w14:ligatures w14:val="none"/>
        </w:rPr>
        <w:t xml:space="preserve"> par l’IP </w:t>
      </w:r>
      <w:bookmarkEnd w:id="4"/>
    </w:p>
    <w:p w14:paraId="6C251F86"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Le SP </w:t>
      </w:r>
      <w:proofErr w:type="spellStart"/>
      <w:r w:rsidRPr="0007042A">
        <w:rPr>
          <w:rFonts w:ascii="TimesNewRomanPSMT" w:eastAsia="Times New Roman" w:hAnsi="TimesNewRomanPSMT" w:cs="Times New Roman"/>
          <w:kern w:val="0"/>
          <w:lang w:eastAsia="fr-FR"/>
          <w14:ligatures w14:val="none"/>
        </w:rPr>
        <w:t>récupère</w:t>
      </w:r>
      <w:proofErr w:type="spellEnd"/>
      <w:r w:rsidRPr="0007042A">
        <w:rPr>
          <w:rFonts w:ascii="TimesNewRomanPSMT" w:eastAsia="Times New Roman" w:hAnsi="TimesNewRomanPSMT" w:cs="Times New Roman"/>
          <w:kern w:val="0"/>
          <w:lang w:eastAsia="fr-FR"/>
          <w14:ligatures w14:val="none"/>
        </w:rPr>
        <w:t xml:space="preserve"> les profils de l’utilisateur au travers d’une </w:t>
      </w:r>
      <w:proofErr w:type="spellStart"/>
      <w:r w:rsidRPr="0007042A">
        <w:rPr>
          <w:rFonts w:ascii="TimesNewRomanPSMT" w:eastAsia="Times New Roman" w:hAnsi="TimesNewRomanPSMT" w:cs="Times New Roman"/>
          <w:kern w:val="0"/>
          <w:lang w:eastAsia="fr-FR"/>
          <w14:ligatures w14:val="none"/>
        </w:rPr>
        <w:t>requête</w:t>
      </w:r>
      <w:proofErr w:type="spellEnd"/>
      <w:r w:rsidRPr="0007042A">
        <w:rPr>
          <w:rFonts w:ascii="TimesNewRomanPSMT" w:eastAsia="Times New Roman" w:hAnsi="TimesNewRomanPSMT" w:cs="Times New Roman"/>
          <w:kern w:val="0"/>
          <w:lang w:eastAsia="fr-FR"/>
          <w14:ligatures w14:val="none"/>
        </w:rPr>
        <w:t xml:space="preserve"> « User Info </w:t>
      </w:r>
      <w:proofErr w:type="spellStart"/>
      <w:r w:rsidRPr="0007042A">
        <w:rPr>
          <w:rFonts w:ascii="TimesNewRomanPSMT" w:eastAsia="Times New Roman" w:hAnsi="TimesNewRomanPSMT" w:cs="Times New Roman"/>
          <w:kern w:val="0"/>
          <w:lang w:eastAsia="fr-FR"/>
          <w14:ligatures w14:val="none"/>
        </w:rPr>
        <w:t>Request</w:t>
      </w:r>
      <w:proofErr w:type="spellEnd"/>
      <w:r w:rsidRPr="0007042A">
        <w:rPr>
          <w:rFonts w:ascii="TimesNewRomanPSMT" w:eastAsia="Times New Roman" w:hAnsi="TimesNewRomanPSMT" w:cs="Times New Roman"/>
          <w:kern w:val="0"/>
          <w:lang w:eastAsia="fr-FR"/>
          <w14:ligatures w14:val="none"/>
        </w:rPr>
        <w:t xml:space="preserve"> » sur l’URL </w:t>
      </w:r>
      <w:proofErr w:type="spellStart"/>
      <w:r w:rsidRPr="0007042A">
        <w:rPr>
          <w:rFonts w:ascii="TimesNewRomanPSMT" w:eastAsia="Times New Roman" w:hAnsi="TimesNewRomanPSMT" w:cs="Times New Roman"/>
          <w:kern w:val="0"/>
          <w:lang w:eastAsia="fr-FR"/>
          <w14:ligatures w14:val="none"/>
        </w:rPr>
        <w:t>dédiée</w:t>
      </w:r>
      <w:proofErr w:type="spellEnd"/>
      <w:r w:rsidRPr="0007042A">
        <w:rPr>
          <w:rFonts w:ascii="TimesNewRomanPSMT" w:eastAsia="Times New Roman" w:hAnsi="TimesNewRomanPSMT" w:cs="Times New Roman"/>
          <w:kern w:val="0"/>
          <w:lang w:eastAsia="fr-FR"/>
          <w14:ligatures w14:val="none"/>
        </w:rPr>
        <w:t xml:space="preserve"> à cette fonction par l’IP. La gestion de l’affectation d’un profil à l’utilisateur est alors </w:t>
      </w:r>
      <w:proofErr w:type="spellStart"/>
      <w:r w:rsidRPr="0007042A">
        <w:rPr>
          <w:rFonts w:ascii="TimesNewRomanPSMT" w:eastAsia="Times New Roman" w:hAnsi="TimesNewRomanPSMT" w:cs="Times New Roman"/>
          <w:kern w:val="0"/>
          <w:lang w:eastAsia="fr-FR"/>
          <w14:ligatures w14:val="none"/>
        </w:rPr>
        <w:t>déléguée</w:t>
      </w:r>
      <w:proofErr w:type="spellEnd"/>
      <w:r w:rsidRPr="0007042A">
        <w:rPr>
          <w:rFonts w:ascii="TimesNewRomanPSMT" w:eastAsia="Times New Roman" w:hAnsi="TimesNewRomanPSMT" w:cs="Times New Roman"/>
          <w:kern w:val="0"/>
          <w:lang w:eastAsia="fr-FR"/>
          <w14:ligatures w14:val="none"/>
        </w:rPr>
        <w:t xml:space="preserve"> à l’IP. </w:t>
      </w:r>
    </w:p>
    <w:p w14:paraId="67373D35"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Les appels à l’IP </w:t>
      </w:r>
      <w:proofErr w:type="spellStart"/>
      <w:r w:rsidRPr="0007042A">
        <w:rPr>
          <w:rFonts w:ascii="TimesNewRomanPSMT" w:eastAsia="Times New Roman" w:hAnsi="TimesNewRomanPSMT" w:cs="Times New Roman"/>
          <w:kern w:val="0"/>
          <w:lang w:eastAsia="fr-FR"/>
          <w14:ligatures w14:val="none"/>
        </w:rPr>
        <w:t>relèvent</w:t>
      </w:r>
      <w:proofErr w:type="spellEnd"/>
      <w:r w:rsidRPr="0007042A">
        <w:rPr>
          <w:rFonts w:ascii="TimesNewRomanPSMT" w:eastAsia="Times New Roman" w:hAnsi="TimesNewRomanPSMT" w:cs="Times New Roman"/>
          <w:kern w:val="0"/>
          <w:lang w:eastAsia="fr-FR"/>
          <w14:ligatures w14:val="none"/>
        </w:rPr>
        <w:t xml:space="preserve"> donc du fonctionnement « custom claims » c’est-</w:t>
      </w:r>
      <w:proofErr w:type="spellStart"/>
      <w:r w:rsidRPr="0007042A">
        <w:rPr>
          <w:rFonts w:ascii="TimesNewRomanPSMT" w:eastAsia="Times New Roman" w:hAnsi="TimesNewRomanPSMT" w:cs="Times New Roman"/>
          <w:kern w:val="0"/>
          <w:lang w:eastAsia="fr-FR"/>
          <w14:ligatures w14:val="none"/>
        </w:rPr>
        <w:t>a</w:t>
      </w:r>
      <w:proofErr w:type="spellEnd"/>
      <w:r w:rsidRPr="0007042A">
        <w:rPr>
          <w:rFonts w:ascii="TimesNewRomanPSMT" w:eastAsia="Times New Roman" w:hAnsi="TimesNewRomanPSMT" w:cs="Times New Roman"/>
          <w:kern w:val="0"/>
          <w:lang w:eastAsia="fr-FR"/>
          <w14:ligatures w14:val="none"/>
        </w:rPr>
        <w:t xml:space="preserve">̀-dire sur des scopes </w:t>
      </w:r>
      <w:proofErr w:type="spellStart"/>
      <w:r w:rsidRPr="0007042A">
        <w:rPr>
          <w:rFonts w:ascii="TimesNewRomanPSMT" w:eastAsia="Times New Roman" w:hAnsi="TimesNewRomanPSMT" w:cs="Times New Roman"/>
          <w:kern w:val="0"/>
          <w:lang w:eastAsia="fr-FR"/>
          <w14:ligatures w14:val="none"/>
        </w:rPr>
        <w:t>spécifiques</w:t>
      </w:r>
      <w:proofErr w:type="spellEnd"/>
      <w:r w:rsidRPr="0007042A">
        <w:rPr>
          <w:rFonts w:ascii="TimesNewRomanPSMT" w:eastAsia="Times New Roman" w:hAnsi="TimesNewRomanPSMT" w:cs="Times New Roman"/>
          <w:kern w:val="0"/>
          <w:lang w:eastAsia="fr-FR"/>
          <w14:ligatures w14:val="none"/>
        </w:rPr>
        <w:t xml:space="preserve"> à </w:t>
      </w:r>
      <w:proofErr w:type="spellStart"/>
      <w:r w:rsidRPr="0007042A">
        <w:rPr>
          <w:rFonts w:ascii="TimesNewRomanPSMT" w:eastAsia="Times New Roman" w:hAnsi="TimesNewRomanPSMT" w:cs="Times New Roman"/>
          <w:kern w:val="0"/>
          <w:lang w:eastAsia="fr-FR"/>
          <w14:ligatures w14:val="none"/>
        </w:rPr>
        <w:t>définir</w:t>
      </w:r>
      <w:proofErr w:type="spellEnd"/>
      <w:r w:rsidRPr="0007042A">
        <w:rPr>
          <w:rFonts w:ascii="TimesNewRomanPSMT" w:eastAsia="Times New Roman" w:hAnsi="TimesNewRomanPSMT" w:cs="Times New Roman"/>
          <w:kern w:val="0"/>
          <w:lang w:eastAsia="fr-FR"/>
          <w14:ligatures w14:val="none"/>
        </w:rPr>
        <w:t xml:space="preserve"> entre l’IP et le SP. </w:t>
      </w:r>
    </w:p>
    <w:p w14:paraId="4D33F8E3" w14:textId="17325098"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Ce fonctionnement n’est pas </w:t>
      </w:r>
      <w:proofErr w:type="spellStart"/>
      <w:r w:rsidRPr="0007042A">
        <w:rPr>
          <w:rFonts w:ascii="TimesNewRomanPSMT" w:eastAsia="Times New Roman" w:hAnsi="TimesNewRomanPSMT" w:cs="Times New Roman"/>
          <w:kern w:val="0"/>
          <w:lang w:eastAsia="fr-FR"/>
          <w14:ligatures w14:val="none"/>
        </w:rPr>
        <w:t>privilégie</w:t>
      </w:r>
      <w:proofErr w:type="spellEnd"/>
      <w:r w:rsidRPr="0007042A">
        <w:rPr>
          <w:rFonts w:ascii="TimesNewRomanPSMT" w:eastAsia="Times New Roman" w:hAnsi="TimesNewRomanPSMT" w:cs="Times New Roman"/>
          <w:kern w:val="0"/>
          <w:lang w:eastAsia="fr-FR"/>
          <w14:ligatures w14:val="none"/>
        </w:rPr>
        <w:t xml:space="preserve">́ dans un premier temps pour les applications </w:t>
      </w:r>
      <w:proofErr w:type="spellStart"/>
      <w:r w:rsidRPr="0007042A">
        <w:rPr>
          <w:rFonts w:ascii="TimesNewRomanPSMT" w:eastAsia="Times New Roman" w:hAnsi="TimesNewRomanPSMT" w:cs="Times New Roman"/>
          <w:kern w:val="0"/>
          <w:lang w:eastAsia="fr-FR"/>
          <w14:ligatures w14:val="none"/>
        </w:rPr>
        <w:t>connectées</w:t>
      </w:r>
      <w:proofErr w:type="spellEnd"/>
      <w:r w:rsidRPr="0007042A">
        <w:rPr>
          <w:rFonts w:ascii="TimesNewRomanPSMT" w:eastAsia="Times New Roman" w:hAnsi="TimesNewRomanPSMT" w:cs="Times New Roman"/>
          <w:kern w:val="0"/>
          <w:lang w:eastAsia="fr-FR"/>
          <w14:ligatures w14:val="none"/>
        </w:rPr>
        <w:t xml:space="preserve"> à l’IP. Le fonctionnement </w:t>
      </w:r>
      <w:proofErr w:type="spellStart"/>
      <w:r w:rsidRPr="0007042A">
        <w:rPr>
          <w:rFonts w:ascii="TimesNewRomanPSMT" w:eastAsia="Times New Roman" w:hAnsi="TimesNewRomanPSMT" w:cs="Times New Roman"/>
          <w:kern w:val="0"/>
          <w:lang w:eastAsia="fr-FR"/>
          <w14:ligatures w14:val="none"/>
        </w:rPr>
        <w:t>défini</w:t>
      </w:r>
      <w:proofErr w:type="spellEnd"/>
      <w:r w:rsidRPr="0007042A">
        <w:rPr>
          <w:rFonts w:ascii="TimesNewRomanPSMT" w:eastAsia="Times New Roman" w:hAnsi="TimesNewRomanPSMT" w:cs="Times New Roman"/>
          <w:kern w:val="0"/>
          <w:lang w:eastAsia="fr-FR"/>
          <w14:ligatures w14:val="none"/>
        </w:rPr>
        <w:t xml:space="preserve"> au §4.3.1 basé sur les « standard claims » doit </w:t>
      </w:r>
      <w:proofErr w:type="spellStart"/>
      <w:r w:rsidRPr="0007042A">
        <w:rPr>
          <w:rFonts w:ascii="TimesNewRomanPSMT" w:eastAsia="Times New Roman" w:hAnsi="TimesNewRomanPSMT" w:cs="Times New Roman"/>
          <w:kern w:val="0"/>
          <w:lang w:eastAsia="fr-FR"/>
          <w14:ligatures w14:val="none"/>
        </w:rPr>
        <w:t>être</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privilégie</w:t>
      </w:r>
      <w:proofErr w:type="spellEnd"/>
      <w:r w:rsidRPr="0007042A">
        <w:rPr>
          <w:rFonts w:ascii="TimesNewRomanPSMT" w:eastAsia="Times New Roman" w:hAnsi="TimesNewRomanPSMT" w:cs="Times New Roman"/>
          <w:kern w:val="0"/>
          <w:lang w:eastAsia="fr-FR"/>
          <w14:ligatures w14:val="none"/>
        </w:rPr>
        <w:t xml:space="preserve">́. </w:t>
      </w:r>
    </w:p>
    <w:p w14:paraId="5DE0061D"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La </w:t>
      </w:r>
      <w:proofErr w:type="spellStart"/>
      <w:r w:rsidRPr="0007042A">
        <w:rPr>
          <w:rFonts w:ascii="TimesNewRomanPSMT" w:eastAsia="Times New Roman" w:hAnsi="TimesNewRomanPSMT" w:cs="Times New Roman"/>
          <w:kern w:val="0"/>
          <w:lang w:eastAsia="fr-FR"/>
          <w14:ligatures w14:val="none"/>
        </w:rPr>
        <w:t>définition</w:t>
      </w:r>
      <w:proofErr w:type="spellEnd"/>
      <w:r w:rsidRPr="0007042A">
        <w:rPr>
          <w:rFonts w:ascii="TimesNewRomanPSMT" w:eastAsia="Times New Roman" w:hAnsi="TimesNewRomanPSMT" w:cs="Times New Roman"/>
          <w:kern w:val="0"/>
          <w:lang w:eastAsia="fr-FR"/>
          <w14:ligatures w14:val="none"/>
        </w:rPr>
        <w:t xml:space="preserve"> des </w:t>
      </w:r>
      <w:proofErr w:type="spellStart"/>
      <w:r w:rsidRPr="0007042A">
        <w:rPr>
          <w:rFonts w:ascii="TimesNewRomanPSMT" w:eastAsia="Times New Roman" w:hAnsi="TimesNewRomanPSMT" w:cs="Times New Roman"/>
          <w:kern w:val="0"/>
          <w:lang w:eastAsia="fr-FR"/>
          <w14:ligatures w14:val="none"/>
        </w:rPr>
        <w:t>rôles</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relève</w:t>
      </w:r>
      <w:proofErr w:type="spellEnd"/>
      <w:r w:rsidRPr="0007042A">
        <w:rPr>
          <w:rFonts w:ascii="TimesNewRomanPSMT" w:eastAsia="Times New Roman" w:hAnsi="TimesNewRomanPSMT" w:cs="Times New Roman"/>
          <w:kern w:val="0"/>
          <w:lang w:eastAsia="fr-FR"/>
          <w14:ligatures w14:val="none"/>
        </w:rPr>
        <w:t xml:space="preserve"> de la </w:t>
      </w:r>
      <w:proofErr w:type="spellStart"/>
      <w:r w:rsidRPr="0007042A">
        <w:rPr>
          <w:rFonts w:ascii="TimesNewRomanPSMT" w:eastAsia="Times New Roman" w:hAnsi="TimesNewRomanPSMT" w:cs="Times New Roman"/>
          <w:kern w:val="0"/>
          <w:lang w:eastAsia="fr-FR"/>
          <w14:ligatures w14:val="none"/>
        </w:rPr>
        <w:t>responsabilite</w:t>
      </w:r>
      <w:proofErr w:type="spellEnd"/>
      <w:r w:rsidRPr="0007042A">
        <w:rPr>
          <w:rFonts w:ascii="TimesNewRomanPSMT" w:eastAsia="Times New Roman" w:hAnsi="TimesNewRomanPSMT" w:cs="Times New Roman"/>
          <w:kern w:val="0"/>
          <w:lang w:eastAsia="fr-FR"/>
          <w14:ligatures w14:val="none"/>
        </w:rPr>
        <w:t xml:space="preserve">́ de l’application. </w:t>
      </w:r>
    </w:p>
    <w:p w14:paraId="062A15E9"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5 Contraintes techniques à respecter </w:t>
      </w:r>
    </w:p>
    <w:p w14:paraId="1797493D"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5.1 Chiffrement des </w:t>
      </w:r>
      <w:proofErr w:type="spellStart"/>
      <w:r w:rsidRPr="0007042A">
        <w:rPr>
          <w:rFonts w:ascii="TimesNewRomanPS" w:eastAsia="Times New Roman" w:hAnsi="TimesNewRomanPS" w:cs="Times New Roman"/>
          <w:b/>
          <w:bCs/>
          <w:kern w:val="0"/>
          <w:lang w:eastAsia="fr-FR"/>
          <w14:ligatures w14:val="none"/>
        </w:rPr>
        <w:t>échanges</w:t>
      </w:r>
      <w:proofErr w:type="spellEnd"/>
      <w:r w:rsidRPr="0007042A">
        <w:rPr>
          <w:rFonts w:ascii="TimesNewRomanPS" w:eastAsia="Times New Roman" w:hAnsi="TimesNewRomanPS" w:cs="Times New Roman"/>
          <w:b/>
          <w:bCs/>
          <w:kern w:val="0"/>
          <w:lang w:eastAsia="fr-FR"/>
          <w14:ligatures w14:val="none"/>
        </w:rPr>
        <w:t xml:space="preserve"> </w:t>
      </w:r>
    </w:p>
    <w:p w14:paraId="21E1687A"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bookmarkStart w:id="5" w:name="_Hlk133490144"/>
      <w:r w:rsidRPr="0007042A">
        <w:rPr>
          <w:rFonts w:ascii="TimesNewRomanPSMT" w:eastAsia="Times New Roman" w:hAnsi="TimesNewRomanPSMT" w:cs="Times New Roman"/>
          <w:kern w:val="0"/>
          <w:lang w:eastAsia="fr-FR"/>
          <w14:ligatures w14:val="none"/>
        </w:rPr>
        <w:t xml:space="preserve">Toutes les communications entre le client, le SP et l’IP sont </w:t>
      </w:r>
      <w:proofErr w:type="spellStart"/>
      <w:r w:rsidRPr="0007042A">
        <w:rPr>
          <w:rFonts w:ascii="TimesNewRomanPSMT" w:eastAsia="Times New Roman" w:hAnsi="TimesNewRomanPSMT" w:cs="Times New Roman"/>
          <w:kern w:val="0"/>
          <w:lang w:eastAsia="fr-FR"/>
          <w14:ligatures w14:val="none"/>
        </w:rPr>
        <w:t>chiffrées</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conformément</w:t>
      </w:r>
      <w:proofErr w:type="spellEnd"/>
      <w:r w:rsidRPr="0007042A">
        <w:rPr>
          <w:rFonts w:ascii="TimesNewRomanPSMT" w:eastAsia="Times New Roman" w:hAnsi="TimesNewRomanPSMT" w:cs="Times New Roman"/>
          <w:kern w:val="0"/>
          <w:lang w:eastAsia="fr-FR"/>
          <w14:ligatures w14:val="none"/>
        </w:rPr>
        <w:t xml:space="preserve"> aux exigences Oauth2 du RFC6749. Ces communications doivent </w:t>
      </w:r>
      <w:proofErr w:type="spellStart"/>
      <w:r w:rsidRPr="0007042A">
        <w:rPr>
          <w:rFonts w:ascii="TimesNewRomanPSMT" w:eastAsia="Times New Roman" w:hAnsi="TimesNewRomanPSMT" w:cs="Times New Roman"/>
          <w:kern w:val="0"/>
          <w:lang w:eastAsia="fr-FR"/>
          <w14:ligatures w14:val="none"/>
        </w:rPr>
        <w:t>être</w:t>
      </w:r>
      <w:proofErr w:type="spellEnd"/>
      <w:r w:rsidRPr="0007042A">
        <w:rPr>
          <w:rFonts w:ascii="TimesNewRomanPSMT" w:eastAsia="Times New Roman" w:hAnsi="TimesNewRomanPSMT" w:cs="Times New Roman"/>
          <w:kern w:val="0"/>
          <w:lang w:eastAsia="fr-FR"/>
          <w14:ligatures w14:val="none"/>
        </w:rPr>
        <w:t xml:space="preserve"> conformes au protocole TLS dans sa version 1.2 au minimum. </w:t>
      </w:r>
    </w:p>
    <w:bookmarkEnd w:id="5"/>
    <w:p w14:paraId="5F71D674"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5.2 </w:t>
      </w:r>
      <w:bookmarkStart w:id="6" w:name="_Hlk133490179"/>
      <w:r w:rsidRPr="0007042A">
        <w:rPr>
          <w:rFonts w:ascii="TimesNewRomanPS" w:eastAsia="Times New Roman" w:hAnsi="TimesNewRomanPS" w:cs="Times New Roman"/>
          <w:b/>
          <w:bCs/>
          <w:kern w:val="0"/>
          <w:lang w:eastAsia="fr-FR"/>
          <w14:ligatures w14:val="none"/>
        </w:rPr>
        <w:t xml:space="preserve">Actualisation des clefs publiques de l’IP </w:t>
      </w:r>
      <w:bookmarkEnd w:id="6"/>
    </w:p>
    <w:p w14:paraId="2D3CFA95"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Le SP doit s’assurer d’une </w:t>
      </w:r>
      <w:proofErr w:type="spellStart"/>
      <w:r w:rsidRPr="0007042A">
        <w:rPr>
          <w:rFonts w:ascii="TimesNewRomanPSMT" w:eastAsia="Times New Roman" w:hAnsi="TimesNewRomanPSMT" w:cs="Times New Roman"/>
          <w:kern w:val="0"/>
          <w:lang w:eastAsia="fr-FR"/>
          <w14:ligatures w14:val="none"/>
        </w:rPr>
        <w:t>redécouverte</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régulière</w:t>
      </w:r>
      <w:proofErr w:type="spellEnd"/>
      <w:r w:rsidRPr="0007042A">
        <w:rPr>
          <w:rFonts w:ascii="TimesNewRomanPSMT" w:eastAsia="Times New Roman" w:hAnsi="TimesNewRomanPSMT" w:cs="Times New Roman"/>
          <w:kern w:val="0"/>
          <w:lang w:eastAsia="fr-FR"/>
          <w14:ligatures w14:val="none"/>
        </w:rPr>
        <w:t xml:space="preserve"> des services de l’IP pour garantir en particulier le </w:t>
      </w:r>
      <w:proofErr w:type="spellStart"/>
      <w:r w:rsidRPr="0007042A">
        <w:rPr>
          <w:rFonts w:ascii="TimesNewRomanPSMT" w:eastAsia="Times New Roman" w:hAnsi="TimesNewRomanPSMT" w:cs="Times New Roman"/>
          <w:kern w:val="0"/>
          <w:lang w:eastAsia="fr-FR"/>
          <w14:ligatures w14:val="none"/>
        </w:rPr>
        <w:t>rafraîchissement</w:t>
      </w:r>
      <w:proofErr w:type="spellEnd"/>
      <w:r w:rsidRPr="0007042A">
        <w:rPr>
          <w:rFonts w:ascii="TimesNewRomanPSMT" w:eastAsia="Times New Roman" w:hAnsi="TimesNewRomanPSMT" w:cs="Times New Roman"/>
          <w:kern w:val="0"/>
          <w:lang w:eastAsia="fr-FR"/>
          <w14:ligatures w14:val="none"/>
        </w:rPr>
        <w:t xml:space="preserve"> du jeu de clefs publiques de l’IP. </w:t>
      </w:r>
    </w:p>
    <w:p w14:paraId="1765E2D3"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Ces </w:t>
      </w:r>
      <w:proofErr w:type="spellStart"/>
      <w:r w:rsidRPr="0007042A">
        <w:rPr>
          <w:rFonts w:ascii="TimesNewRomanPSMT" w:eastAsia="Times New Roman" w:hAnsi="TimesNewRomanPSMT" w:cs="Times New Roman"/>
          <w:kern w:val="0"/>
          <w:lang w:eastAsia="fr-FR"/>
          <w14:ligatures w14:val="none"/>
        </w:rPr>
        <w:t>données</w:t>
      </w:r>
      <w:proofErr w:type="spellEnd"/>
      <w:r w:rsidRPr="0007042A">
        <w:rPr>
          <w:rFonts w:ascii="TimesNewRomanPSMT" w:eastAsia="Times New Roman" w:hAnsi="TimesNewRomanPSMT" w:cs="Times New Roman"/>
          <w:kern w:val="0"/>
          <w:lang w:eastAsia="fr-FR"/>
          <w14:ligatures w14:val="none"/>
        </w:rPr>
        <w:t xml:space="preserve"> doivent </w:t>
      </w:r>
      <w:proofErr w:type="spellStart"/>
      <w:r w:rsidRPr="0007042A">
        <w:rPr>
          <w:rFonts w:ascii="TimesNewRomanPSMT" w:eastAsia="Times New Roman" w:hAnsi="TimesNewRomanPSMT" w:cs="Times New Roman"/>
          <w:kern w:val="0"/>
          <w:lang w:eastAsia="fr-FR"/>
          <w14:ligatures w14:val="none"/>
        </w:rPr>
        <w:t>être</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actualisées</w:t>
      </w:r>
      <w:proofErr w:type="spellEnd"/>
      <w:r w:rsidRPr="0007042A">
        <w:rPr>
          <w:rFonts w:ascii="TimesNewRomanPSMT" w:eastAsia="Times New Roman" w:hAnsi="TimesNewRomanPSMT" w:cs="Times New Roman"/>
          <w:kern w:val="0"/>
          <w:lang w:eastAsia="fr-FR"/>
          <w14:ligatures w14:val="none"/>
        </w:rPr>
        <w:t xml:space="preserve"> au minimum une fois par jour. </w:t>
      </w:r>
    </w:p>
    <w:p w14:paraId="3ABB7113"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5.3 </w:t>
      </w:r>
      <w:bookmarkStart w:id="7" w:name="_Hlk133490355"/>
      <w:r w:rsidRPr="0007042A">
        <w:rPr>
          <w:rFonts w:ascii="TimesNewRomanPS" w:eastAsia="Times New Roman" w:hAnsi="TimesNewRomanPS" w:cs="Times New Roman"/>
          <w:b/>
          <w:bCs/>
          <w:kern w:val="0"/>
          <w:lang w:eastAsia="fr-FR"/>
          <w14:ligatures w14:val="none"/>
        </w:rPr>
        <w:t xml:space="preserve">Mode de fonctionnement autorisé avec l’IP </w:t>
      </w:r>
      <w:bookmarkEnd w:id="7"/>
    </w:p>
    <w:p w14:paraId="43EDB720"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Pour des raisons de </w:t>
      </w:r>
      <w:proofErr w:type="spellStart"/>
      <w:r w:rsidRPr="0007042A">
        <w:rPr>
          <w:rFonts w:ascii="TimesNewRomanPSMT" w:eastAsia="Times New Roman" w:hAnsi="TimesNewRomanPSMT" w:cs="Times New Roman"/>
          <w:kern w:val="0"/>
          <w:lang w:eastAsia="fr-FR"/>
          <w14:ligatures w14:val="none"/>
        </w:rPr>
        <w:t>sécurite</w:t>
      </w:r>
      <w:proofErr w:type="spellEnd"/>
      <w:r w:rsidRPr="0007042A">
        <w:rPr>
          <w:rFonts w:ascii="TimesNewRomanPSMT" w:eastAsia="Times New Roman" w:hAnsi="TimesNewRomanPSMT" w:cs="Times New Roman"/>
          <w:kern w:val="0"/>
          <w:lang w:eastAsia="fr-FR"/>
          <w14:ligatures w14:val="none"/>
        </w:rPr>
        <w:t xml:space="preserve">́, seul le mode « </w:t>
      </w:r>
      <w:proofErr w:type="spellStart"/>
      <w:r w:rsidRPr="0007042A">
        <w:rPr>
          <w:rFonts w:ascii="TimesNewRomanPSMT" w:eastAsia="Times New Roman" w:hAnsi="TimesNewRomanPSMT" w:cs="Times New Roman"/>
          <w:kern w:val="0"/>
          <w:lang w:eastAsia="fr-FR"/>
          <w14:ligatures w14:val="none"/>
        </w:rPr>
        <w:t>Authorization</w:t>
      </w:r>
      <w:proofErr w:type="spellEnd"/>
      <w:r w:rsidRPr="0007042A">
        <w:rPr>
          <w:rFonts w:ascii="TimesNewRomanPSMT" w:eastAsia="Times New Roman" w:hAnsi="TimesNewRomanPSMT" w:cs="Times New Roman"/>
          <w:kern w:val="0"/>
          <w:lang w:eastAsia="fr-FR"/>
          <w14:ligatures w14:val="none"/>
        </w:rPr>
        <w:t xml:space="preserve"> Code Flow » est </w:t>
      </w:r>
      <w:proofErr w:type="spellStart"/>
      <w:r w:rsidRPr="0007042A">
        <w:rPr>
          <w:rFonts w:ascii="TimesNewRomanPSMT" w:eastAsia="Times New Roman" w:hAnsi="TimesNewRomanPSMT" w:cs="Times New Roman"/>
          <w:kern w:val="0"/>
          <w:lang w:eastAsia="fr-FR"/>
          <w14:ligatures w14:val="none"/>
        </w:rPr>
        <w:t>supporte</w:t>
      </w:r>
      <w:proofErr w:type="spellEnd"/>
      <w:r w:rsidRPr="0007042A">
        <w:rPr>
          <w:rFonts w:ascii="TimesNewRomanPSMT" w:eastAsia="Times New Roman" w:hAnsi="TimesNewRomanPSMT" w:cs="Times New Roman"/>
          <w:kern w:val="0"/>
          <w:lang w:eastAsia="fr-FR"/>
          <w14:ligatures w14:val="none"/>
        </w:rPr>
        <w:t xml:space="preserve">́ avec l’IP. Les </w:t>
      </w:r>
      <w:proofErr w:type="spellStart"/>
      <w:r w:rsidRPr="0007042A">
        <w:rPr>
          <w:rFonts w:ascii="TimesNewRomanPSMT" w:eastAsia="Times New Roman" w:hAnsi="TimesNewRomanPSMT" w:cs="Times New Roman"/>
          <w:kern w:val="0"/>
          <w:lang w:eastAsia="fr-FR"/>
          <w14:ligatures w14:val="none"/>
        </w:rPr>
        <w:t>tokens</w:t>
      </w:r>
      <w:proofErr w:type="spellEnd"/>
      <w:r w:rsidRPr="0007042A">
        <w:rPr>
          <w:rFonts w:ascii="TimesNewRomanPSMT" w:eastAsia="Times New Roman" w:hAnsi="TimesNewRomanPSMT" w:cs="Times New Roman"/>
          <w:kern w:val="0"/>
          <w:lang w:eastAsia="fr-FR"/>
          <w14:ligatures w14:val="none"/>
        </w:rPr>
        <w:t xml:space="preserve"> fournis par l’IP sont </w:t>
      </w:r>
      <w:proofErr w:type="spellStart"/>
      <w:r w:rsidRPr="0007042A">
        <w:rPr>
          <w:rFonts w:ascii="TimesNewRomanPSMT" w:eastAsia="Times New Roman" w:hAnsi="TimesNewRomanPSMT" w:cs="Times New Roman"/>
          <w:kern w:val="0"/>
          <w:lang w:eastAsia="fr-FR"/>
          <w14:ligatures w14:val="none"/>
        </w:rPr>
        <w:t>conservés</w:t>
      </w:r>
      <w:proofErr w:type="spellEnd"/>
      <w:r w:rsidRPr="0007042A">
        <w:rPr>
          <w:rFonts w:ascii="TimesNewRomanPSMT" w:eastAsia="Times New Roman" w:hAnsi="TimesNewRomanPSMT" w:cs="Times New Roman"/>
          <w:kern w:val="0"/>
          <w:lang w:eastAsia="fr-FR"/>
          <w14:ligatures w14:val="none"/>
        </w:rPr>
        <w:t xml:space="preserve"> par le SP et non </w:t>
      </w:r>
      <w:proofErr w:type="spellStart"/>
      <w:r w:rsidRPr="0007042A">
        <w:rPr>
          <w:rFonts w:ascii="TimesNewRomanPSMT" w:eastAsia="Times New Roman" w:hAnsi="TimesNewRomanPSMT" w:cs="Times New Roman"/>
          <w:kern w:val="0"/>
          <w:lang w:eastAsia="fr-FR"/>
          <w14:ligatures w14:val="none"/>
        </w:rPr>
        <w:t>communiqués</w:t>
      </w:r>
      <w:proofErr w:type="spellEnd"/>
      <w:r w:rsidRPr="0007042A">
        <w:rPr>
          <w:rFonts w:ascii="TimesNewRomanPSMT" w:eastAsia="Times New Roman" w:hAnsi="TimesNewRomanPSMT" w:cs="Times New Roman"/>
          <w:kern w:val="0"/>
          <w:lang w:eastAsia="fr-FR"/>
          <w14:ligatures w14:val="none"/>
        </w:rPr>
        <w:t xml:space="preserve"> à l’utilisateur. </w:t>
      </w:r>
    </w:p>
    <w:p w14:paraId="11971C92"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Les modes « </w:t>
      </w:r>
      <w:proofErr w:type="spellStart"/>
      <w:r w:rsidRPr="0007042A">
        <w:rPr>
          <w:rFonts w:ascii="TimesNewRomanPSMT" w:eastAsia="Times New Roman" w:hAnsi="TimesNewRomanPSMT" w:cs="Times New Roman"/>
          <w:kern w:val="0"/>
          <w:lang w:eastAsia="fr-FR"/>
          <w14:ligatures w14:val="none"/>
        </w:rPr>
        <w:t>Implicit</w:t>
      </w:r>
      <w:proofErr w:type="spellEnd"/>
      <w:r w:rsidRPr="0007042A">
        <w:rPr>
          <w:rFonts w:ascii="TimesNewRomanPSMT" w:eastAsia="Times New Roman" w:hAnsi="TimesNewRomanPSMT" w:cs="Times New Roman"/>
          <w:kern w:val="0"/>
          <w:lang w:eastAsia="fr-FR"/>
          <w14:ligatures w14:val="none"/>
        </w:rPr>
        <w:t xml:space="preserve"> Flow » et « </w:t>
      </w:r>
      <w:proofErr w:type="spellStart"/>
      <w:r w:rsidRPr="0007042A">
        <w:rPr>
          <w:rFonts w:ascii="TimesNewRomanPSMT" w:eastAsia="Times New Roman" w:hAnsi="TimesNewRomanPSMT" w:cs="Times New Roman"/>
          <w:kern w:val="0"/>
          <w:lang w:eastAsia="fr-FR"/>
          <w14:ligatures w14:val="none"/>
        </w:rPr>
        <w:t>Hybrid</w:t>
      </w:r>
      <w:proofErr w:type="spellEnd"/>
      <w:r w:rsidRPr="0007042A">
        <w:rPr>
          <w:rFonts w:ascii="TimesNewRomanPSMT" w:eastAsia="Times New Roman" w:hAnsi="TimesNewRomanPSMT" w:cs="Times New Roman"/>
          <w:kern w:val="0"/>
          <w:lang w:eastAsia="fr-FR"/>
          <w14:ligatures w14:val="none"/>
        </w:rPr>
        <w:t xml:space="preserve"> Flow » ne sont pas </w:t>
      </w:r>
      <w:proofErr w:type="spellStart"/>
      <w:r w:rsidRPr="0007042A">
        <w:rPr>
          <w:rFonts w:ascii="TimesNewRomanPSMT" w:eastAsia="Times New Roman" w:hAnsi="TimesNewRomanPSMT" w:cs="Times New Roman"/>
          <w:kern w:val="0"/>
          <w:lang w:eastAsia="fr-FR"/>
          <w14:ligatures w14:val="none"/>
        </w:rPr>
        <w:t>supportés</w:t>
      </w:r>
      <w:proofErr w:type="spellEnd"/>
      <w:r w:rsidRPr="0007042A">
        <w:rPr>
          <w:rFonts w:ascii="TimesNewRomanPSMT" w:eastAsia="Times New Roman" w:hAnsi="TimesNewRomanPSMT" w:cs="Times New Roman"/>
          <w:kern w:val="0"/>
          <w:lang w:eastAsia="fr-FR"/>
          <w14:ligatures w14:val="none"/>
        </w:rPr>
        <w:t xml:space="preserve"> et ne doivent pas </w:t>
      </w:r>
      <w:proofErr w:type="spellStart"/>
      <w:r w:rsidRPr="0007042A">
        <w:rPr>
          <w:rFonts w:ascii="TimesNewRomanPSMT" w:eastAsia="Times New Roman" w:hAnsi="TimesNewRomanPSMT" w:cs="Times New Roman"/>
          <w:kern w:val="0"/>
          <w:lang w:eastAsia="fr-FR"/>
          <w14:ligatures w14:val="none"/>
        </w:rPr>
        <w:t>être</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utilisés</w:t>
      </w:r>
      <w:proofErr w:type="spellEnd"/>
      <w:r w:rsidRPr="0007042A">
        <w:rPr>
          <w:rFonts w:ascii="TimesNewRomanPSMT" w:eastAsia="Times New Roman" w:hAnsi="TimesNewRomanPSMT" w:cs="Times New Roman"/>
          <w:kern w:val="0"/>
          <w:lang w:eastAsia="fr-FR"/>
          <w14:ligatures w14:val="none"/>
        </w:rPr>
        <w:t xml:space="preserve"> par le SP. </w:t>
      </w:r>
    </w:p>
    <w:p w14:paraId="6D2FCDA0"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5.4 </w:t>
      </w:r>
      <w:bookmarkStart w:id="8" w:name="_Hlk133490787"/>
      <w:r w:rsidRPr="0007042A">
        <w:rPr>
          <w:rFonts w:ascii="TimesNewRomanPS" w:eastAsia="Times New Roman" w:hAnsi="TimesNewRomanPS" w:cs="Times New Roman"/>
          <w:b/>
          <w:bCs/>
          <w:kern w:val="0"/>
          <w:lang w:eastAsia="fr-FR"/>
          <w14:ligatures w14:val="none"/>
        </w:rPr>
        <w:t>Phase d’</w:t>
      </w:r>
      <w:proofErr w:type="spellStart"/>
      <w:r w:rsidRPr="0007042A">
        <w:rPr>
          <w:rFonts w:ascii="TimesNewRomanPS" w:eastAsia="Times New Roman" w:hAnsi="TimesNewRomanPS" w:cs="Times New Roman"/>
          <w:b/>
          <w:bCs/>
          <w:kern w:val="0"/>
          <w:lang w:eastAsia="fr-FR"/>
          <w14:ligatures w14:val="none"/>
        </w:rPr>
        <w:t>échange</w:t>
      </w:r>
      <w:proofErr w:type="spellEnd"/>
      <w:r w:rsidRPr="0007042A">
        <w:rPr>
          <w:rFonts w:ascii="TimesNewRomanPS" w:eastAsia="Times New Roman" w:hAnsi="TimesNewRomanPS" w:cs="Times New Roman"/>
          <w:b/>
          <w:bCs/>
          <w:kern w:val="0"/>
          <w:lang w:eastAsia="fr-FR"/>
          <w14:ligatures w14:val="none"/>
        </w:rPr>
        <w:t xml:space="preserve"> entre l’utilisateur et l’IP </w:t>
      </w:r>
    </w:p>
    <w:bookmarkEnd w:id="8"/>
    <w:p w14:paraId="5DF062FE"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lastRenderedPageBreak/>
        <w:t xml:space="preserve">En aucun cas, le SP ne doit </w:t>
      </w:r>
      <w:proofErr w:type="spellStart"/>
      <w:r w:rsidRPr="0007042A">
        <w:rPr>
          <w:rFonts w:ascii="TimesNewRomanPSMT" w:eastAsia="Times New Roman" w:hAnsi="TimesNewRomanPSMT" w:cs="Times New Roman"/>
          <w:kern w:val="0"/>
          <w:lang w:eastAsia="fr-FR"/>
          <w14:ligatures w14:val="none"/>
        </w:rPr>
        <w:t>mémoriser</w:t>
      </w:r>
      <w:proofErr w:type="spellEnd"/>
      <w:r w:rsidRPr="0007042A">
        <w:rPr>
          <w:rFonts w:ascii="TimesNewRomanPSMT" w:eastAsia="Times New Roman" w:hAnsi="TimesNewRomanPSMT" w:cs="Times New Roman"/>
          <w:kern w:val="0"/>
          <w:lang w:eastAsia="fr-FR"/>
          <w14:ligatures w14:val="none"/>
        </w:rPr>
        <w:t xml:space="preserve"> les identifiants d’authentification de l’utilisateur pour </w:t>
      </w:r>
      <w:proofErr w:type="spellStart"/>
      <w:r w:rsidRPr="0007042A">
        <w:rPr>
          <w:rFonts w:ascii="TimesNewRomanPSMT" w:eastAsia="Times New Roman" w:hAnsi="TimesNewRomanPSMT" w:cs="Times New Roman"/>
          <w:kern w:val="0"/>
          <w:lang w:eastAsia="fr-FR"/>
          <w14:ligatures w14:val="none"/>
        </w:rPr>
        <w:t>réaliser</w:t>
      </w:r>
      <w:proofErr w:type="spellEnd"/>
      <w:r w:rsidRPr="0007042A">
        <w:rPr>
          <w:rFonts w:ascii="TimesNewRomanPSMT" w:eastAsia="Times New Roman" w:hAnsi="TimesNewRomanPSMT" w:cs="Times New Roman"/>
          <w:kern w:val="0"/>
          <w:lang w:eastAsia="fr-FR"/>
          <w14:ligatures w14:val="none"/>
        </w:rPr>
        <w:t xml:space="preserve"> directement la phase d’authentification. </w:t>
      </w:r>
    </w:p>
    <w:p w14:paraId="6A128B74"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De la </w:t>
      </w:r>
      <w:proofErr w:type="spellStart"/>
      <w:r w:rsidRPr="0007042A">
        <w:rPr>
          <w:rFonts w:ascii="TimesNewRomanPSMT" w:eastAsia="Times New Roman" w:hAnsi="TimesNewRomanPSMT" w:cs="Times New Roman"/>
          <w:kern w:val="0"/>
          <w:lang w:eastAsia="fr-FR"/>
          <w14:ligatures w14:val="none"/>
        </w:rPr>
        <w:t>même</w:t>
      </w:r>
      <w:proofErr w:type="spellEnd"/>
      <w:r w:rsidRPr="0007042A">
        <w:rPr>
          <w:rFonts w:ascii="TimesNewRomanPSMT" w:eastAsia="Times New Roman" w:hAnsi="TimesNewRomanPSMT" w:cs="Times New Roman"/>
          <w:kern w:val="0"/>
          <w:lang w:eastAsia="fr-FR"/>
          <w14:ligatures w14:val="none"/>
        </w:rPr>
        <w:t xml:space="preserve"> </w:t>
      </w:r>
      <w:proofErr w:type="spellStart"/>
      <w:r w:rsidRPr="0007042A">
        <w:rPr>
          <w:rFonts w:ascii="TimesNewRomanPSMT" w:eastAsia="Times New Roman" w:hAnsi="TimesNewRomanPSMT" w:cs="Times New Roman"/>
          <w:kern w:val="0"/>
          <w:lang w:eastAsia="fr-FR"/>
          <w14:ligatures w14:val="none"/>
        </w:rPr>
        <w:t>manière</w:t>
      </w:r>
      <w:proofErr w:type="spellEnd"/>
      <w:r w:rsidRPr="0007042A">
        <w:rPr>
          <w:rFonts w:ascii="TimesNewRomanPSMT" w:eastAsia="Times New Roman" w:hAnsi="TimesNewRomanPSMT" w:cs="Times New Roman"/>
          <w:kern w:val="0"/>
          <w:lang w:eastAsia="fr-FR"/>
          <w14:ligatures w14:val="none"/>
        </w:rPr>
        <w:t xml:space="preserve">, le SP doit </w:t>
      </w:r>
      <w:proofErr w:type="spellStart"/>
      <w:r w:rsidRPr="0007042A">
        <w:rPr>
          <w:rFonts w:ascii="TimesNewRomanPSMT" w:eastAsia="Times New Roman" w:hAnsi="TimesNewRomanPSMT" w:cs="Times New Roman"/>
          <w:kern w:val="0"/>
          <w:lang w:eastAsia="fr-FR"/>
          <w14:ligatures w14:val="none"/>
        </w:rPr>
        <w:t>systématiquement</w:t>
      </w:r>
      <w:proofErr w:type="spellEnd"/>
      <w:r w:rsidRPr="0007042A">
        <w:rPr>
          <w:rFonts w:ascii="TimesNewRomanPSMT" w:eastAsia="Times New Roman" w:hAnsi="TimesNewRomanPSMT" w:cs="Times New Roman"/>
          <w:kern w:val="0"/>
          <w:lang w:eastAsia="fr-FR"/>
          <w14:ligatures w14:val="none"/>
        </w:rPr>
        <w:t xml:space="preserve"> renvoyer vers la page d’authentification de l’IP sans s’intercaler dans le circuit de communication entre l’utilisateur et l’IP. </w:t>
      </w:r>
    </w:p>
    <w:p w14:paraId="647CD188" w14:textId="77777777" w:rsidR="0007042A" w:rsidRPr="0007042A" w:rsidRDefault="0007042A" w:rsidP="0007042A">
      <w:pPr>
        <w:spacing w:before="100" w:beforeAutospacing="1" w:after="100" w:afterAutospacing="1"/>
        <w:rPr>
          <w:rFonts w:ascii="Times New Roman" w:eastAsia="Times New Roman" w:hAnsi="Times New Roman" w:cs="Times New Roman"/>
          <w:kern w:val="0"/>
          <w:lang w:eastAsia="fr-FR"/>
          <w14:ligatures w14:val="none"/>
        </w:rPr>
      </w:pPr>
      <w:r w:rsidRPr="0007042A">
        <w:rPr>
          <w:rFonts w:ascii="TimesNewRomanPS" w:eastAsia="Times New Roman" w:hAnsi="TimesNewRomanPS" w:cs="Times New Roman"/>
          <w:b/>
          <w:bCs/>
          <w:kern w:val="0"/>
          <w:lang w:eastAsia="fr-FR"/>
          <w14:ligatures w14:val="none"/>
        </w:rPr>
        <w:t xml:space="preserve">5.5 </w:t>
      </w:r>
      <w:bookmarkStart w:id="9" w:name="_Hlk133490870"/>
      <w:proofErr w:type="spellStart"/>
      <w:r w:rsidRPr="0007042A">
        <w:rPr>
          <w:rFonts w:ascii="TimesNewRomanPS" w:eastAsia="Times New Roman" w:hAnsi="TimesNewRomanPS" w:cs="Times New Roman"/>
          <w:b/>
          <w:bCs/>
          <w:kern w:val="0"/>
          <w:lang w:eastAsia="fr-FR"/>
          <w14:ligatures w14:val="none"/>
        </w:rPr>
        <w:t>Refresh</w:t>
      </w:r>
      <w:proofErr w:type="spellEnd"/>
      <w:r w:rsidRPr="0007042A">
        <w:rPr>
          <w:rFonts w:ascii="TimesNewRomanPS" w:eastAsia="Times New Roman" w:hAnsi="TimesNewRomanPS" w:cs="Times New Roman"/>
          <w:b/>
          <w:bCs/>
          <w:kern w:val="0"/>
          <w:lang w:eastAsia="fr-FR"/>
          <w14:ligatures w14:val="none"/>
        </w:rPr>
        <w:t xml:space="preserve"> </w:t>
      </w:r>
      <w:proofErr w:type="spellStart"/>
      <w:r w:rsidRPr="0007042A">
        <w:rPr>
          <w:rFonts w:ascii="TimesNewRomanPS" w:eastAsia="Times New Roman" w:hAnsi="TimesNewRomanPS" w:cs="Times New Roman"/>
          <w:b/>
          <w:bCs/>
          <w:kern w:val="0"/>
          <w:lang w:eastAsia="fr-FR"/>
          <w14:ligatures w14:val="none"/>
        </w:rPr>
        <w:t>token</w:t>
      </w:r>
      <w:proofErr w:type="spellEnd"/>
      <w:r w:rsidRPr="0007042A">
        <w:rPr>
          <w:rFonts w:ascii="TimesNewRomanPS" w:eastAsia="Times New Roman" w:hAnsi="TimesNewRomanPS" w:cs="Times New Roman"/>
          <w:b/>
          <w:bCs/>
          <w:kern w:val="0"/>
          <w:lang w:eastAsia="fr-FR"/>
          <w14:ligatures w14:val="none"/>
        </w:rPr>
        <w:t xml:space="preserve"> </w:t>
      </w:r>
      <w:bookmarkEnd w:id="9"/>
    </w:p>
    <w:p w14:paraId="3A43D7B1" w14:textId="0B299181" w:rsidR="007C435B" w:rsidRDefault="0007042A" w:rsidP="00F608D9">
      <w:pPr>
        <w:spacing w:before="100" w:beforeAutospacing="1" w:after="100" w:afterAutospacing="1"/>
        <w:rPr>
          <w:rFonts w:ascii="TimesNewRomanPSMT" w:eastAsia="Times New Roman" w:hAnsi="TimesNewRomanPSMT" w:cs="Times New Roman"/>
          <w:kern w:val="0"/>
          <w:lang w:eastAsia="fr-FR"/>
          <w14:ligatures w14:val="none"/>
        </w:rPr>
      </w:pPr>
      <w:r w:rsidRPr="0007042A">
        <w:rPr>
          <w:rFonts w:ascii="TimesNewRomanPSMT" w:eastAsia="Times New Roman" w:hAnsi="TimesNewRomanPSMT" w:cs="Times New Roman"/>
          <w:kern w:val="0"/>
          <w:lang w:eastAsia="fr-FR"/>
          <w14:ligatures w14:val="none"/>
        </w:rPr>
        <w:t xml:space="preserve">Le SP peut avoir recours à un « </w:t>
      </w:r>
      <w:proofErr w:type="spellStart"/>
      <w:r w:rsidRPr="0007042A">
        <w:rPr>
          <w:rFonts w:ascii="TimesNewRomanPSMT" w:eastAsia="Times New Roman" w:hAnsi="TimesNewRomanPSMT" w:cs="Times New Roman"/>
          <w:kern w:val="0"/>
          <w:lang w:eastAsia="fr-FR"/>
          <w14:ligatures w14:val="none"/>
        </w:rPr>
        <w:t>Refresh</w:t>
      </w:r>
      <w:proofErr w:type="spellEnd"/>
      <w:r w:rsidRPr="0007042A">
        <w:rPr>
          <w:rFonts w:ascii="TimesNewRomanPSMT" w:eastAsia="Times New Roman" w:hAnsi="TimesNewRomanPSMT" w:cs="Times New Roman"/>
          <w:kern w:val="0"/>
          <w:lang w:eastAsia="fr-FR"/>
          <w14:ligatures w14:val="none"/>
        </w:rPr>
        <w:t xml:space="preserve"> Token » pour renouveler un « Access Token ». Le SP </w:t>
      </w:r>
      <w:proofErr w:type="gramStart"/>
      <w:r w:rsidRPr="0007042A">
        <w:rPr>
          <w:rFonts w:ascii="TimesNewRomanPSMT" w:eastAsia="Times New Roman" w:hAnsi="TimesNewRomanPSMT" w:cs="Times New Roman"/>
          <w:kern w:val="0"/>
          <w:lang w:eastAsia="fr-FR"/>
          <w14:ligatures w14:val="none"/>
        </w:rPr>
        <w:t>est en charge</w:t>
      </w:r>
      <w:proofErr w:type="gramEnd"/>
      <w:r w:rsidRPr="0007042A">
        <w:rPr>
          <w:rFonts w:ascii="TimesNewRomanPSMT" w:eastAsia="Times New Roman" w:hAnsi="TimesNewRomanPSMT" w:cs="Times New Roman"/>
          <w:kern w:val="0"/>
          <w:lang w:eastAsia="fr-FR"/>
          <w14:ligatures w14:val="none"/>
        </w:rPr>
        <w:t xml:space="preserve"> de la conservation </w:t>
      </w:r>
      <w:proofErr w:type="spellStart"/>
      <w:r w:rsidRPr="0007042A">
        <w:rPr>
          <w:rFonts w:ascii="TimesNewRomanPSMT" w:eastAsia="Times New Roman" w:hAnsi="TimesNewRomanPSMT" w:cs="Times New Roman"/>
          <w:kern w:val="0"/>
          <w:lang w:eastAsia="fr-FR"/>
          <w14:ligatures w14:val="none"/>
        </w:rPr>
        <w:t>sécurisée</w:t>
      </w:r>
      <w:proofErr w:type="spellEnd"/>
      <w:r w:rsidRPr="0007042A">
        <w:rPr>
          <w:rFonts w:ascii="TimesNewRomanPSMT" w:eastAsia="Times New Roman" w:hAnsi="TimesNewRomanPSMT" w:cs="Times New Roman"/>
          <w:kern w:val="0"/>
          <w:lang w:eastAsia="fr-FR"/>
          <w14:ligatures w14:val="none"/>
        </w:rPr>
        <w:t xml:space="preserve"> du « </w:t>
      </w:r>
      <w:proofErr w:type="spellStart"/>
      <w:r w:rsidRPr="0007042A">
        <w:rPr>
          <w:rFonts w:ascii="TimesNewRomanPSMT" w:eastAsia="Times New Roman" w:hAnsi="TimesNewRomanPSMT" w:cs="Times New Roman"/>
          <w:kern w:val="0"/>
          <w:lang w:eastAsia="fr-FR"/>
          <w14:ligatures w14:val="none"/>
        </w:rPr>
        <w:t>Refresh</w:t>
      </w:r>
      <w:proofErr w:type="spellEnd"/>
      <w:r w:rsidRPr="0007042A">
        <w:rPr>
          <w:rFonts w:ascii="TimesNewRomanPSMT" w:eastAsia="Times New Roman" w:hAnsi="TimesNewRomanPSMT" w:cs="Times New Roman"/>
          <w:kern w:val="0"/>
          <w:lang w:eastAsia="fr-FR"/>
          <w14:ligatures w14:val="none"/>
        </w:rPr>
        <w:t xml:space="preserve"> Token » distribué par l’IP. </w:t>
      </w:r>
    </w:p>
    <w:p w14:paraId="576375E2" w14:textId="77777777" w:rsidR="00F608D9" w:rsidRPr="00F608D9" w:rsidRDefault="00F608D9" w:rsidP="00F608D9">
      <w:pPr>
        <w:spacing w:before="100" w:beforeAutospacing="1" w:after="100" w:afterAutospacing="1"/>
        <w:rPr>
          <w:rFonts w:ascii="TimesNewRomanPSMT" w:eastAsia="Times New Roman" w:hAnsi="TimesNewRomanPSMT" w:cs="Times New Roman"/>
          <w:kern w:val="0"/>
          <w:lang w:eastAsia="fr-FR"/>
          <w14:ligatures w14:val="none"/>
        </w:rPr>
      </w:pPr>
    </w:p>
    <w:p w14:paraId="4D260A54" w14:textId="77777777" w:rsidR="007C435B" w:rsidRPr="00FB582B" w:rsidRDefault="007C435B" w:rsidP="00FB582B">
      <w:pPr>
        <w:spacing w:before="100" w:beforeAutospacing="1" w:after="100" w:afterAutospacing="1"/>
        <w:rPr>
          <w:rFonts w:ascii="Times New Roman" w:eastAsia="Times New Roman" w:hAnsi="Times New Roman" w:cs="Times New Roman"/>
          <w:kern w:val="0"/>
          <w:lang w:eastAsia="fr-FR"/>
          <w14:ligatures w14:val="none"/>
        </w:rPr>
      </w:pPr>
    </w:p>
    <w:sectPr w:rsidR="007C435B" w:rsidRPr="00FB582B" w:rsidSect="00DF778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E7"/>
    <w:multiLevelType w:val="hybridMultilevel"/>
    <w:tmpl w:val="7A685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385493"/>
    <w:multiLevelType w:val="hybridMultilevel"/>
    <w:tmpl w:val="B62079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B06334"/>
    <w:multiLevelType w:val="hybridMultilevel"/>
    <w:tmpl w:val="775A2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B53044"/>
    <w:multiLevelType w:val="multilevel"/>
    <w:tmpl w:val="D29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8B5932"/>
    <w:multiLevelType w:val="multilevel"/>
    <w:tmpl w:val="A7E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7311F"/>
    <w:multiLevelType w:val="hybridMultilevel"/>
    <w:tmpl w:val="57443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2457176">
    <w:abstractNumId w:val="4"/>
  </w:num>
  <w:num w:numId="2" w16cid:durableId="808595151">
    <w:abstractNumId w:val="0"/>
  </w:num>
  <w:num w:numId="3" w16cid:durableId="2065760632">
    <w:abstractNumId w:val="3"/>
  </w:num>
  <w:num w:numId="4" w16cid:durableId="658457714">
    <w:abstractNumId w:val="2"/>
  </w:num>
  <w:num w:numId="5" w16cid:durableId="106895136">
    <w:abstractNumId w:val="5"/>
  </w:num>
  <w:num w:numId="6" w16cid:durableId="1114246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042A"/>
    <w:rsid w:val="0007042A"/>
    <w:rsid w:val="0010036D"/>
    <w:rsid w:val="001167D9"/>
    <w:rsid w:val="001843E5"/>
    <w:rsid w:val="001A50B7"/>
    <w:rsid w:val="001B5A06"/>
    <w:rsid w:val="001F6A8E"/>
    <w:rsid w:val="002B0B03"/>
    <w:rsid w:val="003754B8"/>
    <w:rsid w:val="00450610"/>
    <w:rsid w:val="004513C1"/>
    <w:rsid w:val="00674630"/>
    <w:rsid w:val="006974A0"/>
    <w:rsid w:val="006C1BDA"/>
    <w:rsid w:val="00731AE1"/>
    <w:rsid w:val="007C435B"/>
    <w:rsid w:val="00805A80"/>
    <w:rsid w:val="008E1FD7"/>
    <w:rsid w:val="00905C94"/>
    <w:rsid w:val="00913B7A"/>
    <w:rsid w:val="009630D2"/>
    <w:rsid w:val="009C133F"/>
    <w:rsid w:val="00AA3A92"/>
    <w:rsid w:val="00AF34DF"/>
    <w:rsid w:val="00B72A0D"/>
    <w:rsid w:val="00BB7A23"/>
    <w:rsid w:val="00BD02B1"/>
    <w:rsid w:val="00BF69E0"/>
    <w:rsid w:val="00C07AE5"/>
    <w:rsid w:val="00C11A8D"/>
    <w:rsid w:val="00CB1D73"/>
    <w:rsid w:val="00CB48CB"/>
    <w:rsid w:val="00D37B33"/>
    <w:rsid w:val="00DF778A"/>
    <w:rsid w:val="00E200F1"/>
    <w:rsid w:val="00E91449"/>
    <w:rsid w:val="00F608D9"/>
    <w:rsid w:val="00FB2A07"/>
    <w:rsid w:val="00FB58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AB50"/>
  <w15:docId w15:val="{AFAE729E-1B13-4022-955D-927E64D9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7042A"/>
    <w:pPr>
      <w:spacing w:before="100" w:beforeAutospacing="1" w:after="100" w:afterAutospacing="1"/>
    </w:pPr>
    <w:rPr>
      <w:rFonts w:ascii="Times New Roman" w:eastAsia="Times New Roman" w:hAnsi="Times New Roman" w:cs="Times New Roman"/>
      <w:kern w:val="0"/>
      <w:lang w:eastAsia="fr-FR"/>
      <w14:ligatures w14:val="none"/>
    </w:rPr>
  </w:style>
  <w:style w:type="paragraph" w:styleId="Paragraphedeliste">
    <w:name w:val="List Paragraph"/>
    <w:basedOn w:val="Normal"/>
    <w:uiPriority w:val="34"/>
    <w:qFormat/>
    <w:rsid w:val="00FB582B"/>
    <w:pPr>
      <w:ind w:left="720"/>
      <w:contextualSpacing/>
    </w:pPr>
  </w:style>
  <w:style w:type="paragraph" w:styleId="PrformatHTML">
    <w:name w:val="HTML Preformatted"/>
    <w:basedOn w:val="Normal"/>
    <w:link w:val="PrformatHTMLCar"/>
    <w:uiPriority w:val="99"/>
    <w:semiHidden/>
    <w:unhideWhenUsed/>
    <w:rsid w:val="007C4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7C435B"/>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2322">
      <w:bodyDiv w:val="1"/>
      <w:marLeft w:val="0"/>
      <w:marRight w:val="0"/>
      <w:marTop w:val="0"/>
      <w:marBottom w:val="0"/>
      <w:divBdr>
        <w:top w:val="none" w:sz="0" w:space="0" w:color="auto"/>
        <w:left w:val="none" w:sz="0" w:space="0" w:color="auto"/>
        <w:bottom w:val="none" w:sz="0" w:space="0" w:color="auto"/>
        <w:right w:val="none" w:sz="0" w:space="0" w:color="auto"/>
      </w:divBdr>
      <w:divsChild>
        <w:div w:id="226381295">
          <w:marLeft w:val="0"/>
          <w:marRight w:val="0"/>
          <w:marTop w:val="0"/>
          <w:marBottom w:val="0"/>
          <w:divBdr>
            <w:top w:val="none" w:sz="0" w:space="0" w:color="auto"/>
            <w:left w:val="none" w:sz="0" w:space="0" w:color="auto"/>
            <w:bottom w:val="none" w:sz="0" w:space="0" w:color="auto"/>
            <w:right w:val="none" w:sz="0" w:space="0" w:color="auto"/>
          </w:divBdr>
          <w:divsChild>
            <w:div w:id="221866980">
              <w:marLeft w:val="0"/>
              <w:marRight w:val="0"/>
              <w:marTop w:val="0"/>
              <w:marBottom w:val="0"/>
              <w:divBdr>
                <w:top w:val="none" w:sz="0" w:space="0" w:color="auto"/>
                <w:left w:val="none" w:sz="0" w:space="0" w:color="auto"/>
                <w:bottom w:val="none" w:sz="0" w:space="0" w:color="auto"/>
                <w:right w:val="none" w:sz="0" w:space="0" w:color="auto"/>
              </w:divBdr>
              <w:divsChild>
                <w:div w:id="1096286258">
                  <w:marLeft w:val="0"/>
                  <w:marRight w:val="0"/>
                  <w:marTop w:val="0"/>
                  <w:marBottom w:val="0"/>
                  <w:divBdr>
                    <w:top w:val="none" w:sz="0" w:space="0" w:color="auto"/>
                    <w:left w:val="none" w:sz="0" w:space="0" w:color="auto"/>
                    <w:bottom w:val="none" w:sz="0" w:space="0" w:color="auto"/>
                    <w:right w:val="none" w:sz="0" w:space="0" w:color="auto"/>
                  </w:divBdr>
                </w:div>
              </w:divsChild>
            </w:div>
            <w:div w:id="299460423">
              <w:marLeft w:val="0"/>
              <w:marRight w:val="0"/>
              <w:marTop w:val="0"/>
              <w:marBottom w:val="0"/>
              <w:divBdr>
                <w:top w:val="none" w:sz="0" w:space="0" w:color="auto"/>
                <w:left w:val="none" w:sz="0" w:space="0" w:color="auto"/>
                <w:bottom w:val="none" w:sz="0" w:space="0" w:color="auto"/>
                <w:right w:val="none" w:sz="0" w:space="0" w:color="auto"/>
              </w:divBdr>
              <w:divsChild>
                <w:div w:id="855967600">
                  <w:marLeft w:val="0"/>
                  <w:marRight w:val="0"/>
                  <w:marTop w:val="0"/>
                  <w:marBottom w:val="0"/>
                  <w:divBdr>
                    <w:top w:val="none" w:sz="0" w:space="0" w:color="auto"/>
                    <w:left w:val="none" w:sz="0" w:space="0" w:color="auto"/>
                    <w:bottom w:val="none" w:sz="0" w:space="0" w:color="auto"/>
                    <w:right w:val="none" w:sz="0" w:space="0" w:color="auto"/>
                  </w:divBdr>
                </w:div>
                <w:div w:id="1869566442">
                  <w:marLeft w:val="0"/>
                  <w:marRight w:val="0"/>
                  <w:marTop w:val="0"/>
                  <w:marBottom w:val="0"/>
                  <w:divBdr>
                    <w:top w:val="none" w:sz="0" w:space="0" w:color="auto"/>
                    <w:left w:val="none" w:sz="0" w:space="0" w:color="auto"/>
                    <w:bottom w:val="none" w:sz="0" w:space="0" w:color="auto"/>
                    <w:right w:val="none" w:sz="0" w:space="0" w:color="auto"/>
                  </w:divBdr>
                </w:div>
              </w:divsChild>
            </w:div>
            <w:div w:id="748503088">
              <w:marLeft w:val="0"/>
              <w:marRight w:val="0"/>
              <w:marTop w:val="0"/>
              <w:marBottom w:val="0"/>
              <w:divBdr>
                <w:top w:val="none" w:sz="0" w:space="0" w:color="auto"/>
                <w:left w:val="none" w:sz="0" w:space="0" w:color="auto"/>
                <w:bottom w:val="none" w:sz="0" w:space="0" w:color="auto"/>
                <w:right w:val="none" w:sz="0" w:space="0" w:color="auto"/>
              </w:divBdr>
              <w:divsChild>
                <w:div w:id="829558286">
                  <w:marLeft w:val="0"/>
                  <w:marRight w:val="0"/>
                  <w:marTop w:val="0"/>
                  <w:marBottom w:val="0"/>
                  <w:divBdr>
                    <w:top w:val="none" w:sz="0" w:space="0" w:color="auto"/>
                    <w:left w:val="none" w:sz="0" w:space="0" w:color="auto"/>
                    <w:bottom w:val="none" w:sz="0" w:space="0" w:color="auto"/>
                    <w:right w:val="none" w:sz="0" w:space="0" w:color="auto"/>
                  </w:divBdr>
                </w:div>
              </w:divsChild>
            </w:div>
            <w:div w:id="886571933">
              <w:marLeft w:val="0"/>
              <w:marRight w:val="0"/>
              <w:marTop w:val="0"/>
              <w:marBottom w:val="0"/>
              <w:divBdr>
                <w:top w:val="none" w:sz="0" w:space="0" w:color="auto"/>
                <w:left w:val="none" w:sz="0" w:space="0" w:color="auto"/>
                <w:bottom w:val="none" w:sz="0" w:space="0" w:color="auto"/>
                <w:right w:val="none" w:sz="0" w:space="0" w:color="auto"/>
              </w:divBdr>
              <w:divsChild>
                <w:div w:id="819156843">
                  <w:marLeft w:val="0"/>
                  <w:marRight w:val="0"/>
                  <w:marTop w:val="0"/>
                  <w:marBottom w:val="0"/>
                  <w:divBdr>
                    <w:top w:val="none" w:sz="0" w:space="0" w:color="auto"/>
                    <w:left w:val="none" w:sz="0" w:space="0" w:color="auto"/>
                    <w:bottom w:val="none" w:sz="0" w:space="0" w:color="auto"/>
                    <w:right w:val="none" w:sz="0" w:space="0" w:color="auto"/>
                  </w:divBdr>
                </w:div>
              </w:divsChild>
            </w:div>
            <w:div w:id="1623924322">
              <w:marLeft w:val="0"/>
              <w:marRight w:val="0"/>
              <w:marTop w:val="0"/>
              <w:marBottom w:val="0"/>
              <w:divBdr>
                <w:top w:val="none" w:sz="0" w:space="0" w:color="auto"/>
                <w:left w:val="none" w:sz="0" w:space="0" w:color="auto"/>
                <w:bottom w:val="none" w:sz="0" w:space="0" w:color="auto"/>
                <w:right w:val="none" w:sz="0" w:space="0" w:color="auto"/>
              </w:divBdr>
              <w:divsChild>
                <w:div w:id="10225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4542">
          <w:marLeft w:val="0"/>
          <w:marRight w:val="0"/>
          <w:marTop w:val="0"/>
          <w:marBottom w:val="0"/>
          <w:divBdr>
            <w:top w:val="none" w:sz="0" w:space="0" w:color="auto"/>
            <w:left w:val="none" w:sz="0" w:space="0" w:color="auto"/>
            <w:bottom w:val="none" w:sz="0" w:space="0" w:color="auto"/>
            <w:right w:val="none" w:sz="0" w:space="0" w:color="auto"/>
          </w:divBdr>
          <w:divsChild>
            <w:div w:id="110100959">
              <w:marLeft w:val="0"/>
              <w:marRight w:val="0"/>
              <w:marTop w:val="0"/>
              <w:marBottom w:val="0"/>
              <w:divBdr>
                <w:top w:val="none" w:sz="0" w:space="0" w:color="auto"/>
                <w:left w:val="none" w:sz="0" w:space="0" w:color="auto"/>
                <w:bottom w:val="none" w:sz="0" w:space="0" w:color="auto"/>
                <w:right w:val="none" w:sz="0" w:space="0" w:color="auto"/>
              </w:divBdr>
              <w:divsChild>
                <w:div w:id="379403135">
                  <w:marLeft w:val="0"/>
                  <w:marRight w:val="0"/>
                  <w:marTop w:val="0"/>
                  <w:marBottom w:val="0"/>
                  <w:divBdr>
                    <w:top w:val="none" w:sz="0" w:space="0" w:color="auto"/>
                    <w:left w:val="none" w:sz="0" w:space="0" w:color="auto"/>
                    <w:bottom w:val="none" w:sz="0" w:space="0" w:color="auto"/>
                    <w:right w:val="none" w:sz="0" w:space="0" w:color="auto"/>
                  </w:divBdr>
                </w:div>
              </w:divsChild>
            </w:div>
            <w:div w:id="146825253">
              <w:marLeft w:val="0"/>
              <w:marRight w:val="0"/>
              <w:marTop w:val="0"/>
              <w:marBottom w:val="0"/>
              <w:divBdr>
                <w:top w:val="none" w:sz="0" w:space="0" w:color="auto"/>
                <w:left w:val="none" w:sz="0" w:space="0" w:color="auto"/>
                <w:bottom w:val="none" w:sz="0" w:space="0" w:color="auto"/>
                <w:right w:val="none" w:sz="0" w:space="0" w:color="auto"/>
              </w:divBdr>
              <w:divsChild>
                <w:div w:id="130094378">
                  <w:marLeft w:val="0"/>
                  <w:marRight w:val="0"/>
                  <w:marTop w:val="0"/>
                  <w:marBottom w:val="0"/>
                  <w:divBdr>
                    <w:top w:val="none" w:sz="0" w:space="0" w:color="auto"/>
                    <w:left w:val="none" w:sz="0" w:space="0" w:color="auto"/>
                    <w:bottom w:val="none" w:sz="0" w:space="0" w:color="auto"/>
                    <w:right w:val="none" w:sz="0" w:space="0" w:color="auto"/>
                  </w:divBdr>
                </w:div>
              </w:divsChild>
            </w:div>
            <w:div w:id="315914309">
              <w:marLeft w:val="0"/>
              <w:marRight w:val="0"/>
              <w:marTop w:val="0"/>
              <w:marBottom w:val="0"/>
              <w:divBdr>
                <w:top w:val="none" w:sz="0" w:space="0" w:color="auto"/>
                <w:left w:val="none" w:sz="0" w:space="0" w:color="auto"/>
                <w:bottom w:val="none" w:sz="0" w:space="0" w:color="auto"/>
                <w:right w:val="none" w:sz="0" w:space="0" w:color="auto"/>
              </w:divBdr>
              <w:divsChild>
                <w:div w:id="181016825">
                  <w:marLeft w:val="0"/>
                  <w:marRight w:val="0"/>
                  <w:marTop w:val="0"/>
                  <w:marBottom w:val="0"/>
                  <w:divBdr>
                    <w:top w:val="none" w:sz="0" w:space="0" w:color="auto"/>
                    <w:left w:val="none" w:sz="0" w:space="0" w:color="auto"/>
                    <w:bottom w:val="none" w:sz="0" w:space="0" w:color="auto"/>
                    <w:right w:val="none" w:sz="0" w:space="0" w:color="auto"/>
                  </w:divBdr>
                </w:div>
              </w:divsChild>
            </w:div>
            <w:div w:id="490367036">
              <w:marLeft w:val="0"/>
              <w:marRight w:val="0"/>
              <w:marTop w:val="0"/>
              <w:marBottom w:val="0"/>
              <w:divBdr>
                <w:top w:val="none" w:sz="0" w:space="0" w:color="auto"/>
                <w:left w:val="none" w:sz="0" w:space="0" w:color="auto"/>
                <w:bottom w:val="none" w:sz="0" w:space="0" w:color="auto"/>
                <w:right w:val="none" w:sz="0" w:space="0" w:color="auto"/>
              </w:divBdr>
              <w:divsChild>
                <w:div w:id="1593858101">
                  <w:marLeft w:val="0"/>
                  <w:marRight w:val="0"/>
                  <w:marTop w:val="0"/>
                  <w:marBottom w:val="0"/>
                  <w:divBdr>
                    <w:top w:val="none" w:sz="0" w:space="0" w:color="auto"/>
                    <w:left w:val="none" w:sz="0" w:space="0" w:color="auto"/>
                    <w:bottom w:val="none" w:sz="0" w:space="0" w:color="auto"/>
                    <w:right w:val="none" w:sz="0" w:space="0" w:color="auto"/>
                  </w:divBdr>
                </w:div>
              </w:divsChild>
            </w:div>
            <w:div w:id="1147167269">
              <w:marLeft w:val="0"/>
              <w:marRight w:val="0"/>
              <w:marTop w:val="0"/>
              <w:marBottom w:val="0"/>
              <w:divBdr>
                <w:top w:val="none" w:sz="0" w:space="0" w:color="auto"/>
                <w:left w:val="none" w:sz="0" w:space="0" w:color="auto"/>
                <w:bottom w:val="none" w:sz="0" w:space="0" w:color="auto"/>
                <w:right w:val="none" w:sz="0" w:space="0" w:color="auto"/>
              </w:divBdr>
              <w:divsChild>
                <w:div w:id="1521964240">
                  <w:marLeft w:val="0"/>
                  <w:marRight w:val="0"/>
                  <w:marTop w:val="0"/>
                  <w:marBottom w:val="0"/>
                  <w:divBdr>
                    <w:top w:val="none" w:sz="0" w:space="0" w:color="auto"/>
                    <w:left w:val="none" w:sz="0" w:space="0" w:color="auto"/>
                    <w:bottom w:val="none" w:sz="0" w:space="0" w:color="auto"/>
                    <w:right w:val="none" w:sz="0" w:space="0" w:color="auto"/>
                  </w:divBdr>
                </w:div>
              </w:divsChild>
            </w:div>
            <w:div w:id="1158501257">
              <w:marLeft w:val="0"/>
              <w:marRight w:val="0"/>
              <w:marTop w:val="0"/>
              <w:marBottom w:val="0"/>
              <w:divBdr>
                <w:top w:val="none" w:sz="0" w:space="0" w:color="auto"/>
                <w:left w:val="none" w:sz="0" w:space="0" w:color="auto"/>
                <w:bottom w:val="none" w:sz="0" w:space="0" w:color="auto"/>
                <w:right w:val="none" w:sz="0" w:space="0" w:color="auto"/>
              </w:divBdr>
              <w:divsChild>
                <w:div w:id="1783063284">
                  <w:marLeft w:val="0"/>
                  <w:marRight w:val="0"/>
                  <w:marTop w:val="0"/>
                  <w:marBottom w:val="0"/>
                  <w:divBdr>
                    <w:top w:val="none" w:sz="0" w:space="0" w:color="auto"/>
                    <w:left w:val="none" w:sz="0" w:space="0" w:color="auto"/>
                    <w:bottom w:val="none" w:sz="0" w:space="0" w:color="auto"/>
                    <w:right w:val="none" w:sz="0" w:space="0" w:color="auto"/>
                  </w:divBdr>
                </w:div>
              </w:divsChild>
            </w:div>
            <w:div w:id="1849560746">
              <w:marLeft w:val="0"/>
              <w:marRight w:val="0"/>
              <w:marTop w:val="0"/>
              <w:marBottom w:val="0"/>
              <w:divBdr>
                <w:top w:val="none" w:sz="0" w:space="0" w:color="auto"/>
                <w:left w:val="none" w:sz="0" w:space="0" w:color="auto"/>
                <w:bottom w:val="none" w:sz="0" w:space="0" w:color="auto"/>
                <w:right w:val="none" w:sz="0" w:space="0" w:color="auto"/>
              </w:divBdr>
              <w:divsChild>
                <w:div w:id="2044865085">
                  <w:marLeft w:val="0"/>
                  <w:marRight w:val="0"/>
                  <w:marTop w:val="0"/>
                  <w:marBottom w:val="0"/>
                  <w:divBdr>
                    <w:top w:val="none" w:sz="0" w:space="0" w:color="auto"/>
                    <w:left w:val="none" w:sz="0" w:space="0" w:color="auto"/>
                    <w:bottom w:val="none" w:sz="0" w:space="0" w:color="auto"/>
                    <w:right w:val="none" w:sz="0" w:space="0" w:color="auto"/>
                  </w:divBdr>
                </w:div>
              </w:divsChild>
            </w:div>
            <w:div w:id="1868987738">
              <w:marLeft w:val="0"/>
              <w:marRight w:val="0"/>
              <w:marTop w:val="0"/>
              <w:marBottom w:val="0"/>
              <w:divBdr>
                <w:top w:val="none" w:sz="0" w:space="0" w:color="auto"/>
                <w:left w:val="none" w:sz="0" w:space="0" w:color="auto"/>
                <w:bottom w:val="none" w:sz="0" w:space="0" w:color="auto"/>
                <w:right w:val="none" w:sz="0" w:space="0" w:color="auto"/>
              </w:divBdr>
              <w:divsChild>
                <w:div w:id="1231887605">
                  <w:marLeft w:val="0"/>
                  <w:marRight w:val="0"/>
                  <w:marTop w:val="0"/>
                  <w:marBottom w:val="0"/>
                  <w:divBdr>
                    <w:top w:val="none" w:sz="0" w:space="0" w:color="auto"/>
                    <w:left w:val="none" w:sz="0" w:space="0" w:color="auto"/>
                    <w:bottom w:val="none" w:sz="0" w:space="0" w:color="auto"/>
                    <w:right w:val="none" w:sz="0" w:space="0" w:color="auto"/>
                  </w:divBdr>
                </w:div>
              </w:divsChild>
            </w:div>
            <w:div w:id="2081249355">
              <w:marLeft w:val="0"/>
              <w:marRight w:val="0"/>
              <w:marTop w:val="0"/>
              <w:marBottom w:val="0"/>
              <w:divBdr>
                <w:top w:val="none" w:sz="0" w:space="0" w:color="auto"/>
                <w:left w:val="none" w:sz="0" w:space="0" w:color="auto"/>
                <w:bottom w:val="none" w:sz="0" w:space="0" w:color="auto"/>
                <w:right w:val="none" w:sz="0" w:space="0" w:color="auto"/>
              </w:divBdr>
              <w:divsChild>
                <w:div w:id="555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188">
          <w:marLeft w:val="0"/>
          <w:marRight w:val="0"/>
          <w:marTop w:val="0"/>
          <w:marBottom w:val="0"/>
          <w:divBdr>
            <w:top w:val="none" w:sz="0" w:space="0" w:color="auto"/>
            <w:left w:val="none" w:sz="0" w:space="0" w:color="auto"/>
            <w:bottom w:val="none" w:sz="0" w:space="0" w:color="auto"/>
            <w:right w:val="none" w:sz="0" w:space="0" w:color="auto"/>
          </w:divBdr>
          <w:divsChild>
            <w:div w:id="566458678">
              <w:marLeft w:val="0"/>
              <w:marRight w:val="0"/>
              <w:marTop w:val="0"/>
              <w:marBottom w:val="0"/>
              <w:divBdr>
                <w:top w:val="none" w:sz="0" w:space="0" w:color="auto"/>
                <w:left w:val="none" w:sz="0" w:space="0" w:color="auto"/>
                <w:bottom w:val="none" w:sz="0" w:space="0" w:color="auto"/>
                <w:right w:val="none" w:sz="0" w:space="0" w:color="auto"/>
              </w:divBdr>
              <w:divsChild>
                <w:div w:id="30031600">
                  <w:marLeft w:val="0"/>
                  <w:marRight w:val="0"/>
                  <w:marTop w:val="0"/>
                  <w:marBottom w:val="0"/>
                  <w:divBdr>
                    <w:top w:val="none" w:sz="0" w:space="0" w:color="auto"/>
                    <w:left w:val="none" w:sz="0" w:space="0" w:color="auto"/>
                    <w:bottom w:val="none" w:sz="0" w:space="0" w:color="auto"/>
                    <w:right w:val="none" w:sz="0" w:space="0" w:color="auto"/>
                  </w:divBdr>
                </w:div>
              </w:divsChild>
            </w:div>
            <w:div w:id="1349673030">
              <w:marLeft w:val="0"/>
              <w:marRight w:val="0"/>
              <w:marTop w:val="0"/>
              <w:marBottom w:val="0"/>
              <w:divBdr>
                <w:top w:val="none" w:sz="0" w:space="0" w:color="auto"/>
                <w:left w:val="none" w:sz="0" w:space="0" w:color="auto"/>
                <w:bottom w:val="none" w:sz="0" w:space="0" w:color="auto"/>
                <w:right w:val="none" w:sz="0" w:space="0" w:color="auto"/>
              </w:divBdr>
              <w:divsChild>
                <w:div w:id="20606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8218">
          <w:marLeft w:val="0"/>
          <w:marRight w:val="0"/>
          <w:marTop w:val="0"/>
          <w:marBottom w:val="0"/>
          <w:divBdr>
            <w:top w:val="none" w:sz="0" w:space="0" w:color="auto"/>
            <w:left w:val="none" w:sz="0" w:space="0" w:color="auto"/>
            <w:bottom w:val="none" w:sz="0" w:space="0" w:color="auto"/>
            <w:right w:val="none" w:sz="0" w:space="0" w:color="auto"/>
          </w:divBdr>
          <w:divsChild>
            <w:div w:id="82382875">
              <w:marLeft w:val="0"/>
              <w:marRight w:val="0"/>
              <w:marTop w:val="0"/>
              <w:marBottom w:val="0"/>
              <w:divBdr>
                <w:top w:val="none" w:sz="0" w:space="0" w:color="auto"/>
                <w:left w:val="none" w:sz="0" w:space="0" w:color="auto"/>
                <w:bottom w:val="none" w:sz="0" w:space="0" w:color="auto"/>
                <w:right w:val="none" w:sz="0" w:space="0" w:color="auto"/>
              </w:divBdr>
              <w:divsChild>
                <w:div w:id="1573732507">
                  <w:marLeft w:val="0"/>
                  <w:marRight w:val="0"/>
                  <w:marTop w:val="0"/>
                  <w:marBottom w:val="0"/>
                  <w:divBdr>
                    <w:top w:val="none" w:sz="0" w:space="0" w:color="auto"/>
                    <w:left w:val="none" w:sz="0" w:space="0" w:color="auto"/>
                    <w:bottom w:val="none" w:sz="0" w:space="0" w:color="auto"/>
                    <w:right w:val="none" w:sz="0" w:space="0" w:color="auto"/>
                  </w:divBdr>
                </w:div>
              </w:divsChild>
            </w:div>
            <w:div w:id="196937767">
              <w:marLeft w:val="0"/>
              <w:marRight w:val="0"/>
              <w:marTop w:val="0"/>
              <w:marBottom w:val="0"/>
              <w:divBdr>
                <w:top w:val="none" w:sz="0" w:space="0" w:color="auto"/>
                <w:left w:val="none" w:sz="0" w:space="0" w:color="auto"/>
                <w:bottom w:val="none" w:sz="0" w:space="0" w:color="auto"/>
                <w:right w:val="none" w:sz="0" w:space="0" w:color="auto"/>
              </w:divBdr>
              <w:divsChild>
                <w:div w:id="1909803741">
                  <w:marLeft w:val="0"/>
                  <w:marRight w:val="0"/>
                  <w:marTop w:val="0"/>
                  <w:marBottom w:val="0"/>
                  <w:divBdr>
                    <w:top w:val="none" w:sz="0" w:space="0" w:color="auto"/>
                    <w:left w:val="none" w:sz="0" w:space="0" w:color="auto"/>
                    <w:bottom w:val="none" w:sz="0" w:space="0" w:color="auto"/>
                    <w:right w:val="none" w:sz="0" w:space="0" w:color="auto"/>
                  </w:divBdr>
                </w:div>
              </w:divsChild>
            </w:div>
            <w:div w:id="1059941607">
              <w:marLeft w:val="0"/>
              <w:marRight w:val="0"/>
              <w:marTop w:val="0"/>
              <w:marBottom w:val="0"/>
              <w:divBdr>
                <w:top w:val="none" w:sz="0" w:space="0" w:color="auto"/>
                <w:left w:val="none" w:sz="0" w:space="0" w:color="auto"/>
                <w:bottom w:val="none" w:sz="0" w:space="0" w:color="auto"/>
                <w:right w:val="none" w:sz="0" w:space="0" w:color="auto"/>
              </w:divBdr>
              <w:divsChild>
                <w:div w:id="1636177076">
                  <w:marLeft w:val="0"/>
                  <w:marRight w:val="0"/>
                  <w:marTop w:val="0"/>
                  <w:marBottom w:val="0"/>
                  <w:divBdr>
                    <w:top w:val="none" w:sz="0" w:space="0" w:color="auto"/>
                    <w:left w:val="none" w:sz="0" w:space="0" w:color="auto"/>
                    <w:bottom w:val="none" w:sz="0" w:space="0" w:color="auto"/>
                    <w:right w:val="none" w:sz="0" w:space="0" w:color="auto"/>
                  </w:divBdr>
                </w:div>
              </w:divsChild>
            </w:div>
            <w:div w:id="2092462767">
              <w:marLeft w:val="0"/>
              <w:marRight w:val="0"/>
              <w:marTop w:val="0"/>
              <w:marBottom w:val="0"/>
              <w:divBdr>
                <w:top w:val="none" w:sz="0" w:space="0" w:color="auto"/>
                <w:left w:val="none" w:sz="0" w:space="0" w:color="auto"/>
                <w:bottom w:val="none" w:sz="0" w:space="0" w:color="auto"/>
                <w:right w:val="none" w:sz="0" w:space="0" w:color="auto"/>
              </w:divBdr>
              <w:divsChild>
                <w:div w:id="13803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1288">
      <w:bodyDiv w:val="1"/>
      <w:marLeft w:val="0"/>
      <w:marRight w:val="0"/>
      <w:marTop w:val="0"/>
      <w:marBottom w:val="0"/>
      <w:divBdr>
        <w:top w:val="none" w:sz="0" w:space="0" w:color="auto"/>
        <w:left w:val="none" w:sz="0" w:space="0" w:color="auto"/>
        <w:bottom w:val="none" w:sz="0" w:space="0" w:color="auto"/>
        <w:right w:val="none" w:sz="0" w:space="0" w:color="auto"/>
      </w:divBdr>
      <w:divsChild>
        <w:div w:id="47923756">
          <w:marLeft w:val="0"/>
          <w:marRight w:val="0"/>
          <w:marTop w:val="0"/>
          <w:marBottom w:val="0"/>
          <w:divBdr>
            <w:top w:val="none" w:sz="0" w:space="0" w:color="auto"/>
            <w:left w:val="none" w:sz="0" w:space="0" w:color="auto"/>
            <w:bottom w:val="none" w:sz="0" w:space="0" w:color="auto"/>
            <w:right w:val="none" w:sz="0" w:space="0" w:color="auto"/>
          </w:divBdr>
        </w:div>
      </w:divsChild>
    </w:div>
    <w:div w:id="1084914845">
      <w:bodyDiv w:val="1"/>
      <w:marLeft w:val="0"/>
      <w:marRight w:val="0"/>
      <w:marTop w:val="0"/>
      <w:marBottom w:val="0"/>
      <w:divBdr>
        <w:top w:val="none" w:sz="0" w:space="0" w:color="auto"/>
        <w:left w:val="none" w:sz="0" w:space="0" w:color="auto"/>
        <w:bottom w:val="none" w:sz="0" w:space="0" w:color="auto"/>
        <w:right w:val="none" w:sz="0" w:space="0" w:color="auto"/>
      </w:divBdr>
      <w:divsChild>
        <w:div w:id="567424479">
          <w:marLeft w:val="0"/>
          <w:marRight w:val="0"/>
          <w:marTop w:val="0"/>
          <w:marBottom w:val="0"/>
          <w:divBdr>
            <w:top w:val="none" w:sz="0" w:space="0" w:color="auto"/>
            <w:left w:val="none" w:sz="0" w:space="0" w:color="auto"/>
            <w:bottom w:val="none" w:sz="0" w:space="0" w:color="auto"/>
            <w:right w:val="none" w:sz="0" w:space="0" w:color="auto"/>
          </w:divBdr>
        </w:div>
      </w:divsChild>
    </w:div>
    <w:div w:id="1906067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6</Pages>
  <Words>1592</Words>
  <Characters>8759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Addil ichrouch</dc:creator>
  <cp:keywords/>
  <dc:description/>
  <cp:lastModifiedBy>Djibril Ramdani</cp:lastModifiedBy>
  <cp:revision>4</cp:revision>
  <dcterms:created xsi:type="dcterms:W3CDTF">2023-04-13T07:38:00Z</dcterms:created>
  <dcterms:modified xsi:type="dcterms:W3CDTF">2023-04-27T18:41:00Z</dcterms:modified>
</cp:coreProperties>
</file>