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275CEB8" wp14:paraId="3BFEFB25" wp14:textId="6EFD3F32">
      <w:pPr>
        <w:jc w:val="center"/>
      </w:pPr>
      <w:r w:rsidRPr="4275CEB8" w:rsidR="4275CEB8">
        <w:rPr>
          <w:b w:val="1"/>
          <w:bCs w:val="1"/>
          <w:sz w:val="36"/>
          <w:szCs w:val="36"/>
          <w:u w:val="single"/>
        </w:rPr>
        <w:t>Création d’un conteneur pour centraliser la gestion des données de notre infrastructure :</w:t>
      </w:r>
    </w:p>
    <w:p w:rsidR="4275CEB8" w:rsidP="4275CEB8" w:rsidRDefault="4275CEB8" w14:paraId="29B2E8A1" w14:textId="657CC450">
      <w:pPr>
        <w:pStyle w:val="Normal"/>
        <w:jc w:val="left"/>
        <w:rPr>
          <w:b w:val="0"/>
          <w:bCs w:val="0"/>
          <w:sz w:val="36"/>
          <w:szCs w:val="36"/>
          <w:u w:val="none"/>
        </w:rPr>
      </w:pPr>
    </w:p>
    <w:p w:rsidR="4275CEB8" w:rsidP="4275CEB8" w:rsidRDefault="4275CEB8" w14:paraId="35DD771E" w14:textId="7B81C38F">
      <w:pPr>
        <w:pStyle w:val="Normal"/>
        <w:jc w:val="left"/>
        <w:rPr>
          <w:b w:val="0"/>
          <w:bCs w:val="0"/>
          <w:sz w:val="36"/>
          <w:szCs w:val="36"/>
          <w:u w:val="none"/>
        </w:rPr>
      </w:pPr>
      <w:r w:rsidRPr="4275CEB8" w:rsidR="4275CEB8">
        <w:rPr>
          <w:b w:val="0"/>
          <w:bCs w:val="0"/>
          <w:sz w:val="28"/>
          <w:szCs w:val="28"/>
          <w:u w:val="none"/>
        </w:rPr>
        <w:t>Création du conteneur qui va servir de stockage et de centralisation de nos données :</w:t>
      </w:r>
    </w:p>
    <w:p w:rsidR="4275CEB8" w:rsidP="4275CEB8" w:rsidRDefault="4275CEB8" w14:paraId="20D3754C" w14:textId="3A7C51F4">
      <w:pPr>
        <w:pStyle w:val="Normal"/>
        <w:jc w:val="left"/>
      </w:pPr>
      <w:r>
        <w:drawing>
          <wp:inline wp14:editId="38E53ACE" wp14:anchorId="215795DD">
            <wp:extent cx="4572000" cy="3171825"/>
            <wp:effectExtent l="0" t="0" r="0" b="0"/>
            <wp:docPr id="13423141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a5730f7a0046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5CEB8" w:rsidP="4275CEB8" w:rsidRDefault="4275CEB8" w14:paraId="2BA374C4" w14:textId="786A831D">
      <w:pPr>
        <w:pStyle w:val="Normal"/>
        <w:jc w:val="left"/>
      </w:pPr>
      <w:r w:rsidR="4275CEB8">
        <w:rPr/>
        <w:t>Choix de l’os du conteneur, dans notre cas “Ubuntu” sans interfaces graphique :</w:t>
      </w:r>
    </w:p>
    <w:p w:rsidR="4275CEB8" w:rsidP="4275CEB8" w:rsidRDefault="4275CEB8" w14:paraId="37F50A3A" w14:textId="5592FAA0">
      <w:pPr>
        <w:pStyle w:val="Normal"/>
        <w:jc w:val="left"/>
      </w:pPr>
      <w:r>
        <w:drawing>
          <wp:inline wp14:editId="36C044F5" wp14:anchorId="31682FD9">
            <wp:extent cx="4572000" cy="3238500"/>
            <wp:effectExtent l="0" t="0" r="0" b="0"/>
            <wp:docPr id="17144776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2453a401f448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5CEB8" w:rsidP="4275CEB8" w:rsidRDefault="4275CEB8" w14:paraId="4B11104A" w14:textId="06C56BAA">
      <w:pPr>
        <w:pStyle w:val="Normal"/>
        <w:jc w:val="left"/>
      </w:pPr>
      <w:r w:rsidR="4275CEB8">
        <w:rPr/>
        <w:t>Attribution de l’espace disque, nous allons mettre 50 GO pour commencer, et si besoin est nous rajouterons un disque de stockage plus tard :</w:t>
      </w:r>
    </w:p>
    <w:p w:rsidR="4275CEB8" w:rsidP="4275CEB8" w:rsidRDefault="4275CEB8" w14:paraId="3E4E0A41" w14:textId="75CE60BA">
      <w:pPr>
        <w:pStyle w:val="Normal"/>
        <w:jc w:val="left"/>
      </w:pPr>
      <w:r>
        <w:drawing>
          <wp:inline wp14:editId="477C96E5" wp14:anchorId="0493EB0C">
            <wp:extent cx="4572000" cy="3238500"/>
            <wp:effectExtent l="0" t="0" r="0" b="0"/>
            <wp:docPr id="19090130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27678bd5ca84a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5CEB8" w:rsidP="4275CEB8" w:rsidRDefault="4275CEB8" w14:paraId="17CF5D75" w14:textId="0A313894">
      <w:pPr>
        <w:pStyle w:val="Normal"/>
        <w:jc w:val="left"/>
      </w:pPr>
      <w:r w:rsidR="4275CEB8">
        <w:rPr/>
        <w:t xml:space="preserve">Attribution du nombre de </w:t>
      </w:r>
      <w:r w:rsidR="4275CEB8">
        <w:rPr/>
        <w:t>cœur</w:t>
      </w:r>
      <w:r w:rsidR="4275CEB8">
        <w:rPr/>
        <w:t xml:space="preserve"> pour la base de données, 3 sont largement suffisants :</w:t>
      </w:r>
    </w:p>
    <w:p w:rsidR="4275CEB8" w:rsidP="4275CEB8" w:rsidRDefault="4275CEB8" w14:paraId="17527977" w14:textId="09AFD22C">
      <w:pPr>
        <w:pStyle w:val="Normal"/>
        <w:jc w:val="left"/>
      </w:pPr>
      <w:r>
        <w:drawing>
          <wp:inline wp14:editId="347FA0D2" wp14:anchorId="32DE479B">
            <wp:extent cx="4572000" cy="3238500"/>
            <wp:effectExtent l="0" t="0" r="0" b="0"/>
            <wp:docPr id="19995865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4741f14137049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5CEB8" w:rsidP="4275CEB8" w:rsidRDefault="4275CEB8" w14:paraId="6D3C6A89" w14:textId="610A6FEC">
      <w:pPr>
        <w:pStyle w:val="Normal"/>
        <w:jc w:val="left"/>
      </w:pPr>
      <w:r w:rsidR="4275CEB8">
        <w:rPr/>
        <w:t xml:space="preserve">Une fois l’installation effectuée, on modifie le </w:t>
      </w:r>
      <w:r w:rsidR="4275CEB8">
        <w:rPr/>
        <w:t>fichie</w:t>
      </w:r>
      <w:r w:rsidR="4275CEB8">
        <w:rPr/>
        <w:t xml:space="preserve"> de résolution DNS sur notre machine :</w:t>
      </w:r>
    </w:p>
    <w:p w:rsidR="4275CEB8" w:rsidP="4275CEB8" w:rsidRDefault="4275CEB8" w14:paraId="695D5074" w14:textId="07F7078E">
      <w:pPr>
        <w:pStyle w:val="Normal"/>
        <w:jc w:val="left"/>
      </w:pPr>
      <w:r>
        <w:drawing>
          <wp:inline wp14:editId="78BC4EDE" wp14:anchorId="462D8A7B">
            <wp:extent cx="4572000" cy="2324100"/>
            <wp:effectExtent l="0" t="0" r="0" b="0"/>
            <wp:docPr id="7949759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6e91621da7b4d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5CEB8" w:rsidP="4275CEB8" w:rsidRDefault="4275CEB8" w14:paraId="6906619D" w14:textId="67916D0F">
      <w:pPr>
        <w:pStyle w:val="Normal"/>
        <w:jc w:val="left"/>
      </w:pPr>
    </w:p>
    <w:p w:rsidR="4275CEB8" w:rsidP="4275CEB8" w:rsidRDefault="4275CEB8" w14:paraId="0F4F546C" w14:textId="76685B97">
      <w:pPr>
        <w:pStyle w:val="Normal"/>
        <w:jc w:val="left"/>
      </w:pPr>
      <w:r w:rsidR="4275CEB8">
        <w:rPr/>
        <w:t xml:space="preserve">Une fois que c’est fait et qu’on a configuré le DNS de google, on met à jour le </w:t>
      </w:r>
      <w:r w:rsidR="4275CEB8">
        <w:rPr/>
        <w:t>systeme</w:t>
      </w:r>
      <w:r w:rsidR="4275CEB8">
        <w:rPr/>
        <w:t xml:space="preserve"> avec la commande “</w:t>
      </w:r>
      <w:r w:rsidR="4275CEB8">
        <w:rPr/>
        <w:t>sudo</w:t>
      </w:r>
      <w:r w:rsidR="4275CEB8">
        <w:rPr/>
        <w:t xml:space="preserve"> </w:t>
      </w:r>
      <w:r w:rsidR="4275CEB8">
        <w:rPr/>
        <w:t>apt</w:t>
      </w:r>
      <w:r w:rsidR="4275CEB8">
        <w:rPr/>
        <w:t xml:space="preserve"> update &amp;&amp; </w:t>
      </w:r>
      <w:r w:rsidR="4275CEB8">
        <w:rPr/>
        <w:t>sudo</w:t>
      </w:r>
      <w:r w:rsidR="4275CEB8">
        <w:rPr/>
        <w:t xml:space="preserve"> </w:t>
      </w:r>
      <w:r w:rsidR="4275CEB8">
        <w:rPr/>
        <w:t>apt</w:t>
      </w:r>
      <w:r w:rsidR="4275CEB8">
        <w:rPr/>
        <w:t xml:space="preserve"> upgrade –y":</w:t>
      </w:r>
    </w:p>
    <w:p w:rsidR="4275CEB8" w:rsidP="4275CEB8" w:rsidRDefault="4275CEB8" w14:paraId="439489EC" w14:textId="453638F0">
      <w:pPr>
        <w:pStyle w:val="Normal"/>
        <w:jc w:val="left"/>
      </w:pPr>
      <w:r>
        <w:drawing>
          <wp:inline wp14:editId="79E21FD8" wp14:anchorId="7F5A1622">
            <wp:extent cx="4572000" cy="2847975"/>
            <wp:effectExtent l="0" t="0" r="0" b="0"/>
            <wp:docPr id="7555780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420eb7a2f34b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5CEB8" w:rsidP="4275CEB8" w:rsidRDefault="4275CEB8" w14:paraId="6060F4E1" w14:textId="4126153B">
      <w:pPr>
        <w:pStyle w:val="Normal"/>
        <w:jc w:val="left"/>
      </w:pPr>
    </w:p>
    <w:p w:rsidR="4275CEB8" w:rsidP="4275CEB8" w:rsidRDefault="4275CEB8" w14:paraId="5CE21D68" w14:textId="0BD9CDBD">
      <w:pPr>
        <w:pStyle w:val="Normal"/>
        <w:jc w:val="left"/>
      </w:pPr>
      <w:r w:rsidR="4275CEB8">
        <w:rPr/>
        <w:t xml:space="preserve">Une fois que c’est </w:t>
      </w:r>
      <w:r w:rsidR="4275CEB8">
        <w:rPr/>
        <w:t>fais</w:t>
      </w:r>
      <w:r w:rsidR="4275CEB8">
        <w:rPr/>
        <w:t xml:space="preserve">, on procède à l’installation de </w:t>
      </w:r>
      <w:r w:rsidR="4275CEB8">
        <w:rPr/>
        <w:t>MariaDB</w:t>
      </w:r>
      <w:r w:rsidR="4275CEB8">
        <w:rPr/>
        <w:t xml:space="preserve"> à l’aide de la commande : sudo apt install mariadb-server -y</w:t>
      </w:r>
    </w:p>
    <w:p w:rsidR="4275CEB8" w:rsidP="4275CEB8" w:rsidRDefault="4275CEB8" w14:paraId="477FA8B6" w14:textId="7E9E1BA1">
      <w:pPr>
        <w:pStyle w:val="Normal"/>
        <w:jc w:val="left"/>
      </w:pPr>
      <w:r>
        <w:drawing>
          <wp:inline wp14:editId="26F64E8D" wp14:anchorId="02865662">
            <wp:extent cx="4572000" cy="2343150"/>
            <wp:effectExtent l="0" t="0" r="0" b="0"/>
            <wp:docPr id="7340918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8fe83bc6a2340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5CEB8" w:rsidP="4275CEB8" w:rsidRDefault="4275CEB8" w14:paraId="0069DA14" w14:textId="7E037E61">
      <w:pPr>
        <w:pStyle w:val="Normal"/>
        <w:jc w:val="left"/>
      </w:pPr>
      <w:r w:rsidR="4275CEB8">
        <w:rPr/>
        <w:t xml:space="preserve">Une fois que c’est effectué, on va lancer le script de sécurisation de maria </w:t>
      </w:r>
      <w:r w:rsidR="4275CEB8">
        <w:rPr/>
        <w:t>db</w:t>
      </w:r>
      <w:r w:rsidR="4275CEB8">
        <w:rPr/>
        <w:t xml:space="preserve"> à l’aide de la commande “</w:t>
      </w:r>
      <w:r w:rsidR="4275CEB8">
        <w:rPr/>
        <w:t>sudo</w:t>
      </w:r>
      <w:r w:rsidR="4275CEB8">
        <w:rPr/>
        <w:t xml:space="preserve"> </w:t>
      </w:r>
      <w:r w:rsidR="4275CEB8">
        <w:rPr/>
        <w:t>mysql_secure_installation</w:t>
      </w:r>
      <w:r w:rsidR="4275CEB8">
        <w:rPr/>
        <w:t>” :</w:t>
      </w:r>
    </w:p>
    <w:p w:rsidR="4275CEB8" w:rsidP="4275CEB8" w:rsidRDefault="4275CEB8" w14:paraId="048740D4" w14:textId="2A8C14E1">
      <w:pPr>
        <w:pStyle w:val="Normal"/>
        <w:jc w:val="left"/>
      </w:pPr>
      <w:r>
        <w:drawing>
          <wp:inline wp14:editId="63945B60" wp14:anchorId="525CA9F4">
            <wp:extent cx="4572000" cy="2705100"/>
            <wp:effectExtent l="0" t="0" r="0" b="0"/>
            <wp:docPr id="6455856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65bfcbf1194e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5CEB8" w:rsidP="4275CEB8" w:rsidRDefault="4275CEB8" w14:paraId="63B7DC35" w14:textId="2C1121A8">
      <w:pPr>
        <w:pStyle w:val="Normal"/>
        <w:jc w:val="left"/>
      </w:pPr>
      <w:r w:rsidR="4275CEB8">
        <w:rPr/>
        <w:t>Sécurisez la base de données comme vous le souhaitez, vous devez avoir le message suivant s’afficher :</w:t>
      </w:r>
    </w:p>
    <w:p w:rsidR="4275CEB8" w:rsidP="4275CEB8" w:rsidRDefault="4275CEB8" w14:paraId="38965C7E" w14:textId="2A29CFFB">
      <w:pPr>
        <w:pStyle w:val="Normal"/>
        <w:jc w:val="left"/>
      </w:pPr>
      <w:r>
        <w:drawing>
          <wp:inline wp14:editId="6813F36A" wp14:anchorId="061C08BB">
            <wp:extent cx="4572000" cy="523875"/>
            <wp:effectExtent l="0" t="0" r="0" b="0"/>
            <wp:docPr id="10445750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bd65d2b117a4a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5CEB8" w:rsidP="4275CEB8" w:rsidRDefault="4275CEB8" w14:paraId="06AC41DD" w14:textId="2BCC33C0">
      <w:pPr>
        <w:pStyle w:val="Normal"/>
        <w:jc w:val="left"/>
      </w:pPr>
    </w:p>
    <w:p w:rsidR="4275CEB8" w:rsidP="4275CEB8" w:rsidRDefault="4275CEB8" w14:paraId="09B25893" w14:textId="3E6B503B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2AB204"/>
    <w:rsid w:val="4275CEB8"/>
    <w:rsid w:val="6B2AB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AB204"/>
  <w15:chartTrackingRefBased/>
  <w15:docId w15:val="{6BB77D26-A4B4-442C-BCCF-72A2B889A3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61a5730f7a0046dd" /><Relationship Type="http://schemas.openxmlformats.org/officeDocument/2006/relationships/image" Target="/media/image2.png" Id="R442453a401f448ae" /><Relationship Type="http://schemas.openxmlformats.org/officeDocument/2006/relationships/image" Target="/media/image3.png" Id="R627678bd5ca84a56" /><Relationship Type="http://schemas.openxmlformats.org/officeDocument/2006/relationships/image" Target="/media/image4.png" Id="R64741f141370494c" /><Relationship Type="http://schemas.openxmlformats.org/officeDocument/2006/relationships/image" Target="/media/image5.png" Id="R56e91621da7b4d1f" /><Relationship Type="http://schemas.openxmlformats.org/officeDocument/2006/relationships/image" Target="/media/image6.png" Id="R68420eb7a2f34b0f" /><Relationship Type="http://schemas.openxmlformats.org/officeDocument/2006/relationships/image" Target="/media/image7.png" Id="Ra8fe83bc6a234071" /><Relationship Type="http://schemas.openxmlformats.org/officeDocument/2006/relationships/image" Target="/media/image8.png" Id="R2f65bfcbf1194e03" /><Relationship Type="http://schemas.openxmlformats.org/officeDocument/2006/relationships/image" Target="/media/image9.png" Id="R9bd65d2b117a4ae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2024-02-01T10:51:53.1147760Z</dcterms:created>
  <dcterms:modified xsi:type="dcterms:W3CDTF">2024-02-01T11:28:15.9920598Z</dcterms:modified>
  <dc:creator>eric hodicq</dc:creator>
  <lastModifiedBy>eric hodicq</lastModifiedBy>
</coreProperties>
</file>