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left="116"/>
        <w:rPr>
          <w:rFonts w:ascii="Calibri" w:hAnsi="Calibri"/>
        </w:rPr>
      </w:pPr>
      <w:r>
        <w:rPr>
          <w:rFonts w:ascii="Calibri" w:hAnsi="Calibri"/>
        </w:rPr>
        <w:t>Touches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importantes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la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télécommande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</w:rPr>
        <w:t>pour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caméra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Yealink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1732292</wp:posOffset>
            </wp:positionH>
            <wp:positionV relativeFrom="paragraph">
              <wp:posOffset>243787</wp:posOffset>
            </wp:positionV>
            <wp:extent cx="4132596" cy="7158228"/>
            <wp:effectExtent l="0" t="0" r="0" b="0"/>
            <wp:wrapTopAndBottom/>
            <wp:docPr id="1" name="image1.jpeg" descr="Une image contenant Appareil électronique, Appareils électroniques, gadget, télécommand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596" cy="715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90" w:after="0"/>
        <w:ind w:left="837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Désactiver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ou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réactiver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la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caméra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(la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caméra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vous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suit)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76" w:after="0"/>
        <w:ind w:left="837" w:right="0" w:hanging="361"/>
        <w:jc w:val="left"/>
        <w:rPr>
          <w:rFonts w:ascii="Calibri"/>
          <w:sz w:val="22"/>
        </w:rPr>
      </w:pPr>
      <w:r>
        <w:rPr>
          <w:rFonts w:ascii="Calibri"/>
          <w:sz w:val="28"/>
        </w:rPr>
        <w:t>Desactiver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le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haut-parleur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;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type w:val="continuous"/>
          <w:pgSz w:w="11910" w:h="16840"/>
          <w:pgMar w:top="1380" w:bottom="280" w:left="1300" w:right="138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73" w:after="0"/>
        <w:ind w:left="837" w:right="0" w:hanging="361"/>
        <w:jc w:val="left"/>
        <w:rPr>
          <w:rFonts w:ascii="Calibri" w:hAnsi="Calibri"/>
          <w:sz w:val="22"/>
        </w:rPr>
      </w:pPr>
      <w:r>
        <w:rPr>
          <w:sz w:val="28"/>
        </w:rPr>
        <w:t>Naviguez</w:t>
      </w:r>
      <w:r>
        <w:rPr>
          <w:spacing w:val="-6"/>
          <w:sz w:val="28"/>
        </w:rPr>
        <w:t> </w:t>
      </w:r>
      <w:r>
        <w:rPr>
          <w:sz w:val="28"/>
        </w:rPr>
        <w:t>jusqu'à</w:t>
      </w:r>
      <w:r>
        <w:rPr>
          <w:spacing w:val="-3"/>
          <w:sz w:val="28"/>
        </w:rPr>
        <w:t> </w:t>
      </w:r>
      <w:r>
        <w:rPr>
          <w:sz w:val="28"/>
        </w:rPr>
        <w:t>l'élément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1"/>
          <w:sz w:val="28"/>
        </w:rPr>
        <w:t> </w:t>
      </w:r>
      <w:r>
        <w:rPr>
          <w:sz w:val="28"/>
        </w:rPr>
        <w:t>menu</w:t>
      </w:r>
      <w:r>
        <w:rPr>
          <w:spacing w:val="-2"/>
          <w:sz w:val="28"/>
        </w:rPr>
        <w:t> </w:t>
      </w:r>
      <w:r>
        <w:rPr>
          <w:sz w:val="28"/>
        </w:rPr>
        <w:t>souhaité</w:t>
      </w:r>
      <w:r>
        <w:rPr>
          <w:spacing w:val="-3"/>
          <w:sz w:val="28"/>
        </w:rPr>
        <w:t> 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80" w:after="0"/>
        <w:ind w:left="837" w:right="0" w:hanging="361"/>
        <w:jc w:val="left"/>
        <w:rPr>
          <w:rFonts w:ascii="Calibri" w:hAnsi="Calibri"/>
          <w:sz w:val="22"/>
        </w:rPr>
      </w:pPr>
      <w:r>
        <w:rPr>
          <w:sz w:val="28"/>
        </w:rPr>
        <w:t>Zoomer</w:t>
      </w:r>
      <w:r>
        <w:rPr>
          <w:spacing w:val="-7"/>
          <w:sz w:val="28"/>
        </w:rPr>
        <w:t> </w:t>
      </w:r>
      <w:r>
        <w:rPr>
          <w:sz w:val="28"/>
        </w:rPr>
        <w:t>et</w:t>
      </w:r>
      <w:r>
        <w:rPr>
          <w:spacing w:val="-3"/>
          <w:sz w:val="28"/>
        </w:rPr>
        <w:t> </w:t>
      </w:r>
      <w:r>
        <w:rPr>
          <w:sz w:val="28"/>
        </w:rPr>
        <w:t>dézoomer</w:t>
      </w:r>
      <w:r>
        <w:rPr>
          <w:spacing w:val="-3"/>
          <w:sz w:val="28"/>
        </w:rPr>
        <w:t> 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75" w:after="0"/>
        <w:ind w:left="837" w:right="0" w:hanging="361"/>
        <w:jc w:val="left"/>
        <w:rPr>
          <w:rFonts w:ascii="Calibri" w:hAnsi="Calibri"/>
          <w:sz w:val="22"/>
        </w:rPr>
      </w:pPr>
      <w:r>
        <w:rPr>
          <w:sz w:val="28"/>
        </w:rPr>
        <w:t>Mettre</w:t>
      </w:r>
      <w:r>
        <w:rPr>
          <w:spacing w:val="-3"/>
          <w:sz w:val="28"/>
        </w:rPr>
        <w:t> </w:t>
      </w:r>
      <w:r>
        <w:rPr>
          <w:sz w:val="28"/>
        </w:rPr>
        <w:t>fin</w:t>
      </w:r>
      <w:r>
        <w:rPr>
          <w:spacing w:val="-3"/>
          <w:sz w:val="28"/>
        </w:rPr>
        <w:t> </w:t>
      </w:r>
      <w:r>
        <w:rPr>
          <w:sz w:val="28"/>
        </w:rPr>
        <w:t>à</w:t>
      </w:r>
      <w:r>
        <w:rPr>
          <w:spacing w:val="-3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appel</w:t>
      </w:r>
      <w:r>
        <w:rPr>
          <w:spacing w:val="-5"/>
          <w:sz w:val="28"/>
        </w:rPr>
        <w:t> </w:t>
      </w:r>
      <w:r>
        <w:rPr>
          <w:sz w:val="28"/>
        </w:rPr>
        <w:t>ou quitter</w:t>
      </w:r>
      <w:r>
        <w:rPr>
          <w:spacing w:val="-5"/>
          <w:sz w:val="28"/>
        </w:rPr>
        <w:t> </w:t>
      </w:r>
      <w:r>
        <w:rPr>
          <w:sz w:val="28"/>
        </w:rPr>
        <w:t>une</w:t>
      </w:r>
      <w:r>
        <w:rPr>
          <w:spacing w:val="-5"/>
          <w:sz w:val="28"/>
        </w:rPr>
        <w:t> </w:t>
      </w:r>
      <w:r>
        <w:rPr>
          <w:sz w:val="28"/>
        </w:rPr>
        <w:t>conférence</w:t>
      </w:r>
      <w:r>
        <w:rPr>
          <w:spacing w:val="-7"/>
          <w:sz w:val="28"/>
        </w:rPr>
        <w:t> </w:t>
      </w:r>
      <w:r>
        <w:rPr>
          <w:sz w:val="28"/>
        </w:rPr>
        <w:t>téléphonique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40" w:lineRule="auto" w:before="16" w:after="0"/>
        <w:ind w:left="1028" w:right="0" w:hanging="193"/>
        <w:jc w:val="left"/>
        <w:rPr>
          <w:sz w:val="28"/>
        </w:rPr>
      </w:pPr>
      <w:r>
        <w:rPr>
          <w:sz w:val="28"/>
        </w:rPr>
        <w:t>Revenir</w:t>
      </w:r>
      <w:r>
        <w:rPr>
          <w:spacing w:val="-7"/>
          <w:sz w:val="28"/>
        </w:rPr>
        <w:t> </w:t>
      </w:r>
      <w:r>
        <w:rPr>
          <w:sz w:val="28"/>
        </w:rPr>
        <w:t>à</w:t>
      </w:r>
      <w:r>
        <w:rPr>
          <w:spacing w:val="-4"/>
          <w:sz w:val="28"/>
        </w:rPr>
        <w:t> </w:t>
      </w:r>
      <w:r>
        <w:rPr>
          <w:sz w:val="28"/>
        </w:rPr>
        <w:t>l'écran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veille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54" w:lineRule="auto" w:before="17" w:after="0"/>
        <w:ind w:left="836" w:right="848" w:firstLine="0"/>
        <w:jc w:val="left"/>
        <w:rPr>
          <w:sz w:val="28"/>
        </w:rPr>
      </w:pPr>
      <w:r>
        <w:rPr>
          <w:sz w:val="28"/>
        </w:rPr>
        <w:t>Appuyez</w:t>
      </w:r>
      <w:r>
        <w:rPr>
          <w:spacing w:val="-8"/>
          <w:sz w:val="28"/>
        </w:rPr>
        <w:t> </w:t>
      </w:r>
      <w:r>
        <w:rPr>
          <w:sz w:val="28"/>
        </w:rPr>
        <w:t>longuement</w:t>
      </w:r>
      <w:r>
        <w:rPr>
          <w:spacing w:val="-5"/>
          <w:sz w:val="28"/>
        </w:rPr>
        <w:t> </w:t>
      </w:r>
      <w:r>
        <w:rPr>
          <w:sz w:val="28"/>
        </w:rPr>
        <w:t>pour</w:t>
      </w:r>
      <w:r>
        <w:rPr>
          <w:spacing w:val="-3"/>
          <w:sz w:val="28"/>
        </w:rPr>
        <w:t> </w:t>
      </w:r>
      <w:r>
        <w:rPr>
          <w:sz w:val="28"/>
        </w:rPr>
        <w:t>éteindre</w:t>
      </w:r>
      <w:r>
        <w:rPr>
          <w:spacing w:val="-9"/>
          <w:sz w:val="28"/>
        </w:rPr>
        <w:t> </w:t>
      </w:r>
      <w:r>
        <w:rPr>
          <w:sz w:val="28"/>
        </w:rPr>
        <w:t>le</w:t>
      </w:r>
      <w:r>
        <w:rPr>
          <w:spacing w:val="-4"/>
          <w:sz w:val="28"/>
        </w:rPr>
        <w:t> </w:t>
      </w:r>
      <w:r>
        <w:rPr>
          <w:sz w:val="28"/>
        </w:rPr>
        <w:t>système</w:t>
      </w:r>
      <w:r>
        <w:rPr>
          <w:spacing w:val="-8"/>
          <w:sz w:val="28"/>
        </w:rPr>
        <w:t> </w:t>
      </w:r>
      <w:r>
        <w:rPr>
          <w:sz w:val="28"/>
        </w:rPr>
        <w:t>ou</w:t>
      </w:r>
      <w:r>
        <w:rPr>
          <w:spacing w:val="-6"/>
          <w:sz w:val="28"/>
        </w:rPr>
        <w:t> </w:t>
      </w:r>
      <w:r>
        <w:rPr>
          <w:sz w:val="28"/>
        </w:rPr>
        <w:t>mettre</w:t>
      </w:r>
      <w:r>
        <w:rPr>
          <w:spacing w:val="-8"/>
          <w:sz w:val="28"/>
        </w:rPr>
        <w:t> </w:t>
      </w:r>
      <w:r>
        <w:rPr>
          <w:sz w:val="28"/>
        </w:rPr>
        <w:t>le</w:t>
      </w:r>
      <w:r>
        <w:rPr>
          <w:spacing w:val="-74"/>
          <w:sz w:val="28"/>
        </w:rPr>
        <w:t> </w:t>
      </w:r>
      <w:r>
        <w:rPr>
          <w:sz w:val="28"/>
        </w:rPr>
        <w:t>système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veille</w:t>
      </w:r>
      <w:r>
        <w:rPr>
          <w:spacing w:val="-5"/>
          <w:sz w:val="28"/>
        </w:rPr>
        <w:t> </w:t>
      </w:r>
      <w:r>
        <w:rPr>
          <w:sz w:val="28"/>
        </w:rPr>
        <w:t>(il</w:t>
      </w:r>
      <w:r>
        <w:rPr>
          <w:spacing w:val="-2"/>
          <w:sz w:val="28"/>
        </w:rPr>
        <w:t> </w:t>
      </w:r>
      <w:r>
        <w:rPr>
          <w:sz w:val="28"/>
        </w:rPr>
        <w:t>ne</w:t>
      </w:r>
      <w:r>
        <w:rPr>
          <w:spacing w:val="-4"/>
          <w:sz w:val="28"/>
        </w:rPr>
        <w:t> </w:t>
      </w:r>
      <w:r>
        <w:rPr>
          <w:sz w:val="28"/>
        </w:rPr>
        <w:t>vient</w:t>
      </w:r>
      <w:r>
        <w:rPr>
          <w:spacing w:val="-1"/>
          <w:sz w:val="28"/>
        </w:rPr>
        <w:t> </w:t>
      </w:r>
      <w:r>
        <w:rPr>
          <w:sz w:val="28"/>
        </w:rPr>
        <w:t>plus à l’écran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veille)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49" w:lineRule="auto" w:before="0" w:after="0"/>
        <w:ind w:left="836" w:right="395" w:firstLine="0"/>
        <w:jc w:val="left"/>
        <w:rPr>
          <w:sz w:val="28"/>
        </w:rPr>
      </w:pPr>
      <w:r>
        <w:rPr>
          <w:sz w:val="28"/>
        </w:rPr>
        <w:t>Appuyez</w:t>
      </w:r>
      <w:r>
        <w:rPr>
          <w:spacing w:val="-5"/>
          <w:sz w:val="28"/>
        </w:rPr>
        <w:t> </w:t>
      </w:r>
      <w:r>
        <w:rPr>
          <w:sz w:val="28"/>
        </w:rPr>
        <w:t>dessus</w:t>
      </w:r>
      <w:r>
        <w:rPr>
          <w:spacing w:val="-2"/>
          <w:sz w:val="28"/>
        </w:rPr>
        <w:t> </w:t>
      </w:r>
      <w:r>
        <w:rPr>
          <w:sz w:val="28"/>
        </w:rPr>
        <w:t>pour</w:t>
      </w:r>
      <w:r>
        <w:rPr>
          <w:spacing w:val="-5"/>
          <w:sz w:val="28"/>
        </w:rPr>
        <w:t> </w:t>
      </w:r>
      <w:r>
        <w:rPr>
          <w:sz w:val="28"/>
        </w:rPr>
        <w:t>allumer</w:t>
      </w:r>
      <w:r>
        <w:rPr>
          <w:spacing w:val="-1"/>
          <w:sz w:val="28"/>
        </w:rPr>
        <w:t> </w:t>
      </w:r>
      <w:r>
        <w:rPr>
          <w:sz w:val="28"/>
        </w:rPr>
        <w:t>le</w:t>
      </w:r>
      <w:r>
        <w:rPr>
          <w:spacing w:val="-6"/>
          <w:sz w:val="28"/>
        </w:rPr>
        <w:t> </w:t>
      </w:r>
      <w:r>
        <w:rPr>
          <w:sz w:val="28"/>
        </w:rPr>
        <w:t>système</w:t>
      </w:r>
      <w:r>
        <w:rPr>
          <w:spacing w:val="-5"/>
          <w:sz w:val="28"/>
        </w:rPr>
        <w:t> </w:t>
      </w:r>
      <w:r>
        <w:rPr>
          <w:sz w:val="28"/>
        </w:rPr>
        <w:t>lorsque</w:t>
      </w:r>
      <w:r>
        <w:rPr>
          <w:spacing w:val="-6"/>
          <w:sz w:val="28"/>
        </w:rPr>
        <w:t> </w:t>
      </w:r>
      <w:r>
        <w:rPr>
          <w:sz w:val="28"/>
        </w:rPr>
        <w:t>le</w:t>
      </w:r>
      <w:r>
        <w:rPr>
          <w:spacing w:val="-6"/>
          <w:sz w:val="28"/>
        </w:rPr>
        <w:t> </w:t>
      </w:r>
      <w:r>
        <w:rPr>
          <w:sz w:val="28"/>
        </w:rPr>
        <w:t>système est</w:t>
      </w:r>
      <w:r>
        <w:rPr>
          <w:spacing w:val="-73"/>
          <w:sz w:val="28"/>
        </w:rPr>
        <w:t> </w:t>
      </w:r>
      <w:r>
        <w:rPr>
          <w:sz w:val="28"/>
        </w:rPr>
        <w:t>éteint mais pas éteint</w:t>
      </w:r>
      <w:r>
        <w:rPr>
          <w:spacing w:val="6"/>
          <w:sz w:val="28"/>
        </w:rPr>
        <w:t> 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54" w:lineRule="auto" w:before="154" w:after="0"/>
        <w:ind w:left="836" w:right="325" w:hanging="361"/>
        <w:jc w:val="left"/>
        <w:rPr>
          <w:rFonts w:ascii="Calibri" w:hAnsi="Calibri"/>
          <w:sz w:val="22"/>
        </w:rPr>
      </w:pPr>
      <w:r>
        <w:rPr>
          <w:sz w:val="28"/>
        </w:rPr>
        <w:t>Entrez</w:t>
      </w:r>
      <w:r>
        <w:rPr>
          <w:spacing w:val="-8"/>
          <w:sz w:val="28"/>
        </w:rPr>
        <w:t> </w:t>
      </w:r>
      <w:r>
        <w:rPr>
          <w:sz w:val="28"/>
        </w:rPr>
        <w:t>dans</w:t>
      </w:r>
      <w:r>
        <w:rPr>
          <w:spacing w:val="-3"/>
          <w:sz w:val="28"/>
        </w:rPr>
        <w:t> </w:t>
      </w:r>
      <w:r>
        <w:rPr>
          <w:sz w:val="28"/>
        </w:rPr>
        <w:t>l'écran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pré-numérotation,</w:t>
      </w:r>
      <w:r>
        <w:rPr>
          <w:spacing w:val="-3"/>
          <w:sz w:val="28"/>
        </w:rPr>
        <w:t> </w:t>
      </w:r>
      <w:r>
        <w:rPr>
          <w:sz w:val="28"/>
        </w:rPr>
        <w:t>l'écran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numérotation</w:t>
      </w:r>
      <w:r>
        <w:rPr>
          <w:spacing w:val="-74"/>
          <w:sz w:val="28"/>
        </w:rPr>
        <w:t> </w:t>
      </w:r>
      <w:r>
        <w:rPr>
          <w:sz w:val="28"/>
        </w:rPr>
        <w:t>ou</w:t>
      </w:r>
      <w:r>
        <w:rPr>
          <w:spacing w:val="-1"/>
          <w:sz w:val="28"/>
        </w:rPr>
        <w:t> </w:t>
      </w:r>
      <w:r>
        <w:rPr>
          <w:sz w:val="28"/>
        </w:rPr>
        <w:t>l'écran de</w:t>
      </w:r>
      <w:r>
        <w:rPr>
          <w:spacing w:val="-3"/>
          <w:sz w:val="28"/>
        </w:rPr>
        <w:t> </w:t>
      </w:r>
      <w:r>
        <w:rPr>
          <w:sz w:val="28"/>
        </w:rPr>
        <w:t>réponse</w:t>
      </w:r>
      <w:r>
        <w:rPr>
          <w:spacing w:val="1"/>
          <w:sz w:val="28"/>
        </w:rPr>
        <w:t> </w:t>
      </w: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52" w:after="0"/>
        <w:ind w:left="837" w:right="0" w:hanging="361"/>
        <w:jc w:val="left"/>
        <w:rPr>
          <w:rFonts w:ascii="Calibri"/>
          <w:sz w:val="22"/>
        </w:rPr>
      </w:pPr>
      <w:r>
        <w:rPr>
          <w:color w:val="111111"/>
          <w:sz w:val="28"/>
        </w:rPr>
        <w:t>Retourner</w:t>
      </w:r>
      <w:r>
        <w:rPr>
          <w:color w:val="111111"/>
          <w:spacing w:val="-13"/>
          <w:sz w:val="28"/>
        </w:rPr>
        <w:t> </w:t>
      </w:r>
      <w:r>
        <w:rPr>
          <w:color w:val="111111"/>
          <w:sz w:val="28"/>
        </w:rPr>
        <w:t>au</w:t>
      </w:r>
      <w:r>
        <w:rPr>
          <w:color w:val="111111"/>
          <w:spacing w:val="-10"/>
          <w:sz w:val="28"/>
        </w:rPr>
        <w:t> </w:t>
      </w:r>
      <w:r>
        <w:rPr>
          <w:color w:val="111111"/>
          <w:sz w:val="28"/>
        </w:rPr>
        <w:t>menu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precedent;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175" w:after="0"/>
        <w:ind w:left="837" w:right="0" w:hanging="361"/>
        <w:jc w:val="left"/>
        <w:rPr>
          <w:rFonts w:ascii="Calibri" w:hAnsi="Calibri"/>
          <w:sz w:val="22"/>
        </w:rPr>
      </w:pPr>
      <w:r>
        <w:rPr>
          <w:color w:val="111111"/>
          <w:sz w:val="28"/>
        </w:rPr>
        <w:t>Réglez</w:t>
      </w:r>
      <w:r>
        <w:rPr>
          <w:color w:val="111111"/>
          <w:spacing w:val="-11"/>
          <w:sz w:val="28"/>
        </w:rPr>
        <w:t> </w:t>
      </w:r>
      <w:r>
        <w:rPr>
          <w:color w:val="111111"/>
          <w:sz w:val="28"/>
        </w:rPr>
        <w:t>le</w:t>
      </w:r>
      <w:r>
        <w:rPr>
          <w:color w:val="111111"/>
          <w:spacing w:val="-11"/>
          <w:sz w:val="28"/>
        </w:rPr>
        <w:t> </w:t>
      </w:r>
      <w:r>
        <w:rPr>
          <w:color w:val="111111"/>
          <w:sz w:val="28"/>
        </w:rPr>
        <w:t>volume</w:t>
      </w:r>
      <w:r>
        <w:rPr>
          <w:color w:val="111111"/>
          <w:spacing w:val="-11"/>
          <w:sz w:val="28"/>
        </w:rPr>
        <w:t> </w:t>
      </w:r>
      <w:r>
        <w:rPr>
          <w:color w:val="111111"/>
          <w:sz w:val="28"/>
        </w:rPr>
        <w:t>du</w:t>
      </w:r>
      <w:r>
        <w:rPr>
          <w:color w:val="111111"/>
          <w:spacing w:val="-9"/>
          <w:sz w:val="28"/>
        </w:rPr>
        <w:t> </w:t>
      </w:r>
      <w:r>
        <w:rPr>
          <w:color w:val="111111"/>
          <w:sz w:val="28"/>
        </w:rPr>
        <w:t>haut-parleur.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line="252" w:lineRule="auto" w:before="298"/>
        <w:ind w:left="116" w:right="97" w:firstLine="0"/>
        <w:jc w:val="left"/>
        <w:rPr>
          <w:sz w:val="33"/>
        </w:rPr>
      </w:pPr>
      <w:r>
        <w:rPr>
          <w:b/>
          <w:sz w:val="33"/>
        </w:rPr>
        <w:t>Important à savoir : </w:t>
      </w:r>
      <w:r>
        <w:rPr>
          <w:sz w:val="33"/>
        </w:rPr>
        <w:t>Le capteur infrarouge se situe dans</w:t>
      </w:r>
      <w:r>
        <w:rPr>
          <w:spacing w:val="1"/>
          <w:sz w:val="33"/>
        </w:rPr>
        <w:t> </w:t>
      </w:r>
      <w:r>
        <w:rPr>
          <w:sz w:val="33"/>
        </w:rPr>
        <w:t>l'indicateur LED de la caméra. Dirigez la télécommande vers le</w:t>
      </w:r>
      <w:r>
        <w:rPr>
          <w:spacing w:val="-88"/>
          <w:sz w:val="33"/>
        </w:rPr>
        <w:t> </w:t>
      </w:r>
      <w:r>
        <w:rPr>
          <w:sz w:val="33"/>
        </w:rPr>
        <w:t>capteur</w:t>
      </w:r>
      <w:r>
        <w:rPr>
          <w:spacing w:val="-1"/>
          <w:sz w:val="33"/>
        </w:rPr>
        <w:t> </w:t>
      </w:r>
      <w:r>
        <w:rPr>
          <w:sz w:val="33"/>
        </w:rPr>
        <w:t>infrarouge</w:t>
      </w:r>
      <w:r>
        <w:rPr>
          <w:spacing w:val="-6"/>
          <w:sz w:val="33"/>
        </w:rPr>
        <w:t> </w:t>
      </w:r>
      <w:r>
        <w:rPr>
          <w:sz w:val="33"/>
        </w:rPr>
        <w:t>pour faire</w:t>
      </w:r>
      <w:r>
        <w:rPr>
          <w:spacing w:val="-1"/>
          <w:sz w:val="33"/>
        </w:rPr>
        <w:t> </w:t>
      </w:r>
      <w:r>
        <w:rPr>
          <w:sz w:val="33"/>
        </w:rPr>
        <w:t>fonctionner</w:t>
      </w:r>
      <w:r>
        <w:rPr>
          <w:spacing w:val="-1"/>
          <w:sz w:val="33"/>
        </w:rPr>
        <w:t> </w:t>
      </w:r>
      <w:r>
        <w:rPr>
          <w:sz w:val="33"/>
        </w:rPr>
        <w:t>la</w:t>
      </w:r>
      <w:r>
        <w:rPr>
          <w:spacing w:val="-1"/>
          <w:sz w:val="33"/>
        </w:rPr>
        <w:t> </w:t>
      </w:r>
      <w:r>
        <w:rPr>
          <w:sz w:val="33"/>
        </w:rPr>
        <w:t>caméra.</w:t>
      </w:r>
    </w:p>
    <w:sectPr>
      <w:pgSz w:w="11910" w:h="16840"/>
      <w:pgMar w:top="1320" w:bottom="280" w:left="13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837" w:hanging="361"/>
        <w:jc w:val="left"/>
      </w:pPr>
      <w:rPr>
        <w:rFonts w:hint="default"/>
        <w:spacing w:val="-2"/>
        <w:w w:val="9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37" w:hanging="192"/>
      </w:pPr>
      <w:rPr>
        <w:rFonts w:hint="default" w:ascii="Segoe UI" w:hAnsi="Segoe UI" w:eastAsia="Segoe UI" w:cs="Segoe UI"/>
        <w:w w:val="99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16" w:hanging="19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5" w:hanging="19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93" w:hanging="19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32" w:hanging="19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70" w:hanging="19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708" w:hanging="19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47" w:hanging="192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75"/>
      <w:ind w:left="837" w:hanging="361"/>
    </w:pPr>
    <w:rPr>
      <w:rFonts w:ascii="Segoe UI" w:hAnsi="Segoe UI" w:eastAsia="Segoe UI" w:cs="Segoe U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anelkangarndo@gmail.com</dc:creator>
  <dcterms:created xsi:type="dcterms:W3CDTF">2024-03-14T13:49:30Z</dcterms:created>
  <dcterms:modified xsi:type="dcterms:W3CDTF">2024-03-14T13:49:30Z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2024-03-14T00:00:00Z</vt:filetime>
  </property>
</Properties>
</file>