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47F1" w:rsidRDefault="00E247F1">
      <w:pPr>
        <w:pStyle w:val="PlainText"/>
        <w:rPr>
          <w:rFonts w:ascii="Bookman Old Style" w:hAnsi="Bookman Old Style" w:cs="Courier New"/>
          <w:sz w:val="22"/>
          <w:szCs w:val="22"/>
        </w:rPr>
      </w:pPr>
    </w:p>
    <w:p w:rsidR="00E247F1" w:rsidRDefault="00FC123D">
      <w:pPr>
        <w:tabs>
          <w:tab w:val="left" w:pos="2145"/>
          <w:tab w:val="center" w:pos="4320"/>
        </w:tabs>
        <w:spacing w:after="0"/>
        <w:jc w:val="center"/>
        <w:rPr>
          <w:szCs w:val="24"/>
        </w:rPr>
      </w:pPr>
      <w:r>
        <w:rPr>
          <w:noProof/>
          <w:szCs w:val="24"/>
        </w:rPr>
        <w:drawing>
          <wp:inline distT="0" distB="0" distL="0" distR="0">
            <wp:extent cx="1685925" cy="952500"/>
            <wp:effectExtent l="1905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a:stretch>
                      <a:fillRect/>
                    </a:stretch>
                  </pic:blipFill>
                  <pic:spPr>
                    <a:xfrm>
                      <a:off x="0" y="0"/>
                      <a:ext cx="1685925" cy="952500"/>
                    </a:xfrm>
                    <a:prstGeom prst="rect">
                      <a:avLst/>
                    </a:prstGeom>
                    <a:noFill/>
                    <a:ln w="9525">
                      <a:noFill/>
                      <a:miter lim="800000"/>
                      <a:headEnd/>
                      <a:tailEnd/>
                    </a:ln>
                  </pic:spPr>
                </pic:pic>
              </a:graphicData>
            </a:graphic>
          </wp:inline>
        </w:drawing>
      </w:r>
    </w:p>
    <w:p w:rsidR="00E247F1" w:rsidRDefault="00E247F1">
      <w:pPr>
        <w:tabs>
          <w:tab w:val="left" w:pos="2145"/>
          <w:tab w:val="center" w:pos="4320"/>
        </w:tabs>
        <w:spacing w:after="0"/>
        <w:jc w:val="center"/>
        <w:rPr>
          <w:szCs w:val="24"/>
        </w:rPr>
      </w:pPr>
    </w:p>
    <w:p w:rsidR="00E247F1" w:rsidRDefault="00FC123D">
      <w:pPr>
        <w:spacing w:after="0"/>
        <w:rPr>
          <w:rFonts w:eastAsia="Batang"/>
          <w:b/>
          <w:bCs/>
          <w:szCs w:val="24"/>
        </w:rPr>
      </w:pPr>
      <w:r>
        <w:rPr>
          <w:rFonts w:eastAsia="Batang"/>
          <w:b/>
          <w:bCs/>
          <w:noProof/>
          <w:szCs w:val="24"/>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79375</wp:posOffset>
                </wp:positionV>
                <wp:extent cx="5943600" cy="0"/>
                <wp:effectExtent l="0" t="38100" r="0" b="38100"/>
                <wp:wrapNone/>
                <wp:docPr id="4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200" cmpd="tri">
                          <a:solidFill>
                            <a:srgbClr val="000000"/>
                          </a:solidFill>
                          <a:round/>
                        </a:ln>
                      </wps:spPr>
                      <wps:bodyPr/>
                    </wps:wsp>
                  </a:graphicData>
                </a:graphic>
              </wp:anchor>
            </w:drawing>
          </mc:Choice>
          <mc:Fallback xmlns:wpsCustomData="http://www.wps.cn/officeDocument/2013/wpsCustomData">
            <w:pict>
              <v:line id="Line 4" o:spid="_x0000_s1026" o:spt="20" style="position:absolute;left:0pt;margin-left:-27pt;margin-top:6.25pt;height:0pt;width:468pt;z-index:251660288;mso-width-relative:page;mso-height-relative:page;" filled="f" stroked="t" coordsize="21600,21600" o:gfxdata="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&#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a2zuI1AAAAAkBAAAPAAAAAAAAAAEAIAAAACIAAABk&#10;cnMvZG93bnJldi54bWxQSwECFAAUAAAACACHTuJAsTNT/dEBAACsAwAADgAAAAAAAAABACAAAAAj&#10;AQAAZHJzL2Uyb0RvYy54bWxQSwUGAAAAAAYABgBZAQAAZgUAAAAA&#10;">
                <v:fill on="f" focussize="0,0"/>
                <v:stroke weight="6pt" color="#000000" linestyle="thickBetweenThin" joinstyle="round"/>
                <v:imagedata o:title=""/>
                <o:lock v:ext="edit" aspectratio="f"/>
              </v:line>
            </w:pict>
          </mc:Fallback>
        </mc:AlternateContent>
      </w:r>
    </w:p>
    <w:p w:rsidR="00E247F1" w:rsidRDefault="00E247F1">
      <w:pPr>
        <w:spacing w:after="0"/>
        <w:jc w:val="center"/>
        <w:rPr>
          <w:b/>
          <w:bCs/>
          <w:szCs w:val="24"/>
        </w:rPr>
      </w:pPr>
    </w:p>
    <w:p w:rsidR="00E247F1" w:rsidRDefault="00E247F1">
      <w:pPr>
        <w:autoSpaceDE w:val="0"/>
        <w:autoSpaceDN w:val="0"/>
        <w:adjustRightInd w:val="0"/>
        <w:spacing w:after="0"/>
        <w:jc w:val="center"/>
        <w:outlineLvl w:val="0"/>
        <w:rPr>
          <w:rFonts w:ascii="Bookman Old Style" w:hAnsi="Bookman Old Style"/>
          <w:b/>
          <w:bCs/>
          <w:sz w:val="32"/>
          <w:szCs w:val="32"/>
        </w:rPr>
      </w:pPr>
    </w:p>
    <w:p w:rsidR="00E247F1" w:rsidRDefault="00E247F1">
      <w:pPr>
        <w:autoSpaceDE w:val="0"/>
        <w:autoSpaceDN w:val="0"/>
        <w:adjustRightInd w:val="0"/>
        <w:spacing w:after="0"/>
        <w:jc w:val="center"/>
        <w:outlineLvl w:val="0"/>
        <w:rPr>
          <w:rFonts w:ascii="Bookman Old Style" w:hAnsi="Bookman Old Style"/>
          <w:b/>
          <w:bCs/>
          <w:sz w:val="32"/>
          <w:szCs w:val="32"/>
        </w:rPr>
      </w:pPr>
    </w:p>
    <w:p w:rsidR="00E247F1" w:rsidRDefault="00E247F1">
      <w:pPr>
        <w:spacing w:after="0"/>
        <w:jc w:val="center"/>
        <w:rPr>
          <w:rFonts w:ascii="Bookman Old Style" w:hAnsi="Bookman Old Style"/>
          <w:b/>
          <w:bCs/>
          <w:sz w:val="32"/>
          <w:szCs w:val="32"/>
        </w:rPr>
      </w:pPr>
    </w:p>
    <w:p w:rsidR="00E247F1" w:rsidRDefault="00E247F1">
      <w:pPr>
        <w:spacing w:after="0"/>
        <w:jc w:val="center"/>
        <w:rPr>
          <w:rFonts w:ascii="Californian FB" w:hAnsi="Californian FB"/>
          <w:b/>
          <w:bCs/>
          <w:szCs w:val="24"/>
        </w:rPr>
      </w:pPr>
    </w:p>
    <w:p w:rsidR="00E247F1" w:rsidRDefault="00E247F1">
      <w:pPr>
        <w:spacing w:after="0"/>
        <w:jc w:val="center"/>
        <w:rPr>
          <w:rFonts w:ascii="Californian FB" w:hAnsi="Californian FB"/>
          <w:b/>
          <w:bCs/>
          <w:szCs w:val="24"/>
        </w:rPr>
      </w:pPr>
    </w:p>
    <w:p w:rsidR="00E247F1" w:rsidRDefault="00E247F1">
      <w:pPr>
        <w:spacing w:after="0"/>
        <w:jc w:val="center"/>
        <w:rPr>
          <w:rFonts w:ascii="Californian FB" w:hAnsi="Californian FB"/>
          <w:b/>
          <w:bCs/>
          <w:szCs w:val="24"/>
        </w:rPr>
      </w:pPr>
    </w:p>
    <w:p w:rsidR="00E247F1" w:rsidRDefault="00E247F1">
      <w:pPr>
        <w:spacing w:after="0"/>
        <w:jc w:val="center"/>
        <w:rPr>
          <w:rFonts w:ascii="Californian FB" w:hAnsi="Californian FB"/>
          <w:b/>
          <w:bCs/>
          <w:szCs w:val="24"/>
        </w:rPr>
      </w:pPr>
    </w:p>
    <w:p w:rsidR="00E247F1" w:rsidRDefault="00E247F1">
      <w:pPr>
        <w:spacing w:after="0"/>
        <w:jc w:val="center"/>
        <w:rPr>
          <w:rFonts w:ascii="Californian FB" w:hAnsi="Californian FB"/>
          <w:b/>
          <w:bCs/>
          <w:szCs w:val="24"/>
        </w:rPr>
      </w:pPr>
    </w:p>
    <w:p w:rsidR="00E247F1" w:rsidRDefault="00E247F1">
      <w:pPr>
        <w:spacing w:after="0"/>
        <w:jc w:val="center"/>
        <w:rPr>
          <w:rFonts w:ascii="Californian FB" w:hAnsi="Californian FB"/>
          <w:b/>
          <w:bCs/>
          <w:szCs w:val="24"/>
        </w:rPr>
      </w:pPr>
    </w:p>
    <w:p w:rsidR="00E247F1" w:rsidRDefault="00FC123D">
      <w:pPr>
        <w:pStyle w:val="PlainText"/>
        <w:jc w:val="center"/>
        <w:rPr>
          <w:rFonts w:ascii="Bookman Old Style" w:hAnsi="Bookman Old Style" w:cs="Courier New"/>
          <w:b/>
          <w:sz w:val="32"/>
          <w:szCs w:val="32"/>
        </w:rPr>
      </w:pPr>
      <w:r>
        <w:rPr>
          <w:rFonts w:ascii="Bookman Old Style" w:hAnsi="Bookman Old Style" w:cs="Courier New"/>
          <w:b/>
          <w:sz w:val="32"/>
          <w:szCs w:val="32"/>
        </w:rPr>
        <w:t>UNIT NAME: INFORMATION LITERACY</w:t>
      </w:r>
      <w:r w:rsidR="00A35FDF">
        <w:rPr>
          <w:rFonts w:ascii="Bookman Old Style" w:hAnsi="Bookman Old Style" w:cs="Courier New"/>
          <w:b/>
          <w:sz w:val="32"/>
          <w:szCs w:val="32"/>
        </w:rPr>
        <w:t xml:space="preserve"> AND ACADEMIC WRITING</w:t>
      </w:r>
    </w:p>
    <w:p w:rsidR="00E247F1" w:rsidRDefault="00E247F1">
      <w:pPr>
        <w:pStyle w:val="PlainText"/>
        <w:rPr>
          <w:rFonts w:ascii="Californian FB" w:hAnsi="Californian FB" w:cs="Courier New"/>
          <w:b/>
          <w:sz w:val="24"/>
          <w:szCs w:val="24"/>
        </w:rPr>
      </w:pPr>
    </w:p>
    <w:p w:rsidR="00E247F1" w:rsidRDefault="00E247F1">
      <w:pPr>
        <w:spacing w:after="0"/>
        <w:jc w:val="center"/>
        <w:rPr>
          <w:b/>
          <w:bCs/>
          <w:szCs w:val="24"/>
        </w:rPr>
      </w:pPr>
    </w:p>
    <w:p w:rsidR="00E247F1" w:rsidRDefault="00FC123D">
      <w:pPr>
        <w:spacing w:after="0"/>
        <w:rPr>
          <w:b/>
          <w:bCs/>
          <w:szCs w:val="24"/>
        </w:rPr>
      </w:pPr>
      <w:r>
        <w:rPr>
          <w:b/>
          <w:bCs/>
          <w:noProof/>
          <w:szCs w:val="24"/>
        </w:rPr>
        <mc:AlternateContent>
          <mc:Choice Requires="wps">
            <w:drawing>
              <wp:anchor distT="0" distB="0" distL="114300" distR="114300" simplePos="0" relativeHeight="251659264" behindDoc="0" locked="0" layoutInCell="1" allowOverlap="1">
                <wp:simplePos x="0" y="0"/>
                <wp:positionH relativeFrom="column">
                  <wp:posOffset>-180975</wp:posOffset>
                </wp:positionH>
                <wp:positionV relativeFrom="paragraph">
                  <wp:posOffset>79375</wp:posOffset>
                </wp:positionV>
                <wp:extent cx="5829300" cy="0"/>
                <wp:effectExtent l="0" t="0" r="19050" b="19050"/>
                <wp:wrapNone/>
                <wp:docPr id="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Line 3" o:spid="_x0000_s1026" o:spt="20" style="position:absolute;left:0pt;margin-left:-14.25pt;margin-top:6.25pt;height:0pt;width:459pt;z-index:251659264;mso-width-relative:page;mso-height-relative:page;" filled="f" stroked="t" coordsize="21600,21600" o:gfxdata="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BANbbfWAAAACQEAAA8AAAAAAAAAAQAgAAAAIgAAAGRycy9kb3du&#10;cmV2LnhtbFBLAQIUABQAAAAIAIdO4kDa4HRFyAEAAKEDAAAOAAAAAAAAAAEAIAAAACUBAABkcnMv&#10;ZTJvRG9jLnhtbFBLBQYAAAAABgAGAFkBAABfBQAAAAA=&#10;">
                <v:fill on="f" focussize="0,0"/>
                <v:stroke weight="1pt" color="#000000" joinstyle="round"/>
                <v:imagedata o:title=""/>
                <o:lock v:ext="edit" aspectratio="f"/>
              </v:line>
            </w:pict>
          </mc:Fallback>
        </mc:AlternateContent>
      </w:r>
    </w:p>
    <w:p w:rsidR="00E247F1" w:rsidRDefault="00E247F1">
      <w:pPr>
        <w:spacing w:after="0"/>
        <w:rPr>
          <w:b/>
          <w:bCs/>
          <w:szCs w:val="24"/>
        </w:rPr>
      </w:pPr>
    </w:p>
    <w:p w:rsidR="00E247F1" w:rsidRDefault="00E247F1">
      <w:pPr>
        <w:spacing w:after="0"/>
        <w:ind w:left="360"/>
        <w:rPr>
          <w:b/>
          <w:bCs/>
          <w:i/>
          <w:iCs/>
          <w:szCs w:val="24"/>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jc w:val="center"/>
        <w:rPr>
          <w:rFonts w:ascii="Bookman Old Style" w:hAnsi="Bookman Old Style" w:cs="Courier New"/>
          <w:b/>
          <w:sz w:val="32"/>
          <w:szCs w:val="32"/>
        </w:rPr>
      </w:pPr>
      <w:r>
        <w:rPr>
          <w:rFonts w:ascii="Bookman Old Style" w:hAnsi="Bookman Old Style" w:cs="Courier New"/>
          <w:b/>
          <w:sz w:val="32"/>
          <w:szCs w:val="32"/>
        </w:rPr>
        <w:t>LECTURER: BENJAMIN MUTUNGI</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rPr>
          <w:rFonts w:ascii="Bookman Old Style" w:hAnsi="Bookman Old Style" w:cs="Courier New"/>
        </w:rPr>
      </w:pPr>
      <w:r>
        <w:rPr>
          <w:rFonts w:ascii="Bookman Old Style" w:hAnsi="Bookman Old Style" w:cs="Courier New"/>
        </w:rPr>
        <w:br w:type="page"/>
      </w: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lastRenderedPageBreak/>
        <w:t xml:space="preserve">Introduction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The purpose of this module is to help you gain information literacy skills. These skills will enable you to have the ability to recognize when information is needed, ability to locate, ability to evaluate, ability to reference and use effectively the neede</w:t>
      </w:r>
      <w:r>
        <w:rPr>
          <w:rFonts w:ascii="Bookman Old Style" w:hAnsi="Bookman Old Style" w:cs="Courier New"/>
          <w:sz w:val="22"/>
          <w:szCs w:val="22"/>
        </w:rPr>
        <w:t xml:space="preserve">d information. It is hoped that this module will give you the necessary skills and knowledge to be become a lifelong learner and independent thinker.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Course Purpose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Information Literacy is designed to help students become full participants in the In</w:t>
      </w:r>
      <w:r>
        <w:rPr>
          <w:rFonts w:ascii="Bookman Old Style" w:hAnsi="Bookman Old Style" w:cs="Courier New"/>
          <w:sz w:val="22"/>
          <w:szCs w:val="22"/>
        </w:rPr>
        <w:t>formation Society where the role of information is critical in learning, teaching and research. Students successfully completing this course will be able to locate, critically evaluate and apply information in their academic writings and in their professio</w:t>
      </w:r>
      <w:r>
        <w:rPr>
          <w:rFonts w:ascii="Bookman Old Style" w:hAnsi="Bookman Old Style" w:cs="Courier New"/>
          <w:sz w:val="22"/>
          <w:szCs w:val="22"/>
        </w:rPr>
        <w:t xml:space="preserve">nal and personal life. By the end of this unit, you should be able to cite and compile references in academic writings using the American Psychological Association (APA). Moreover, you will have ‘learned how to learn’.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Expected Learning Outcomes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At </w:t>
      </w:r>
      <w:r>
        <w:rPr>
          <w:rFonts w:ascii="Bookman Old Style" w:hAnsi="Bookman Old Style" w:cs="Courier New"/>
          <w:sz w:val="22"/>
          <w:szCs w:val="22"/>
        </w:rPr>
        <w:t xml:space="preserve">the end of the course, students should be able to: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1. Explain the role of information in society and information literacy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2. Identify and locate sources of information (both print and electronic) for academic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purposes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3. Describe how information is or</w:t>
      </w:r>
      <w:r>
        <w:rPr>
          <w:rFonts w:ascii="Bookman Old Style" w:hAnsi="Bookman Old Style" w:cs="Courier New"/>
          <w:sz w:val="22"/>
          <w:szCs w:val="22"/>
        </w:rPr>
        <w:t xml:space="preserve">ganized, stored, and disseminated.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4. Define their information needs and construct an effective search strategy.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5. Evaluate the quality of information they find and use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6. Demonstrate knowledge of referencing in synthesizing academic writings and avoid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plagiarism.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INTRODUCTION TO INFORMATION LITERACY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Basic concepts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b/>
          <w:i/>
          <w:sz w:val="22"/>
          <w:szCs w:val="22"/>
        </w:rPr>
        <w:t xml:space="preserve">a) Information needs: </w:t>
      </w:r>
      <w:r>
        <w:rPr>
          <w:rFonts w:ascii="Bookman Old Style" w:hAnsi="Bookman Old Style" w:cs="Courier New"/>
          <w:sz w:val="22"/>
          <w:szCs w:val="22"/>
        </w:rPr>
        <w:t>If you are unable to answer a question or solve a problem w</w:t>
      </w:r>
      <w:r>
        <w:rPr>
          <w:rFonts w:ascii="Bookman Old Style" w:hAnsi="Bookman Old Style" w:cs="Courier New"/>
          <w:sz w:val="22"/>
          <w:szCs w:val="22"/>
        </w:rPr>
        <w:t xml:space="preserve">ithin your frame of reference, you know that you need more information. As an information literate person, you will know that you need accurate and appropriate information to help you make intelligent decisions. For </w:t>
      </w:r>
      <w:proofErr w:type="gramStart"/>
      <w:r>
        <w:rPr>
          <w:rFonts w:ascii="Bookman Old Style" w:hAnsi="Bookman Old Style" w:cs="Courier New"/>
          <w:sz w:val="22"/>
          <w:szCs w:val="22"/>
        </w:rPr>
        <w:t>example</w:t>
      </w:r>
      <w:proofErr w:type="gramEnd"/>
      <w:r>
        <w:rPr>
          <w:rFonts w:ascii="Bookman Old Style" w:hAnsi="Bookman Old Style" w:cs="Courier New"/>
          <w:sz w:val="22"/>
          <w:szCs w:val="22"/>
        </w:rPr>
        <w:t xml:space="preserve"> to: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Find a job,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Vote in an</w:t>
      </w:r>
      <w:r>
        <w:rPr>
          <w:rFonts w:ascii="Bookman Old Style" w:hAnsi="Bookman Old Style" w:cs="Courier New"/>
          <w:sz w:val="22"/>
          <w:szCs w:val="22"/>
        </w:rPr>
        <w:t xml:space="preserve"> election,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Obtain a bursary,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Do an assignment,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Prepare for exam,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Write your project, among other needs.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b/>
          <w:i/>
          <w:sz w:val="22"/>
          <w:szCs w:val="22"/>
        </w:rPr>
        <w:t>b) Information awareness:</w:t>
      </w:r>
      <w:r>
        <w:rPr>
          <w:rFonts w:ascii="Bookman Old Style" w:hAnsi="Bookman Old Style" w:cs="Courier New"/>
          <w:sz w:val="22"/>
          <w:szCs w:val="22"/>
        </w:rPr>
        <w:t xml:space="preserve"> This is the knowledge base and skills framework you utilize when you use information. Information literacy is possible only if you have an awareness of the role of information in society and in your own life. Information skills are based on a very strong </w:t>
      </w:r>
      <w:r>
        <w:rPr>
          <w:rFonts w:ascii="Bookman Old Style" w:hAnsi="Bookman Old Style" w:cs="Courier New"/>
          <w:sz w:val="22"/>
          <w:szCs w:val="22"/>
        </w:rPr>
        <w:t xml:space="preserve">awareness of the role of information in your life. This awareness encompasses your knowledge of what information is and why it is important, as well as your knowledge and skills which enable you to know where and how to find information.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b/>
          <w:i/>
          <w:sz w:val="22"/>
          <w:szCs w:val="22"/>
        </w:rPr>
        <w:t>c) Information s</w:t>
      </w:r>
      <w:r>
        <w:rPr>
          <w:rFonts w:ascii="Bookman Old Style" w:hAnsi="Bookman Old Style" w:cs="Courier New"/>
          <w:b/>
          <w:i/>
          <w:sz w:val="22"/>
          <w:szCs w:val="22"/>
        </w:rPr>
        <w:t>kills:</w:t>
      </w:r>
      <w:r>
        <w:rPr>
          <w:rFonts w:ascii="Bookman Old Style" w:hAnsi="Bookman Old Style" w:cs="Courier New"/>
          <w:sz w:val="22"/>
          <w:szCs w:val="22"/>
        </w:rPr>
        <w:t xml:space="preserve"> Accessing, evaluating and using information are fundamental skills for information literacy. We group these skills together and call them information skills. To be information literate, you need to be capable of doing several things with information</w:t>
      </w:r>
      <w:r>
        <w:rPr>
          <w:rFonts w:ascii="Bookman Old Style" w:hAnsi="Bookman Old Style" w:cs="Courier New"/>
          <w:sz w:val="22"/>
          <w:szCs w:val="22"/>
        </w:rPr>
        <w:t xml:space="preserve">. The skills should enable you to: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w:t>
      </w:r>
      <w:proofErr w:type="spellStart"/>
      <w:r>
        <w:rPr>
          <w:rFonts w:ascii="Bookman Old Style" w:hAnsi="Bookman Old Style" w:cs="Courier New"/>
          <w:sz w:val="22"/>
          <w:szCs w:val="22"/>
        </w:rPr>
        <w:t>i</w:t>
      </w:r>
      <w:proofErr w:type="spellEnd"/>
      <w:r>
        <w:rPr>
          <w:rFonts w:ascii="Bookman Old Style" w:hAnsi="Bookman Old Style" w:cs="Courier New"/>
          <w:sz w:val="22"/>
          <w:szCs w:val="22"/>
        </w:rPr>
        <w:t xml:space="preserve">) Be aware of and understand the information environment </w:t>
      </w:r>
      <w:proofErr w:type="spellStart"/>
      <w:r>
        <w:rPr>
          <w:rFonts w:ascii="Bookman Old Style" w:hAnsi="Bookman Old Style" w:cs="Courier New"/>
          <w:sz w:val="22"/>
          <w:szCs w:val="22"/>
        </w:rPr>
        <w:t>e.g</w:t>
      </w:r>
      <w:proofErr w:type="spellEnd"/>
      <w:r>
        <w:rPr>
          <w:rFonts w:ascii="Bookman Old Style" w:hAnsi="Bookman Old Style" w:cs="Courier New"/>
          <w:sz w:val="22"/>
          <w:szCs w:val="22"/>
        </w:rPr>
        <w:t xml:space="preserve"> library, databases, printed, e-resources, among others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(ii) Recognize when you need information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(iii) Understand the role of information in your own life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(iv) Know where and how to find relevant information from different sources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(v) Evaluate information sources, among other skills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b/>
          <w:i/>
          <w:sz w:val="22"/>
          <w:szCs w:val="22"/>
        </w:rPr>
        <w:t>d) Lifelong learning (LL):</w:t>
      </w:r>
      <w:r>
        <w:rPr>
          <w:rFonts w:ascii="Bookman Old Style" w:hAnsi="Bookman Old Style" w:cs="Courier New"/>
          <w:sz w:val="22"/>
          <w:szCs w:val="22"/>
        </w:rPr>
        <w:t xml:space="preserve"> This is continuing on path of education throughout life. Lifelong learning implies that whatever knowledge and skills you acquire through learning; these should be effective throughout your life and enable you to continue learning throughout your life. Li</w:t>
      </w:r>
      <w:r>
        <w:rPr>
          <w:rFonts w:ascii="Bookman Old Style" w:hAnsi="Bookman Old Style" w:cs="Courier New"/>
          <w:sz w:val="22"/>
          <w:szCs w:val="22"/>
        </w:rPr>
        <w:t xml:space="preserve">felong learning and information literacy go hand in hand. You acquire information skills through learning and because they are transferable skills, you can use them throughout your life in various situations. Think about reading and writing skills!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It ha</w:t>
      </w:r>
      <w:r>
        <w:rPr>
          <w:rFonts w:ascii="Bookman Old Style" w:hAnsi="Bookman Old Style" w:cs="Courier New"/>
          <w:sz w:val="22"/>
          <w:szCs w:val="22"/>
        </w:rPr>
        <w:t>s been argued that lifelong learning is not only learning for professional development, but it also includes learning for personal and civic duties. We need to upgrade our skills and knowledge to enhance our capacity to be more attractive not only to the c</w:t>
      </w:r>
      <w:r>
        <w:rPr>
          <w:rFonts w:ascii="Bookman Old Style" w:hAnsi="Bookman Old Style" w:cs="Courier New"/>
          <w:sz w:val="22"/>
          <w:szCs w:val="22"/>
        </w:rPr>
        <w:t xml:space="preserve">urrent employer but also to the market.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Information literacy is a ‘prerequisite’ and ‘essential enabler’ for lifelong learning. Lifelong learning is intertwined with </w:t>
      </w:r>
      <w:proofErr w:type="spellStart"/>
      <w:r>
        <w:rPr>
          <w:rFonts w:ascii="Bookman Old Style" w:hAnsi="Bookman Old Style" w:cs="Courier New"/>
          <w:sz w:val="22"/>
          <w:szCs w:val="22"/>
        </w:rPr>
        <w:t>self directed</w:t>
      </w:r>
      <w:proofErr w:type="spellEnd"/>
      <w:r>
        <w:rPr>
          <w:rFonts w:ascii="Bookman Old Style" w:hAnsi="Bookman Old Style" w:cs="Courier New"/>
          <w:sz w:val="22"/>
          <w:szCs w:val="22"/>
        </w:rPr>
        <w:t>/independent learning and participation. The American Library Association s</w:t>
      </w:r>
      <w:r>
        <w:rPr>
          <w:rFonts w:ascii="Bookman Old Style" w:hAnsi="Bookman Old Style" w:cs="Courier New"/>
          <w:sz w:val="22"/>
          <w:szCs w:val="22"/>
        </w:rPr>
        <w:t>tates that information literate people … know how to learn because they know how knowledge is organized, how to find information and how to use information in such a way that others can learn from them. They are prepared for lifelong learning, because they</w:t>
      </w:r>
      <w:r>
        <w:rPr>
          <w:rFonts w:ascii="Bookman Old Style" w:hAnsi="Bookman Old Style" w:cs="Courier New"/>
          <w:sz w:val="22"/>
          <w:szCs w:val="22"/>
        </w:rPr>
        <w:t xml:space="preserve"> can always find the information for any task or decision at hand. Similarly, the Australian School Library Association describes information literacy as ‘synonymous with knowing how to learn’. Further, the American Library Association states that informat</w:t>
      </w:r>
      <w:r>
        <w:rPr>
          <w:rFonts w:ascii="Bookman Old Style" w:hAnsi="Bookman Old Style" w:cs="Courier New"/>
          <w:sz w:val="22"/>
          <w:szCs w:val="22"/>
        </w:rPr>
        <w:t>ion literacy is ‘a means of personal empowerment. It allows people to verify or refute expert opinion and to become independent seekers of truth.’ Information literacy can be seen as a subset of independent learning that in turn is a subset of lifelong lea</w:t>
      </w:r>
      <w:r>
        <w:rPr>
          <w:rFonts w:ascii="Bookman Old Style" w:hAnsi="Bookman Old Style" w:cs="Courier New"/>
          <w:sz w:val="22"/>
          <w:szCs w:val="22"/>
        </w:rPr>
        <w:t xml:space="preserve">rning.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b/>
          <w:i/>
          <w:sz w:val="22"/>
          <w:szCs w:val="22"/>
        </w:rPr>
        <w:t xml:space="preserve"> e) Information task:</w:t>
      </w:r>
      <w:r>
        <w:rPr>
          <w:rFonts w:ascii="Bookman Old Style" w:hAnsi="Bookman Old Style" w:cs="Courier New"/>
          <w:sz w:val="22"/>
          <w:szCs w:val="22"/>
        </w:rPr>
        <w:t xml:space="preserve"> An information task is any job which requires the use of information. Any situation where you use information to solve a problem or make a decision. All the preparation you do for an examination (studying, reading and doing a</w:t>
      </w:r>
      <w:r>
        <w:rPr>
          <w:rFonts w:ascii="Bookman Old Style" w:hAnsi="Bookman Old Style" w:cs="Courier New"/>
          <w:sz w:val="22"/>
          <w:szCs w:val="22"/>
        </w:rPr>
        <w:t xml:space="preserve">ssignments) involves accessing, evaluating and using information to increase your knowledge of the specific subject.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b/>
          <w:i/>
          <w:sz w:val="22"/>
          <w:szCs w:val="22"/>
        </w:rPr>
        <w:t>f) Information overload:</w:t>
      </w:r>
      <w:r>
        <w:rPr>
          <w:rFonts w:ascii="Bookman Old Style" w:hAnsi="Bookman Old Style" w:cs="Courier New"/>
          <w:sz w:val="22"/>
          <w:szCs w:val="22"/>
        </w:rPr>
        <w:t xml:space="preserve"> Information has increased so rapidly over the years that more and more expertise is required to use it effective</w:t>
      </w:r>
      <w:r>
        <w:rPr>
          <w:rFonts w:ascii="Bookman Old Style" w:hAnsi="Bookman Old Style" w:cs="Courier New"/>
          <w:sz w:val="22"/>
          <w:szCs w:val="22"/>
        </w:rPr>
        <w:t xml:space="preserve">ly. The sheer abundance of information and technology will not in itself create more informed citizens without a complementary understanding and capacity to use information effectively. The main reason we need information literacy skills is to enhance our </w:t>
      </w:r>
      <w:r>
        <w:rPr>
          <w:rFonts w:ascii="Bookman Old Style" w:hAnsi="Bookman Old Style" w:cs="Courier New"/>
          <w:sz w:val="22"/>
          <w:szCs w:val="22"/>
        </w:rPr>
        <w:t xml:space="preserve">capacity to consume the available information and increase our value creating capacity. The availability of enormous amount of information demands better “information literacy skills”.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g) Information: A collection of facts or messages which have some mean</w:t>
      </w:r>
      <w:r>
        <w:rPr>
          <w:rFonts w:ascii="Bookman Old Style" w:hAnsi="Bookman Old Style" w:cs="Courier New"/>
          <w:sz w:val="22"/>
          <w:szCs w:val="22"/>
        </w:rPr>
        <w:t xml:space="preserve">ing for the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person receiving them; communicated knowledge (</w:t>
      </w:r>
      <w:proofErr w:type="spellStart"/>
      <w:r>
        <w:rPr>
          <w:rFonts w:ascii="Bookman Old Style" w:hAnsi="Bookman Old Style" w:cs="Courier New"/>
          <w:sz w:val="22"/>
          <w:szCs w:val="22"/>
        </w:rPr>
        <w:t>Machet</w:t>
      </w:r>
      <w:proofErr w:type="spellEnd"/>
      <w:r>
        <w:rPr>
          <w:rFonts w:ascii="Bookman Old Style" w:hAnsi="Bookman Old Style" w:cs="Courier New"/>
          <w:sz w:val="22"/>
          <w:szCs w:val="22"/>
        </w:rPr>
        <w:t xml:space="preserve"> &amp; Behrens, 1999).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Definition of information literacy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The commonly acceptable definition of information literacy as cited in many information literacy literatures defines information literacy as a set of abilities requiring individuals to: “recognize when information is needed and have the ability to locate, </w:t>
      </w:r>
      <w:r>
        <w:rPr>
          <w:rFonts w:ascii="Bookman Old Style" w:hAnsi="Bookman Old Style" w:cs="Courier New"/>
          <w:sz w:val="22"/>
          <w:szCs w:val="22"/>
        </w:rPr>
        <w:t>evaluate, and use effectively the needed information” (American Library Association, 1989). This definition is as result of the work of the American Library Association. It has been argued that, information literacy forms the basis for lifelong learning an</w:t>
      </w:r>
      <w:r>
        <w:rPr>
          <w:rFonts w:ascii="Bookman Old Style" w:hAnsi="Bookman Old Style" w:cs="Courier New"/>
          <w:sz w:val="22"/>
          <w:szCs w:val="22"/>
        </w:rPr>
        <w:t xml:space="preserve">d enables learners to master content and extend their investigations, become more self-directed, and assume greater control over their own learning.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1.3.5 Characteristics of an information literate individual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Individuals who are information literate sh</w:t>
      </w:r>
      <w:r>
        <w:rPr>
          <w:rFonts w:ascii="Bookman Old Style" w:hAnsi="Bookman Old Style" w:cs="Courier New"/>
          <w:sz w:val="22"/>
          <w:szCs w:val="22"/>
        </w:rPr>
        <w:t xml:space="preserve">ould be able to do the following: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Determine the extent of information needed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Access the needed information effectively and efficiently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Evaluate information and its sources critically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Incorporate selected information and its sources critically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lastRenderedPageBreak/>
        <w:t xml:space="preserve">. Incorporate selected information into his or her knowledge base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Use information effectively to accomplish a specific purpose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Understand the economical, legal, and social issues surrounding the use of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information, access and use information ethica</w:t>
      </w:r>
      <w:r>
        <w:rPr>
          <w:rFonts w:ascii="Bookman Old Style" w:hAnsi="Bookman Old Style" w:cs="Courier New"/>
          <w:sz w:val="22"/>
          <w:szCs w:val="22"/>
        </w:rPr>
        <w:t xml:space="preserve">lly and legally. This includes proper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referencing when synthesizing academic writings.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1.3.5 Why information literacy is important in higher education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Individuals who are knowledgeable about finding, evaluating, analyzing, integrating,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managing, and</w:t>
      </w:r>
      <w:r>
        <w:rPr>
          <w:rFonts w:ascii="Bookman Old Style" w:hAnsi="Bookman Old Style" w:cs="Courier New"/>
          <w:sz w:val="22"/>
          <w:szCs w:val="22"/>
        </w:rPr>
        <w:t xml:space="preserve"> conveying information to others efficiently and effectively are held in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high esteem (Rockman, 2004). These are the students, workers, and citizens who are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most successful at solving problems, providing solutions, and producing new ideas and directions f</w:t>
      </w:r>
      <w:r>
        <w:rPr>
          <w:rFonts w:ascii="Bookman Old Style" w:hAnsi="Bookman Old Style" w:cs="Courier New"/>
          <w:sz w:val="22"/>
          <w:szCs w:val="22"/>
        </w:rPr>
        <w:t xml:space="preserve">or the future. They are lifelong learners. They have learned how to learn.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Studies have also shown that students are entering college and university environments without fundamental research and information competence skills (for example, the ability to f</w:t>
      </w:r>
      <w:r>
        <w:rPr>
          <w:rFonts w:ascii="Bookman Old Style" w:hAnsi="Bookman Old Style" w:cs="Courier New"/>
          <w:sz w:val="22"/>
          <w:szCs w:val="22"/>
        </w:rPr>
        <w:t>ormulate a research question, then efficiently and effectively find, evaluate, synthesize, and ethically use information pertaining to that question). It has also been argued that students may have picked up the skills to send electronic mail, chat, and do</w:t>
      </w:r>
      <w:r>
        <w:rPr>
          <w:rFonts w:ascii="Bookman Old Style" w:hAnsi="Bookman Old Style" w:cs="Courier New"/>
          <w:sz w:val="22"/>
          <w:szCs w:val="22"/>
        </w:rPr>
        <w:t>wnload music, but many have not learned how to effectively locate information; evaluate, synthesize, and integrate ideas; use information in original work or give proper credit for information used. Moreover, faculty want to see an improvement in the quali</w:t>
      </w:r>
      <w:r>
        <w:rPr>
          <w:rFonts w:ascii="Bookman Old Style" w:hAnsi="Bookman Old Style" w:cs="Courier New"/>
          <w:sz w:val="22"/>
          <w:szCs w:val="22"/>
        </w:rPr>
        <w:t>ty of student work, and students want to become more confident in their ability to complete assignments, carry out research projects, and become active, independent learners and thinkers. Lenhart, Simon and Graziano (2001) notes, “for many people, the Inte</w:t>
      </w:r>
      <w:r>
        <w:rPr>
          <w:rFonts w:ascii="Bookman Old Style" w:hAnsi="Bookman Old Style" w:cs="Courier New"/>
          <w:sz w:val="22"/>
          <w:szCs w:val="22"/>
        </w:rPr>
        <w:t>rnet has replaced the library as the primary tool for doing research.” Another study elaborated on this concept, reporting that “many students are likely to use information found on search engines and various web sites as research material. Content mastere</w:t>
      </w:r>
      <w:r>
        <w:rPr>
          <w:rFonts w:ascii="Bookman Old Style" w:hAnsi="Bookman Old Style" w:cs="Courier New"/>
          <w:sz w:val="22"/>
          <w:szCs w:val="22"/>
        </w:rPr>
        <w:t xml:space="preserve">d by graduation is soon outdated or forgotten by students. Learning must continue beyond the time spent in earning a degree. Nobel laureate Dr. </w:t>
      </w:r>
      <w:proofErr w:type="spellStart"/>
      <w:r>
        <w:rPr>
          <w:rFonts w:ascii="Bookman Old Style" w:hAnsi="Bookman Old Style" w:cs="Courier New"/>
          <w:sz w:val="22"/>
          <w:szCs w:val="22"/>
        </w:rPr>
        <w:t>Rabindera</w:t>
      </w:r>
      <w:proofErr w:type="spellEnd"/>
      <w:r>
        <w:rPr>
          <w:rFonts w:ascii="Bookman Old Style" w:hAnsi="Bookman Old Style" w:cs="Courier New"/>
          <w:sz w:val="22"/>
          <w:szCs w:val="22"/>
        </w:rPr>
        <w:t xml:space="preserve"> Nath Tagore argues that “it is a better profile of education to know how to use a library (and its res</w:t>
      </w:r>
      <w:r>
        <w:rPr>
          <w:rFonts w:ascii="Bookman Old Style" w:hAnsi="Bookman Old Style" w:cs="Courier New"/>
          <w:sz w:val="22"/>
          <w:szCs w:val="22"/>
        </w:rPr>
        <w:t xml:space="preserve">ources) than to possess a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university degree”. Therefore, information literacy skills are important to enhance your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inherent learning capability while pursuing your studies and career.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Peter Drucker argues that, “We now accept the fact that learning is </w:t>
      </w:r>
      <w:r>
        <w:rPr>
          <w:rFonts w:ascii="Bookman Old Style" w:hAnsi="Bookman Old Style" w:cs="Courier New"/>
          <w:sz w:val="22"/>
          <w:szCs w:val="22"/>
        </w:rPr>
        <w:t xml:space="preserve">a lifelong process of keeping abreast of change. And the most pressing task is to teach people how to learn.”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Knowledge workers have a continuous need to learn. Information literacy enhances your inherent learning capabilities. You become a lifelong learn</w:t>
      </w:r>
      <w:r>
        <w:rPr>
          <w:rFonts w:ascii="Bookman Old Style" w:hAnsi="Bookman Old Style" w:cs="Courier New"/>
          <w:sz w:val="22"/>
          <w:szCs w:val="22"/>
        </w:rPr>
        <w:t xml:space="preserve">er.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1.3.6 Benefits of information literacy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The following are some of the benefits of information literacy: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Students acquire a clearer understanding of where to find the best information and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lastRenderedPageBreak/>
        <w:t xml:space="preserve">knowledge when doing assignments and research projects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Students produce better products in form of assignments, research projects and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academic essays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Students use a wide variety of information resources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Students evaluate information critically and systematically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Students understands how to avoid plagiarism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Students make acceptable citations and references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Students seek various sources of e</w:t>
      </w:r>
      <w:r>
        <w:rPr>
          <w:rFonts w:ascii="Bookman Old Style" w:hAnsi="Bookman Old Style" w:cs="Courier New"/>
          <w:sz w:val="22"/>
          <w:szCs w:val="22"/>
        </w:rPr>
        <w:t xml:space="preserve">vidence to substantiate their ideas and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arguments. They appreciate providing supporting evidence, standing upon the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shoulders of giants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It contributes to improved student success and academic performance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 1.3.7 Role of information in the informatio</w:t>
      </w:r>
      <w:r>
        <w:rPr>
          <w:rFonts w:ascii="Bookman Old Style" w:hAnsi="Bookman Old Style" w:cs="Courier New"/>
          <w:b/>
          <w:sz w:val="22"/>
          <w:szCs w:val="22"/>
        </w:rPr>
        <w:t xml:space="preserve">n/knowledge society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We use information to increase our chances of survival and improve the quality of our life.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Information is a crucial resource in the economic, political and social life of nations. </w:t>
      </w:r>
    </w:p>
    <w:p w:rsidR="00E247F1" w:rsidRDefault="00FC123D">
      <w:pPr>
        <w:pStyle w:val="PlainText"/>
        <w:rPr>
          <w:rFonts w:ascii="Bookman Old Style" w:hAnsi="Bookman Old Style" w:cs="Courier New"/>
          <w:sz w:val="22"/>
          <w:szCs w:val="22"/>
        </w:rPr>
      </w:pPr>
      <w:proofErr w:type="gramStart"/>
      <w:r>
        <w:rPr>
          <w:rFonts w:ascii="Bookman Old Style" w:hAnsi="Bookman Old Style" w:cs="Courier New"/>
          <w:sz w:val="22"/>
          <w:szCs w:val="22"/>
        </w:rPr>
        <w:t>.Information</w:t>
      </w:r>
      <w:proofErr w:type="gramEnd"/>
      <w:r>
        <w:rPr>
          <w:rFonts w:ascii="Bookman Old Style" w:hAnsi="Bookman Old Style" w:cs="Courier New"/>
          <w:sz w:val="22"/>
          <w:szCs w:val="22"/>
        </w:rPr>
        <w:t xml:space="preserve"> is precious resource (like gold or</w:t>
      </w:r>
      <w:r>
        <w:rPr>
          <w:rFonts w:ascii="Bookman Old Style" w:hAnsi="Bookman Old Style" w:cs="Courier New"/>
          <w:sz w:val="22"/>
          <w:szCs w:val="22"/>
        </w:rPr>
        <w:t xml:space="preserve"> oil) and that countries need to use it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wisely if they are to be successful economically and politically.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Information can help us to solve problems and make decisions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More importantly, we need information for effective teaching, learning and research.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1.3.8 Characteristics of the information/knowledge society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Importance of theoretical knowledge: Theoretical knowledge is central in finding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solutions to problems</w:t>
      </w:r>
      <w:r>
        <w:rPr>
          <w:rFonts w:ascii="Bookman Old Style" w:hAnsi="Bookman Old Style" w:cs="Courier New"/>
          <w:sz w:val="22"/>
          <w:szCs w:val="22"/>
        </w:rPr>
        <w:t xml:space="preserv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Information literacy essential: To cope with enormous amount of information, one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needs to know how a library works, be computer literate and be able to use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communication media effectively.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Dominant role of information: Information and knowledge a</w:t>
      </w:r>
      <w:r>
        <w:rPr>
          <w:rFonts w:ascii="Bookman Old Style" w:hAnsi="Bookman Old Style" w:cs="Courier New"/>
          <w:sz w:val="22"/>
          <w:szCs w:val="22"/>
        </w:rPr>
        <w:t xml:space="preserve">re the dominant sector,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e.g. Japan has very few natural resources yet it is wealthy because of high level of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education and exploitation &amp; development of theoretical knowledge.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Rapid change: change is taking place extremely rapid and is difficult to pr</w:t>
      </w:r>
      <w:r>
        <w:rPr>
          <w:rFonts w:ascii="Bookman Old Style" w:hAnsi="Bookman Old Style" w:cs="Courier New"/>
          <w:sz w:val="22"/>
          <w:szCs w:val="22"/>
        </w:rPr>
        <w:t xml:space="preserve">edict the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future.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Centrality of Information Technology: central factor in the conduct of modern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economic and political life (Wilson, 1998).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Convergence of telecommunication and computers: the world has become a global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village because of the conver</w:t>
      </w:r>
      <w:r>
        <w:rPr>
          <w:rFonts w:ascii="Bookman Old Style" w:hAnsi="Bookman Old Style" w:cs="Courier New"/>
          <w:sz w:val="22"/>
          <w:szCs w:val="22"/>
        </w:rPr>
        <w:t xml:space="preserve">gence of communication networks and global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infrastructure.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Increased globalization: companies operate across borders and there is a trend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towards vast transnational every country.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1.4 Activities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1. Explain some basic concepts in information liter</w:t>
      </w:r>
      <w:r>
        <w:rPr>
          <w:rFonts w:ascii="Bookman Old Style" w:hAnsi="Bookman Old Style" w:cs="Courier New"/>
          <w:sz w:val="22"/>
          <w:szCs w:val="22"/>
        </w:rPr>
        <w:t xml:space="preserve">acy.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2. Identify benefits of information literacy in your studies as a</w:t>
      </w:r>
      <w:r>
        <w:rPr>
          <w:rFonts w:ascii="Bookman Old Style" w:hAnsi="Bookman Old Style" w:cs="Courier New"/>
          <w:sz w:val="22"/>
          <w:szCs w:val="22"/>
        </w:rPr>
        <w:t xml:space="preserve"> student</w:t>
      </w:r>
      <w:bookmarkStart w:id="0" w:name="_GoBack"/>
      <w:bookmarkEnd w:id="0"/>
      <w:r>
        <w:rPr>
          <w:rFonts w:ascii="Bookman Old Style" w:hAnsi="Bookman Old Style" w:cs="Courier New"/>
          <w:sz w:val="22"/>
          <w:szCs w:val="22"/>
        </w:rPr>
        <w:t xml:space="preserve"> </w:t>
      </w: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1.5 Self – Test Questions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a) Define information literacy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b) Explain the different information literacy skills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c) Explain the need for information literacy in higher education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d) Nobel laureate Dr. </w:t>
      </w:r>
      <w:proofErr w:type="spellStart"/>
      <w:r>
        <w:rPr>
          <w:rFonts w:ascii="Bookman Old Style" w:hAnsi="Bookman Old Style" w:cs="Courier New"/>
          <w:sz w:val="22"/>
          <w:szCs w:val="22"/>
        </w:rPr>
        <w:t>Rabindera</w:t>
      </w:r>
      <w:proofErr w:type="spellEnd"/>
      <w:r>
        <w:rPr>
          <w:rFonts w:ascii="Bookman Old Style" w:hAnsi="Bookman Old Style" w:cs="Courier New"/>
          <w:sz w:val="22"/>
          <w:szCs w:val="22"/>
        </w:rPr>
        <w:t xml:space="preserve"> Nath Tagore argues that “it is a better profile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of education to know how to use a library (and its reso</w:t>
      </w:r>
      <w:r>
        <w:rPr>
          <w:rFonts w:ascii="Bookman Old Style" w:hAnsi="Bookman Old Style" w:cs="Courier New"/>
          <w:sz w:val="22"/>
          <w:szCs w:val="22"/>
        </w:rPr>
        <w:t xml:space="preserve">urces) than just to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possess a university degree”. Discuss.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e) What are library skills? </w:t>
      </w: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1.6 Summary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In this lecture you have learnt that: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1. Information literacy is critical in your studies and professional career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2. Information literacy skills </w:t>
      </w:r>
      <w:r>
        <w:rPr>
          <w:rFonts w:ascii="Bookman Old Style" w:hAnsi="Bookman Old Style" w:cs="Courier New"/>
          <w:sz w:val="22"/>
          <w:szCs w:val="22"/>
        </w:rPr>
        <w:t xml:space="preserve">are essential for lifelong learning and independent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learning.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t>
      </w:r>
    </w:p>
    <w:p w:rsidR="00E247F1" w:rsidRDefault="00FC123D">
      <w:pPr>
        <w:pStyle w:val="PlainText"/>
        <w:rPr>
          <w:rFonts w:ascii="Bookman Old Style" w:hAnsi="Bookman Old Style" w:cs="Courier New"/>
          <w:b/>
          <w:sz w:val="22"/>
          <w:szCs w:val="22"/>
        </w:rPr>
      </w:pPr>
      <w:r>
        <w:rPr>
          <w:rFonts w:ascii="Bookman Old Style" w:hAnsi="Bookman Old Style" w:cs="Courier New"/>
          <w:b/>
          <w:sz w:val="22"/>
          <w:szCs w:val="22"/>
        </w:rPr>
        <w:t xml:space="preserve">1.7 Suggestion for further reading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proofErr w:type="spellStart"/>
      <w:r>
        <w:rPr>
          <w:rFonts w:ascii="Bookman Old Style" w:hAnsi="Bookman Old Style" w:cs="Courier New"/>
          <w:sz w:val="22"/>
          <w:szCs w:val="22"/>
        </w:rPr>
        <w:t>Idiodi</w:t>
      </w:r>
      <w:proofErr w:type="spellEnd"/>
      <w:r>
        <w:rPr>
          <w:rFonts w:ascii="Bookman Old Style" w:hAnsi="Bookman Old Style" w:cs="Courier New"/>
          <w:sz w:val="22"/>
          <w:szCs w:val="22"/>
        </w:rPr>
        <w:t xml:space="preserve">, E.A. (2005). Approaches to information literacy acquisition in Nigeria,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Library Review. 54(4), 223 – 230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proofErr w:type="spellStart"/>
      <w:r>
        <w:rPr>
          <w:rFonts w:ascii="Bookman Old Style" w:hAnsi="Bookman Old Style" w:cs="Courier New"/>
          <w:sz w:val="22"/>
          <w:szCs w:val="22"/>
        </w:rPr>
        <w:t>Okiki</w:t>
      </w:r>
      <w:proofErr w:type="spellEnd"/>
      <w:r>
        <w:rPr>
          <w:rFonts w:ascii="Bookman Old Style" w:hAnsi="Bookman Old Style" w:cs="Courier New"/>
          <w:sz w:val="22"/>
          <w:szCs w:val="22"/>
        </w:rPr>
        <w:t xml:space="preserve">, O.O., &amp; </w:t>
      </w:r>
      <w:proofErr w:type="spellStart"/>
      <w:r>
        <w:rPr>
          <w:rFonts w:ascii="Bookman Old Style" w:hAnsi="Bookman Old Style" w:cs="Courier New"/>
          <w:sz w:val="22"/>
          <w:szCs w:val="22"/>
        </w:rPr>
        <w:t>Iyabo</w:t>
      </w:r>
      <w:proofErr w:type="spellEnd"/>
      <w:r>
        <w:rPr>
          <w:rFonts w:ascii="Bookman Old Style" w:hAnsi="Bookman Old Style" w:cs="Courier New"/>
          <w:sz w:val="22"/>
          <w:szCs w:val="22"/>
        </w:rPr>
        <w:t xml:space="preserve">, M. (2013). Impact of information literacy skills on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academic staff research productivity in Nigeria Federal Universities. </w:t>
      </w: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Information and Knowledge Management, 3(2) </w:t>
      </w:r>
    </w:p>
    <w:p w:rsidR="00E247F1" w:rsidRDefault="00E247F1">
      <w:pPr>
        <w:pStyle w:val="PlainText"/>
        <w:rPr>
          <w:rFonts w:ascii="Bookman Old Style" w:hAnsi="Bookman Old Style" w:cs="Courier New"/>
          <w:sz w:val="22"/>
          <w:szCs w:val="22"/>
        </w:rPr>
      </w:pPr>
    </w:p>
    <w:p w:rsidR="00E247F1" w:rsidRDefault="00FC123D">
      <w:pPr>
        <w:pStyle w:val="PlainText"/>
        <w:rPr>
          <w:rFonts w:ascii="Bookman Old Style" w:hAnsi="Bookman Old Style" w:cs="Courier New"/>
          <w:sz w:val="22"/>
          <w:szCs w:val="22"/>
        </w:rPr>
      </w:pPr>
      <w:r>
        <w:rPr>
          <w:rFonts w:ascii="Bookman Old Style" w:hAnsi="Bookman Old Style" w:cs="Courier New"/>
          <w:sz w:val="22"/>
          <w:szCs w:val="22"/>
        </w:rPr>
        <w:t xml:space="preserve"> </w:t>
      </w:r>
    </w:p>
    <w:p w:rsidR="00E247F1" w:rsidRDefault="00E247F1">
      <w:pPr>
        <w:rPr>
          <w:rFonts w:ascii="Bookman Old Style" w:hAnsi="Bookman Old Style"/>
        </w:rPr>
      </w:pPr>
    </w:p>
    <w:sectPr w:rsidR="00E247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123D" w:rsidRDefault="00FC123D">
      <w:pPr>
        <w:spacing w:line="240" w:lineRule="auto"/>
      </w:pPr>
      <w:r>
        <w:separator/>
      </w:r>
    </w:p>
  </w:endnote>
  <w:endnote w:type="continuationSeparator" w:id="0">
    <w:p w:rsidR="00FC123D" w:rsidRDefault="00FC12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default"/>
    <w:sig w:usb0="00000000" w:usb1="00000000" w:usb2="00000030" w:usb3="00000000" w:csb0="0008009F" w:csb1="00000000"/>
  </w:font>
  <w:font w:name="Californian FB">
    <w:panose1 w:val="0207040306080B03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123D" w:rsidRDefault="00FC123D">
      <w:pPr>
        <w:spacing w:after="0"/>
      </w:pPr>
      <w:r>
        <w:separator/>
      </w:r>
    </w:p>
  </w:footnote>
  <w:footnote w:type="continuationSeparator" w:id="0">
    <w:p w:rsidR="00FC123D" w:rsidRDefault="00FC123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9FD"/>
    <w:rsid w:val="003D0CF7"/>
    <w:rsid w:val="00545B05"/>
    <w:rsid w:val="008306E9"/>
    <w:rsid w:val="009020C0"/>
    <w:rsid w:val="00A35FDF"/>
    <w:rsid w:val="00A6044C"/>
    <w:rsid w:val="00BE59FD"/>
    <w:rsid w:val="00C56503"/>
    <w:rsid w:val="00E247F1"/>
    <w:rsid w:val="00F766A6"/>
    <w:rsid w:val="00FC123D"/>
    <w:rsid w:val="135F0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961705"/>
  <w15:docId w15:val="{C448C43A-E6FB-49D6-B51F-7E56CA13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PlainText">
    <w:name w:val="Plain Text"/>
    <w:basedOn w:val="Normal"/>
    <w:link w:val="PlainTextChar"/>
    <w:uiPriority w:val="99"/>
    <w:unhideWhenUs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Pr>
      <w:rFonts w:ascii="Consolas" w:hAnsi="Consolas"/>
      <w:sz w:val="21"/>
      <w:szCs w:val="21"/>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2066</Words>
  <Characters>11779</Characters>
  <Application>Microsoft Office Word</Application>
  <DocSecurity>0</DocSecurity>
  <Lines>98</Lines>
  <Paragraphs>27</Paragraphs>
  <ScaleCrop>false</ScaleCrop>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c:creator>
  <cp:lastModifiedBy>Benjamin Mutungi</cp:lastModifiedBy>
  <cp:revision>4</cp:revision>
  <dcterms:created xsi:type="dcterms:W3CDTF">2020-06-08T09:42:00Z</dcterms:created>
  <dcterms:modified xsi:type="dcterms:W3CDTF">2025-05-27T10:54:00Z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87B5C8AB8326405BBEC623ECDBDDE27C</vt:lpwstr>
  </property>
</Properties>
</file>