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EFDFE">
      <w:pPr>
        <w:pStyle w:val="2"/>
        <w:jc w:val="center"/>
      </w:pPr>
      <w:r>
        <w:rPr>
          <w:rFonts w:ascii="Arial" w:hAnsi="Arial" w:eastAsia="Arial" w:cs="Arial"/>
          <w:b/>
          <w:bCs/>
          <w:color w:val="1F4E79"/>
          <w:sz w:val="40"/>
          <w:szCs w:val="40"/>
        </w:rPr>
        <w:t>Questions &amp; Réponses — Projet Spring Boot</w:t>
      </w:r>
    </w:p>
    <w:p w14:paraId="21365A28">
      <w:pPr>
        <w:spacing w:after="200"/>
        <w:jc w:val="center"/>
      </w:pPr>
      <w:r>
        <w:rPr>
          <w:rFonts w:ascii="Arial" w:hAnsi="Arial" w:eastAsia="Arial" w:cs="Arial"/>
          <w:i/>
          <w:iCs/>
          <w:color w:val="595959"/>
          <w:sz w:val="22"/>
          <w:szCs w:val="22"/>
        </w:rPr>
        <w:t>Gestion des Étudiants | Architecture en couches | Spring Boot + JPA + REST</w:t>
      </w:r>
    </w:p>
    <w:p w14:paraId="0A58E97A">
      <w:pPr>
        <w:spacing w:after="400"/>
        <w:jc w:val="center"/>
      </w:pPr>
      <w:r>
        <w:rPr>
          <w:rFonts w:ascii="Arial" w:hAnsi="Arial" w:eastAsia="Arial" w:cs="Arial"/>
          <w:color w:val="7F7F7F"/>
          <w:sz w:val="20"/>
          <w:szCs w:val="20"/>
        </w:rPr>
        <w:t>56 questions couvrant : Architecture, Entités, DTOs, Repository, Service, Controller, Exceptions, Configuration, JPA, REST, IoC</w:t>
      </w:r>
    </w:p>
    <w:tbl>
      <w:tblPr>
        <w:tblStyle w:val="13"/>
        <w:tblW w:w="15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
        <w:gridCol w:w="1200"/>
        <w:gridCol w:w="5867"/>
        <w:gridCol w:w="7843"/>
      </w:tblGrid>
      <w:tr w14:paraId="57966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0CB19D41">
            <w:pPr>
              <w:rPr>
                <w:sz w:val="26"/>
                <w:szCs w:val="26"/>
              </w:rPr>
            </w:pPr>
            <w:r>
              <w:rPr>
                <w:rFonts w:ascii="Arial" w:hAnsi="Arial" w:eastAsia="Arial" w:cs="Arial"/>
                <w:b/>
                <w:bCs/>
                <w:color w:val="FFFFFF"/>
                <w:sz w:val="26"/>
                <w:szCs w:val="26"/>
              </w:rPr>
              <w:t>N°</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4A69A3B1">
            <w:pPr>
              <w:rPr>
                <w:sz w:val="26"/>
                <w:szCs w:val="26"/>
              </w:rPr>
            </w:pPr>
            <w:r>
              <w:rPr>
                <w:rFonts w:ascii="Arial" w:hAnsi="Arial" w:eastAsia="Arial" w:cs="Arial"/>
                <w:b/>
                <w:bCs/>
                <w:color w:val="FFFFFF"/>
                <w:sz w:val="26"/>
                <w:szCs w:val="26"/>
              </w:rPr>
              <w:t>Catégorie</w:t>
            </w:r>
          </w:p>
        </w:tc>
        <w:tc>
          <w:tcPr>
            <w:tcW w:w="5867"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41ABFF34">
            <w:pPr>
              <w:rPr>
                <w:sz w:val="26"/>
                <w:szCs w:val="26"/>
              </w:rPr>
            </w:pPr>
            <w:r>
              <w:rPr>
                <w:rFonts w:ascii="Arial" w:hAnsi="Arial" w:eastAsia="Arial" w:cs="Arial"/>
                <w:b/>
                <w:bCs/>
                <w:color w:val="FFFFFF"/>
                <w:sz w:val="26"/>
                <w:szCs w:val="26"/>
              </w:rPr>
              <w:t>Question</w:t>
            </w:r>
          </w:p>
        </w:tc>
        <w:tc>
          <w:tcPr>
            <w:tcW w:w="7843"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37513599">
            <w:pPr>
              <w:rPr>
                <w:sz w:val="26"/>
                <w:szCs w:val="26"/>
              </w:rPr>
            </w:pPr>
            <w:r>
              <w:rPr>
                <w:rFonts w:ascii="Arial" w:hAnsi="Arial" w:eastAsia="Arial" w:cs="Arial"/>
                <w:b/>
                <w:bCs/>
                <w:color w:val="FFFFFF"/>
                <w:sz w:val="26"/>
                <w:szCs w:val="26"/>
              </w:rPr>
              <w:t>Réponse</w:t>
            </w:r>
          </w:p>
        </w:tc>
      </w:tr>
      <w:tr w14:paraId="34B8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C7F1179">
            <w:pPr>
              <w:jc w:val="center"/>
              <w:rPr>
                <w:sz w:val="26"/>
                <w:szCs w:val="26"/>
              </w:rPr>
            </w:pPr>
            <w:r>
              <w:rPr>
                <w:rFonts w:ascii="Arial" w:hAnsi="Arial" w:eastAsia="Arial" w:cs="Arial"/>
                <w:b/>
                <w:bCs/>
                <w:color w:val="1F4E79"/>
                <w:sz w:val="26"/>
                <w:szCs w:val="26"/>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75F38BD">
            <w:pPr>
              <w:rPr>
                <w:sz w:val="26"/>
                <w:szCs w:val="26"/>
              </w:rPr>
            </w:pPr>
            <w:r>
              <w:rPr>
                <w:rFonts w:ascii="Arial" w:hAnsi="Arial" w:eastAsia="Arial" w:cs="Arial"/>
                <w:b/>
                <w:bCs/>
                <w:color w:val="2E75B6"/>
                <w:sz w:val="26"/>
                <w:szCs w:val="26"/>
              </w:rPr>
              <w:t>Architecture &amp; Modèle</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5C8BF62">
            <w:pPr>
              <w:rPr>
                <w:sz w:val="26"/>
                <w:szCs w:val="26"/>
              </w:rPr>
            </w:pPr>
            <w:r>
              <w:rPr>
                <w:rFonts w:ascii="Arial" w:hAnsi="Arial" w:eastAsia="Arial" w:cs="Arial"/>
                <w:sz w:val="26"/>
                <w:szCs w:val="26"/>
              </w:rPr>
              <w:t>Quelle architecture suit ce projet Spring Boot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66D0F69">
            <w:pPr>
              <w:rPr>
                <w:sz w:val="26"/>
                <w:szCs w:val="26"/>
              </w:rPr>
            </w:pPr>
            <w:r>
              <w:rPr>
                <w:rFonts w:ascii="Arial" w:hAnsi="Arial" w:eastAsia="Arial" w:cs="Arial"/>
                <w:sz w:val="26"/>
                <w:szCs w:val="26"/>
              </w:rPr>
              <w:t>Architecture en couches (Layered Architecture) : Controller → Service → Repository → Entity. Chaque couche a une responsabilité précise et communique uniquement avec la couche adjacente.</w:t>
            </w:r>
          </w:p>
        </w:tc>
      </w:tr>
      <w:tr w14:paraId="1E05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C3A1E45">
            <w:pPr>
              <w:jc w:val="center"/>
              <w:rPr>
                <w:sz w:val="26"/>
                <w:szCs w:val="26"/>
              </w:rPr>
            </w:pPr>
            <w:r>
              <w:rPr>
                <w:rFonts w:ascii="Arial" w:hAnsi="Arial" w:eastAsia="Arial" w:cs="Arial"/>
                <w:b/>
                <w:bCs/>
                <w:color w:val="1F4E79"/>
                <w:sz w:val="26"/>
                <w:szCs w:val="26"/>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D4F9982">
            <w:pPr>
              <w:rPr>
                <w:sz w:val="26"/>
                <w:szCs w:val="26"/>
              </w:rPr>
            </w:pPr>
            <w:r>
              <w:rPr>
                <w:rFonts w:ascii="Arial" w:hAnsi="Arial" w:eastAsia="Arial" w:cs="Arial"/>
                <w:b/>
                <w:bCs/>
                <w:color w:val="2E75B6"/>
                <w:sz w:val="26"/>
                <w:szCs w:val="26"/>
              </w:rPr>
              <w:t>Architecture &amp; Modèle</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32A3652">
            <w:pPr>
              <w:rPr>
                <w:sz w:val="26"/>
                <w:szCs w:val="26"/>
              </w:rPr>
            </w:pPr>
            <w:r>
              <w:rPr>
                <w:rFonts w:ascii="Arial" w:hAnsi="Arial" w:eastAsia="Arial" w:cs="Arial"/>
                <w:sz w:val="26"/>
                <w:szCs w:val="26"/>
              </w:rPr>
              <w:t>Pourquoi choisir l'architecture en couches plutôt qu'une architecture monolithique classique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C2BD804">
            <w:pPr>
              <w:rPr>
                <w:sz w:val="26"/>
                <w:szCs w:val="26"/>
              </w:rPr>
            </w:pPr>
            <w:r>
              <w:rPr>
                <w:rFonts w:ascii="Arial" w:hAnsi="Arial" w:eastAsia="Arial" w:cs="Arial"/>
                <w:sz w:val="26"/>
                <w:szCs w:val="26"/>
              </w:rPr>
              <w:t>L'architecture en couches sépare les responsabilités, facilite la maintenance, les tests unitaires et l'évolution. Le monolithique classique mélange tout, rendant les modifications risquées.</w:t>
            </w:r>
          </w:p>
        </w:tc>
      </w:tr>
      <w:tr w14:paraId="5EEB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EDF3D5E">
            <w:pPr>
              <w:jc w:val="center"/>
              <w:rPr>
                <w:sz w:val="26"/>
                <w:szCs w:val="26"/>
              </w:rPr>
            </w:pPr>
            <w:r>
              <w:rPr>
                <w:rFonts w:ascii="Arial" w:hAnsi="Arial" w:eastAsia="Arial" w:cs="Arial"/>
                <w:b/>
                <w:bCs/>
                <w:color w:val="1F4E79"/>
                <w:sz w:val="26"/>
                <w:szCs w:val="26"/>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F8D5022">
            <w:pPr>
              <w:rPr>
                <w:sz w:val="26"/>
                <w:szCs w:val="26"/>
              </w:rPr>
            </w:pPr>
            <w:r>
              <w:rPr>
                <w:rFonts w:ascii="Arial" w:hAnsi="Arial" w:eastAsia="Arial" w:cs="Arial"/>
                <w:b/>
                <w:bCs/>
                <w:color w:val="2E75B6"/>
                <w:sz w:val="26"/>
                <w:szCs w:val="26"/>
              </w:rPr>
              <w:t>Architecture &amp; Modèle</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7D2A1FB">
            <w:pPr>
              <w:rPr>
                <w:sz w:val="26"/>
                <w:szCs w:val="26"/>
              </w:rPr>
            </w:pPr>
            <w:r>
              <w:rPr>
                <w:rFonts w:ascii="Arial" w:hAnsi="Arial" w:eastAsia="Arial" w:cs="Arial"/>
                <w:sz w:val="26"/>
                <w:szCs w:val="26"/>
              </w:rPr>
              <w:t>Quelles autres architectures auraient pu être utilisées à la place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FE032CF">
            <w:pPr>
              <w:rPr>
                <w:sz w:val="26"/>
                <w:szCs w:val="26"/>
              </w:rPr>
            </w:pPr>
            <w:r>
              <w:rPr>
                <w:rFonts w:ascii="Arial" w:hAnsi="Arial" w:eastAsia="Arial" w:cs="Arial"/>
                <w:sz w:val="26"/>
                <w:szCs w:val="26"/>
              </w:rPr>
              <w:t>Microservices (trop lourd pour un petit projet), Hexagonale/Ports-Adapters (complexe), MVC classique (moins modulaire), Clean Architecture (overhead élevé). L'architecture en couches est le bon compromis.</w:t>
            </w:r>
          </w:p>
        </w:tc>
      </w:tr>
      <w:tr w14:paraId="6A80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3B99AE6">
            <w:pPr>
              <w:jc w:val="center"/>
              <w:rPr>
                <w:sz w:val="26"/>
                <w:szCs w:val="26"/>
              </w:rPr>
            </w:pPr>
            <w:r>
              <w:rPr>
                <w:rFonts w:ascii="Arial" w:hAnsi="Arial" w:eastAsia="Arial" w:cs="Arial"/>
                <w:b/>
                <w:bCs/>
                <w:color w:val="1F4E79"/>
                <w:sz w:val="26"/>
                <w:szCs w:val="26"/>
              </w:rPr>
              <w:t>4</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2E0229D">
            <w:pPr>
              <w:rPr>
                <w:sz w:val="26"/>
                <w:szCs w:val="26"/>
              </w:rPr>
            </w:pPr>
            <w:r>
              <w:rPr>
                <w:rFonts w:ascii="Arial" w:hAnsi="Arial" w:eastAsia="Arial" w:cs="Arial"/>
                <w:b/>
                <w:bCs/>
                <w:color w:val="2E75B6"/>
                <w:sz w:val="26"/>
                <w:szCs w:val="26"/>
              </w:rPr>
              <w:t>Architecture &amp; Modèle</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1D5BEF0">
            <w:pPr>
              <w:rPr>
                <w:sz w:val="26"/>
                <w:szCs w:val="26"/>
              </w:rPr>
            </w:pPr>
            <w:r>
              <w:rPr>
                <w:rFonts w:ascii="Arial" w:hAnsi="Arial" w:eastAsia="Arial" w:cs="Arial"/>
                <w:sz w:val="26"/>
                <w:szCs w:val="26"/>
              </w:rPr>
              <w:t>Pourquoi ne pas avoir utilisé une architecture microservices ici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2A7A894">
            <w:pPr>
              <w:rPr>
                <w:sz w:val="26"/>
                <w:szCs w:val="26"/>
              </w:rPr>
            </w:pPr>
            <w:r>
              <w:rPr>
                <w:rFonts w:ascii="Arial" w:hAnsi="Arial" w:eastAsia="Arial" w:cs="Arial"/>
                <w:sz w:val="26"/>
                <w:szCs w:val="26"/>
              </w:rPr>
              <w:t>Les microservices nécessitent infrastructure complexe (API Gateway, service discovery, Docker). Pour une application CRUD d'étudiants, c'est surdimensionné et inutilement complexe.</w:t>
            </w:r>
          </w:p>
        </w:tc>
      </w:tr>
      <w:tr w14:paraId="1534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015A1EC">
            <w:pPr>
              <w:jc w:val="center"/>
              <w:rPr>
                <w:sz w:val="26"/>
                <w:szCs w:val="26"/>
              </w:rPr>
            </w:pPr>
            <w:r>
              <w:rPr>
                <w:rFonts w:ascii="Arial" w:hAnsi="Arial" w:eastAsia="Arial" w:cs="Arial"/>
                <w:b/>
                <w:bCs/>
                <w:color w:val="1F4E79"/>
                <w:sz w:val="26"/>
                <w:szCs w:val="26"/>
              </w:rPr>
              <w:t>5</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9F374E1">
            <w:pPr>
              <w:rPr>
                <w:sz w:val="26"/>
                <w:szCs w:val="26"/>
              </w:rPr>
            </w:pPr>
            <w:r>
              <w:rPr>
                <w:rFonts w:ascii="Arial" w:hAnsi="Arial" w:eastAsia="Arial" w:cs="Arial"/>
                <w:b/>
                <w:bCs/>
                <w:color w:val="2E75B6"/>
                <w:sz w:val="26"/>
                <w:szCs w:val="26"/>
              </w:rPr>
              <w:t>Architecture &amp; Modèle</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57232A">
            <w:pPr>
              <w:rPr>
                <w:sz w:val="26"/>
                <w:szCs w:val="26"/>
              </w:rPr>
            </w:pPr>
            <w:r>
              <w:rPr>
                <w:rFonts w:ascii="Arial" w:hAnsi="Arial" w:eastAsia="Arial" w:cs="Arial"/>
                <w:sz w:val="26"/>
                <w:szCs w:val="26"/>
              </w:rPr>
              <w:t>Quel patron de conception (design pattern) est utilisé dans la couche service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BB726D8">
            <w:pPr>
              <w:rPr>
                <w:sz w:val="26"/>
                <w:szCs w:val="26"/>
              </w:rPr>
            </w:pPr>
            <w:r>
              <w:rPr>
                <w:rFonts w:ascii="Arial" w:hAnsi="Arial" w:eastAsia="Arial" w:cs="Arial"/>
                <w:sz w:val="26"/>
                <w:szCs w:val="26"/>
              </w:rPr>
              <w:t>Le patron Repository (via JpaRepository) et le patron Interface/Implémentation (EtudiantService/EtudiantServiceImpl), facilitant l'injection de dépendances et les tests avec mocks.</w:t>
            </w:r>
          </w:p>
        </w:tc>
      </w:tr>
      <w:tr w14:paraId="35FB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4592CDB">
            <w:pPr>
              <w:jc w:val="center"/>
              <w:rPr>
                <w:sz w:val="26"/>
                <w:szCs w:val="26"/>
              </w:rPr>
            </w:pPr>
            <w:r>
              <w:rPr>
                <w:rFonts w:ascii="Arial" w:hAnsi="Arial" w:eastAsia="Arial" w:cs="Arial"/>
                <w:b/>
                <w:bCs/>
                <w:color w:val="1F4E79"/>
                <w:sz w:val="26"/>
                <w:szCs w:val="26"/>
              </w:rPr>
              <w:t>6</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28E9A53">
            <w:pPr>
              <w:rPr>
                <w:sz w:val="26"/>
                <w:szCs w:val="26"/>
              </w:rPr>
            </w:pPr>
            <w:r>
              <w:rPr>
                <w:rFonts w:ascii="Arial" w:hAnsi="Arial" w:eastAsia="Arial" w:cs="Arial"/>
                <w:b/>
                <w:bCs/>
                <w:color w:val="2E75B6"/>
                <w:sz w:val="26"/>
                <w:szCs w:val="26"/>
              </w:rPr>
              <w:t>Architecture &amp; Modèle</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11D4441">
            <w:pPr>
              <w:rPr>
                <w:sz w:val="26"/>
                <w:szCs w:val="26"/>
              </w:rPr>
            </w:pPr>
            <w:r>
              <w:rPr>
                <w:rFonts w:ascii="Arial" w:hAnsi="Arial" w:eastAsia="Arial" w:cs="Arial"/>
                <w:sz w:val="26"/>
                <w:szCs w:val="26"/>
              </w:rPr>
              <w:t>Qu'est-ce que le principe de séparation des responsabilités (SRP) dans ce projet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CFEB38E">
            <w:pPr>
              <w:rPr>
                <w:sz w:val="26"/>
                <w:szCs w:val="26"/>
              </w:rPr>
            </w:pPr>
            <w:r>
              <w:rPr>
                <w:rFonts w:ascii="Arial" w:hAnsi="Arial" w:eastAsia="Arial" w:cs="Arial"/>
                <w:sz w:val="26"/>
                <w:szCs w:val="26"/>
              </w:rPr>
              <w:t>Chaque classe a un rôle unique : Controller gère HTTP, Service contient la logique métier, Repository accède aux données, Entity représente les données. Aucune classe ne fait tout.</w:t>
            </w:r>
          </w:p>
        </w:tc>
      </w:tr>
      <w:tr w14:paraId="469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1DF57D9">
            <w:pPr>
              <w:jc w:val="center"/>
              <w:rPr>
                <w:sz w:val="26"/>
                <w:szCs w:val="26"/>
              </w:rPr>
            </w:pPr>
            <w:r>
              <w:rPr>
                <w:rFonts w:ascii="Arial" w:hAnsi="Arial" w:eastAsia="Arial" w:cs="Arial"/>
                <w:b/>
                <w:bCs/>
                <w:color w:val="1F4E79"/>
                <w:sz w:val="26"/>
                <w:szCs w:val="26"/>
              </w:rPr>
              <w:t>7</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C5A609">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9A230DB">
            <w:pPr>
              <w:rPr>
                <w:sz w:val="26"/>
                <w:szCs w:val="26"/>
              </w:rPr>
            </w:pPr>
            <w:r>
              <w:rPr>
                <w:rFonts w:ascii="Arial" w:hAnsi="Arial" w:eastAsia="Arial" w:cs="Arial"/>
                <w:sz w:val="26"/>
                <w:szCs w:val="26"/>
              </w:rPr>
              <w:t>À quoi sert le fichier Etudiant.java ? Pourquoi est-il annoté @Entity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D5D9238">
            <w:pPr>
              <w:rPr>
                <w:sz w:val="26"/>
                <w:szCs w:val="26"/>
              </w:rPr>
            </w:pPr>
            <w:r>
              <w:rPr>
                <w:rFonts w:ascii="Arial" w:hAnsi="Arial" w:eastAsia="Arial" w:cs="Arial"/>
                <w:sz w:val="26"/>
                <w:szCs w:val="26"/>
              </w:rPr>
              <w:t>@Entity indique à JPA que cette classe est mappée à une table SQL 'etudiant'. Sans cette annotation, Spring ne gère pas la persistance de cet objet en base de données.</w:t>
            </w:r>
          </w:p>
        </w:tc>
      </w:tr>
      <w:tr w14:paraId="1EC1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0135F9A">
            <w:pPr>
              <w:jc w:val="center"/>
              <w:rPr>
                <w:sz w:val="26"/>
                <w:szCs w:val="26"/>
              </w:rPr>
            </w:pPr>
            <w:r>
              <w:rPr>
                <w:rFonts w:ascii="Arial" w:hAnsi="Arial" w:eastAsia="Arial" w:cs="Arial"/>
                <w:b/>
                <w:bCs/>
                <w:color w:val="1F4E79"/>
                <w:sz w:val="26"/>
                <w:szCs w:val="26"/>
              </w:rPr>
              <w:t>8</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90CC3F2">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4915763">
            <w:pPr>
              <w:rPr>
                <w:sz w:val="26"/>
                <w:szCs w:val="26"/>
              </w:rPr>
            </w:pPr>
            <w:r>
              <w:rPr>
                <w:rFonts w:ascii="Arial" w:hAnsi="Arial" w:eastAsia="Arial" w:cs="Arial"/>
                <w:sz w:val="26"/>
                <w:szCs w:val="26"/>
              </w:rPr>
              <w:t>Pourquoi utilise-t-on @GeneratedValue(strategy = GenerationType.IDENTITY) sur l'ID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CEB4D05">
            <w:pPr>
              <w:rPr>
                <w:sz w:val="26"/>
                <w:szCs w:val="26"/>
              </w:rPr>
            </w:pPr>
            <w:r>
              <w:rPr>
                <w:rFonts w:ascii="Arial" w:hAnsi="Arial" w:eastAsia="Arial" w:cs="Arial"/>
                <w:sz w:val="26"/>
                <w:szCs w:val="26"/>
              </w:rPr>
              <w:t>Pour déléguer la génération des clés primaires à la base de données (auto-increment). C'est la stratégie la plus performante avec MySQL/PostgreSQL, évitant les séquences gérées côté Java.</w:t>
            </w:r>
          </w:p>
        </w:tc>
      </w:tr>
      <w:tr w14:paraId="7DAA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7045590">
            <w:pPr>
              <w:jc w:val="center"/>
              <w:rPr>
                <w:sz w:val="26"/>
                <w:szCs w:val="26"/>
              </w:rPr>
            </w:pPr>
            <w:r>
              <w:rPr>
                <w:rFonts w:ascii="Arial" w:hAnsi="Arial" w:eastAsia="Arial" w:cs="Arial"/>
                <w:b/>
                <w:bCs/>
                <w:color w:val="1F4E79"/>
                <w:sz w:val="26"/>
                <w:szCs w:val="26"/>
                <w:highlight w:val="yellow"/>
              </w:rPr>
              <w:t>9</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D2C28F">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C5A5C3">
            <w:pPr>
              <w:rPr>
                <w:sz w:val="26"/>
                <w:szCs w:val="26"/>
              </w:rPr>
            </w:pPr>
            <w:r>
              <w:rPr>
                <w:rFonts w:ascii="Arial" w:hAnsi="Arial" w:eastAsia="Arial" w:cs="Arial"/>
                <w:sz w:val="26"/>
                <w:szCs w:val="26"/>
              </w:rPr>
              <w:t>À quoi sert l'annotation @ManyToOne sur le champ filiere dans Etudiant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61949FD">
            <w:pPr>
              <w:rPr>
                <w:sz w:val="26"/>
                <w:szCs w:val="26"/>
              </w:rPr>
            </w:pPr>
            <w:r>
              <w:rPr>
                <w:rFonts w:ascii="Arial" w:hAnsi="Arial" w:eastAsia="Arial" w:cs="Arial"/>
                <w:sz w:val="26"/>
                <w:szCs w:val="26"/>
              </w:rPr>
              <w:t>Elle définit qu'un étudiant appartient à une seule filière, mais une filière peut avoir plusieurs étudiants. JPA crée une clé étrangère id_filiere dans la table etudiant.</w:t>
            </w:r>
          </w:p>
        </w:tc>
      </w:tr>
      <w:tr w14:paraId="46C4A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07DF3E4">
            <w:pPr>
              <w:jc w:val="center"/>
              <w:rPr>
                <w:sz w:val="26"/>
                <w:szCs w:val="26"/>
              </w:rPr>
            </w:pPr>
            <w:r>
              <w:rPr>
                <w:rFonts w:ascii="Arial" w:hAnsi="Arial" w:eastAsia="Arial" w:cs="Arial"/>
                <w:b/>
                <w:bCs/>
                <w:color w:val="1F4E79"/>
                <w:sz w:val="26"/>
                <w:szCs w:val="26"/>
                <w:highlight w:val="yellow"/>
              </w:rPr>
              <w:t>10</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B3E47CC">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38D4355">
            <w:pPr>
              <w:rPr>
                <w:sz w:val="26"/>
                <w:szCs w:val="26"/>
              </w:rPr>
            </w:pPr>
            <w:r>
              <w:rPr>
                <w:rFonts w:ascii="Arial" w:hAnsi="Arial" w:eastAsia="Arial" w:cs="Arial"/>
                <w:sz w:val="26"/>
                <w:szCs w:val="26"/>
              </w:rPr>
              <w:t>Pourquoi utilise-t-on @JoinColumn(name='id_filiere') dans Etudiant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225EB41">
            <w:pPr>
              <w:rPr>
                <w:sz w:val="26"/>
                <w:szCs w:val="26"/>
              </w:rPr>
            </w:pPr>
            <w:r>
              <w:rPr>
                <w:rFonts w:ascii="Arial" w:hAnsi="Arial" w:eastAsia="Arial" w:cs="Arial"/>
                <w:sz w:val="26"/>
                <w:szCs w:val="26"/>
              </w:rPr>
              <w:t>Pour personnaliser le nom de la colonne de clé étrangère en base. Sans cette annotation, JPA générerait un nom par défaut moins lisible comme 'filiere_id_filiere'.</w:t>
            </w:r>
          </w:p>
        </w:tc>
      </w:tr>
      <w:tr w14:paraId="7E98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1902CC4">
            <w:pPr>
              <w:jc w:val="center"/>
              <w:rPr>
                <w:sz w:val="26"/>
                <w:szCs w:val="26"/>
              </w:rPr>
            </w:pPr>
            <w:r>
              <w:rPr>
                <w:rFonts w:ascii="Arial" w:hAnsi="Arial" w:eastAsia="Arial" w:cs="Arial"/>
                <w:b/>
                <w:bCs/>
                <w:color w:val="1F4E79"/>
                <w:sz w:val="26"/>
                <w:szCs w:val="26"/>
                <w:highlight w:val="yellow"/>
              </w:rPr>
              <w:t>11</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98654F">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853D5FE">
            <w:pPr>
              <w:rPr>
                <w:sz w:val="26"/>
                <w:szCs w:val="26"/>
              </w:rPr>
            </w:pPr>
            <w:r>
              <w:rPr>
                <w:rFonts w:ascii="Arial" w:hAnsi="Arial" w:eastAsia="Arial" w:cs="Arial"/>
                <w:sz w:val="26"/>
                <w:szCs w:val="26"/>
              </w:rPr>
              <w:t>Expliquez la relation @ManyToMany entre Etudiant et Course.</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790406D">
            <w:pPr>
              <w:rPr>
                <w:sz w:val="26"/>
                <w:szCs w:val="26"/>
              </w:rPr>
            </w:pPr>
            <w:r>
              <w:rPr>
                <w:rFonts w:ascii="Arial" w:hAnsi="Arial" w:eastAsia="Arial" w:cs="Arial"/>
                <w:sz w:val="26"/>
                <w:szCs w:val="26"/>
              </w:rPr>
              <w:t>Un étudiant peut suivre plusieurs cours, et un cours peut avoir plusieurs étudiants. JPA crée automatiquement une table de jointure 'student_course' avec les colonnes sid et course_id.</w:t>
            </w:r>
          </w:p>
        </w:tc>
      </w:tr>
      <w:tr w14:paraId="37C1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9B1B9E6">
            <w:pPr>
              <w:jc w:val="center"/>
              <w:rPr>
                <w:sz w:val="26"/>
                <w:szCs w:val="26"/>
              </w:rPr>
            </w:pPr>
            <w:r>
              <w:rPr>
                <w:rFonts w:ascii="Arial" w:hAnsi="Arial" w:eastAsia="Arial" w:cs="Arial"/>
                <w:b/>
                <w:bCs/>
                <w:color w:val="1F4E79"/>
                <w:sz w:val="26"/>
                <w:szCs w:val="26"/>
                <w:highlight w:val="yellow"/>
              </w:rPr>
              <w:t>12</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9177493">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BDF4A76">
            <w:pPr>
              <w:rPr>
                <w:sz w:val="26"/>
                <w:szCs w:val="26"/>
              </w:rPr>
            </w:pPr>
            <w:r>
              <w:rPr>
                <w:rFonts w:ascii="Arial" w:hAnsi="Arial" w:eastAsia="Arial" w:cs="Arial"/>
                <w:sz w:val="26"/>
                <w:szCs w:val="26"/>
              </w:rPr>
              <w:t>À quoi sert @JoinTable dans Etudiant.java pour la relation ManyToMany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1F6CBED">
            <w:pPr>
              <w:rPr>
                <w:sz w:val="26"/>
                <w:szCs w:val="26"/>
              </w:rPr>
            </w:pPr>
            <w:r>
              <w:rPr>
                <w:rFonts w:ascii="Arial" w:hAnsi="Arial" w:eastAsia="Arial" w:cs="Arial"/>
                <w:sz w:val="26"/>
                <w:szCs w:val="26"/>
              </w:rPr>
              <w:t>Il configure la table de jointure : son nom (student_course), la colonne référençant Etudiant (sid) et celle référençant Course (course_id). Sans lui, JPA choisit des noms par défaut.</w:t>
            </w:r>
          </w:p>
        </w:tc>
      </w:tr>
      <w:tr w14:paraId="0AD2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7D9B052">
            <w:pPr>
              <w:jc w:val="center"/>
              <w:rPr>
                <w:sz w:val="26"/>
                <w:szCs w:val="26"/>
              </w:rPr>
            </w:pPr>
            <w:r>
              <w:rPr>
                <w:rFonts w:ascii="Arial" w:hAnsi="Arial" w:eastAsia="Arial" w:cs="Arial"/>
                <w:b/>
                <w:bCs/>
                <w:color w:val="1F4E79"/>
                <w:sz w:val="26"/>
                <w:szCs w:val="26"/>
              </w:rPr>
              <w:t>13</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767C620">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51F2742">
            <w:pPr>
              <w:rPr>
                <w:sz w:val="26"/>
                <w:szCs w:val="26"/>
              </w:rPr>
            </w:pPr>
            <w:r>
              <w:rPr>
                <w:rFonts w:ascii="Arial" w:hAnsi="Arial" w:eastAsia="Arial" w:cs="Arial"/>
                <w:sz w:val="26"/>
                <w:szCs w:val="26"/>
              </w:rPr>
              <w:t>Pourquoi Course.java utilise-t-il mappedBy='courses' dans son @ManyToMany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A9AA99C">
            <w:pPr>
              <w:rPr>
                <w:sz w:val="26"/>
                <w:szCs w:val="26"/>
              </w:rPr>
            </w:pPr>
            <w:r>
              <w:rPr>
                <w:rFonts w:ascii="Arial" w:hAnsi="Arial" w:eastAsia="Arial" w:cs="Arial"/>
                <w:sz w:val="26"/>
                <w:szCs w:val="26"/>
              </w:rPr>
              <w:t>mappedBy indique que Course est le côté inverse de la relation. C'est Etudiant qui possède la jointure (@JoinTable). Cela évite la création de deux tables de jointure redondantes.</w:t>
            </w:r>
          </w:p>
        </w:tc>
      </w:tr>
      <w:tr w14:paraId="6674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5CF5CA8">
            <w:pPr>
              <w:jc w:val="center"/>
              <w:rPr>
                <w:sz w:val="26"/>
                <w:szCs w:val="26"/>
              </w:rPr>
            </w:pPr>
            <w:r>
              <w:rPr>
                <w:rFonts w:ascii="Arial" w:hAnsi="Arial" w:eastAsia="Arial" w:cs="Arial"/>
                <w:b/>
                <w:bCs/>
                <w:color w:val="1F4E79"/>
                <w:sz w:val="26"/>
                <w:szCs w:val="26"/>
                <w:highlight w:val="yellow"/>
              </w:rPr>
              <w:t>14</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8957BB8">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494D04A">
            <w:pPr>
              <w:rPr>
                <w:sz w:val="26"/>
                <w:szCs w:val="26"/>
              </w:rPr>
            </w:pPr>
            <w:r>
              <w:rPr>
                <w:rFonts w:ascii="Arial" w:hAnsi="Arial" w:eastAsia="Arial" w:cs="Arial"/>
                <w:sz w:val="26"/>
                <w:szCs w:val="26"/>
              </w:rPr>
              <w:t>À quoi sert Filiere.java ? Pourquoi a-t-il une @OneToMany vers Etudiant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90AD9B9">
            <w:pPr>
              <w:rPr>
                <w:sz w:val="26"/>
                <w:szCs w:val="26"/>
              </w:rPr>
            </w:pPr>
            <w:r>
              <w:rPr>
                <w:rFonts w:ascii="Arial" w:hAnsi="Arial" w:eastAsia="Arial" w:cs="Arial"/>
                <w:sz w:val="26"/>
                <w:szCs w:val="26"/>
              </w:rPr>
              <w:t>Filiere représente une filière académique. @OneToMany(mappedBy='filiere') permet de naviguer vers la liste des étudiants d'une filière, sans colonne supplémentaire dans la table Filiere.</w:t>
            </w:r>
          </w:p>
        </w:tc>
      </w:tr>
      <w:tr w14:paraId="4C15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5F3887F">
            <w:pPr>
              <w:jc w:val="center"/>
              <w:rPr>
                <w:sz w:val="26"/>
                <w:szCs w:val="26"/>
              </w:rPr>
            </w:pPr>
            <w:r>
              <w:rPr>
                <w:rFonts w:ascii="Arial" w:hAnsi="Arial" w:eastAsia="Arial" w:cs="Arial"/>
                <w:b/>
                <w:bCs/>
                <w:color w:val="1F4E79"/>
                <w:sz w:val="26"/>
                <w:szCs w:val="26"/>
                <w:highlight w:val="yellow"/>
              </w:rPr>
              <w:t>15</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B5970EA">
            <w:pPr>
              <w:rPr>
                <w:sz w:val="26"/>
                <w:szCs w:val="26"/>
              </w:rPr>
            </w:pPr>
            <w:r>
              <w:rPr>
                <w:rFonts w:ascii="Arial" w:hAnsi="Arial" w:eastAsia="Arial" w:cs="Arial"/>
                <w:b/>
                <w:bCs/>
                <w:color w:val="2E75B6"/>
                <w:sz w:val="26"/>
                <w:szCs w:val="26"/>
              </w:rPr>
              <w:t>Entités JPA</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87D9382">
            <w:pPr>
              <w:rPr>
                <w:sz w:val="26"/>
                <w:szCs w:val="26"/>
              </w:rPr>
            </w:pPr>
            <w:r>
              <w:rPr>
                <w:rFonts w:ascii="Arial" w:hAnsi="Arial" w:eastAsia="Arial" w:cs="Arial"/>
                <w:sz w:val="26"/>
                <w:szCs w:val="26"/>
              </w:rPr>
              <w:t>Pourquoi utilise-t-on @Data, @NoArgsConstructor, @AllArgsConstructor de Lombok dans les entités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A36807B">
            <w:pPr>
              <w:rPr>
                <w:sz w:val="26"/>
                <w:szCs w:val="26"/>
              </w:rPr>
            </w:pPr>
            <w:r>
              <w:rPr>
                <w:rFonts w:ascii="Arial" w:hAnsi="Arial" w:eastAsia="Arial" w:cs="Arial"/>
                <w:sz w:val="26"/>
                <w:szCs w:val="26"/>
              </w:rPr>
              <w:t>@Data génère getters/setters/toString/equals/hashCode. @NoArgsConstructor est requis par JPA pour créer les objets. @AllArgsConstructor facilite l'instanciation avec tous les champs.</w:t>
            </w:r>
          </w:p>
        </w:tc>
      </w:tr>
      <w:tr w14:paraId="79F0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6B99FF5">
            <w:pPr>
              <w:jc w:val="center"/>
              <w:rPr>
                <w:sz w:val="26"/>
                <w:szCs w:val="26"/>
              </w:rPr>
            </w:pPr>
            <w:r>
              <w:rPr>
                <w:rFonts w:ascii="Arial" w:hAnsi="Arial" w:eastAsia="Arial" w:cs="Arial"/>
                <w:b/>
                <w:bCs/>
                <w:color w:val="1F4E79"/>
                <w:sz w:val="26"/>
                <w:szCs w:val="26"/>
              </w:rPr>
              <w:t>16</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332269A">
            <w:pPr>
              <w:rPr>
                <w:sz w:val="26"/>
                <w:szCs w:val="26"/>
              </w:rPr>
            </w:pPr>
            <w:r>
              <w:rPr>
                <w:rFonts w:ascii="Arial" w:hAnsi="Arial" w:eastAsia="Arial" w:cs="Arial"/>
                <w:b/>
                <w:bCs/>
                <w:color w:val="2E75B6"/>
                <w:sz w:val="26"/>
                <w:szCs w:val="26"/>
              </w:rPr>
              <w:t>DTOs</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D0836D4">
            <w:pPr>
              <w:rPr>
                <w:sz w:val="26"/>
                <w:szCs w:val="26"/>
              </w:rPr>
            </w:pPr>
            <w:r>
              <w:rPr>
                <w:rFonts w:ascii="Arial" w:hAnsi="Arial" w:eastAsia="Arial" w:cs="Arial"/>
                <w:sz w:val="26"/>
                <w:szCs w:val="26"/>
              </w:rPr>
              <w:t>À quoi servent les DTOs EtudiantRequestDto et EtudiantReponseDto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B7B627E">
            <w:pPr>
              <w:rPr>
                <w:sz w:val="26"/>
                <w:szCs w:val="26"/>
              </w:rPr>
            </w:pPr>
            <w:r>
              <w:rPr>
                <w:rFonts w:ascii="Arial" w:hAnsi="Arial" w:eastAsia="Arial" w:cs="Arial"/>
                <w:sz w:val="26"/>
                <w:szCs w:val="26"/>
              </w:rPr>
              <w:t>Ils découplent l'API REST des entités JPA. RequestDto reçoit les données du client, ReponseDto renvoie seulement ce qui est nécessaire, évitant d'exposer des champs sensibles comme motdepasse.</w:t>
            </w:r>
          </w:p>
        </w:tc>
      </w:tr>
      <w:tr w14:paraId="2082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3D94E39">
            <w:pPr>
              <w:jc w:val="center"/>
              <w:rPr>
                <w:sz w:val="26"/>
                <w:szCs w:val="26"/>
              </w:rPr>
            </w:pPr>
            <w:r>
              <w:rPr>
                <w:rFonts w:ascii="Arial" w:hAnsi="Arial" w:eastAsia="Arial" w:cs="Arial"/>
                <w:b/>
                <w:bCs/>
                <w:color w:val="1F4E79"/>
                <w:sz w:val="26"/>
                <w:szCs w:val="26"/>
              </w:rPr>
              <w:t>17</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819C80A">
            <w:pPr>
              <w:rPr>
                <w:sz w:val="26"/>
                <w:szCs w:val="26"/>
              </w:rPr>
            </w:pPr>
            <w:r>
              <w:rPr>
                <w:rFonts w:ascii="Arial" w:hAnsi="Arial" w:eastAsia="Arial" w:cs="Arial"/>
                <w:b/>
                <w:bCs/>
                <w:color w:val="2E75B6"/>
                <w:sz w:val="26"/>
                <w:szCs w:val="26"/>
              </w:rPr>
              <w:t>DTOs</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75242D5">
            <w:pPr>
              <w:rPr>
                <w:sz w:val="26"/>
                <w:szCs w:val="26"/>
              </w:rPr>
            </w:pPr>
            <w:r>
              <w:rPr>
                <w:rFonts w:ascii="Arial" w:hAnsi="Arial" w:eastAsia="Arial" w:cs="Arial"/>
                <w:sz w:val="26"/>
                <w:szCs w:val="26"/>
              </w:rPr>
              <w:t>Pourquoi ne pas renvoyer directement l'entité Etudiant depuis le Controller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322600F">
            <w:pPr>
              <w:rPr>
                <w:sz w:val="26"/>
                <w:szCs w:val="26"/>
              </w:rPr>
            </w:pPr>
            <w:r>
              <w:rPr>
                <w:rFonts w:ascii="Arial" w:hAnsi="Arial" w:eastAsia="Arial" w:cs="Arial"/>
                <w:sz w:val="26"/>
                <w:szCs w:val="26"/>
              </w:rPr>
              <w:t>L'entité contient des champs sensibles (motdepasse), des relations JPA qui causeraient des boucles infinies JSON (Etudiant→Filiere→Etudiants), et elle couple l'API au modèle de données.</w:t>
            </w:r>
          </w:p>
        </w:tc>
      </w:tr>
      <w:tr w14:paraId="6BA7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DEE51E9">
            <w:pPr>
              <w:jc w:val="center"/>
              <w:rPr>
                <w:sz w:val="26"/>
                <w:szCs w:val="26"/>
              </w:rPr>
            </w:pPr>
            <w:r>
              <w:rPr>
                <w:rFonts w:ascii="Arial" w:hAnsi="Arial" w:eastAsia="Arial" w:cs="Arial"/>
                <w:b/>
                <w:bCs/>
                <w:color w:val="1F4E79"/>
                <w:sz w:val="26"/>
                <w:szCs w:val="26"/>
              </w:rPr>
              <w:t>18</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5976685">
            <w:pPr>
              <w:rPr>
                <w:sz w:val="26"/>
                <w:szCs w:val="26"/>
              </w:rPr>
            </w:pPr>
            <w:r>
              <w:rPr>
                <w:rFonts w:ascii="Arial" w:hAnsi="Arial" w:eastAsia="Arial" w:cs="Arial"/>
                <w:b/>
                <w:bCs/>
                <w:color w:val="2E75B6"/>
                <w:sz w:val="26"/>
                <w:szCs w:val="26"/>
              </w:rPr>
              <w:t>DTOs</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490898A">
            <w:pPr>
              <w:rPr>
                <w:sz w:val="26"/>
                <w:szCs w:val="26"/>
              </w:rPr>
            </w:pPr>
            <w:r>
              <w:rPr>
                <w:rFonts w:ascii="Arial" w:hAnsi="Arial" w:eastAsia="Arial" w:cs="Arial"/>
                <w:sz w:val="26"/>
                <w:szCs w:val="26"/>
              </w:rPr>
              <w:t>Pourquoi EtudiantReponseDto a-t-il le champ nomFiliere (String) au lieu d'un objet Filiere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AA27FE6">
            <w:pPr>
              <w:rPr>
                <w:sz w:val="26"/>
                <w:szCs w:val="26"/>
              </w:rPr>
            </w:pPr>
            <w:r>
              <w:rPr>
                <w:rFonts w:ascii="Arial" w:hAnsi="Arial" w:eastAsia="Arial" w:cs="Arial"/>
                <w:sz w:val="26"/>
                <w:szCs w:val="26"/>
              </w:rPr>
              <w:t>Pour simplifier la réponse JSON et éviter la sérialisation en profondeur. Le client n'a besoin que du nom, pas de tout l'objet Filiere avec sa liste d'étudiants imbriquée.</w:t>
            </w:r>
          </w:p>
        </w:tc>
      </w:tr>
      <w:tr w14:paraId="618D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6B4C07D">
            <w:pPr>
              <w:jc w:val="center"/>
              <w:rPr>
                <w:sz w:val="26"/>
                <w:szCs w:val="26"/>
              </w:rPr>
            </w:pPr>
            <w:r>
              <w:rPr>
                <w:rFonts w:ascii="Arial" w:hAnsi="Arial" w:eastAsia="Arial" w:cs="Arial"/>
                <w:b/>
                <w:bCs/>
                <w:color w:val="1F4E79"/>
                <w:sz w:val="26"/>
                <w:szCs w:val="26"/>
              </w:rPr>
              <w:t>19</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48345BF">
            <w:pPr>
              <w:rPr>
                <w:sz w:val="26"/>
                <w:szCs w:val="26"/>
              </w:rPr>
            </w:pPr>
            <w:r>
              <w:rPr>
                <w:rFonts w:ascii="Arial" w:hAnsi="Arial" w:eastAsia="Arial" w:cs="Arial"/>
                <w:b/>
                <w:bCs/>
                <w:color w:val="2E75B6"/>
                <w:sz w:val="26"/>
                <w:szCs w:val="26"/>
              </w:rPr>
              <w:t>DTOs</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85EF176">
            <w:pPr>
              <w:rPr>
                <w:sz w:val="26"/>
                <w:szCs w:val="26"/>
              </w:rPr>
            </w:pPr>
            <w:r>
              <w:rPr>
                <w:rFonts w:ascii="Arial" w:hAnsi="Arial" w:eastAsia="Arial" w:cs="Arial"/>
                <w:sz w:val="26"/>
                <w:szCs w:val="26"/>
              </w:rPr>
              <w:t>Pourquoi EtudiantRequestDto a-t-il un champ filiereId (Long) et non un objet Filiere complet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11EE1D9">
            <w:pPr>
              <w:rPr>
                <w:sz w:val="26"/>
                <w:szCs w:val="26"/>
              </w:rPr>
            </w:pPr>
            <w:r>
              <w:rPr>
                <w:rFonts w:ascii="Arial" w:hAnsi="Arial" w:eastAsia="Arial" w:cs="Arial"/>
                <w:sz w:val="26"/>
                <w:szCs w:val="26"/>
              </w:rPr>
              <w:t>Le client envoie seulement l'identifiant de la filière existante. Il est inutile de transmettre tout l'objet. Le service retrouve la filière par cet ID via le repository.</w:t>
            </w:r>
          </w:p>
        </w:tc>
      </w:tr>
      <w:tr w14:paraId="7382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6641934">
            <w:pPr>
              <w:jc w:val="center"/>
              <w:rPr>
                <w:sz w:val="26"/>
                <w:szCs w:val="26"/>
              </w:rPr>
            </w:pPr>
            <w:r>
              <w:rPr>
                <w:rFonts w:ascii="Arial" w:hAnsi="Arial" w:eastAsia="Arial" w:cs="Arial"/>
                <w:b/>
                <w:bCs/>
                <w:color w:val="1F4E79"/>
                <w:sz w:val="26"/>
                <w:szCs w:val="26"/>
              </w:rPr>
              <w:t>20</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9D684CE">
            <w:pPr>
              <w:rPr>
                <w:sz w:val="26"/>
                <w:szCs w:val="26"/>
              </w:rPr>
            </w:pPr>
            <w:r>
              <w:rPr>
                <w:rFonts w:ascii="Arial" w:hAnsi="Arial" w:eastAsia="Arial" w:cs="Arial"/>
                <w:b/>
                <w:bCs/>
                <w:color w:val="2E75B6"/>
                <w:sz w:val="26"/>
                <w:szCs w:val="26"/>
              </w:rPr>
              <w:t>DTOs</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73D620C">
            <w:pPr>
              <w:rPr>
                <w:sz w:val="26"/>
                <w:szCs w:val="26"/>
              </w:rPr>
            </w:pPr>
            <w:r>
              <w:rPr>
                <w:rFonts w:ascii="Arial" w:hAnsi="Arial" w:eastAsia="Arial" w:cs="Arial"/>
                <w:sz w:val="26"/>
                <w:szCs w:val="26"/>
              </w:rPr>
              <w:t>Quelle différence entre @Data seul (RequestDto) et @Data @AllArgsConstructor @NoArgsConstructor (ReponseDto)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25B3058">
            <w:pPr>
              <w:rPr>
                <w:sz w:val="26"/>
                <w:szCs w:val="26"/>
              </w:rPr>
            </w:pPr>
            <w:r>
              <w:rPr>
                <w:rFonts w:ascii="Arial" w:hAnsi="Arial" w:eastAsia="Arial" w:cs="Arial"/>
                <w:sz w:val="26"/>
                <w:szCs w:val="26"/>
              </w:rPr>
              <w:t>ReponseDto nécessite @AllArgsConstructor car il est instancié avec tous ses champs dans mapToResponse(). RequestDto est peuplé par Jackson (désérialisation JSON) qui utilise les setters de @Data.</w:t>
            </w:r>
          </w:p>
        </w:tc>
      </w:tr>
      <w:tr w14:paraId="4886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8E51809">
            <w:pPr>
              <w:jc w:val="center"/>
              <w:rPr>
                <w:sz w:val="26"/>
                <w:szCs w:val="26"/>
              </w:rPr>
            </w:pPr>
            <w:r>
              <w:rPr>
                <w:rFonts w:ascii="Arial" w:hAnsi="Arial" w:eastAsia="Arial" w:cs="Arial"/>
                <w:b/>
                <w:bCs/>
                <w:color w:val="1F4E79"/>
                <w:sz w:val="26"/>
                <w:szCs w:val="26"/>
              </w:rPr>
              <w:t>21</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B61A7BD">
            <w:pPr>
              <w:rPr>
                <w:sz w:val="26"/>
                <w:szCs w:val="26"/>
              </w:rPr>
            </w:pPr>
            <w:r>
              <w:rPr>
                <w:rFonts w:ascii="Arial" w:hAnsi="Arial" w:eastAsia="Arial" w:cs="Arial"/>
                <w:b/>
                <w:bCs/>
                <w:color w:val="2E75B6"/>
                <w:sz w:val="26"/>
                <w:szCs w:val="26"/>
              </w:rPr>
              <w:t>Repository</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B9D5204">
            <w:pPr>
              <w:rPr>
                <w:sz w:val="26"/>
                <w:szCs w:val="26"/>
              </w:rPr>
            </w:pPr>
            <w:r>
              <w:rPr>
                <w:rFonts w:ascii="Arial" w:hAnsi="Arial" w:eastAsia="Arial" w:cs="Arial"/>
                <w:sz w:val="26"/>
                <w:szCs w:val="26"/>
              </w:rPr>
              <w:t>À quoi sert EtudiantRepository.java ? Pourquoi étend-il JpaRepository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DF06508">
            <w:pPr>
              <w:rPr>
                <w:sz w:val="26"/>
                <w:szCs w:val="26"/>
              </w:rPr>
            </w:pPr>
            <w:r>
              <w:rPr>
                <w:rFonts w:ascii="Arial" w:hAnsi="Arial" w:eastAsia="Arial" w:cs="Arial"/>
                <w:sz w:val="26"/>
                <w:szCs w:val="26"/>
              </w:rPr>
              <w:t>Il fournit les opérations CRUD (findAll, findById, save, deleteById) sans écrire de SQL. JpaRepository&lt;Etudiant, Long&gt; spécifie l'entité gérée et le type de sa clé primaire.</w:t>
            </w:r>
          </w:p>
        </w:tc>
      </w:tr>
      <w:tr w14:paraId="2C24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1F0E073">
            <w:pPr>
              <w:jc w:val="center"/>
              <w:rPr>
                <w:sz w:val="26"/>
                <w:szCs w:val="26"/>
              </w:rPr>
            </w:pPr>
            <w:r>
              <w:rPr>
                <w:rFonts w:ascii="Arial" w:hAnsi="Arial" w:eastAsia="Arial" w:cs="Arial"/>
                <w:b/>
                <w:bCs/>
                <w:color w:val="1F4E79"/>
                <w:sz w:val="26"/>
                <w:szCs w:val="26"/>
              </w:rPr>
              <w:t>22</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BFD2690">
            <w:pPr>
              <w:rPr>
                <w:sz w:val="26"/>
                <w:szCs w:val="26"/>
              </w:rPr>
            </w:pPr>
            <w:r>
              <w:rPr>
                <w:rFonts w:ascii="Arial" w:hAnsi="Arial" w:eastAsia="Arial" w:cs="Arial"/>
                <w:b/>
                <w:bCs/>
                <w:color w:val="2E75B6"/>
                <w:sz w:val="26"/>
                <w:szCs w:val="26"/>
              </w:rPr>
              <w:t>Repository</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499AE67">
            <w:pPr>
              <w:rPr>
                <w:sz w:val="26"/>
                <w:szCs w:val="26"/>
              </w:rPr>
            </w:pPr>
            <w:r>
              <w:rPr>
                <w:rFonts w:ascii="Arial" w:hAnsi="Arial" w:eastAsia="Arial" w:cs="Arial"/>
                <w:sz w:val="26"/>
                <w:szCs w:val="26"/>
              </w:rPr>
              <w:t>Pourquoi a-t-on ajouté la méthode findByEmail dans EtudiantRepository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7AE25CE">
            <w:pPr>
              <w:rPr>
                <w:sz w:val="26"/>
                <w:szCs w:val="26"/>
              </w:rPr>
            </w:pPr>
            <w:r>
              <w:rPr>
                <w:rFonts w:ascii="Arial" w:hAnsi="Arial" w:eastAsia="Arial" w:cs="Arial"/>
                <w:sz w:val="26"/>
                <w:szCs w:val="26"/>
              </w:rPr>
              <w:t>Spring Data JPA génère automatiquement la requête SQL SELECT * FROM etudiant WHERE email=? en analysant le nom de la méthode. C'est la convention de nommage des requêtes dérivées.</w:t>
            </w:r>
          </w:p>
        </w:tc>
      </w:tr>
      <w:tr w14:paraId="3DFB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2FE5180">
            <w:pPr>
              <w:jc w:val="center"/>
              <w:rPr>
                <w:sz w:val="26"/>
                <w:szCs w:val="26"/>
              </w:rPr>
            </w:pPr>
            <w:r>
              <w:rPr>
                <w:rFonts w:ascii="Arial" w:hAnsi="Arial" w:eastAsia="Arial" w:cs="Arial"/>
                <w:b/>
                <w:bCs/>
                <w:color w:val="1F4E79"/>
                <w:sz w:val="26"/>
                <w:szCs w:val="26"/>
              </w:rPr>
              <w:t>23</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2F1720A">
            <w:pPr>
              <w:rPr>
                <w:sz w:val="26"/>
                <w:szCs w:val="26"/>
              </w:rPr>
            </w:pPr>
            <w:r>
              <w:rPr>
                <w:rFonts w:ascii="Arial" w:hAnsi="Arial" w:eastAsia="Arial" w:cs="Arial"/>
                <w:b/>
                <w:bCs/>
                <w:color w:val="2E75B6"/>
                <w:sz w:val="26"/>
                <w:szCs w:val="26"/>
              </w:rPr>
              <w:t>Repository</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16FE626">
            <w:pPr>
              <w:rPr>
                <w:sz w:val="26"/>
                <w:szCs w:val="26"/>
              </w:rPr>
            </w:pPr>
            <w:r>
              <w:rPr>
                <w:rFonts w:ascii="Arial" w:hAnsi="Arial" w:eastAsia="Arial" w:cs="Arial"/>
                <w:sz w:val="26"/>
                <w:szCs w:val="26"/>
              </w:rPr>
              <w:t>Que se passe-t-il si on n'utilise pas un Repository et qu'on écrit du SQL brut à la place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B00E6C9">
            <w:pPr>
              <w:rPr>
                <w:sz w:val="26"/>
                <w:szCs w:val="26"/>
              </w:rPr>
            </w:pPr>
            <w:r>
              <w:rPr>
                <w:rFonts w:ascii="Arial" w:hAnsi="Arial" w:eastAsia="Arial" w:cs="Arial"/>
                <w:sz w:val="26"/>
                <w:szCs w:val="26"/>
              </w:rPr>
              <w:t>Il faudrait gérer manuellement les connexions, transactions, PreparedStatements, ResultSets. JPA/Hibernate abstrait tout cela, réduisant considérablement le code boilerplate.</w:t>
            </w:r>
          </w:p>
        </w:tc>
      </w:tr>
      <w:tr w14:paraId="6323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D734B7C">
            <w:pPr>
              <w:jc w:val="center"/>
              <w:rPr>
                <w:sz w:val="26"/>
                <w:szCs w:val="26"/>
              </w:rPr>
            </w:pPr>
            <w:r>
              <w:rPr>
                <w:rFonts w:ascii="Arial" w:hAnsi="Arial" w:eastAsia="Arial" w:cs="Arial"/>
                <w:b/>
                <w:bCs/>
                <w:color w:val="1F4E79"/>
                <w:sz w:val="26"/>
                <w:szCs w:val="26"/>
              </w:rPr>
              <w:t>24</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117E3D1">
            <w:pPr>
              <w:rPr>
                <w:sz w:val="26"/>
                <w:szCs w:val="26"/>
              </w:rPr>
            </w:pPr>
            <w:r>
              <w:rPr>
                <w:rFonts w:ascii="Arial" w:hAnsi="Arial" w:eastAsia="Arial" w:cs="Arial"/>
                <w:b/>
                <w:bCs/>
                <w:color w:val="2E75B6"/>
                <w:sz w:val="26"/>
                <w:szCs w:val="26"/>
              </w:rPr>
              <w:t>Repository</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12D59C6">
            <w:pPr>
              <w:rPr>
                <w:sz w:val="26"/>
                <w:szCs w:val="26"/>
              </w:rPr>
            </w:pPr>
            <w:r>
              <w:rPr>
                <w:rFonts w:ascii="Arial" w:hAnsi="Arial" w:eastAsia="Arial" w:cs="Arial"/>
                <w:sz w:val="26"/>
                <w:szCs w:val="26"/>
              </w:rPr>
              <w:t>Pourquoi le Repository est une interface et non une classe concrète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AE48354">
            <w:pPr>
              <w:rPr>
                <w:sz w:val="26"/>
                <w:szCs w:val="26"/>
              </w:rPr>
            </w:pPr>
            <w:r>
              <w:rPr>
                <w:rFonts w:ascii="Arial" w:hAnsi="Arial" w:eastAsia="Arial" w:cs="Arial"/>
                <w:sz w:val="26"/>
                <w:szCs w:val="26"/>
              </w:rPr>
              <w:t>Spring Data JPA crée automatiquement l'implémentation à l'exécution via des proxies dynamiques. Il suffit de déclarer les signatures de méthodes ; Spring gère le reste.</w:t>
            </w:r>
          </w:p>
        </w:tc>
      </w:tr>
      <w:tr w14:paraId="1932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0A38541">
            <w:pPr>
              <w:jc w:val="center"/>
              <w:rPr>
                <w:sz w:val="26"/>
                <w:szCs w:val="26"/>
              </w:rPr>
            </w:pPr>
            <w:r>
              <w:rPr>
                <w:rFonts w:ascii="Arial" w:hAnsi="Arial" w:eastAsia="Arial" w:cs="Arial"/>
                <w:b/>
                <w:bCs/>
                <w:color w:val="1F4E79"/>
                <w:sz w:val="26"/>
                <w:szCs w:val="26"/>
              </w:rPr>
              <w:t>25</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1C747AF">
            <w:pPr>
              <w:rPr>
                <w:sz w:val="26"/>
                <w:szCs w:val="26"/>
              </w:rPr>
            </w:pPr>
            <w:r>
              <w:rPr>
                <w:rFonts w:ascii="Arial" w:hAnsi="Arial" w:eastAsia="Arial" w:cs="Arial"/>
                <w:b/>
                <w:bCs/>
                <w:color w:val="2E75B6"/>
                <w:sz w:val="26"/>
                <w:szCs w:val="26"/>
              </w:rPr>
              <w:t>Service</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32AE7BB">
            <w:pPr>
              <w:rPr>
                <w:sz w:val="26"/>
                <w:szCs w:val="26"/>
              </w:rPr>
            </w:pPr>
            <w:r>
              <w:rPr>
                <w:rFonts w:ascii="Arial" w:hAnsi="Arial" w:eastAsia="Arial" w:cs="Arial"/>
                <w:sz w:val="26"/>
                <w:szCs w:val="26"/>
              </w:rPr>
              <w:t>Pourquoi avoir séparé EtudiantService (interface) et EtudiantServiceImpl (implémentation)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0AF7800">
            <w:pPr>
              <w:rPr>
                <w:sz w:val="26"/>
                <w:szCs w:val="26"/>
              </w:rPr>
            </w:pPr>
            <w:r>
              <w:rPr>
                <w:rFonts w:ascii="Arial" w:hAnsi="Arial" w:eastAsia="Arial" w:cs="Arial"/>
                <w:sz w:val="26"/>
                <w:szCs w:val="26"/>
              </w:rPr>
              <w:t>L'interface définit le contrat, l'implémentation le respecte. Cela facilite les tests (injection de mocks), le remplacement d'implémentation et respecte le principe SOLID d'inversion de dépendances.</w:t>
            </w:r>
          </w:p>
        </w:tc>
      </w:tr>
      <w:tr w14:paraId="4CE7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1F14F9B">
            <w:pPr>
              <w:jc w:val="center"/>
              <w:rPr>
                <w:sz w:val="26"/>
                <w:szCs w:val="26"/>
              </w:rPr>
            </w:pPr>
            <w:r>
              <w:rPr>
                <w:rFonts w:ascii="Arial" w:hAnsi="Arial" w:eastAsia="Arial" w:cs="Arial"/>
                <w:b/>
                <w:bCs/>
                <w:color w:val="1F4E79"/>
                <w:sz w:val="26"/>
                <w:szCs w:val="26"/>
              </w:rPr>
              <w:t>26</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655DFA4">
            <w:pPr>
              <w:rPr>
                <w:sz w:val="26"/>
                <w:szCs w:val="26"/>
              </w:rPr>
            </w:pPr>
            <w:r>
              <w:rPr>
                <w:rFonts w:ascii="Arial" w:hAnsi="Arial" w:eastAsia="Arial" w:cs="Arial"/>
                <w:b/>
                <w:bCs/>
                <w:color w:val="2E75B6"/>
                <w:sz w:val="26"/>
                <w:szCs w:val="26"/>
              </w:rPr>
              <w:t>Service</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B6E574F">
            <w:pPr>
              <w:rPr>
                <w:sz w:val="26"/>
                <w:szCs w:val="26"/>
              </w:rPr>
            </w:pPr>
            <w:r>
              <w:rPr>
                <w:rFonts w:ascii="Arial" w:hAnsi="Arial" w:eastAsia="Arial" w:cs="Arial"/>
                <w:sz w:val="26"/>
                <w:szCs w:val="26"/>
              </w:rPr>
              <w:t>À quoi sert l'annotation @Service sur EtudiantServiceImpl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07D6113">
            <w:pPr>
              <w:rPr>
                <w:sz w:val="26"/>
                <w:szCs w:val="26"/>
              </w:rPr>
            </w:pPr>
            <w:r>
              <w:rPr>
                <w:rFonts w:ascii="Arial" w:hAnsi="Arial" w:eastAsia="Arial" w:cs="Arial"/>
                <w:sz w:val="26"/>
                <w:szCs w:val="26"/>
              </w:rPr>
              <w:t>@Service est un stéréotype Spring qui déclare la classe comme bean Spring géré. Il permet l'injection de dépendances via @Autowired et active les fonctionnalités transactionnelles.</w:t>
            </w:r>
          </w:p>
        </w:tc>
      </w:tr>
      <w:tr w14:paraId="10D0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500A3B0">
            <w:pPr>
              <w:jc w:val="center"/>
              <w:rPr>
                <w:sz w:val="26"/>
                <w:szCs w:val="26"/>
              </w:rPr>
            </w:pPr>
            <w:r>
              <w:rPr>
                <w:rFonts w:ascii="Arial" w:hAnsi="Arial" w:eastAsia="Arial" w:cs="Arial"/>
                <w:b/>
                <w:bCs/>
                <w:color w:val="1F4E79"/>
                <w:sz w:val="26"/>
                <w:szCs w:val="26"/>
              </w:rPr>
              <w:t>27</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007B09E">
            <w:pPr>
              <w:rPr>
                <w:sz w:val="26"/>
                <w:szCs w:val="26"/>
              </w:rPr>
            </w:pPr>
            <w:r>
              <w:rPr>
                <w:rFonts w:ascii="Arial" w:hAnsi="Arial" w:eastAsia="Arial" w:cs="Arial"/>
                <w:b/>
                <w:bCs/>
                <w:color w:val="2E75B6"/>
                <w:sz w:val="26"/>
                <w:szCs w:val="26"/>
              </w:rPr>
              <w:t>Service</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07B907">
            <w:pPr>
              <w:rPr>
                <w:sz w:val="26"/>
                <w:szCs w:val="26"/>
              </w:rPr>
            </w:pPr>
            <w:r>
              <w:rPr>
                <w:rFonts w:ascii="Arial" w:hAnsi="Arial" w:eastAsia="Arial" w:cs="Arial"/>
                <w:sz w:val="26"/>
                <w:szCs w:val="26"/>
              </w:rPr>
              <w:t>Expliquez la méthode mapToResponse dans le service. Pourquoi existe-t-elle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8B33741">
            <w:pPr>
              <w:rPr>
                <w:sz w:val="26"/>
                <w:szCs w:val="26"/>
              </w:rPr>
            </w:pPr>
            <w:r>
              <w:rPr>
                <w:rFonts w:ascii="Arial" w:hAnsi="Arial" w:eastAsia="Arial" w:cs="Arial"/>
                <w:sz w:val="26"/>
                <w:szCs w:val="26"/>
              </w:rPr>
              <w:t>Elle convertit une entité Etudiant en EtudiantReponseDto. Centraliser cette logique évite la duplication dans getAllEtudiants, getEtudiantById, createEtudiant et updateEtudiant.</w:t>
            </w:r>
          </w:p>
        </w:tc>
      </w:tr>
      <w:tr w14:paraId="0FBF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754577E">
            <w:pPr>
              <w:jc w:val="center"/>
              <w:rPr>
                <w:sz w:val="26"/>
                <w:szCs w:val="26"/>
              </w:rPr>
            </w:pPr>
            <w:r>
              <w:rPr>
                <w:rFonts w:ascii="Arial" w:hAnsi="Arial" w:eastAsia="Arial" w:cs="Arial"/>
                <w:b/>
                <w:bCs/>
                <w:color w:val="1F4E79"/>
                <w:sz w:val="26"/>
                <w:szCs w:val="26"/>
              </w:rPr>
              <w:t>28</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D4EB549">
            <w:pPr>
              <w:rPr>
                <w:sz w:val="26"/>
                <w:szCs w:val="26"/>
              </w:rPr>
            </w:pPr>
            <w:r>
              <w:rPr>
                <w:rFonts w:ascii="Arial" w:hAnsi="Arial" w:eastAsia="Arial" w:cs="Arial"/>
                <w:b/>
                <w:bCs/>
                <w:color w:val="2E75B6"/>
                <w:sz w:val="26"/>
                <w:szCs w:val="26"/>
              </w:rPr>
              <w:t>Service</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1EC4892">
            <w:pPr>
              <w:rPr>
                <w:sz w:val="26"/>
                <w:szCs w:val="26"/>
              </w:rPr>
            </w:pPr>
            <w:r>
              <w:rPr>
                <w:rFonts w:ascii="Arial" w:hAnsi="Arial" w:eastAsia="Arial" w:cs="Arial"/>
                <w:sz w:val="26"/>
                <w:szCs w:val="26"/>
              </w:rPr>
              <w:t>Pourquoi utilise-t-on stream().map(this::mapToResponse).collect(Collectors.toList())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DE8C134">
            <w:pPr>
              <w:rPr>
                <w:sz w:val="26"/>
                <w:szCs w:val="26"/>
              </w:rPr>
            </w:pPr>
            <w:r>
              <w:rPr>
                <w:rFonts w:ascii="Arial" w:hAnsi="Arial" w:eastAsia="Arial" w:cs="Arial"/>
                <w:sz w:val="26"/>
                <w:szCs w:val="26"/>
              </w:rPr>
              <w:t>C'est la Stream API Java 8. stream() crée un flux, map() transforme chaque Etudiant en DTO, collect() rassemble les résultats en List. C'est plus concis et fonctionnel qu'une boucle for.</w:t>
            </w:r>
          </w:p>
        </w:tc>
      </w:tr>
      <w:tr w14:paraId="72A8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C704544">
            <w:pPr>
              <w:jc w:val="center"/>
              <w:rPr>
                <w:sz w:val="26"/>
                <w:szCs w:val="26"/>
              </w:rPr>
            </w:pPr>
            <w:r>
              <w:rPr>
                <w:rFonts w:ascii="Arial" w:hAnsi="Arial" w:eastAsia="Arial" w:cs="Arial"/>
                <w:b/>
                <w:bCs/>
                <w:color w:val="1F4E79"/>
                <w:sz w:val="26"/>
                <w:szCs w:val="26"/>
              </w:rPr>
              <w:t>29</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C69250B">
            <w:pPr>
              <w:rPr>
                <w:sz w:val="26"/>
                <w:szCs w:val="26"/>
              </w:rPr>
            </w:pPr>
            <w:r>
              <w:rPr>
                <w:rFonts w:ascii="Arial" w:hAnsi="Arial" w:eastAsia="Arial" w:cs="Arial"/>
                <w:b/>
                <w:bCs/>
                <w:color w:val="2E75B6"/>
                <w:sz w:val="26"/>
                <w:szCs w:val="26"/>
              </w:rPr>
              <w:t>Service</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54D306A">
            <w:pPr>
              <w:rPr>
                <w:sz w:val="26"/>
                <w:szCs w:val="26"/>
              </w:rPr>
            </w:pPr>
            <w:r>
              <w:rPr>
                <w:rFonts w:ascii="Arial" w:hAnsi="Arial" w:eastAsia="Arial" w:cs="Arial"/>
                <w:sz w:val="26"/>
                <w:szCs w:val="26"/>
              </w:rPr>
              <w:t>Que fait orElseThrow(() -&gt; new ResourceNotFoundException(...)) dans le service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73F2988">
            <w:pPr>
              <w:rPr>
                <w:sz w:val="26"/>
                <w:szCs w:val="26"/>
              </w:rPr>
            </w:pPr>
            <w:r>
              <w:rPr>
                <w:rFonts w:ascii="Arial" w:hAnsi="Arial" w:eastAsia="Arial" w:cs="Arial"/>
                <w:sz w:val="26"/>
                <w:szCs w:val="26"/>
              </w:rPr>
              <w:t>findById() retourne un Optional. Si l'étudiant n'existe pas, orElseThrow() lance une exception qui sera capturée par Spring pour retourner automatiquement une réponse HTTP 404.</w:t>
            </w:r>
          </w:p>
        </w:tc>
      </w:tr>
      <w:tr w14:paraId="00BF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7C9E2B5">
            <w:pPr>
              <w:jc w:val="center"/>
              <w:rPr>
                <w:sz w:val="26"/>
                <w:szCs w:val="26"/>
              </w:rPr>
            </w:pPr>
            <w:r>
              <w:rPr>
                <w:rFonts w:ascii="Arial" w:hAnsi="Arial" w:eastAsia="Arial" w:cs="Arial"/>
                <w:b/>
                <w:bCs/>
                <w:color w:val="1F4E79"/>
                <w:sz w:val="26"/>
                <w:szCs w:val="26"/>
              </w:rPr>
              <w:t>30</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E5FA7C6">
            <w:pPr>
              <w:rPr>
                <w:sz w:val="26"/>
                <w:szCs w:val="26"/>
              </w:rPr>
            </w:pPr>
            <w:r>
              <w:rPr>
                <w:rFonts w:ascii="Arial" w:hAnsi="Arial" w:eastAsia="Arial" w:cs="Arial"/>
                <w:b/>
                <w:bCs/>
                <w:color w:val="2E75B6"/>
                <w:sz w:val="26"/>
                <w:szCs w:val="26"/>
              </w:rPr>
              <w:t>Service</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546248F">
            <w:pPr>
              <w:rPr>
                <w:sz w:val="26"/>
                <w:szCs w:val="26"/>
              </w:rPr>
            </w:pPr>
            <w:r>
              <w:rPr>
                <w:rFonts w:ascii="Arial" w:hAnsi="Arial" w:eastAsia="Arial" w:cs="Arial"/>
                <w:sz w:val="26"/>
                <w:szCs w:val="26"/>
              </w:rPr>
              <w:t>Pourquoi createEtudiant ne set pas la filière alors que le DTO a un filiereId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6598866">
            <w:pPr>
              <w:rPr>
                <w:sz w:val="26"/>
                <w:szCs w:val="26"/>
              </w:rPr>
            </w:pPr>
            <w:r>
              <w:rPr>
                <w:rFonts w:ascii="Arial" w:hAnsi="Arial" w:eastAsia="Arial" w:cs="Arial"/>
                <w:sz w:val="26"/>
                <w:szCs w:val="26"/>
              </w:rPr>
              <w:t>C'est un oubli dans l'implémentation actuelle. Il faudrait récupérer la filière via FiliereRepository.findById(dto.getFiliereId()) et l'associer à l'étudiant avant de sauvegarder.</w:t>
            </w:r>
          </w:p>
        </w:tc>
      </w:tr>
      <w:tr w14:paraId="438F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02340F1">
            <w:pPr>
              <w:jc w:val="center"/>
              <w:rPr>
                <w:sz w:val="26"/>
                <w:szCs w:val="26"/>
              </w:rPr>
            </w:pPr>
            <w:r>
              <w:rPr>
                <w:rFonts w:ascii="Arial" w:hAnsi="Arial" w:eastAsia="Arial" w:cs="Arial"/>
                <w:b/>
                <w:bCs/>
                <w:color w:val="1F4E79"/>
                <w:sz w:val="26"/>
                <w:szCs w:val="26"/>
              </w:rPr>
              <w:t>31</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9037A7">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6B1E971">
            <w:pPr>
              <w:rPr>
                <w:sz w:val="26"/>
                <w:szCs w:val="26"/>
              </w:rPr>
            </w:pPr>
            <w:r>
              <w:rPr>
                <w:rFonts w:ascii="Arial" w:hAnsi="Arial" w:eastAsia="Arial" w:cs="Arial"/>
                <w:sz w:val="26"/>
                <w:szCs w:val="26"/>
              </w:rPr>
              <w:t>À quoi sert @RestController sur EtudiantController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574E967">
            <w:pPr>
              <w:rPr>
                <w:sz w:val="26"/>
                <w:szCs w:val="26"/>
              </w:rPr>
            </w:pPr>
            <w:r>
              <w:rPr>
                <w:rFonts w:ascii="Arial" w:hAnsi="Arial" w:eastAsia="Arial" w:cs="Arial"/>
                <w:sz w:val="26"/>
                <w:szCs w:val="26"/>
              </w:rPr>
              <w:t>@RestController combine @Controller et @ResponseBody. Chaque méthode retourne directement des données JSON sérialisées par Jackson, sans passer par un moteur de template comme Thymeleaf.</w:t>
            </w:r>
          </w:p>
        </w:tc>
      </w:tr>
      <w:tr w14:paraId="0A17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3F9B6A7">
            <w:pPr>
              <w:jc w:val="center"/>
              <w:rPr>
                <w:sz w:val="26"/>
                <w:szCs w:val="26"/>
              </w:rPr>
            </w:pPr>
            <w:r>
              <w:rPr>
                <w:rFonts w:ascii="Arial" w:hAnsi="Arial" w:eastAsia="Arial" w:cs="Arial"/>
                <w:b/>
                <w:bCs/>
                <w:color w:val="1F4E79"/>
                <w:sz w:val="26"/>
                <w:szCs w:val="26"/>
              </w:rPr>
              <w:t>32</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3D5DACD">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3DDB66C">
            <w:pPr>
              <w:rPr>
                <w:sz w:val="26"/>
                <w:szCs w:val="26"/>
              </w:rPr>
            </w:pPr>
            <w:r>
              <w:rPr>
                <w:rFonts w:ascii="Arial" w:hAnsi="Arial" w:eastAsia="Arial" w:cs="Arial"/>
                <w:sz w:val="26"/>
                <w:szCs w:val="26"/>
              </w:rPr>
              <w:t>Pourquoi utilise-t-on @RequestMapping('/api/etudiants') sur le Controller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21A213F">
            <w:pPr>
              <w:rPr>
                <w:sz w:val="26"/>
                <w:szCs w:val="26"/>
              </w:rPr>
            </w:pPr>
            <w:r>
              <w:rPr>
                <w:rFonts w:ascii="Arial" w:hAnsi="Arial" w:eastAsia="Arial" w:cs="Arial"/>
                <w:sz w:val="26"/>
                <w:szCs w:val="26"/>
              </w:rPr>
              <w:t>Il définit le préfixe d'URL pour toutes les routes de ce Controller. Cela organise les endpoints par ressource REST, ici /api/etudiants, suivant les bonnes pratiques REST.</w:t>
            </w:r>
          </w:p>
        </w:tc>
      </w:tr>
      <w:tr w14:paraId="20BA4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977FC10">
            <w:pPr>
              <w:jc w:val="center"/>
              <w:rPr>
                <w:sz w:val="26"/>
                <w:szCs w:val="26"/>
              </w:rPr>
            </w:pPr>
            <w:r>
              <w:rPr>
                <w:rFonts w:ascii="Arial" w:hAnsi="Arial" w:eastAsia="Arial" w:cs="Arial"/>
                <w:b/>
                <w:bCs/>
                <w:color w:val="1F4E79"/>
                <w:sz w:val="26"/>
                <w:szCs w:val="26"/>
              </w:rPr>
              <w:t>33</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A3EBC55">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0DBDFAE">
            <w:pPr>
              <w:rPr>
                <w:sz w:val="26"/>
                <w:szCs w:val="26"/>
              </w:rPr>
            </w:pPr>
            <w:r>
              <w:rPr>
                <w:rFonts w:ascii="Arial" w:hAnsi="Arial" w:eastAsia="Arial" w:cs="Arial"/>
                <w:sz w:val="26"/>
                <w:szCs w:val="26"/>
              </w:rPr>
              <w:t>Quelle différence entre @GetMapping, @PostMapping et @DeleteMapping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BF09F46">
            <w:pPr>
              <w:rPr>
                <w:sz w:val="26"/>
                <w:szCs w:val="26"/>
              </w:rPr>
            </w:pPr>
            <w:r>
              <w:rPr>
                <w:rFonts w:ascii="Arial" w:hAnsi="Arial" w:eastAsia="Arial" w:cs="Arial"/>
                <w:sz w:val="26"/>
                <w:szCs w:val="26"/>
              </w:rPr>
              <w:t>@GetMapping répond aux requêtes HTTP GET (lecture), @PostMapping aux POST (création), @DeleteMapping aux DELETE (suppression). Ils respectent les verbes HTTP de l'architecture REST.</w:t>
            </w:r>
          </w:p>
        </w:tc>
      </w:tr>
      <w:tr w14:paraId="2757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6E77BFF">
            <w:pPr>
              <w:jc w:val="center"/>
              <w:rPr>
                <w:sz w:val="26"/>
                <w:szCs w:val="26"/>
              </w:rPr>
            </w:pPr>
            <w:r>
              <w:rPr>
                <w:rFonts w:ascii="Arial" w:hAnsi="Arial" w:eastAsia="Arial" w:cs="Arial"/>
                <w:b/>
                <w:bCs/>
                <w:color w:val="1F4E79"/>
                <w:sz w:val="26"/>
                <w:szCs w:val="26"/>
              </w:rPr>
              <w:t>34</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5DF938D">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0BFCA65">
            <w:pPr>
              <w:rPr>
                <w:sz w:val="26"/>
                <w:szCs w:val="26"/>
              </w:rPr>
            </w:pPr>
            <w:r>
              <w:rPr>
                <w:rFonts w:ascii="Arial" w:hAnsi="Arial" w:eastAsia="Arial" w:cs="Arial"/>
                <w:sz w:val="26"/>
                <w:szCs w:val="26"/>
              </w:rPr>
              <w:t>Pourquoi create() retourne ResponseEntity&lt;EtudiantReponseDto&gt; et non directement le DTO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1C3CD6B">
            <w:pPr>
              <w:rPr>
                <w:sz w:val="26"/>
                <w:szCs w:val="26"/>
              </w:rPr>
            </w:pPr>
            <w:r>
              <w:rPr>
                <w:rFonts w:ascii="Arial" w:hAnsi="Arial" w:eastAsia="Arial" w:cs="Arial"/>
                <w:sz w:val="26"/>
                <w:szCs w:val="26"/>
              </w:rPr>
              <w:t>ResponseEntity permet de contrôler le statut HTTP (200 OK, 201 Created), les headers et le corps. C'est une bonne pratique pour les APIs REST qui doivent retourner le bon code HTTP.</w:t>
            </w:r>
          </w:p>
        </w:tc>
      </w:tr>
      <w:tr w14:paraId="068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053B4FA">
            <w:pPr>
              <w:jc w:val="center"/>
              <w:rPr>
                <w:sz w:val="26"/>
                <w:szCs w:val="26"/>
              </w:rPr>
            </w:pPr>
            <w:r>
              <w:rPr>
                <w:rFonts w:ascii="Arial" w:hAnsi="Arial" w:eastAsia="Arial" w:cs="Arial"/>
                <w:b/>
                <w:bCs/>
                <w:color w:val="1F4E79"/>
                <w:sz w:val="26"/>
                <w:szCs w:val="26"/>
              </w:rPr>
              <w:t>35</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BA95BD3">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81CEB9B">
            <w:pPr>
              <w:rPr>
                <w:sz w:val="26"/>
                <w:szCs w:val="26"/>
              </w:rPr>
            </w:pPr>
            <w:r>
              <w:rPr>
                <w:rFonts w:ascii="Arial" w:hAnsi="Arial" w:eastAsia="Arial" w:cs="Arial"/>
                <w:sz w:val="26"/>
                <w:szCs w:val="26"/>
              </w:rPr>
              <w:t>À quoi sert @RequestBody dans la méthode create()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2D34884">
            <w:pPr>
              <w:rPr>
                <w:sz w:val="26"/>
                <w:szCs w:val="26"/>
              </w:rPr>
            </w:pPr>
            <w:r>
              <w:rPr>
                <w:rFonts w:ascii="Arial" w:hAnsi="Arial" w:eastAsia="Arial" w:cs="Arial"/>
                <w:sz w:val="26"/>
                <w:szCs w:val="26"/>
              </w:rPr>
              <w:t>@RequestBody indique à Spring de désérialiser le JSON du corps de la requête HTTP en objet EtudiantRequestDto via Jackson. Sans lui, le paramètre serait null.</w:t>
            </w:r>
          </w:p>
        </w:tc>
      </w:tr>
      <w:tr w14:paraId="721F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5F5B2EA">
            <w:pPr>
              <w:jc w:val="center"/>
              <w:rPr>
                <w:sz w:val="26"/>
                <w:szCs w:val="26"/>
              </w:rPr>
            </w:pPr>
            <w:r>
              <w:rPr>
                <w:rFonts w:ascii="Arial" w:hAnsi="Arial" w:eastAsia="Arial" w:cs="Arial"/>
                <w:b/>
                <w:bCs/>
                <w:color w:val="1F4E79"/>
                <w:sz w:val="26"/>
                <w:szCs w:val="26"/>
              </w:rPr>
              <w:t>36</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89A5CC7">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A766FDE">
            <w:pPr>
              <w:rPr>
                <w:sz w:val="26"/>
                <w:szCs w:val="26"/>
              </w:rPr>
            </w:pPr>
            <w:r>
              <w:rPr>
                <w:rFonts w:ascii="Arial" w:hAnsi="Arial" w:eastAsia="Arial" w:cs="Arial"/>
                <w:sz w:val="26"/>
                <w:szCs w:val="26"/>
              </w:rPr>
              <w:t>À quoi sert @PathVariable dans la méthode delete()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1E8E31A">
            <w:pPr>
              <w:rPr>
                <w:sz w:val="26"/>
                <w:szCs w:val="26"/>
              </w:rPr>
            </w:pPr>
            <w:r>
              <w:rPr>
                <w:rFonts w:ascii="Arial" w:hAnsi="Arial" w:eastAsia="Arial" w:cs="Arial"/>
                <w:sz w:val="26"/>
                <w:szCs w:val="26"/>
              </w:rPr>
              <w:t>@PathVariable extrait la valeur {id} de l'URL (/api/etudiants/5) et la passe comme paramètre Long id à la méthode. C'est la façon standard d'identifier une ressource REST.</w:t>
            </w:r>
          </w:p>
        </w:tc>
      </w:tr>
      <w:tr w14:paraId="5E67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8C927F">
            <w:pPr>
              <w:jc w:val="center"/>
              <w:rPr>
                <w:sz w:val="26"/>
                <w:szCs w:val="26"/>
              </w:rPr>
            </w:pPr>
            <w:r>
              <w:rPr>
                <w:rFonts w:ascii="Arial" w:hAnsi="Arial" w:eastAsia="Arial" w:cs="Arial"/>
                <w:b/>
                <w:bCs/>
                <w:color w:val="1F4E79"/>
                <w:sz w:val="26"/>
                <w:szCs w:val="26"/>
              </w:rPr>
              <w:t>37</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EE83D46">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2B51AEF">
            <w:pPr>
              <w:rPr>
                <w:sz w:val="26"/>
                <w:szCs w:val="26"/>
              </w:rPr>
            </w:pPr>
            <w:r>
              <w:rPr>
                <w:rFonts w:ascii="Arial" w:hAnsi="Arial" w:eastAsia="Arial" w:cs="Arial"/>
                <w:sz w:val="26"/>
                <w:szCs w:val="26"/>
              </w:rPr>
              <w:t>Pourquoi le Controller n'a pas de méthode getById() ou update()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B4131E2">
            <w:pPr>
              <w:rPr>
                <w:sz w:val="26"/>
                <w:szCs w:val="26"/>
              </w:rPr>
            </w:pPr>
            <w:r>
              <w:rPr>
                <w:rFonts w:ascii="Arial" w:hAnsi="Arial" w:eastAsia="Arial" w:cs="Arial"/>
                <w:sz w:val="26"/>
                <w:szCs w:val="26"/>
              </w:rPr>
              <w:t>Les méthodes GET par ID et PUT/PATCH sont absentes du Controller mais définies dans l'interface Service. Ce sont des fonctionnalités manquantes à compléter pour une API CRUD complète.</w:t>
            </w:r>
          </w:p>
        </w:tc>
      </w:tr>
      <w:tr w14:paraId="3513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B62458D">
            <w:pPr>
              <w:jc w:val="center"/>
              <w:rPr>
                <w:sz w:val="26"/>
                <w:szCs w:val="26"/>
              </w:rPr>
            </w:pPr>
            <w:r>
              <w:rPr>
                <w:rFonts w:ascii="Arial" w:hAnsi="Arial" w:eastAsia="Arial" w:cs="Arial"/>
                <w:b/>
                <w:bCs/>
                <w:color w:val="1F4E79"/>
                <w:sz w:val="26"/>
                <w:szCs w:val="26"/>
              </w:rPr>
              <w:t>38</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9229E02">
            <w:pPr>
              <w:rPr>
                <w:sz w:val="26"/>
                <w:szCs w:val="26"/>
              </w:rPr>
            </w:pPr>
            <w:r>
              <w:rPr>
                <w:rFonts w:ascii="Arial" w:hAnsi="Arial" w:eastAsia="Arial" w:cs="Arial"/>
                <w:b/>
                <w:bCs/>
                <w:color w:val="2E75B6"/>
                <w:sz w:val="26"/>
                <w:szCs w:val="26"/>
              </w:rPr>
              <w:t>Controller</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AEEE808">
            <w:pPr>
              <w:rPr>
                <w:sz w:val="26"/>
                <w:szCs w:val="26"/>
              </w:rPr>
            </w:pPr>
            <w:r>
              <w:rPr>
                <w:rFonts w:ascii="Arial" w:hAnsi="Arial" w:eastAsia="Arial" w:cs="Arial"/>
                <w:sz w:val="26"/>
                <w:szCs w:val="26"/>
              </w:rPr>
              <w:t>Pourquoi utilise-t-on @Autowired pour injecter EtudiantService dans le Controller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170D69D">
            <w:pPr>
              <w:rPr>
                <w:sz w:val="26"/>
                <w:szCs w:val="26"/>
              </w:rPr>
            </w:pPr>
            <w:r>
              <w:rPr>
                <w:rFonts w:ascii="Arial" w:hAnsi="Arial" w:eastAsia="Arial" w:cs="Arial"/>
                <w:sz w:val="26"/>
                <w:szCs w:val="26"/>
              </w:rPr>
              <w:t>@Autowired demande à Spring d'injecter automatiquement le bean EtudiantServiceImpl. L'injection par constructeur est préférable (meilleure testabilité), mais @Autowired sur champ fonctionne aussi.</w:t>
            </w:r>
          </w:p>
        </w:tc>
      </w:tr>
      <w:tr w14:paraId="1CE3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A5D69FC">
            <w:pPr>
              <w:jc w:val="center"/>
              <w:rPr>
                <w:sz w:val="26"/>
                <w:szCs w:val="26"/>
              </w:rPr>
            </w:pPr>
            <w:r>
              <w:rPr>
                <w:rFonts w:ascii="Arial" w:hAnsi="Arial" w:eastAsia="Arial" w:cs="Arial"/>
                <w:b/>
                <w:bCs/>
                <w:color w:val="1F4E79"/>
                <w:sz w:val="26"/>
                <w:szCs w:val="26"/>
              </w:rPr>
              <w:t>39</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2A580E5">
            <w:pPr>
              <w:rPr>
                <w:sz w:val="26"/>
                <w:szCs w:val="26"/>
              </w:rPr>
            </w:pPr>
            <w:r>
              <w:rPr>
                <w:rFonts w:ascii="Arial" w:hAnsi="Arial" w:eastAsia="Arial" w:cs="Arial"/>
                <w:b/>
                <w:bCs/>
                <w:color w:val="2E75B6"/>
                <w:sz w:val="26"/>
                <w:szCs w:val="26"/>
              </w:rPr>
              <w:t>Gestion des exceptions</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C4C7A55">
            <w:pPr>
              <w:rPr>
                <w:sz w:val="26"/>
                <w:szCs w:val="26"/>
              </w:rPr>
            </w:pPr>
            <w:r>
              <w:rPr>
                <w:rFonts w:ascii="Arial" w:hAnsi="Arial" w:eastAsia="Arial" w:cs="Arial"/>
                <w:sz w:val="26"/>
                <w:szCs w:val="26"/>
              </w:rPr>
              <w:t>À quoi sert ResourceNotFoundException.java ? Pourquoi hérite-t-elle de RuntimeException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A883B0C">
            <w:pPr>
              <w:rPr>
                <w:sz w:val="26"/>
                <w:szCs w:val="26"/>
              </w:rPr>
            </w:pPr>
            <w:r>
              <w:rPr>
                <w:rFonts w:ascii="Arial" w:hAnsi="Arial" w:eastAsia="Arial" w:cs="Arial"/>
                <w:sz w:val="26"/>
                <w:szCs w:val="26"/>
              </w:rPr>
              <w:t>Elle représente le cas '404 Not Found' métier. RuntimeException évite de la déclarer dans les signatures de méthodes (checked exception), simplifiant le code des couches supérieures.</w:t>
            </w:r>
          </w:p>
        </w:tc>
      </w:tr>
      <w:tr w14:paraId="2261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8E1B49C">
            <w:pPr>
              <w:jc w:val="center"/>
              <w:rPr>
                <w:sz w:val="26"/>
                <w:szCs w:val="26"/>
              </w:rPr>
            </w:pPr>
            <w:r>
              <w:rPr>
                <w:rFonts w:ascii="Arial" w:hAnsi="Arial" w:eastAsia="Arial" w:cs="Arial"/>
                <w:b/>
                <w:bCs/>
                <w:color w:val="1F4E79"/>
                <w:sz w:val="26"/>
                <w:szCs w:val="26"/>
              </w:rPr>
              <w:t>40</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A9BB02D">
            <w:pPr>
              <w:rPr>
                <w:sz w:val="26"/>
                <w:szCs w:val="26"/>
              </w:rPr>
            </w:pPr>
            <w:r>
              <w:rPr>
                <w:rFonts w:ascii="Arial" w:hAnsi="Arial" w:eastAsia="Arial" w:cs="Arial"/>
                <w:b/>
                <w:bCs/>
                <w:color w:val="2E75B6"/>
                <w:sz w:val="26"/>
                <w:szCs w:val="26"/>
              </w:rPr>
              <w:t>Gestion des exceptions</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4DC23E2">
            <w:pPr>
              <w:rPr>
                <w:sz w:val="26"/>
                <w:szCs w:val="26"/>
              </w:rPr>
            </w:pPr>
            <w:r>
              <w:rPr>
                <w:rFonts w:ascii="Arial" w:hAnsi="Arial" w:eastAsia="Arial" w:cs="Arial"/>
                <w:sz w:val="26"/>
                <w:szCs w:val="26"/>
              </w:rPr>
              <w:t>Que fait @ResponseStatus(HttpStatus.NOT_FOUND) sur ResourceNotFoundException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D75C3B5">
            <w:pPr>
              <w:rPr>
                <w:sz w:val="26"/>
                <w:szCs w:val="26"/>
              </w:rPr>
            </w:pPr>
            <w:r>
              <w:rPr>
                <w:rFonts w:ascii="Arial" w:hAnsi="Arial" w:eastAsia="Arial" w:cs="Arial"/>
                <w:sz w:val="26"/>
                <w:szCs w:val="26"/>
              </w:rPr>
              <w:t>Spring MVC intercepte cette exception et retourne automatiquement une réponse HTTP 404 avec le message de l'exception, sans code supplémentaire dans le Controller.</w:t>
            </w:r>
          </w:p>
        </w:tc>
      </w:tr>
      <w:tr w14:paraId="5D32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FB36503">
            <w:pPr>
              <w:jc w:val="center"/>
              <w:rPr>
                <w:sz w:val="26"/>
                <w:szCs w:val="26"/>
              </w:rPr>
            </w:pPr>
            <w:r>
              <w:rPr>
                <w:rFonts w:ascii="Arial" w:hAnsi="Arial" w:eastAsia="Arial" w:cs="Arial"/>
                <w:b/>
                <w:bCs/>
                <w:color w:val="1F4E79"/>
                <w:sz w:val="26"/>
                <w:szCs w:val="26"/>
              </w:rPr>
              <w:t>41</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37D828D">
            <w:pPr>
              <w:rPr>
                <w:sz w:val="26"/>
                <w:szCs w:val="26"/>
              </w:rPr>
            </w:pPr>
            <w:r>
              <w:rPr>
                <w:rFonts w:ascii="Arial" w:hAnsi="Arial" w:eastAsia="Arial" w:cs="Arial"/>
                <w:b/>
                <w:bCs/>
                <w:color w:val="2E75B6"/>
                <w:sz w:val="26"/>
                <w:szCs w:val="26"/>
              </w:rPr>
              <w:t>Configuration (pom.xml)</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B1E595A">
            <w:pPr>
              <w:rPr>
                <w:sz w:val="26"/>
                <w:szCs w:val="26"/>
              </w:rPr>
            </w:pPr>
            <w:r>
              <w:rPr>
                <w:rFonts w:ascii="Arial" w:hAnsi="Arial" w:eastAsia="Arial" w:cs="Arial"/>
                <w:sz w:val="26"/>
                <w:szCs w:val="26"/>
              </w:rPr>
              <w:t>À quoi sert le fichier pom.xml dans un projet Spring Boot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64478EA">
            <w:pPr>
              <w:rPr>
                <w:sz w:val="26"/>
                <w:szCs w:val="26"/>
              </w:rPr>
            </w:pPr>
            <w:r>
              <w:rPr>
                <w:rFonts w:ascii="Arial" w:hAnsi="Arial" w:eastAsia="Arial" w:cs="Arial"/>
                <w:sz w:val="26"/>
                <w:szCs w:val="26"/>
              </w:rPr>
              <w:t>C'est le fichier de configuration Maven : il déclare les dépendances (Spring Boot, JPA, Lombok), le plugin de build, la version Java et les métadonnées du projet (groupId, artifactId).</w:t>
            </w:r>
          </w:p>
        </w:tc>
      </w:tr>
      <w:tr w14:paraId="169C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8DB9832">
            <w:pPr>
              <w:jc w:val="center"/>
              <w:rPr>
                <w:sz w:val="26"/>
                <w:szCs w:val="26"/>
              </w:rPr>
            </w:pPr>
            <w:r>
              <w:rPr>
                <w:rFonts w:ascii="Arial" w:hAnsi="Arial" w:eastAsia="Arial" w:cs="Arial"/>
                <w:b/>
                <w:bCs/>
                <w:color w:val="1F4E79"/>
                <w:sz w:val="26"/>
                <w:szCs w:val="26"/>
              </w:rPr>
              <w:t>42</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B531110">
            <w:pPr>
              <w:rPr>
                <w:sz w:val="26"/>
                <w:szCs w:val="26"/>
              </w:rPr>
            </w:pPr>
            <w:r>
              <w:rPr>
                <w:rFonts w:ascii="Arial" w:hAnsi="Arial" w:eastAsia="Arial" w:cs="Arial"/>
                <w:b/>
                <w:bCs/>
                <w:color w:val="2E75B6"/>
                <w:sz w:val="26"/>
                <w:szCs w:val="26"/>
              </w:rPr>
              <w:t>Configuration (pom.xml)</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49A92AC">
            <w:pPr>
              <w:rPr>
                <w:sz w:val="26"/>
                <w:szCs w:val="26"/>
              </w:rPr>
            </w:pPr>
            <w:r>
              <w:rPr>
                <w:rFonts w:ascii="Arial" w:hAnsi="Arial" w:eastAsia="Arial" w:cs="Arial"/>
                <w:sz w:val="26"/>
                <w:szCs w:val="26"/>
              </w:rPr>
              <w:t>Pourquoi utilise-t-on spring-boot-starter-data-jpa comme dépendance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B5241D8">
            <w:pPr>
              <w:rPr>
                <w:sz w:val="26"/>
                <w:szCs w:val="26"/>
              </w:rPr>
            </w:pPr>
            <w:r>
              <w:rPr>
                <w:rFonts w:ascii="Arial" w:hAnsi="Arial" w:eastAsia="Arial" w:cs="Arial"/>
                <w:sz w:val="26"/>
                <w:szCs w:val="26"/>
              </w:rPr>
              <w:t>Ce starter inclut Hibernate (implémentation JPA), Spring Data, la configuration automatique des datasources. Il évite de configurer manuellement chaque bibliothèque de persistance.</w:t>
            </w:r>
          </w:p>
        </w:tc>
      </w:tr>
      <w:tr w14:paraId="5D2D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6C1EBA1">
            <w:pPr>
              <w:jc w:val="center"/>
              <w:rPr>
                <w:sz w:val="26"/>
                <w:szCs w:val="26"/>
              </w:rPr>
            </w:pPr>
            <w:r>
              <w:rPr>
                <w:rFonts w:ascii="Arial" w:hAnsi="Arial" w:eastAsia="Arial" w:cs="Arial"/>
                <w:b/>
                <w:bCs/>
                <w:color w:val="1F4E79"/>
                <w:sz w:val="26"/>
                <w:szCs w:val="26"/>
                <w:highlight w:val="yellow"/>
              </w:rPr>
              <w:t>43</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05BC54F">
            <w:pPr>
              <w:rPr>
                <w:sz w:val="26"/>
                <w:szCs w:val="26"/>
              </w:rPr>
            </w:pPr>
            <w:r>
              <w:rPr>
                <w:rFonts w:ascii="Arial" w:hAnsi="Arial" w:eastAsia="Arial" w:cs="Arial"/>
                <w:b/>
                <w:bCs/>
                <w:color w:val="2E75B6"/>
                <w:sz w:val="26"/>
                <w:szCs w:val="26"/>
              </w:rPr>
              <w:t>Configuration (pom.xml)</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B6243E2">
            <w:pPr>
              <w:rPr>
                <w:sz w:val="26"/>
                <w:szCs w:val="26"/>
              </w:rPr>
            </w:pPr>
            <w:r>
              <w:rPr>
                <w:rFonts w:ascii="Arial" w:hAnsi="Arial" w:eastAsia="Arial" w:cs="Arial"/>
                <w:sz w:val="26"/>
                <w:szCs w:val="26"/>
              </w:rPr>
              <w:t>À quoi sert la dépendance Lombok dans pom.xml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6F853EC">
            <w:pPr>
              <w:rPr>
                <w:sz w:val="26"/>
                <w:szCs w:val="26"/>
              </w:rPr>
            </w:pPr>
            <w:r>
              <w:rPr>
                <w:rFonts w:ascii="Arial" w:hAnsi="Arial" w:eastAsia="Arial" w:cs="Arial"/>
                <w:sz w:val="26"/>
                <w:szCs w:val="26"/>
              </w:rPr>
              <w:t>Lombok génère du code à la compilation : @Data crée getters/setters, @AllArgsConstructor crée un constructeur, @NoArgsConstructor un constructeur vide. Réduit considérablement le code boilerplate.</w:t>
            </w:r>
          </w:p>
        </w:tc>
      </w:tr>
      <w:tr w14:paraId="7B9F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813B2AD">
            <w:pPr>
              <w:jc w:val="center"/>
              <w:rPr>
                <w:sz w:val="26"/>
                <w:szCs w:val="26"/>
              </w:rPr>
            </w:pPr>
            <w:r>
              <w:rPr>
                <w:rFonts w:ascii="Arial" w:hAnsi="Arial" w:eastAsia="Arial" w:cs="Arial"/>
                <w:b/>
                <w:bCs/>
                <w:color w:val="1F4E79"/>
                <w:sz w:val="26"/>
                <w:szCs w:val="26"/>
              </w:rPr>
              <w:t>44</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28BA497">
            <w:pPr>
              <w:rPr>
                <w:sz w:val="26"/>
                <w:szCs w:val="26"/>
              </w:rPr>
            </w:pPr>
            <w:r>
              <w:rPr>
                <w:rFonts w:ascii="Arial" w:hAnsi="Arial" w:eastAsia="Arial" w:cs="Arial"/>
                <w:b/>
                <w:bCs/>
                <w:color w:val="2E75B6"/>
                <w:sz w:val="26"/>
                <w:szCs w:val="26"/>
              </w:rPr>
              <w:t>Configuration (pom.xml)</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8F6F8EC">
            <w:pPr>
              <w:rPr>
                <w:sz w:val="26"/>
                <w:szCs w:val="26"/>
              </w:rPr>
            </w:pPr>
            <w:r>
              <w:rPr>
                <w:rFonts w:ascii="Arial" w:hAnsi="Arial" w:eastAsia="Arial" w:cs="Arial"/>
                <w:sz w:val="26"/>
                <w:szCs w:val="26"/>
              </w:rPr>
              <w:t>Pourquoi utilise-t-on spring-boot-starter-web dans les dépendances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C81E9F3">
            <w:pPr>
              <w:rPr>
                <w:sz w:val="26"/>
                <w:szCs w:val="26"/>
              </w:rPr>
            </w:pPr>
            <w:r>
              <w:rPr>
                <w:rFonts w:ascii="Arial" w:hAnsi="Arial" w:eastAsia="Arial" w:cs="Arial"/>
                <w:sz w:val="26"/>
                <w:szCs w:val="26"/>
              </w:rPr>
              <w:t>Il inclut Spring MVC, le serveur embarqué Tomcat et Jackson (sérialisation JSON). Sans lui, impossible de créer des endpoints REST ni de démarrer un serveur HTTP.</w:t>
            </w:r>
          </w:p>
        </w:tc>
      </w:tr>
      <w:tr w14:paraId="330E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243ECBD">
            <w:pPr>
              <w:jc w:val="center"/>
              <w:rPr>
                <w:sz w:val="26"/>
                <w:szCs w:val="26"/>
              </w:rPr>
            </w:pPr>
            <w:r>
              <w:rPr>
                <w:rFonts w:ascii="Arial" w:hAnsi="Arial" w:eastAsia="Arial" w:cs="Arial"/>
                <w:b/>
                <w:bCs/>
                <w:color w:val="1F4E79"/>
                <w:sz w:val="26"/>
                <w:szCs w:val="26"/>
                <w:highlight w:val="yellow"/>
              </w:rPr>
              <w:t>45</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71F396F">
            <w:pPr>
              <w:rPr>
                <w:sz w:val="26"/>
                <w:szCs w:val="26"/>
              </w:rPr>
            </w:pPr>
            <w:r>
              <w:rPr>
                <w:rFonts w:ascii="Arial" w:hAnsi="Arial" w:eastAsia="Arial" w:cs="Arial"/>
                <w:b/>
                <w:bCs/>
                <w:color w:val="2E75B6"/>
                <w:sz w:val="26"/>
                <w:szCs w:val="26"/>
              </w:rPr>
              <w:t>JPA &amp; Relations</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01867FE">
            <w:pPr>
              <w:rPr>
                <w:sz w:val="26"/>
                <w:szCs w:val="26"/>
              </w:rPr>
            </w:pPr>
            <w:r>
              <w:rPr>
                <w:rFonts w:ascii="Arial" w:hAnsi="Arial" w:eastAsia="Arial" w:cs="Arial"/>
                <w:sz w:val="26"/>
                <w:szCs w:val="26"/>
              </w:rPr>
              <w:t>Quelle est la différence entre @OneToMany et @ManyToOne dans JPA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3CB830">
            <w:pPr>
              <w:rPr>
                <w:sz w:val="26"/>
                <w:szCs w:val="26"/>
              </w:rPr>
            </w:pPr>
            <w:r>
              <w:rPr>
                <w:rFonts w:ascii="Arial" w:hAnsi="Arial" w:eastAsia="Arial" w:cs="Arial"/>
                <w:sz w:val="26"/>
                <w:szCs w:val="26"/>
              </w:rPr>
              <w:t>@ManyToOne (côté Etudiant) crée la clé étrangère dans la table etudiant. @OneToMany (côté Filiere avec mappedBy) est la vue inverse, sans colonne supplémentaire en base.</w:t>
            </w:r>
          </w:p>
        </w:tc>
      </w:tr>
      <w:tr w14:paraId="6F79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B75CB01">
            <w:pPr>
              <w:jc w:val="center"/>
              <w:rPr>
                <w:sz w:val="26"/>
                <w:szCs w:val="26"/>
              </w:rPr>
            </w:pPr>
            <w:r>
              <w:rPr>
                <w:rFonts w:ascii="Arial" w:hAnsi="Arial" w:eastAsia="Arial" w:cs="Arial"/>
                <w:b/>
                <w:bCs/>
                <w:color w:val="1F4E79"/>
                <w:sz w:val="26"/>
                <w:szCs w:val="26"/>
              </w:rPr>
              <w:t>46</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C538839">
            <w:pPr>
              <w:rPr>
                <w:sz w:val="26"/>
                <w:szCs w:val="26"/>
              </w:rPr>
            </w:pPr>
            <w:r>
              <w:rPr>
                <w:rFonts w:ascii="Arial" w:hAnsi="Arial" w:eastAsia="Arial" w:cs="Arial"/>
                <w:b/>
                <w:bCs/>
                <w:color w:val="2E75B6"/>
                <w:sz w:val="26"/>
                <w:szCs w:val="26"/>
              </w:rPr>
              <w:t>JPA &amp; Relations</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1CD2D73">
            <w:pPr>
              <w:rPr>
                <w:sz w:val="26"/>
                <w:szCs w:val="26"/>
              </w:rPr>
            </w:pPr>
            <w:r>
              <w:rPr>
                <w:rFonts w:ascii="Arial" w:hAnsi="Arial" w:eastAsia="Arial" w:cs="Arial"/>
                <w:sz w:val="26"/>
                <w:szCs w:val="26"/>
              </w:rPr>
              <w:t>Qu'est-ce que le problème N+1 et comment ce projet pourrait-il en souffrir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7F93A15">
            <w:pPr>
              <w:rPr>
                <w:sz w:val="26"/>
                <w:szCs w:val="26"/>
              </w:rPr>
            </w:pPr>
            <w:r>
              <w:rPr>
                <w:rFonts w:ascii="Arial" w:hAnsi="Arial" w:eastAsia="Arial" w:cs="Arial"/>
                <w:sz w:val="26"/>
                <w:szCs w:val="26"/>
              </w:rPr>
              <w:t>Si on charge 100 étudiants et accède à leur filière, JPA exécute 1 + 100 requêtes. L'utilisation de LAZY loading par défaut et de requêtes JOIN FETCH dans le Repository résoudrait ce problème.</w:t>
            </w:r>
          </w:p>
        </w:tc>
      </w:tr>
      <w:tr w14:paraId="6C0F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A3423B8">
            <w:pPr>
              <w:jc w:val="center"/>
              <w:rPr>
                <w:sz w:val="26"/>
                <w:szCs w:val="26"/>
              </w:rPr>
            </w:pPr>
            <w:r>
              <w:rPr>
                <w:rFonts w:ascii="Arial" w:hAnsi="Arial" w:eastAsia="Arial" w:cs="Arial"/>
                <w:b/>
                <w:bCs/>
                <w:color w:val="1F4E79"/>
                <w:sz w:val="26"/>
                <w:szCs w:val="26"/>
                <w:highlight w:val="yellow"/>
              </w:rPr>
              <w:t>47</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2E0139D">
            <w:pPr>
              <w:rPr>
                <w:sz w:val="26"/>
                <w:szCs w:val="26"/>
              </w:rPr>
            </w:pPr>
            <w:r>
              <w:rPr>
                <w:rFonts w:ascii="Arial" w:hAnsi="Arial" w:eastAsia="Arial" w:cs="Arial"/>
                <w:b/>
                <w:bCs/>
                <w:color w:val="2E75B6"/>
                <w:sz w:val="26"/>
                <w:szCs w:val="26"/>
              </w:rPr>
              <w:t>JPA &amp; Relations</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F244AD">
            <w:pPr>
              <w:rPr>
                <w:sz w:val="26"/>
                <w:szCs w:val="26"/>
              </w:rPr>
            </w:pPr>
            <w:r>
              <w:rPr>
                <w:rFonts w:ascii="Arial" w:hAnsi="Arial" w:eastAsia="Arial" w:cs="Arial"/>
                <w:sz w:val="26"/>
                <w:szCs w:val="26"/>
              </w:rPr>
              <w:t>Pourquoi utiliser Set&lt;Course&gt; et non List&lt;Course&gt; dans Etudiant pour le ManyToMany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C207A18">
            <w:pPr>
              <w:rPr>
                <w:sz w:val="26"/>
                <w:szCs w:val="26"/>
              </w:rPr>
            </w:pPr>
            <w:r>
              <w:rPr>
                <w:rFonts w:ascii="Arial" w:hAnsi="Arial" w:eastAsia="Arial" w:cs="Arial"/>
                <w:sz w:val="26"/>
                <w:szCs w:val="26"/>
              </w:rPr>
              <w:t>Set évite les doublons dans la collection (un étudiant ne peut être inscrit deux fois au même cours). List permettrait des duplicates et créerait des entrées dupliquées dans la table de jointure.</w:t>
            </w:r>
          </w:p>
        </w:tc>
      </w:tr>
      <w:tr w14:paraId="07E7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7CD1927">
            <w:pPr>
              <w:jc w:val="center"/>
              <w:rPr>
                <w:sz w:val="26"/>
                <w:szCs w:val="26"/>
              </w:rPr>
            </w:pPr>
            <w:r>
              <w:rPr>
                <w:rFonts w:ascii="Arial" w:hAnsi="Arial" w:eastAsia="Arial" w:cs="Arial"/>
                <w:b/>
                <w:bCs/>
                <w:color w:val="1F4E79"/>
                <w:sz w:val="26"/>
                <w:szCs w:val="26"/>
              </w:rPr>
              <w:t>48</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FCEE554">
            <w:pPr>
              <w:rPr>
                <w:sz w:val="26"/>
                <w:szCs w:val="26"/>
              </w:rPr>
            </w:pPr>
            <w:r>
              <w:rPr>
                <w:rFonts w:ascii="Arial" w:hAnsi="Arial" w:eastAsia="Arial" w:cs="Arial"/>
                <w:b/>
                <w:bCs/>
                <w:color w:val="2E75B6"/>
                <w:sz w:val="26"/>
                <w:szCs w:val="26"/>
              </w:rPr>
              <w:t>JPA &amp; Relations</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5593CAA">
            <w:pPr>
              <w:rPr>
                <w:sz w:val="26"/>
                <w:szCs w:val="26"/>
              </w:rPr>
            </w:pPr>
            <w:r>
              <w:rPr>
                <w:rFonts w:ascii="Arial" w:hAnsi="Arial" w:eastAsia="Arial" w:cs="Arial"/>
                <w:sz w:val="26"/>
                <w:szCs w:val="26"/>
              </w:rPr>
              <w:t>Quelle est la différence entre FetchType.LAZY et FetchType.EAGER dans ce contexte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FB22CCE">
            <w:pPr>
              <w:rPr>
                <w:sz w:val="26"/>
                <w:szCs w:val="26"/>
              </w:rPr>
            </w:pPr>
            <w:r>
              <w:rPr>
                <w:rFonts w:ascii="Arial" w:hAnsi="Arial" w:eastAsia="Arial" w:cs="Arial"/>
                <w:sz w:val="26"/>
                <w:szCs w:val="26"/>
              </w:rPr>
              <w:t>LAZY (défaut) charge les relations (Filiere, Courses) seulement quand on y accède. EAGER les charge immédiatement. LAZY est préférable pour les performances, surtout avec ManyToMany.</w:t>
            </w:r>
          </w:p>
        </w:tc>
      </w:tr>
      <w:tr w14:paraId="5018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99A8E1D">
            <w:pPr>
              <w:jc w:val="center"/>
              <w:rPr>
                <w:sz w:val="26"/>
                <w:szCs w:val="26"/>
              </w:rPr>
            </w:pPr>
            <w:r>
              <w:rPr>
                <w:rFonts w:ascii="Arial" w:hAnsi="Arial" w:eastAsia="Arial" w:cs="Arial"/>
                <w:b/>
                <w:bCs/>
                <w:color w:val="1F4E79"/>
                <w:sz w:val="26"/>
                <w:szCs w:val="26"/>
              </w:rPr>
              <w:t>49</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6826C52">
            <w:pPr>
              <w:rPr>
                <w:sz w:val="26"/>
                <w:szCs w:val="26"/>
              </w:rPr>
            </w:pPr>
            <w:r>
              <w:rPr>
                <w:rFonts w:ascii="Arial" w:hAnsi="Arial" w:eastAsia="Arial" w:cs="Arial"/>
                <w:b/>
                <w:bCs/>
                <w:color w:val="2E75B6"/>
                <w:sz w:val="26"/>
                <w:szCs w:val="26"/>
              </w:rPr>
              <w:t>API REST</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F0C06A7">
            <w:pPr>
              <w:rPr>
                <w:sz w:val="26"/>
                <w:szCs w:val="26"/>
              </w:rPr>
            </w:pPr>
            <w:r>
              <w:rPr>
                <w:rFonts w:ascii="Arial" w:hAnsi="Arial" w:eastAsia="Arial" w:cs="Arial"/>
                <w:sz w:val="26"/>
                <w:szCs w:val="26"/>
              </w:rPr>
              <w:t>Qu'est-ce qu'une API REST ? Quelles contraintes doit-elle respecter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0AF7D28">
            <w:pPr>
              <w:rPr>
                <w:sz w:val="26"/>
                <w:szCs w:val="26"/>
              </w:rPr>
            </w:pPr>
            <w:r>
              <w:rPr>
                <w:rFonts w:ascii="Arial" w:hAnsi="Arial" w:eastAsia="Arial" w:cs="Arial"/>
                <w:sz w:val="26"/>
                <w:szCs w:val="26"/>
              </w:rPr>
              <w:t>Interface sans état (Stateless), avec ressources identifiées par URI, utilisant les verbes HTTP (GET/POST/PUT/DELETE), retournant des représentations JSON/XML et utilisant les codes HTTP standard.</w:t>
            </w:r>
          </w:p>
        </w:tc>
      </w:tr>
      <w:tr w14:paraId="1BA1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6E5BFC7">
            <w:pPr>
              <w:jc w:val="center"/>
              <w:rPr>
                <w:sz w:val="26"/>
                <w:szCs w:val="26"/>
              </w:rPr>
            </w:pPr>
            <w:r>
              <w:rPr>
                <w:rFonts w:ascii="Arial" w:hAnsi="Arial" w:eastAsia="Arial" w:cs="Arial"/>
                <w:b/>
                <w:bCs/>
                <w:color w:val="1F4E79"/>
                <w:sz w:val="26"/>
                <w:szCs w:val="26"/>
              </w:rPr>
              <w:t>50</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E54C1C3">
            <w:pPr>
              <w:rPr>
                <w:sz w:val="26"/>
                <w:szCs w:val="26"/>
              </w:rPr>
            </w:pPr>
            <w:r>
              <w:rPr>
                <w:rFonts w:ascii="Arial" w:hAnsi="Arial" w:eastAsia="Arial" w:cs="Arial"/>
                <w:b/>
                <w:bCs/>
                <w:color w:val="2E75B6"/>
                <w:sz w:val="26"/>
                <w:szCs w:val="26"/>
              </w:rPr>
              <w:t>API REST</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A43BFA2">
            <w:pPr>
              <w:rPr>
                <w:sz w:val="26"/>
                <w:szCs w:val="26"/>
              </w:rPr>
            </w:pPr>
            <w:r>
              <w:rPr>
                <w:rFonts w:ascii="Arial" w:hAnsi="Arial" w:eastAsia="Arial" w:cs="Arial"/>
                <w:sz w:val="26"/>
                <w:szCs w:val="26"/>
              </w:rPr>
              <w:t>Pourquoi les URLs du projet commencent-elles par /api/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B5FE9E1">
            <w:pPr>
              <w:rPr>
                <w:sz w:val="26"/>
                <w:szCs w:val="26"/>
              </w:rPr>
            </w:pPr>
            <w:r>
              <w:rPr>
                <w:rFonts w:ascii="Arial" w:hAnsi="Arial" w:eastAsia="Arial" w:cs="Arial"/>
                <w:sz w:val="26"/>
                <w:szCs w:val="26"/>
              </w:rPr>
              <w:t>Le préfixe /api/ est une convention qui distingue les endpoints REST des éventuelles pages web. Il facilite la configuration de sécurité (ex: Spring Security protège /api/**) et la compréhension.</w:t>
            </w:r>
          </w:p>
        </w:tc>
      </w:tr>
      <w:tr w14:paraId="49D2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29F31C8">
            <w:pPr>
              <w:jc w:val="center"/>
              <w:rPr>
                <w:sz w:val="26"/>
                <w:szCs w:val="26"/>
              </w:rPr>
            </w:pPr>
            <w:r>
              <w:rPr>
                <w:rFonts w:ascii="Arial" w:hAnsi="Arial" w:eastAsia="Arial" w:cs="Arial"/>
                <w:b/>
                <w:bCs/>
                <w:color w:val="1F4E79"/>
                <w:sz w:val="26"/>
                <w:szCs w:val="26"/>
              </w:rPr>
              <w:t>51</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83B5A14">
            <w:pPr>
              <w:rPr>
                <w:sz w:val="26"/>
                <w:szCs w:val="26"/>
              </w:rPr>
            </w:pPr>
            <w:r>
              <w:rPr>
                <w:rFonts w:ascii="Arial" w:hAnsi="Arial" w:eastAsia="Arial" w:cs="Arial"/>
                <w:b/>
                <w:bCs/>
                <w:color w:val="2E75B6"/>
                <w:sz w:val="26"/>
                <w:szCs w:val="26"/>
              </w:rPr>
              <w:t>API REST</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5F87DD1">
            <w:pPr>
              <w:rPr>
                <w:sz w:val="26"/>
                <w:szCs w:val="26"/>
              </w:rPr>
            </w:pPr>
            <w:r>
              <w:rPr>
                <w:rFonts w:ascii="Arial" w:hAnsi="Arial" w:eastAsia="Arial" w:cs="Arial"/>
                <w:sz w:val="26"/>
                <w:szCs w:val="26"/>
              </w:rPr>
              <w:t>Que retourne l'endpoint DELETE /api/etudiants/{id} si l'étudiant n'existe pas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293C204">
            <w:pPr>
              <w:rPr>
                <w:sz w:val="26"/>
                <w:szCs w:val="26"/>
              </w:rPr>
            </w:pPr>
            <w:r>
              <w:rPr>
                <w:rFonts w:ascii="Arial" w:hAnsi="Arial" w:eastAsia="Arial" w:cs="Arial"/>
                <w:sz w:val="26"/>
                <w:szCs w:val="26"/>
              </w:rPr>
              <w:t>deleteById() de JpaRepository ne lance pas d'exception si l'ID n'existe pas. Il faudrait vérifier l'existence avant avec findById() et lancer ResourceNotFoundException pour retourner HTTP 404.</w:t>
            </w:r>
          </w:p>
        </w:tc>
      </w:tr>
      <w:tr w14:paraId="2A3E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7DD1843">
            <w:pPr>
              <w:jc w:val="center"/>
              <w:rPr>
                <w:sz w:val="26"/>
                <w:szCs w:val="26"/>
              </w:rPr>
            </w:pPr>
            <w:r>
              <w:rPr>
                <w:rFonts w:ascii="Arial" w:hAnsi="Arial" w:eastAsia="Arial" w:cs="Arial"/>
                <w:b/>
                <w:bCs/>
                <w:color w:val="1F4E79"/>
                <w:sz w:val="26"/>
                <w:szCs w:val="26"/>
              </w:rPr>
              <w:t>52</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D981306">
            <w:pPr>
              <w:rPr>
                <w:sz w:val="26"/>
                <w:szCs w:val="26"/>
              </w:rPr>
            </w:pPr>
            <w:r>
              <w:rPr>
                <w:rFonts w:ascii="Arial" w:hAnsi="Arial" w:eastAsia="Arial" w:cs="Arial"/>
                <w:b/>
                <w:bCs/>
                <w:color w:val="2E75B6"/>
                <w:sz w:val="26"/>
                <w:szCs w:val="26"/>
              </w:rPr>
              <w:t>Spring Boot &amp; IoC</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E693A65">
            <w:pPr>
              <w:rPr>
                <w:sz w:val="26"/>
                <w:szCs w:val="26"/>
              </w:rPr>
            </w:pPr>
            <w:r>
              <w:rPr>
                <w:rFonts w:ascii="Arial" w:hAnsi="Arial" w:eastAsia="Arial" w:cs="Arial"/>
                <w:sz w:val="26"/>
                <w:szCs w:val="26"/>
              </w:rPr>
              <w:t>Qu'est-ce que l'Inversion de Contrôle (IoC) dans Spring Boot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D0FC6C9">
            <w:pPr>
              <w:rPr>
                <w:sz w:val="26"/>
                <w:szCs w:val="26"/>
              </w:rPr>
            </w:pPr>
            <w:r>
              <w:rPr>
                <w:rFonts w:ascii="Arial" w:hAnsi="Arial" w:eastAsia="Arial" w:cs="Arial"/>
                <w:sz w:val="26"/>
                <w:szCs w:val="26"/>
              </w:rPr>
              <w:t>Spring gère la création et l'injection des objets (beans). Au lieu d'écrire new EtudiantServiceImpl(), on déclare @Autowired et Spring injecte l'implémentation. C'est le conteneur IoC.</w:t>
            </w:r>
          </w:p>
        </w:tc>
      </w:tr>
      <w:tr w14:paraId="17F2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BDF7602">
            <w:pPr>
              <w:jc w:val="center"/>
              <w:rPr>
                <w:sz w:val="26"/>
                <w:szCs w:val="26"/>
              </w:rPr>
            </w:pPr>
            <w:r>
              <w:rPr>
                <w:rFonts w:ascii="Arial" w:hAnsi="Arial" w:eastAsia="Arial" w:cs="Arial"/>
                <w:b/>
                <w:bCs/>
                <w:color w:val="1F4E79"/>
                <w:sz w:val="26"/>
                <w:szCs w:val="26"/>
              </w:rPr>
              <w:t>53</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F569CC5">
            <w:pPr>
              <w:rPr>
                <w:sz w:val="26"/>
                <w:szCs w:val="26"/>
              </w:rPr>
            </w:pPr>
            <w:r>
              <w:rPr>
                <w:rFonts w:ascii="Arial" w:hAnsi="Arial" w:eastAsia="Arial" w:cs="Arial"/>
                <w:b/>
                <w:bCs/>
                <w:color w:val="2E75B6"/>
                <w:sz w:val="26"/>
                <w:szCs w:val="26"/>
              </w:rPr>
              <w:t>Spring Boot &amp; IoC</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111514C">
            <w:pPr>
              <w:rPr>
                <w:sz w:val="26"/>
                <w:szCs w:val="26"/>
              </w:rPr>
            </w:pPr>
            <w:r>
              <w:rPr>
                <w:rFonts w:ascii="Arial" w:hAnsi="Arial" w:eastAsia="Arial" w:cs="Arial"/>
                <w:sz w:val="26"/>
                <w:szCs w:val="26"/>
              </w:rPr>
              <w:t>Qu'est-ce que l'injection de dépendances ? Pourquoi est-ce important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613B7BA">
            <w:pPr>
              <w:rPr>
                <w:sz w:val="26"/>
                <w:szCs w:val="26"/>
              </w:rPr>
            </w:pPr>
            <w:r>
              <w:rPr>
                <w:rFonts w:ascii="Arial" w:hAnsi="Arial" w:eastAsia="Arial" w:cs="Arial"/>
                <w:sz w:val="26"/>
                <w:szCs w:val="26"/>
              </w:rPr>
              <w:t>Les dépendances sont fournies de l'extérieur plutôt que créées en interne. Cela découple les classes, facilite les tests (injection de mocks) et respecte le principe SOLID d'inversion de dépendances.</w:t>
            </w:r>
          </w:p>
        </w:tc>
      </w:tr>
      <w:tr w14:paraId="4BA1A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FDA31FA">
            <w:pPr>
              <w:jc w:val="center"/>
              <w:rPr>
                <w:sz w:val="26"/>
                <w:szCs w:val="26"/>
              </w:rPr>
            </w:pPr>
            <w:r>
              <w:rPr>
                <w:rFonts w:ascii="Arial" w:hAnsi="Arial" w:eastAsia="Arial" w:cs="Arial"/>
                <w:b/>
                <w:bCs/>
                <w:color w:val="1F4E79"/>
                <w:sz w:val="26"/>
                <w:szCs w:val="26"/>
              </w:rPr>
              <w:t>54</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CE313A4">
            <w:pPr>
              <w:rPr>
                <w:sz w:val="26"/>
                <w:szCs w:val="26"/>
              </w:rPr>
            </w:pPr>
            <w:r>
              <w:rPr>
                <w:rFonts w:ascii="Arial" w:hAnsi="Arial" w:eastAsia="Arial" w:cs="Arial"/>
                <w:b/>
                <w:bCs/>
                <w:color w:val="2E75B6"/>
                <w:sz w:val="26"/>
                <w:szCs w:val="26"/>
              </w:rPr>
              <w:t>Spring Boot &amp; IoC</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49D1F84">
            <w:pPr>
              <w:rPr>
                <w:sz w:val="26"/>
                <w:szCs w:val="26"/>
              </w:rPr>
            </w:pPr>
            <w:r>
              <w:rPr>
                <w:rFonts w:ascii="Arial" w:hAnsi="Arial" w:eastAsia="Arial" w:cs="Arial"/>
                <w:sz w:val="26"/>
                <w:szCs w:val="26"/>
              </w:rPr>
              <w:t>Quelle différence entre @Component, @Service, @Repository et @Controller dans Spring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BE27804">
            <w:pPr>
              <w:rPr>
                <w:sz w:val="26"/>
                <w:szCs w:val="26"/>
              </w:rPr>
            </w:pPr>
            <w:r>
              <w:rPr>
                <w:rFonts w:ascii="Arial" w:hAnsi="Arial" w:eastAsia="Arial" w:cs="Arial"/>
                <w:sz w:val="26"/>
                <w:szCs w:val="26"/>
              </w:rPr>
              <w:t>Tous sont des stéréotypes de @Component mais avec sémantique différente. @Repository active la traduction d'exceptions JPA, @Service marque la logique métier, @Controller gère les requêtes HTTP.</w:t>
            </w:r>
          </w:p>
        </w:tc>
      </w:tr>
      <w:tr w14:paraId="32C7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96E6DC5">
            <w:pPr>
              <w:jc w:val="center"/>
              <w:rPr>
                <w:sz w:val="26"/>
                <w:szCs w:val="26"/>
              </w:rPr>
            </w:pPr>
            <w:r>
              <w:rPr>
                <w:rFonts w:ascii="Arial" w:hAnsi="Arial" w:eastAsia="Arial" w:cs="Arial"/>
                <w:b/>
                <w:bCs/>
                <w:color w:val="1F4E79"/>
                <w:sz w:val="26"/>
                <w:szCs w:val="26"/>
                <w:highlight w:val="yellow"/>
              </w:rPr>
              <w:t>55</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F368241">
            <w:pPr>
              <w:rPr>
                <w:sz w:val="26"/>
                <w:szCs w:val="26"/>
              </w:rPr>
            </w:pPr>
            <w:r>
              <w:rPr>
                <w:rFonts w:ascii="Arial" w:hAnsi="Arial" w:eastAsia="Arial" w:cs="Arial"/>
                <w:b/>
                <w:bCs/>
                <w:color w:val="2E75B6"/>
                <w:sz w:val="26"/>
                <w:szCs w:val="26"/>
              </w:rPr>
              <w:t>Spring Boot &amp; IoC</w:t>
            </w:r>
          </w:p>
        </w:tc>
        <w:tc>
          <w:tcPr>
            <w:tcW w:w="5867"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A9987A4">
            <w:pPr>
              <w:rPr>
                <w:sz w:val="26"/>
                <w:szCs w:val="26"/>
              </w:rPr>
            </w:pPr>
            <w:r>
              <w:rPr>
                <w:rFonts w:ascii="Arial" w:hAnsi="Arial" w:eastAsia="Arial" w:cs="Arial"/>
                <w:sz w:val="26"/>
                <w:szCs w:val="26"/>
              </w:rPr>
              <w:t>Pourquoi utilise-t-on une interface pour EtudiantService au lieu d'une classe directement ?</w:t>
            </w:r>
          </w:p>
        </w:tc>
        <w:tc>
          <w:tcPr>
            <w:tcW w:w="7843"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162E425">
            <w:pPr>
              <w:rPr>
                <w:sz w:val="26"/>
                <w:szCs w:val="26"/>
              </w:rPr>
            </w:pPr>
            <w:r>
              <w:rPr>
                <w:rFonts w:ascii="Arial" w:hAnsi="Arial" w:eastAsia="Arial" w:cs="Arial"/>
                <w:sz w:val="26"/>
                <w:szCs w:val="26"/>
              </w:rPr>
              <w:t>L'interface permet de changer d'implémentation sans modifier le Controller (principe ouvert/fermé). Elle facilite les tests unitaires en permettant l'injection d'une implémentation mock.</w:t>
            </w:r>
          </w:p>
        </w:tc>
      </w:tr>
      <w:tr w14:paraId="1B44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1BE8FD2">
            <w:pPr>
              <w:jc w:val="center"/>
              <w:rPr>
                <w:sz w:val="26"/>
                <w:szCs w:val="26"/>
              </w:rPr>
            </w:pPr>
            <w:bookmarkStart w:id="0" w:name="_GoBack"/>
            <w:r>
              <w:rPr>
                <w:rFonts w:ascii="Arial" w:hAnsi="Arial" w:eastAsia="Arial" w:cs="Arial"/>
                <w:b/>
                <w:bCs/>
                <w:color w:val="1F4E79"/>
                <w:sz w:val="26"/>
                <w:szCs w:val="26"/>
                <w:highlight w:val="yellow"/>
              </w:rPr>
              <w:t>56</w:t>
            </w:r>
            <w:bookmarkEnd w:id="0"/>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E16A927">
            <w:pPr>
              <w:rPr>
                <w:sz w:val="26"/>
                <w:szCs w:val="26"/>
              </w:rPr>
            </w:pPr>
            <w:r>
              <w:rPr>
                <w:rFonts w:ascii="Arial" w:hAnsi="Arial" w:eastAsia="Arial" w:cs="Arial"/>
                <w:b/>
                <w:bCs/>
                <w:color w:val="2E75B6"/>
                <w:sz w:val="26"/>
                <w:szCs w:val="26"/>
              </w:rPr>
              <w:t>Spring Boot &amp; IoC</w:t>
            </w:r>
          </w:p>
        </w:tc>
        <w:tc>
          <w:tcPr>
            <w:tcW w:w="5867"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28455D8">
            <w:pPr>
              <w:rPr>
                <w:sz w:val="26"/>
                <w:szCs w:val="26"/>
              </w:rPr>
            </w:pPr>
            <w:r>
              <w:rPr>
                <w:rFonts w:ascii="Arial" w:hAnsi="Arial" w:eastAsia="Arial" w:cs="Arial"/>
                <w:sz w:val="26"/>
                <w:szCs w:val="26"/>
              </w:rPr>
              <w:t>Qu'est-ce que l'auto-configuration de Spring Boot ? Comment fonctionne-t-elle dans ce projet ?</w:t>
            </w:r>
          </w:p>
        </w:tc>
        <w:tc>
          <w:tcPr>
            <w:tcW w:w="7843"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1FD954C">
            <w:pPr>
              <w:rPr>
                <w:sz w:val="26"/>
                <w:szCs w:val="26"/>
              </w:rPr>
            </w:pPr>
            <w:r>
              <w:rPr>
                <w:rFonts w:ascii="Arial" w:hAnsi="Arial" w:eastAsia="Arial" w:cs="Arial"/>
                <w:sz w:val="26"/>
                <w:szCs w:val="26"/>
              </w:rPr>
              <w:t>Spring Boot détecte les dépendances présentes (JPA, Web) et configure automatiquement DataSource, EntityManager, DispatcherServlet. Zéro configuration XML grâce à @SpringBootApplication.</w:t>
            </w:r>
          </w:p>
        </w:tc>
      </w:tr>
    </w:tbl>
    <w:p w14:paraId="6E9298F5">
      <w:pPr>
        <w:spacing w:before="300"/>
        <w:jc w:val="center"/>
      </w:pPr>
      <w:r>
        <w:rPr>
          <w:rFonts w:ascii="Arial" w:hAnsi="Arial" w:eastAsia="Arial" w:cs="Arial"/>
          <w:i/>
          <w:iCs/>
          <w:color w:val="7F7F7F"/>
          <w:sz w:val="18"/>
          <w:szCs w:val="18"/>
        </w:rPr>
        <w:t>Total : 56 questions — Projet Gestion Étudiants Spring Boot</w:t>
      </w:r>
    </w:p>
    <w:sectPr>
      <w:pgSz w:w="16840" w:h="11906"/>
      <w:pgMar w:top="567"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080044B"/>
    <w:rsid w:val="10AA09E6"/>
    <w:rsid w:val="15D22561"/>
    <w:rsid w:val="3CCA3B8C"/>
    <w:rsid w:val="4D123D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240" w:after="200"/>
      <w:outlineLvl w:val="0"/>
    </w:pPr>
    <w:rPr>
      <w:rFonts w:ascii="Arial" w:hAnsi="Arial" w:eastAsia="Arial" w:cs="Arial"/>
      <w:b/>
      <w:bCs/>
      <w:color w:val="1F4E79"/>
      <w:sz w:val="36"/>
      <w:szCs w:val="36"/>
    </w:rPr>
  </w:style>
  <w:style w:type="paragraph" w:styleId="3">
    <w:name w:val="heading 2"/>
    <w:next w:val="1"/>
    <w:qFormat/>
    <w:uiPriority w:val="0"/>
    <w:pPr>
      <w:spacing w:before="18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2026-03-26T16:58:00Z</dcterms:created>
  <dc:creator>Un-named</dc:creator>
  <cp:lastModifiedBy>joyce</cp:lastModifiedBy>
  <dcterms:modified xsi:type="dcterms:W3CDTF">2026-03-26T17:15:35Z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EB1F4FF8F67B43168F1D6D453394041F_12</vt:lpwstr>
  </property>
</Properties>
</file>