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1"/>
        <w:rPr>
          <w:lang w:val="ru-RU"/>
        </w:rPr>
      </w:pPr>
      <w:r/>
      <w:bookmarkStart w:id="0" w:name="_xm2ljkxv7vnj"/>
      <w:r/>
      <w:bookmarkEnd w:id="0"/>
      <w:r>
        <w:rPr>
          <w:lang w:val="ru-RU"/>
        </w:rPr>
        <w:t xml:space="preserve">Сессия 1</w:t>
      </w:r>
      <w:r/>
    </w:p>
    <w:p>
      <w:pPr>
        <w:pStyle w:val="881"/>
        <w:rPr>
          <w:lang w:val="ru-RU"/>
        </w:rPr>
      </w:pPr>
      <w:r/>
      <w:bookmarkStart w:id="1" w:name="_60nzmf9smzwd"/>
      <w:r/>
      <w:bookmarkEnd w:id="1"/>
      <w:r/>
      <w:r/>
    </w:p>
    <w:p>
      <w:pPr>
        <w:pStyle w:val="881"/>
        <w:rPr>
          <w:lang w:val="ru-RU"/>
        </w:rPr>
      </w:pPr>
      <w:r>
        <w:rPr>
          <w:lang w:val="ru-RU"/>
        </w:rPr>
        <w:t xml:space="preserve">Задание  для</w:t>
      </w:r>
      <w:r>
        <w:rPr>
          <w:lang w:val="ru-RU"/>
        </w:rPr>
        <w:t xml:space="preserve"> демонстрационного экзамена по комплекту оценочной документации</w:t>
      </w:r>
      <w:r/>
    </w:p>
    <w:tbl>
      <w:tblPr>
        <w:tblStyle w:val="883"/>
        <w:tblW w:w="9000" w:type="dxa"/>
        <w:tblInd w:w="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Номер</w:t>
            </w:r>
            <w:r>
              <w:rPr>
                <w:b/>
              </w:rPr>
              <w:t xml:space="preserve"> компетенции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lang w:val="en-US"/>
              </w:rPr>
              <w:t xml:space="preserve">R71</w:t>
            </w:r>
            <w:r/>
          </w:p>
        </w:tc>
      </w:tr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Название</w:t>
            </w:r>
            <w:r>
              <w:rPr>
                <w:b/>
              </w:rPr>
              <w:t xml:space="preserve"> компетенции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ИТ-решения для бизнеса на платформе "1С: Предприятие 8"</w:t>
            </w:r>
            <w:r/>
          </w:p>
        </w:tc>
      </w:tr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Номер</w:t>
            </w:r>
            <w:r>
              <w:rPr>
                <w:b/>
              </w:rPr>
              <w:t xml:space="preserve"> КОД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t xml:space="preserve">1.</w:t>
            </w:r>
            <w:r>
              <w:rPr>
                <w:lang w:val="ru-RU"/>
              </w:rPr>
              <w:t xml:space="preserve">3</w:t>
            </w:r>
            <w:r/>
          </w:p>
        </w:tc>
      </w:tr>
    </w:tbl>
    <w:p>
      <w:pPr>
        <w:pStyle w:val="871"/>
        <w:rPr>
          <w:lang w:val="ru-RU"/>
        </w:rPr>
      </w:pPr>
      <w:r/>
      <w:bookmarkStart w:id="2" w:name="_d2pu4t804cg9"/>
      <w:r/>
      <w:bookmarkEnd w:id="2"/>
      <w:r>
        <w:rPr>
          <w:lang w:val="ru-RU"/>
        </w:rPr>
        <w:t xml:space="preserve">Описание задания</w:t>
      </w:r>
      <w:r/>
    </w:p>
    <w:p>
      <w:pPr>
        <w:ind w:firstLine="709"/>
        <w:jc w:val="both"/>
        <w:spacing w:lineRule="auto" w:line="240"/>
        <w:rPr>
          <w:lang w:val="ru-RU"/>
        </w:rPr>
      </w:pPr>
      <w:r/>
      <w:bookmarkStart w:id="3" w:name="_Hlk84350836"/>
      <w:r>
        <w:rPr>
          <w:lang w:val="ru-RU"/>
        </w:rPr>
        <w:t xml:space="preserve">Создайте конфигурацию, а затем импортируйте туда необходимые данные. Далее разработайте функционал, который будет доступен пользователям системы.</w:t>
      </w:r>
      <w:bookmarkEnd w:id="3"/>
      <w:r/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Инструкция</w:t>
      </w:r>
      <w:r/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Убедитесь, что Вы предусмотрели все соответствующие проверки и сообщения об ошибках во всех частях системы.</w:t>
      </w:r>
      <w:r>
        <w:rPr>
          <w:lang w:val="ru-RU"/>
        </w:rPr>
      </w:r>
      <w:r/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 в конце сессии, что приложение работает корректно с точки зрения пользователя - так как экспертная группа будет проверять Вашу работу, именно с этой точки зрения. </w:t>
      </w:r>
      <w:r>
        <w:rPr>
          <w:lang w:val="ru-RU"/>
        </w:rPr>
      </w:r>
      <w:r/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Убедитесь, что Вы используете соответствующие соглашения об именах для всех частей системы по мере необходимости.</w:t>
      </w:r>
      <w:r>
        <w:rPr>
          <w:lang w:val="ru-RU"/>
        </w:rPr>
      </w:r>
      <w:r/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В конце сессии все результаты будут сохранены и переданы заказчику без возможности дальнейшей доработки</w:t>
      </w:r>
      <w:r>
        <w:rPr>
          <w:lang w:val="ru-RU"/>
        </w:rPr>
        <w:t xml:space="preserve">.</w:t>
      </w:r>
      <w:r/>
    </w:p>
    <w:p>
      <w:pPr>
        <w:pStyle w:val="871"/>
        <w:rPr>
          <w:lang w:val="ru-RU"/>
        </w:rPr>
      </w:pPr>
      <w:r/>
      <w:bookmarkStart w:id="4" w:name="_x8hwonndpoq8"/>
      <w:r/>
      <w:bookmarkEnd w:id="4"/>
      <w:r>
        <w:rPr>
          <w:lang w:val="ru-RU"/>
        </w:rPr>
        <w:t xml:space="preserve">Разработка и импорт данных</w:t>
      </w:r>
      <w:r/>
    </w:p>
    <w:p>
      <w:pPr>
        <w:ind w:firstLine="709"/>
        <w:jc w:val="both"/>
        <w:spacing w:lineRule="auto" w:line="240"/>
        <w:rPr>
          <w:lang w:val="ru-RU"/>
        </w:rPr>
      </w:pPr>
      <w:r/>
      <w:bookmarkStart w:id="5" w:name="_cjdkz4wccif6"/>
      <w:r/>
      <w:bookmarkEnd w:id="5"/>
      <w:r>
        <w:rPr>
          <w:lang w:val="ru-RU"/>
        </w:rPr>
        <w:t xml:space="preserve">На протяжении всего задания необходимо создавать объекты конфигурации на основании поставленного перед Вами задания и представленных файлов ресурсов. Убедитесь, что созданная вами база данных соответствует третьей нормальной форме.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После создания базы данных требуется импортировать данные о</w:t>
      </w:r>
      <w:r>
        <w:rPr>
          <w:lang w:val="ru-RU"/>
        </w:rPr>
        <w:t xml:space="preserve"> </w:t>
      </w:r>
      <w:r>
        <w:rPr>
          <w:lang w:val="ru-RU"/>
        </w:rPr>
        <w:t xml:space="preserve">ингредиентах</w:t>
      </w:r>
      <w:r>
        <w:rPr>
          <w:lang w:val="ru-RU"/>
        </w:rPr>
        <w:t xml:space="preserve"> и </w:t>
      </w:r>
      <w:r>
        <w:rPr>
          <w:lang w:val="ru-RU"/>
        </w:rPr>
        <w:t xml:space="preserve">украшениях</w:t>
      </w:r>
      <w:r>
        <w:rPr>
          <w:lang w:val="ru-RU"/>
        </w:rPr>
        <w:t xml:space="preserve">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Эти данные не отформатированы для импортирования непосредственно в базу данных: вам необходимо отформатировать данные и загрузить их в таблицы, которые вы создали. Обратите внимание, что будет проверяться процесс загрузки файлов в базу, поэтому необходимо </w:t>
      </w:r>
      <w:r>
        <w:rPr>
          <w:lang w:val="ru-RU"/>
        </w:rPr>
        <w:t xml:space="preserve">предоставить подготовленные фалы </w:t>
      </w:r>
      <w:r>
        <w:rPr>
          <w:lang w:val="ru-RU"/>
        </w:rPr>
        <w:t xml:space="preserve">Excel</w:t>
      </w:r>
      <w:r>
        <w:rPr>
          <w:lang w:val="ru-RU"/>
        </w:rPr>
        <w:t xml:space="preserve"> для загрузки экспертной группе. Загруженные данные вручную оцениваться не будут.</w:t>
      </w:r>
      <w:r/>
    </w:p>
    <w:p>
      <w:pPr>
        <w:pStyle w:val="871"/>
        <w:rPr>
          <w:lang w:val="ru-RU"/>
        </w:rPr>
      </w:pPr>
      <w:r/>
      <w:bookmarkStart w:id="6" w:name="_Hlk84350828"/>
      <w:r>
        <w:rPr>
          <w:lang w:val="ru-RU"/>
        </w:rPr>
        <w:t xml:space="preserve">Разработка </w:t>
      </w:r>
      <w:r>
        <w:rPr>
          <w:lang w:val="ru-RU"/>
        </w:rPr>
        <w:t xml:space="preserve">настольного</w:t>
      </w:r>
      <w:r>
        <w:rPr>
          <w:lang w:val="ru-RU"/>
        </w:rPr>
        <w:t xml:space="preserve"> приложения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/>
      <w:bookmarkStart w:id="7" w:name="_d02e83vs0nbc"/>
      <w:r/>
      <w:bookmarkEnd w:id="6"/>
      <w:r/>
      <w:bookmarkEnd w:id="7"/>
      <w:r>
        <w:rPr>
          <w:b/>
          <w:lang w:val="ru-RU"/>
        </w:rPr>
        <w:t xml:space="preserve">Добавление </w:t>
      </w:r>
      <w:r>
        <w:rPr>
          <w:b/>
          <w:lang w:val="ru-RU"/>
        </w:rPr>
        <w:t xml:space="preserve">ингредиентов</w:t>
      </w:r>
      <w:r>
        <w:rPr>
          <w:b/>
          <w:lang w:val="ru-RU"/>
        </w:rPr>
        <w:t xml:space="preserve"> и </w:t>
      </w:r>
      <w:r>
        <w:rPr>
          <w:b/>
          <w:lang w:val="ru-RU"/>
        </w:rPr>
        <w:t xml:space="preserve">украшений</w:t>
      </w:r>
      <w:r>
        <w:rPr>
          <w:b/>
          <w:lang w:val="ru-RU"/>
        </w:rPr>
        <w:t xml:space="preserve">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разрабатываемом приложении создайте формы для отображения 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и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, необходимые реквизиты необходимо определить самостоятельно на основании файлов ресурсов </w:t>
      </w:r>
      <w:r>
        <w:rPr>
          <w:lang w:val="ru-RU"/>
        </w:rPr>
        <w:t xml:space="preserve">Ингредиенты</w:t>
      </w:r>
      <w:r>
        <w:rPr>
          <w:lang w:val="ru-RU"/>
        </w:rPr>
        <w:t xml:space="preserve">.</w:t>
      </w:r>
      <w:r>
        <w:rPr>
          <w:lang w:val="ru-RU"/>
        </w:rPr>
        <w:t xml:space="preserve">xlsx</w:t>
      </w:r>
      <w:r>
        <w:rPr>
          <w:lang w:val="ru-RU"/>
        </w:rPr>
        <w:t xml:space="preserve"> и </w:t>
      </w:r>
      <w:r>
        <w:rPr>
          <w:lang w:val="ru-RU"/>
        </w:rPr>
        <w:t xml:space="preserve">Украшения для торта</w:t>
      </w:r>
      <w:r>
        <w:rPr>
          <w:lang w:val="ru-RU"/>
        </w:rPr>
        <w:t xml:space="preserve">.</w:t>
      </w:r>
      <w:r>
        <w:rPr>
          <w:lang w:val="ru-RU"/>
        </w:rPr>
        <w:t xml:space="preserve">xlsx</w:t>
      </w:r>
      <w:r>
        <w:rPr>
          <w:lang w:val="ru-RU"/>
        </w:rPr>
        <w:t xml:space="preserve">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целях повышения удобства ведения номенклатуры предприятия необходимо предоставить пользователю возможность для каждо</w:t>
      </w:r>
      <w:r>
        <w:rPr>
          <w:lang w:val="ru-RU"/>
        </w:rPr>
        <w:t xml:space="preserve">го</w:t>
      </w:r>
      <w:r>
        <w:rPr>
          <w:lang w:val="ru-RU"/>
        </w:rPr>
        <w:t xml:space="preserve"> </w:t>
      </w:r>
      <w:r>
        <w:rPr>
          <w:lang w:val="ru-RU"/>
        </w:rPr>
        <w:t xml:space="preserve">ингредиента</w:t>
      </w:r>
      <w:r>
        <w:rPr>
          <w:lang w:val="ru-RU"/>
        </w:rPr>
        <w:t xml:space="preserve"> или </w:t>
      </w:r>
      <w:r>
        <w:rPr>
          <w:lang w:val="ru-RU"/>
        </w:rPr>
        <w:t xml:space="preserve">украшения</w:t>
      </w:r>
      <w:r>
        <w:rPr>
          <w:lang w:val="ru-RU"/>
        </w:rPr>
        <w:t xml:space="preserve"> хранить изображение. Выбор и просмотр изображения необходимо осуществлять из формы соответствующего элемента справочника, хранящего информацию о номенклатурных позициях. Само изображение должно храниться в информационной базе.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Запись картинки в базу должна происходить только при записи самого элемента справочника, а отображение на форме сразу же после успешного выбора, то есть, до записи. В случае если изображение уже сохранено в базе – при открытии карточки номенклатуры (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или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) оно должно отобразиться автоматически.</w:t>
      </w:r>
      <w:r/>
    </w:p>
    <w:p>
      <w:pPr>
        <w:ind w:firstLine="709"/>
        <w:jc w:val="both"/>
        <w:rPr>
          <w:b/>
          <w:lang w:val="ru-RU"/>
        </w:rPr>
      </w:pPr>
      <w:r>
        <w:rPr>
          <w:b/>
          <w:lang w:val="ru-RU"/>
        </w:rPr>
        <w:t xml:space="preserve">Учет </w:t>
      </w:r>
      <w:r>
        <w:rPr>
          <w:b/>
          <w:lang w:val="ru-RU"/>
        </w:rPr>
        <w:t xml:space="preserve">украшений</w:t>
      </w:r>
      <w:r>
        <w:rPr>
          <w:b/>
          <w:lang w:val="ru-RU"/>
        </w:rPr>
        <w:t xml:space="preserve"> и </w:t>
      </w:r>
      <w:r>
        <w:rPr>
          <w:b/>
          <w:lang w:val="ru-RU"/>
        </w:rPr>
        <w:t xml:space="preserve">ингредиентов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разрабатываемом приложении создайте формы для отображения списка 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и списка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, включая артикул, наименование, закупочная стоимость, категория качества.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Пользователи должны иметь возможность узнать качество 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или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 (качественный, с незначительными дефектами или бракованный), а также производить фильтрацию списка 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по категориям качества. Для каждой выборки должно отображаться количество выведенных позиций, общее количество 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или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 и общая закупочная стоимость. 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Поступление товаров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Операции поступления товаров от поставщика регистрируются документом «Поступление товаров». Создайте необходимые объекты конфигурации для реализации данного функционала.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Для нового поступления товаров от поставщика указываются следующие данные:</w:t>
      </w:r>
      <w:r>
        <w:rPr>
          <w:lang w:val="ru-RU"/>
        </w:rPr>
        <w:t xml:space="preserve"> </w:t>
      </w:r>
      <w:r>
        <w:rPr>
          <w:lang w:val="ru-RU"/>
        </w:rPr>
        <w:t xml:space="preserve">номер</w:t>
      </w:r>
      <w:r>
        <w:rPr>
          <w:lang w:val="ru-RU"/>
        </w:rPr>
        <w:t xml:space="preserve">, </w:t>
      </w:r>
      <w:r>
        <w:rPr>
          <w:lang w:val="ru-RU"/>
        </w:rPr>
        <w:t xml:space="preserve">дата (изменять нельзя, по умолчанию ставится текущая), </w:t>
      </w:r>
      <w:r>
        <w:rPr>
          <w:lang w:val="ru-RU"/>
        </w:rPr>
        <w:t xml:space="preserve">поставщик, </w:t>
      </w:r>
      <w:r>
        <w:rPr>
          <w:lang w:val="ru-RU"/>
        </w:rPr>
        <w:t xml:space="preserve">договор, по которому осуществляется сотрудничество между предприятием и поставщиком.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Все поля являются обязательными для заполнения.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документе может указываться несколько изделий с указанием их количества, стоимости за одну единицу, итоговой стоимости по изделию и итоговой стоимости по документу. Все итоговые стоимости в документе </w:t>
      </w:r>
      <w:r>
        <w:rPr>
          <w:lang w:val="ru-RU"/>
        </w:rPr>
        <w:t xml:space="preserve">должны автоматически рассчитываться и не доступны для редактирования пользователю.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Для вывода на печать следует разработать печатную форму. </w:t>
      </w:r>
      <w:r>
        <w:rPr>
          <w:lang w:val="ru-RU"/>
        </w:rPr>
        <w:t xml:space="preserve">Макет изображен на рисунке. </w:t>
      </w:r>
      <w:r/>
    </w:p>
    <w:p>
      <w:pPr>
        <w:jc w:val="center"/>
        <w:spacing w:lineRule="auto" w:line="240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1175" cy="1757570"/>
                <wp:effectExtent l="19050" t="19050" r="22225" b="14604"/>
                <wp:docPr id="2" name="Рисунок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Поступление товаров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366060" cy="177582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0.2pt;height:138.4pt;" strokecolor="#000000" strokeweight="0.25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851"/>
        <w:jc w:val="both"/>
        <w:rPr>
          <w:lang w:val="ru-RU"/>
        </w:rPr>
      </w:pPr>
      <w:r>
        <w:rPr>
          <w:lang w:val="ru-RU"/>
        </w:rPr>
        <w:t xml:space="preserve">Данный макет не содержит логотип компании, место размещения логотипа необходимо выбрать самому.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Оформление заказа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Создайте необходимые объекты конфигурации для фиксации потребности клиента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Д</w:t>
      </w:r>
      <w:r>
        <w:rPr>
          <w:lang w:val="ru-RU"/>
        </w:rPr>
        <w:t xml:space="preserve">ля этого создайте документ заказ на производство </w:t>
      </w:r>
      <w:r>
        <w:rPr>
          <w:lang w:val="ru-RU"/>
        </w:rPr>
        <w:t xml:space="preserve">торто</w:t>
      </w:r>
      <w:r>
        <w:rPr>
          <w:lang w:val="ru-RU"/>
        </w:rPr>
        <w:t xml:space="preserve">в</w:t>
      </w:r>
      <w:r>
        <w:rPr>
          <w:lang w:val="ru-RU"/>
        </w:rPr>
        <w:t xml:space="preserve">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Для нового заказа имеются следующие данные: </w:t>
      </w:r>
      <w:r/>
    </w:p>
    <w:p>
      <w:pPr>
        <w:pStyle w:val="884"/>
        <w:numPr>
          <w:ilvl w:val="0"/>
          <w:numId w:val="4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номер заказа</w:t>
      </w:r>
      <w:r>
        <w:rPr>
          <w:lang w:val="ru-RU"/>
        </w:rPr>
        <w:t xml:space="preserve">;</w:t>
      </w:r>
      <w:r>
        <w:rPr>
          <w:lang w:val="ru-RU"/>
        </w:rPr>
        <w:t xml:space="preserve">  </w:t>
      </w:r>
      <w:r/>
    </w:p>
    <w:p>
      <w:pPr>
        <w:pStyle w:val="884"/>
        <w:numPr>
          <w:ilvl w:val="0"/>
          <w:numId w:val="4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наименование заказа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/>
    </w:p>
    <w:p>
      <w:pPr>
        <w:pStyle w:val="884"/>
        <w:numPr>
          <w:ilvl w:val="0"/>
          <w:numId w:val="4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заказчик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/>
    </w:p>
    <w:p>
      <w:pPr>
        <w:pStyle w:val="884"/>
        <w:numPr>
          <w:ilvl w:val="0"/>
          <w:numId w:val="4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дата заказа (изменять нельзя, по умолчанию ставится текущая)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/>
    </w:p>
    <w:p>
      <w:pPr>
        <w:pStyle w:val="884"/>
        <w:numPr>
          <w:ilvl w:val="0"/>
          <w:numId w:val="4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описание изделия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/>
    </w:p>
    <w:p>
      <w:pPr>
        <w:pStyle w:val="884"/>
        <w:numPr>
          <w:ilvl w:val="0"/>
          <w:numId w:val="4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размеры готового изделия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/>
    </w:p>
    <w:p>
      <w:pPr>
        <w:pStyle w:val="884"/>
        <w:numPr>
          <w:ilvl w:val="0"/>
          <w:numId w:val="4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любая документация от клиента: схемы, чертежи заказа, примеры готовых изделий от клиента (имеется возможность их сохранения в базе данных).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Все поля являются обязательными для заполнения.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заказе может указываться</w:t>
      </w:r>
      <w:r>
        <w:rPr>
          <w:lang w:val="ru-RU"/>
        </w:rPr>
        <w:t xml:space="preserve"> несколько изделий с указанием их количества, стоимости за одну единицу, итоговой стоимости по изделию и итоговой стоимости по документу. Все итоговые стоимости в документе должны автоматически рассчитываться и не доступны для редактирования пользователю.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Каждый заказ имеет несколько статусов:</w:t>
      </w:r>
      <w:r>
        <w:rPr>
          <w:lang w:val="ru-RU"/>
        </w:rPr>
        <w:t xml:space="preserve"> Новый,</w:t>
      </w:r>
      <w:r>
        <w:rPr>
          <w:lang w:val="ru-RU"/>
        </w:rPr>
        <w:t xml:space="preserve"> </w:t>
      </w:r>
      <w:r>
        <w:rPr>
          <w:lang w:val="ru-RU"/>
        </w:rPr>
        <w:t xml:space="preserve">Отменен</w:t>
      </w:r>
      <w:r>
        <w:rPr>
          <w:lang w:val="ru-RU"/>
        </w:rPr>
        <w:t xml:space="preserve">, </w:t>
      </w:r>
      <w:r>
        <w:rPr>
          <w:lang w:val="ru-RU"/>
        </w:rPr>
        <w:t xml:space="preserve">Готов</w:t>
      </w:r>
      <w:r>
        <w:rPr>
          <w:lang w:val="ru-RU"/>
        </w:rPr>
        <w:t xml:space="preserve">.  </w:t>
      </w:r>
      <w:r/>
    </w:p>
    <w:p>
      <w:pPr>
        <w:ind w:firstLine="709"/>
        <w:rPr>
          <w:b/>
          <w:lang w:val="ru-RU"/>
        </w:rPr>
      </w:pPr>
      <w:r>
        <w:rPr>
          <w:b/>
          <w:lang w:val="ru-RU"/>
        </w:rPr>
        <w:t xml:space="preserve">Список заказов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Форма списка документа «Заказ» содержит графическое отображение статуса заказа, дату и номер заказа, заказчика, статус заказа (текстом). Картинку для статусов заказов можете получить в папке с ресурсами.</w:t>
      </w:r>
      <w:r/>
    </w:p>
    <w:p>
      <w:pPr>
        <w:jc w:val="center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0366" cy="1797050"/>
                <wp:effectExtent l="19050" t="19050" r="24765" b="12700"/>
                <wp:docPr id="3" name="Рисунок 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27730"/>
                        <a:stretch/>
                      </pic:blipFill>
                      <pic:spPr bwMode="auto">
                        <a:xfrm>
                          <a:off x="0" y="0"/>
                          <a:ext cx="4106661" cy="180420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22.1pt;height:141.5pt;" strokecolor="#000000" strokeweight="0.25pt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Также необходимо хранить историю изменения статусов заказов, чтобы знать когда и как менялись статусы заказов.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Спецификация на изделие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На каждое изделие (заказ в целом или его составная часть – сборочная единица/деталь) мастер заносит спецификацию, которая хранится в базе данных.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Создайте форму, позволяющую просматривать и редактировать спецификации изделий.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Переход к спецификации должен быть осуществлен из списка изделий.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Каждое изделие может иметь несколько чертежей (как полученных от заказчиков, так и составленных внутри компании), которые хранятся в базе данных.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Каждое изделие имеет индивидуальные размеры. Для их хранения мастер может добавлять неограниченное количество замеров, включающих наименование замера, единицу измерения и значение (например, высота  = 0,2 м, ширина = 0,1 м).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Спецификация также включает в себя: </w:t>
      </w:r>
      <w:r/>
    </w:p>
    <w:p>
      <w:pPr>
        <w:pStyle w:val="884"/>
        <w:numPr>
          <w:ilvl w:val="0"/>
          <w:numId w:val="5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список необходимых 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 и их количество, </w:t>
      </w:r>
      <w:r/>
    </w:p>
    <w:p>
      <w:pPr>
        <w:pStyle w:val="884"/>
        <w:numPr>
          <w:ilvl w:val="0"/>
          <w:numId w:val="5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список необходимой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 и ее количество, </w:t>
      </w:r>
      <w:r/>
    </w:p>
    <w:p>
      <w:pPr>
        <w:pStyle w:val="884"/>
        <w:numPr>
          <w:ilvl w:val="0"/>
          <w:numId w:val="5"/>
        </w:numPr>
        <w:ind w:left="0" w:firstLine="709"/>
        <w:jc w:val="both"/>
        <w:spacing w:lineRule="auto" w:line="240"/>
        <w:tabs>
          <w:tab w:val="left" w:pos="993" w:leader="none"/>
        </w:tabs>
        <w:rPr>
          <w:lang w:val="ru-RU"/>
        </w:rPr>
      </w:pPr>
      <w:r>
        <w:rPr>
          <w:lang w:val="ru-RU"/>
        </w:rPr>
        <w:t xml:space="preserve">список необходимых сборочных единиц/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 и их количество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Сборка готовой продукции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Сборка готовой продукции отражается документов «Сборка», где в шапке указывается полученное изделие и его количество, а в табличной части перечень потребовавшихся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/</w:t>
      </w:r>
      <w:r>
        <w:rPr>
          <w:lang w:val="ru-RU"/>
        </w:rPr>
        <w:t xml:space="preserve">и</w:t>
      </w:r>
      <w:bookmarkStart w:id="8" w:name="_GoBack"/>
      <w:r/>
      <w:bookmarkEnd w:id="8"/>
      <w:r>
        <w:rPr>
          <w:lang w:val="ru-RU"/>
        </w:rPr>
        <w:t xml:space="preserve">нгредиентов</w:t>
      </w:r>
      <w:r>
        <w:rPr>
          <w:lang w:val="ru-RU"/>
        </w:rPr>
        <w:t xml:space="preserve">. Например, для изготовления </w:t>
      </w:r>
      <w:r>
        <w:rPr>
          <w:lang w:val="ru-RU"/>
        </w:rPr>
        <w:t xml:space="preserve">2</w:t>
      </w:r>
      <w:r>
        <w:rPr>
          <w:lang w:val="ru-RU"/>
        </w:rPr>
        <w:t xml:space="preserve">-х </w:t>
      </w:r>
      <w:r>
        <w:rPr>
          <w:lang w:val="ru-RU"/>
        </w:rPr>
        <w:t xml:space="preserve">тортов</w:t>
      </w:r>
      <w:r>
        <w:rPr>
          <w:lang w:val="ru-RU"/>
        </w:rPr>
        <w:t xml:space="preserve"> понадобилось </w:t>
      </w:r>
      <w:r>
        <w:rPr>
          <w:lang w:val="ru-RU"/>
        </w:rPr>
        <w:t xml:space="preserve">2</w:t>
      </w:r>
      <w:r>
        <w:rPr>
          <w:lang w:val="ru-RU"/>
        </w:rPr>
        <w:t xml:space="preserve"> кг муки</w:t>
      </w:r>
      <w:r>
        <w:rPr>
          <w:lang w:val="ru-RU"/>
        </w:rPr>
        <w:t xml:space="preserve">, </w:t>
      </w:r>
      <w:r>
        <w:rPr>
          <w:lang w:val="ru-RU"/>
        </w:rPr>
        <w:t xml:space="preserve">4</w:t>
      </w:r>
      <w:r>
        <w:rPr>
          <w:lang w:val="ru-RU"/>
        </w:rPr>
        <w:t xml:space="preserve"> </w:t>
      </w:r>
      <w:r>
        <w:rPr>
          <w:lang w:val="ru-RU"/>
        </w:rPr>
        <w:t xml:space="preserve">кг шоколада </w:t>
      </w:r>
      <w:r>
        <w:rPr>
          <w:lang w:val="ru-RU"/>
        </w:rPr>
        <w:t xml:space="preserve">и т. д</w:t>
      </w:r>
      <w:r>
        <w:rPr>
          <w:lang w:val="ru-RU"/>
        </w:rPr>
        <w:t xml:space="preserve">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При проведении документа «Сборка» необходимо контролировать наличие необходимых для сборки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/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. В случае их отсутствия, необходимо выводить соответствующее предупреждение (с указанием нехватки данно</w:t>
      </w:r>
      <w:r>
        <w:rPr>
          <w:lang w:val="ru-RU"/>
        </w:rPr>
        <w:t xml:space="preserve">го украшения/ингредиента</w:t>
      </w:r>
      <w:r>
        <w:rPr>
          <w:lang w:val="ru-RU"/>
        </w:rPr>
        <w:t xml:space="preserve">) и запрещать проведение документа. Если нахватает несколько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/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, тогда пользователю выводится одно сообщение по </w:t>
      </w:r>
      <w:r>
        <w:rPr>
          <w:lang w:val="ru-RU"/>
        </w:rPr>
        <w:t xml:space="preserve">всем </w:t>
      </w:r>
      <w:r>
        <w:rPr>
          <w:lang w:val="ru-RU"/>
        </w:rPr>
        <w:t xml:space="preserve">недостачам</w:t>
      </w:r>
      <w:r>
        <w:rPr>
          <w:lang w:val="ru-RU"/>
        </w:rPr>
        <w:t xml:space="preserve">.</w:t>
      </w:r>
      <w:r>
        <w:rPr>
          <w:lang w:val="ru-RU"/>
        </w:rPr>
        <w:t xml:space="preserve"> Запись документа (без проведения) происходит без </w:t>
      </w:r>
      <w:r>
        <w:rPr>
          <w:lang w:val="ru-RU"/>
        </w:rPr>
        <w:t xml:space="preserve">проверки на наличие </w:t>
      </w:r>
      <w:r>
        <w:rPr>
          <w:lang w:val="ru-RU"/>
        </w:rPr>
        <w:t xml:space="preserve">украшений</w:t>
      </w:r>
      <w:r>
        <w:rPr>
          <w:lang w:val="ru-RU"/>
        </w:rPr>
        <w:t xml:space="preserve">/</w:t>
      </w:r>
      <w:r>
        <w:rPr>
          <w:lang w:val="ru-RU"/>
        </w:rPr>
        <w:t xml:space="preserve">ингредиентов</w:t>
      </w:r>
      <w:r>
        <w:rPr>
          <w:lang w:val="ru-RU"/>
        </w:rPr>
        <w:t xml:space="preserve">. В момент проверки остатков на списываемые </w:t>
      </w:r>
      <w:r>
        <w:rPr>
          <w:lang w:val="ru-RU"/>
        </w:rPr>
        <w:t xml:space="preserve">украшени</w:t>
      </w:r>
      <w:r>
        <w:rPr>
          <w:lang w:val="ru-RU"/>
        </w:rPr>
        <w:t xml:space="preserve">я</w:t>
      </w:r>
      <w:r>
        <w:rPr>
          <w:lang w:val="ru-RU"/>
        </w:rPr>
        <w:t xml:space="preserve">/ингредиент</w:t>
      </w:r>
      <w:r>
        <w:rPr>
          <w:lang w:val="ru-RU"/>
        </w:rPr>
        <w:t xml:space="preserve">ы</w:t>
      </w:r>
      <w:r>
        <w:rPr>
          <w:lang w:val="ru-RU"/>
        </w:rPr>
        <w:t xml:space="preserve"> </w:t>
      </w:r>
      <w:r>
        <w:rPr>
          <w:lang w:val="ru-RU"/>
        </w:rPr>
        <w:t xml:space="preserve">должн</w:t>
      </w:r>
      <w:r>
        <w:rPr>
          <w:lang w:val="ru-RU"/>
        </w:rPr>
        <w:t xml:space="preserve">а</w:t>
      </w:r>
      <w:r>
        <w:rPr>
          <w:lang w:val="ru-RU"/>
        </w:rPr>
        <w:t xml:space="preserve"> выполняться управляемая блокировка. </w:t>
      </w:r>
      <w:r/>
    </w:p>
    <w:p>
      <w:pPr>
        <w:pStyle w:val="871"/>
        <w:rPr>
          <w:lang w:val="ru-RU"/>
        </w:rPr>
      </w:pPr>
      <w:r/>
      <w:bookmarkStart w:id="9" w:name="_5wibs16xmn2n"/>
      <w:r/>
      <w:bookmarkStart w:id="10" w:name="_Hlk84321899"/>
      <w:r/>
      <w:bookmarkEnd w:id="9"/>
      <w:r>
        <w:rPr>
          <w:lang w:val="ru-RU"/>
        </w:rPr>
        <w:t xml:space="preserve">Необходимые приложения</w:t>
      </w:r>
      <w:r/>
    </w:p>
    <w:p>
      <w:pPr>
        <w:pStyle w:val="884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Введение.pdf (Введение)</w:t>
      </w:r>
      <w:r/>
    </w:p>
    <w:p>
      <w:pPr>
        <w:pStyle w:val="884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Описание.pdf (Описание предметной области)</w:t>
      </w:r>
      <w:r/>
    </w:p>
    <w:p>
      <w:pPr>
        <w:pStyle w:val="884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logo.png</w:t>
      </w:r>
      <w:r/>
    </w:p>
    <w:p>
      <w:pPr>
        <w:pStyle w:val="884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StyleGuide.pdf (Руководство по стилю)</w:t>
      </w:r>
      <w:r/>
    </w:p>
    <w:p>
      <w:pPr>
        <w:pStyle w:val="884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Консоль запросов.</w:t>
      </w:r>
      <w:r>
        <w:rPr>
          <w:lang w:val="en-US"/>
        </w:rPr>
        <w:t xml:space="preserve">epf</w:t>
      </w:r>
      <w:r/>
    </w:p>
    <w:p>
      <w:pPr>
        <w:pStyle w:val="884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en-US"/>
        </w:rPr>
        <w:t xml:space="preserve">data.rar</w:t>
      </w:r>
      <w:r/>
    </w:p>
    <w:p>
      <w:pPr>
        <w:pStyle w:val="884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СтатусыЗаказа</w:t>
      </w:r>
      <w:r>
        <w:rPr>
          <w:lang w:val="ru-RU"/>
        </w:rPr>
        <w:t xml:space="preserve">.</w:t>
      </w:r>
      <w:r>
        <w:rPr>
          <w:lang w:val="en-US"/>
        </w:rPr>
        <w:t xml:space="preserve">png</w:t>
      </w:r>
      <w:bookmarkEnd w:id="10"/>
      <w:r/>
      <w:r/>
    </w:p>
    <w:p>
      <w:pPr>
        <w:pStyle w:val="884"/>
        <w:ind w:left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distT="114300" distB="11430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2760274" cy="862013"/>
              <wp:effectExtent l="0" t="0" r="0" b="0"/>
              <wp:wrapSquare wrapText="bothSides"/>
              <wp:docPr id="1" name="image1.jpg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.jpg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760274" cy="8620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251658240;o:allowoverlap:true;o:allowincell:true;mso-position-horizontal-relative:page;margin-left:72.0pt;mso-position-horizontal:absolute;mso-position-vertical-relative:page;margin-top:36.0pt;mso-position-vertical:absolute;width:217.3pt;height:67.9pt;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en-GB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1">
    <w:name w:val="Heading 1 Char"/>
    <w:basedOn w:val="877"/>
    <w:link w:val="871"/>
    <w:uiPriority w:val="9"/>
    <w:rPr>
      <w:rFonts w:ascii="Arial" w:hAnsi="Arial" w:cs="Arial" w:eastAsia="Arial"/>
      <w:sz w:val="40"/>
      <w:szCs w:val="40"/>
    </w:rPr>
  </w:style>
  <w:style w:type="character" w:styleId="702">
    <w:name w:val="Heading 2 Char"/>
    <w:basedOn w:val="877"/>
    <w:link w:val="872"/>
    <w:uiPriority w:val="9"/>
    <w:rPr>
      <w:rFonts w:ascii="Arial" w:hAnsi="Arial" w:cs="Arial" w:eastAsia="Arial"/>
      <w:sz w:val="34"/>
    </w:rPr>
  </w:style>
  <w:style w:type="character" w:styleId="703">
    <w:name w:val="Heading 3 Char"/>
    <w:basedOn w:val="877"/>
    <w:link w:val="873"/>
    <w:uiPriority w:val="9"/>
    <w:rPr>
      <w:rFonts w:ascii="Arial" w:hAnsi="Arial" w:cs="Arial" w:eastAsia="Arial"/>
      <w:sz w:val="30"/>
      <w:szCs w:val="30"/>
    </w:rPr>
  </w:style>
  <w:style w:type="character" w:styleId="704">
    <w:name w:val="Heading 4 Char"/>
    <w:basedOn w:val="877"/>
    <w:link w:val="874"/>
    <w:uiPriority w:val="9"/>
    <w:rPr>
      <w:rFonts w:ascii="Arial" w:hAnsi="Arial" w:cs="Arial" w:eastAsia="Arial"/>
      <w:b/>
      <w:bCs/>
      <w:sz w:val="26"/>
      <w:szCs w:val="26"/>
    </w:rPr>
  </w:style>
  <w:style w:type="character" w:styleId="705">
    <w:name w:val="Heading 5 Char"/>
    <w:basedOn w:val="877"/>
    <w:link w:val="875"/>
    <w:uiPriority w:val="9"/>
    <w:rPr>
      <w:rFonts w:ascii="Arial" w:hAnsi="Arial" w:cs="Arial" w:eastAsia="Arial"/>
      <w:b/>
      <w:bCs/>
      <w:sz w:val="24"/>
      <w:szCs w:val="24"/>
    </w:rPr>
  </w:style>
  <w:style w:type="character" w:styleId="706">
    <w:name w:val="Heading 6 Char"/>
    <w:basedOn w:val="877"/>
    <w:link w:val="876"/>
    <w:uiPriority w:val="9"/>
    <w:rPr>
      <w:rFonts w:ascii="Arial" w:hAnsi="Arial" w:cs="Arial" w:eastAsia="Arial"/>
      <w:b/>
      <w:bCs/>
      <w:sz w:val="22"/>
      <w:szCs w:val="22"/>
    </w:rPr>
  </w:style>
  <w:style w:type="paragraph" w:styleId="707">
    <w:name w:val="Heading 7"/>
    <w:basedOn w:val="870"/>
    <w:next w:val="870"/>
    <w:link w:val="7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8">
    <w:name w:val="Heading 7 Char"/>
    <w:basedOn w:val="877"/>
    <w:link w:val="7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9">
    <w:name w:val="Heading 8"/>
    <w:basedOn w:val="870"/>
    <w:next w:val="870"/>
    <w:link w:val="7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0">
    <w:name w:val="Heading 8 Char"/>
    <w:basedOn w:val="877"/>
    <w:link w:val="709"/>
    <w:uiPriority w:val="9"/>
    <w:rPr>
      <w:rFonts w:ascii="Arial" w:hAnsi="Arial" w:cs="Arial" w:eastAsia="Arial"/>
      <w:i/>
      <w:iCs/>
      <w:sz w:val="22"/>
      <w:szCs w:val="22"/>
    </w:rPr>
  </w:style>
  <w:style w:type="paragraph" w:styleId="711">
    <w:name w:val="Heading 9"/>
    <w:basedOn w:val="870"/>
    <w:next w:val="870"/>
    <w:link w:val="7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2">
    <w:name w:val="Heading 9 Char"/>
    <w:basedOn w:val="877"/>
    <w:link w:val="711"/>
    <w:uiPriority w:val="9"/>
    <w:rPr>
      <w:rFonts w:ascii="Arial" w:hAnsi="Arial" w:cs="Arial" w:eastAsia="Arial"/>
      <w:i/>
      <w:iCs/>
      <w:sz w:val="21"/>
      <w:szCs w:val="21"/>
    </w:rPr>
  </w:style>
  <w:style w:type="paragraph" w:styleId="713">
    <w:name w:val="No Spacing"/>
    <w:qFormat/>
    <w:uiPriority w:val="1"/>
    <w:pPr>
      <w:spacing w:lineRule="auto" w:line="240" w:after="0" w:before="0"/>
    </w:pPr>
  </w:style>
  <w:style w:type="character" w:styleId="714">
    <w:name w:val="Title Char"/>
    <w:basedOn w:val="877"/>
    <w:link w:val="881"/>
    <w:uiPriority w:val="10"/>
    <w:rPr>
      <w:sz w:val="48"/>
      <w:szCs w:val="48"/>
    </w:rPr>
  </w:style>
  <w:style w:type="character" w:styleId="715">
    <w:name w:val="Subtitle Char"/>
    <w:basedOn w:val="877"/>
    <w:link w:val="882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qFormat/>
    <w:uiPriority w:val="29"/>
    <w:rPr>
      <w:i/>
    </w:rPr>
    <w:pPr>
      <w:ind w:left="720" w:right="720"/>
    </w:p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1">
    <w:name w:val="Header Char"/>
    <w:basedOn w:val="877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3">
    <w:name w:val="Footer Char"/>
    <w:basedOn w:val="877"/>
    <w:link w:val="722"/>
    <w:uiPriority w:val="99"/>
  </w:style>
  <w:style w:type="paragraph" w:styleId="724">
    <w:name w:val="Caption"/>
    <w:basedOn w:val="870"/>
    <w:next w:val="8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3">
    <w:name w:val="Grid Table 1 Light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4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5">
    <w:name w:val="Grid Table 4 - Accent 1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6">
    <w:name w:val="Grid Table 4 - Accent 2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7">
    <w:name w:val="Grid Table 4 - Accent 3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8">
    <w:name w:val="Grid Table 4 - Accent 4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9">
    <w:name w:val="Grid Table 4 - Accent 5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0">
    <w:name w:val="Grid Table 4 - Accent 6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1">
    <w:name w:val="Grid Table 5 Dark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65">
    <w:name w:val="Grid Table 5 Dark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66">
    <w:name w:val="Grid Table 5 Dark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68">
    <w:name w:val="Grid Table 6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0">
    <w:name w:val="List Table 2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1">
    <w:name w:val="List Table 2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2">
    <w:name w:val="List Table 2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3">
    <w:name w:val="List Table 2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4">
    <w:name w:val="List Table 2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5">
    <w:name w:val="List Table 2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6">
    <w:name w:val="List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8">
    <w:name w:val="List Table 6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9">
    <w:name w:val="List Table 6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0">
    <w:name w:val="List Table 6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1">
    <w:name w:val="List Table 6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2">
    <w:name w:val="List Table 6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3">
    <w:name w:val="List Table 6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4">
    <w:name w:val="List Table 7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6">
    <w:name w:val="List Table 7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7">
    <w:name w:val="List Table 7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8">
    <w:name w:val="List Table 7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9">
    <w:name w:val="List Table 7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0">
    <w:name w:val="List Table 7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1">
    <w:name w:val="Lined - Accent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2">
    <w:name w:val="Lined - Accent 1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3">
    <w:name w:val="Lined - Accent 2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4">
    <w:name w:val="Lined - Accent 3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5">
    <w:name w:val="Lined - Accent 4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6">
    <w:name w:val="Lined - Accent 5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7">
    <w:name w:val="Lined - Accent 6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8">
    <w:name w:val="Bordered &amp; Lined - Accent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9">
    <w:name w:val="Bordered &amp; Lined - Accent 1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0">
    <w:name w:val="Bordered &amp; Lined - Accent 2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1">
    <w:name w:val="Bordered &amp; Lined - Accent 3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2">
    <w:name w:val="Bordered &amp; Lined - Accent 4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3">
    <w:name w:val="Bordered &amp; Lined - Accent 5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4">
    <w:name w:val="Bordered &amp; Lined - Accent 6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5">
    <w:name w:val="Bordered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6">
    <w:name w:val="Bordered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7">
    <w:name w:val="Bordered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8">
    <w:name w:val="Bordered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9">
    <w:name w:val="Bordered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0">
    <w:name w:val="Bordered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1">
    <w:name w:val="Bordered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rPr>
      <w:sz w:val="18"/>
    </w:rPr>
    <w:pPr>
      <w:spacing w:lineRule="auto" w:line="240" w:after="40"/>
    </w:p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7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rPr>
      <w:sz w:val="20"/>
    </w:rPr>
    <w:pPr>
      <w:spacing w:lineRule="auto" w:line="240" w:after="0"/>
    </w:p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7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paragraph" w:styleId="871">
    <w:name w:val="Heading 1"/>
    <w:basedOn w:val="870"/>
    <w:next w:val="870"/>
    <w:qFormat/>
    <w:uiPriority w:val="9"/>
    <w:rPr>
      <w:b/>
    </w:rPr>
    <w:pPr>
      <w:jc w:val="center"/>
      <w:keepLines/>
      <w:keepNext/>
      <w:spacing w:after="120" w:before="400"/>
      <w:outlineLvl w:val="0"/>
    </w:pPr>
  </w:style>
  <w:style w:type="paragraph" w:styleId="872">
    <w:name w:val="Heading 2"/>
    <w:basedOn w:val="870"/>
    <w:next w:val="870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873">
    <w:name w:val="Heading 3"/>
    <w:basedOn w:val="870"/>
    <w:next w:val="870"/>
    <w:qFormat/>
    <w:uiPriority w:val="9"/>
    <w:semiHidden/>
    <w:unhideWhenUsed/>
    <w:rPr>
      <w:color w:val="434343"/>
    </w:rPr>
    <w:pPr>
      <w:keepLines/>
      <w:keepNext/>
      <w:spacing w:after="80" w:before="320"/>
      <w:outlineLvl w:val="2"/>
    </w:pPr>
  </w:style>
  <w:style w:type="paragraph" w:styleId="874">
    <w:name w:val="Heading 4"/>
    <w:basedOn w:val="870"/>
    <w:next w:val="870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875">
    <w:name w:val="Heading 5"/>
    <w:basedOn w:val="870"/>
    <w:next w:val="870"/>
    <w:qFormat/>
    <w:uiPriority w:val="9"/>
    <w:semiHidden/>
    <w:unhideWhenUsed/>
    <w:rPr>
      <w:color w:val="666666"/>
      <w:sz w:val="22"/>
      <w:szCs w:val="22"/>
    </w:rPr>
    <w:pPr>
      <w:keepLines/>
      <w:keepNext/>
      <w:spacing w:after="80" w:before="240"/>
      <w:outlineLvl w:val="4"/>
    </w:pPr>
  </w:style>
  <w:style w:type="paragraph" w:styleId="876">
    <w:name w:val="Heading 6"/>
    <w:basedOn w:val="870"/>
    <w:next w:val="870"/>
    <w:qFormat/>
    <w:uiPriority w:val="9"/>
    <w:semiHidden/>
    <w:unhideWhenUsed/>
    <w:rPr>
      <w:i/>
      <w:color w:val="666666"/>
      <w:sz w:val="22"/>
      <w:szCs w:val="22"/>
    </w:rPr>
    <w:pPr>
      <w:keepLines/>
      <w:keepNext/>
      <w:spacing w:after="80" w:before="240"/>
      <w:outlineLvl w:val="5"/>
    </w:p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table" w:styleId="88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1">
    <w:name w:val="Title"/>
    <w:basedOn w:val="870"/>
    <w:next w:val="870"/>
    <w:qFormat/>
    <w:uiPriority w:val="10"/>
    <w:rPr>
      <w:b/>
      <w:sz w:val="32"/>
      <w:szCs w:val="32"/>
    </w:rPr>
    <w:pPr>
      <w:jc w:val="center"/>
      <w:keepLines/>
      <w:keepNext/>
      <w:spacing w:after="60"/>
    </w:pPr>
  </w:style>
  <w:style w:type="paragraph" w:styleId="882">
    <w:name w:val="Subtitle"/>
    <w:basedOn w:val="870"/>
    <w:next w:val="870"/>
    <w:qFormat/>
    <w:uiPriority w:val="11"/>
    <w:rPr>
      <w:rFonts w:ascii="Arial" w:hAnsi="Arial" w:cs="Arial" w:eastAsia="Arial"/>
      <w:color w:val="666666"/>
      <w:sz w:val="30"/>
      <w:szCs w:val="30"/>
    </w:rPr>
    <w:pPr>
      <w:keepLines/>
      <w:keepNext/>
      <w:spacing w:after="320"/>
    </w:pPr>
  </w:style>
  <w:style w:type="table" w:styleId="883" w:customStyle="1">
    <w:name w:val="StGen0"/>
    <w:basedOn w:val="88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884">
    <w:name w:val="List Paragraph"/>
    <w:basedOn w:val="870"/>
    <w:qFormat/>
    <w:uiPriority w:val="34"/>
    <w:pPr>
      <w:contextualSpacing w:val="true"/>
      <w:ind w:left="720"/>
    </w:pPr>
  </w:style>
  <w:style w:type="character" w:styleId="885">
    <w:name w:val="annotation reference"/>
    <w:basedOn w:val="877"/>
    <w:uiPriority w:val="99"/>
    <w:semiHidden/>
    <w:unhideWhenUsed/>
    <w:rPr>
      <w:sz w:val="16"/>
      <w:szCs w:val="16"/>
    </w:rPr>
  </w:style>
  <w:style w:type="paragraph" w:styleId="886">
    <w:name w:val="annotation text"/>
    <w:basedOn w:val="870"/>
    <w:link w:val="887"/>
    <w:uiPriority w:val="99"/>
    <w:semiHidden/>
    <w:unhideWhenUsed/>
    <w:rPr>
      <w:rFonts w:eastAsiaTheme="minorHAnsi" w:cstheme="minorBidi"/>
      <w:sz w:val="20"/>
      <w:szCs w:val="20"/>
      <w:lang w:val="ru-RU" w:eastAsia="en-US"/>
    </w:rPr>
    <w:pPr>
      <w:ind w:firstLine="709"/>
      <w:jc w:val="both"/>
      <w:spacing w:lineRule="auto" w:line="240"/>
    </w:pPr>
  </w:style>
  <w:style w:type="character" w:styleId="887" w:customStyle="1">
    <w:name w:val="Текст примечания Знак"/>
    <w:basedOn w:val="877"/>
    <w:link w:val="886"/>
    <w:uiPriority w:val="99"/>
    <w:semiHidden/>
    <w:rPr>
      <w:rFonts w:eastAsiaTheme="minorHAnsi" w:cstheme="minorBidi"/>
      <w:sz w:val="20"/>
      <w:szCs w:val="20"/>
      <w:lang w:val="ru-RU" w:eastAsia="en-US"/>
    </w:rPr>
  </w:style>
  <w:style w:type="paragraph" w:styleId="888">
    <w:name w:val="Balloon Text"/>
    <w:basedOn w:val="870"/>
    <w:link w:val="889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889" w:customStyle="1">
    <w:name w:val="Текст выноски Знак"/>
    <w:basedOn w:val="877"/>
    <w:link w:val="888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footer" Target="footer1.xml"/><Relationship Id="rId5" Type="http://schemas.openxmlformats.org/officeDocument/2006/relationships/theme" Target="theme/theme1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17C3B99197D5408BC331C71C68F407" ma:contentTypeVersion="16" ma:contentTypeDescription="Создание документа." ma:contentTypeScope="" ma:versionID="ebe42fe05fbe7e34b220d334060c9690">
  <xsd:schema xmlns:xsd="http://www.w3.org/2001/XMLSchema" xmlns:xs="http://www.w3.org/2001/XMLSchema" xmlns:p="http://schemas.microsoft.com/office/2006/metadata/properties" xmlns:ns2="0bd5f9d2-5a0f-498f-a3a2-c6fcb9d17d56" xmlns:ns3="3fda76ca-e3f7-4b84-ac70-b59f21064104" targetNamespace="http://schemas.microsoft.com/office/2006/metadata/properties" ma:root="true" ma:fieldsID="4b75140138e255eb66f21167cf73e134" ns2:_="" ns3:_="">
    <xsd:import namespace="0bd5f9d2-5a0f-498f-a3a2-c6fcb9d17d56"/>
    <xsd:import namespace="3fda76ca-e3f7-4b84-ac70-b59f2106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5f9d2-5a0f-498f-a3a2-c6fcb9d17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5489d8ad-f016-42e8-b329-c5f78ff755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a76ca-e3f7-4b84-ac70-b59f21064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a414d7b-35f4-4e6b-b0e9-bfe2f6774251}" ma:internalName="TaxCatchAll" ma:showField="CatchAllData" ma:web="3fda76ca-e3f7-4b84-ac70-b59f21064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2704EAE1-DDAB-4835-9DB6-14C1BEEDE664}"/>
</file>

<file path=customXml/itemProps3.xml><?xml version="1.0" encoding="utf-8"?>
<ds:datastoreItem xmlns:ds="http://schemas.openxmlformats.org/officeDocument/2006/customXml" ds:itemID="{824E2F49-7E6F-4467-9CD5-3395FCC77DAF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Серкова Екатерина Геннадьевна</dc:creator>
  <cp:lastModifiedBy>Екатерина Серкова</cp:lastModifiedBy>
  <cp:revision>38</cp:revision>
  <dcterms:created xsi:type="dcterms:W3CDTF">2021-09-30T04:52:00Z</dcterms:created>
  <dcterms:modified xsi:type="dcterms:W3CDTF">2021-10-20T11:28:25Z</dcterms:modified>
</cp:coreProperties>
</file>