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8927" w14:textId="77777777" w:rsidR="00C6554A" w:rsidRPr="00431834" w:rsidRDefault="002554CD" w:rsidP="00C6554A">
      <w:pPr>
        <w:pStyle w:val="Photo"/>
        <w:rPr>
          <w:lang w:val="sr-Latn-RS"/>
        </w:rPr>
      </w:pPr>
      <w:bookmarkStart w:id="0" w:name="_Toc321147149"/>
      <w:bookmarkStart w:id="1" w:name="_Toc318188227"/>
      <w:bookmarkStart w:id="2" w:name="_Toc318188327"/>
      <w:bookmarkStart w:id="3" w:name="_Toc318189312"/>
      <w:bookmarkStart w:id="4" w:name="_Toc321147011"/>
      <w:r w:rsidRPr="00431834">
        <w:rPr>
          <w:noProof/>
          <w:lang w:val="sr-Latn-RS"/>
        </w:rPr>
        <w:drawing>
          <wp:inline distT="0" distB="0" distL="0" distR="0" wp14:anchorId="684C3BE9" wp14:editId="4FA3508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129A7D4E" w14:textId="03D1AFF6" w:rsidR="00C6554A" w:rsidRPr="00431834" w:rsidRDefault="00DE5B38" w:rsidP="00C6554A">
      <w:pPr>
        <w:pStyle w:val="Title"/>
        <w:rPr>
          <w:lang w:val="sr-Latn-RS"/>
        </w:rPr>
      </w:pPr>
      <w:r>
        <w:rPr>
          <w:lang w:val="sr-Latn-RS"/>
        </w:rPr>
        <w:t xml:space="preserve">MS </w:t>
      </w:r>
      <w:r w:rsidR="00431834" w:rsidRPr="00431834">
        <w:rPr>
          <w:lang w:val="sr-Latn-RS"/>
        </w:rPr>
        <w:t>SQL Server</w:t>
      </w:r>
    </w:p>
    <w:p w14:paraId="4BC5CE89" w14:textId="6CC6198A" w:rsidR="00C6554A" w:rsidRPr="00431834" w:rsidRDefault="00DE5B38" w:rsidP="00C6554A">
      <w:pPr>
        <w:pStyle w:val="Subtitle"/>
        <w:rPr>
          <w:lang w:val="sr-Latn-RS"/>
        </w:rPr>
      </w:pPr>
      <w:r>
        <w:rPr>
          <w:lang w:val="sr-Latn-RS"/>
        </w:rPr>
        <w:t>Obrada upita</w:t>
      </w:r>
    </w:p>
    <w:p w14:paraId="7191252E" w14:textId="545DCE20" w:rsidR="00431834" w:rsidRPr="00431834" w:rsidRDefault="00431834" w:rsidP="00431834">
      <w:pPr>
        <w:pStyle w:val="ContactInfo"/>
        <w:rPr>
          <w:lang w:val="sr-Latn-RS"/>
        </w:rPr>
      </w:pPr>
      <w:r w:rsidRPr="00431834">
        <w:rPr>
          <w:lang w:val="sr-Latn-RS"/>
        </w:rPr>
        <w:t>Đorđe Nikolić</w:t>
      </w:r>
      <w:r w:rsidR="00C6554A" w:rsidRPr="00431834">
        <w:rPr>
          <w:lang w:val="sr-Latn-RS"/>
        </w:rPr>
        <w:t xml:space="preserve"> | </w:t>
      </w:r>
      <w:r w:rsidRPr="00431834">
        <w:rPr>
          <w:lang w:val="sr-Latn-RS"/>
        </w:rPr>
        <w:t>Sistemi za upravljanje bazama podataka</w:t>
      </w:r>
      <w:r w:rsidR="00C6554A" w:rsidRPr="00431834">
        <w:rPr>
          <w:lang w:val="sr-Latn-RS"/>
        </w:rPr>
        <w:t xml:space="preserve"> | </w:t>
      </w:r>
      <w:r w:rsidRPr="00431834">
        <w:rPr>
          <w:lang w:val="sr-Latn-RS"/>
        </w:rPr>
        <w:t>april 2022.</w:t>
      </w:r>
    </w:p>
    <w:p w14:paraId="2DB98522" w14:textId="77777777" w:rsidR="00431834" w:rsidRPr="00431834" w:rsidRDefault="00431834">
      <w:pPr>
        <w:rPr>
          <w:lang w:val="sr-Latn-RS"/>
        </w:rPr>
      </w:pPr>
      <w:r w:rsidRPr="00431834">
        <w:rPr>
          <w:lang w:val="sr-Latn-RS"/>
        </w:rPr>
        <w:br w:type="page"/>
      </w:r>
    </w:p>
    <w:bookmarkStart w:id="5" w:name="_Toc101728483" w:displacedByCustomXml="next"/>
    <w:sdt>
      <w:sdtPr>
        <w:rPr>
          <w:rFonts w:asciiTheme="minorHAnsi" w:eastAsiaTheme="minorHAnsi" w:hAnsiTheme="minorHAnsi" w:cstheme="minorBidi"/>
          <w:color w:val="595959" w:themeColor="text1" w:themeTint="A6"/>
          <w:sz w:val="22"/>
          <w:lang w:val="sr-Latn-RS"/>
        </w:rPr>
        <w:id w:val="425700191"/>
        <w:docPartObj>
          <w:docPartGallery w:val="Table of Contents"/>
          <w:docPartUnique/>
        </w:docPartObj>
      </w:sdtPr>
      <w:sdtEndPr>
        <w:rPr>
          <w:b/>
          <w:bCs/>
          <w:noProof/>
        </w:rPr>
      </w:sdtEndPr>
      <w:sdtContent>
        <w:p w14:paraId="5C0FA3C4" w14:textId="02C9159E" w:rsidR="00431834" w:rsidRPr="00431834" w:rsidRDefault="00431834" w:rsidP="00B033DC">
          <w:pPr>
            <w:pStyle w:val="Heading1"/>
            <w:ind w:firstLine="0"/>
            <w:rPr>
              <w:lang w:val="sr-Latn-RS"/>
            </w:rPr>
          </w:pPr>
          <w:r w:rsidRPr="00431834">
            <w:rPr>
              <w:lang w:val="sr-Latn-RS"/>
            </w:rPr>
            <w:t>Sadržaj</w:t>
          </w:r>
          <w:bookmarkEnd w:id="5"/>
        </w:p>
        <w:p w14:paraId="1C09F7DA" w14:textId="30BE1749" w:rsidR="00957747" w:rsidRDefault="00431834">
          <w:pPr>
            <w:pStyle w:val="TOC1"/>
            <w:rPr>
              <w:rFonts w:eastAsiaTheme="minorEastAsia"/>
              <w:noProof/>
              <w:color w:val="auto"/>
              <w:lang w:val="sr-Latn-RS" w:eastAsia="sr-Latn-RS"/>
            </w:rPr>
          </w:pPr>
          <w:r w:rsidRPr="00431834">
            <w:rPr>
              <w:lang w:val="sr-Latn-RS"/>
            </w:rPr>
            <w:fldChar w:fldCharType="begin"/>
          </w:r>
          <w:r w:rsidRPr="00431834">
            <w:rPr>
              <w:lang w:val="sr-Latn-RS"/>
            </w:rPr>
            <w:instrText xml:space="preserve"> TOC \o "1-3" \h \z \u </w:instrText>
          </w:r>
          <w:r w:rsidRPr="00431834">
            <w:rPr>
              <w:lang w:val="sr-Latn-RS"/>
            </w:rPr>
            <w:fldChar w:fldCharType="separate"/>
          </w:r>
          <w:hyperlink w:anchor="_Toc101728483" w:history="1">
            <w:r w:rsidR="00957747" w:rsidRPr="00814644">
              <w:rPr>
                <w:rStyle w:val="Hyperlink"/>
                <w:noProof/>
                <w:lang w:val="sr-Latn-RS"/>
              </w:rPr>
              <w:t>Sadržaj</w:t>
            </w:r>
            <w:r w:rsidR="00957747">
              <w:rPr>
                <w:noProof/>
                <w:webHidden/>
              </w:rPr>
              <w:tab/>
            </w:r>
            <w:r w:rsidR="00957747">
              <w:rPr>
                <w:noProof/>
                <w:webHidden/>
              </w:rPr>
              <w:fldChar w:fldCharType="begin"/>
            </w:r>
            <w:r w:rsidR="00957747">
              <w:rPr>
                <w:noProof/>
                <w:webHidden/>
              </w:rPr>
              <w:instrText xml:space="preserve"> PAGEREF _Toc101728483 \h </w:instrText>
            </w:r>
            <w:r w:rsidR="00957747">
              <w:rPr>
                <w:noProof/>
                <w:webHidden/>
              </w:rPr>
            </w:r>
            <w:r w:rsidR="00957747">
              <w:rPr>
                <w:noProof/>
                <w:webHidden/>
              </w:rPr>
              <w:fldChar w:fldCharType="separate"/>
            </w:r>
            <w:r w:rsidR="00957747">
              <w:rPr>
                <w:noProof/>
                <w:webHidden/>
              </w:rPr>
              <w:t>1</w:t>
            </w:r>
            <w:r w:rsidR="00957747">
              <w:rPr>
                <w:noProof/>
                <w:webHidden/>
              </w:rPr>
              <w:fldChar w:fldCharType="end"/>
            </w:r>
          </w:hyperlink>
        </w:p>
        <w:p w14:paraId="45762C8E" w14:textId="35A45FA9" w:rsidR="00957747" w:rsidRDefault="00E72F6E">
          <w:pPr>
            <w:pStyle w:val="TOC1"/>
            <w:rPr>
              <w:rFonts w:eastAsiaTheme="minorEastAsia"/>
              <w:noProof/>
              <w:color w:val="auto"/>
              <w:lang w:val="sr-Latn-RS" w:eastAsia="sr-Latn-RS"/>
            </w:rPr>
          </w:pPr>
          <w:hyperlink w:anchor="_Toc101728484" w:history="1">
            <w:r w:rsidR="00957747" w:rsidRPr="00814644">
              <w:rPr>
                <w:rStyle w:val="Hyperlink"/>
                <w:noProof/>
                <w:lang w:val="sr-Latn-RS"/>
              </w:rPr>
              <w:t>Uvod</w:t>
            </w:r>
            <w:r w:rsidR="00957747">
              <w:rPr>
                <w:noProof/>
                <w:webHidden/>
              </w:rPr>
              <w:tab/>
            </w:r>
            <w:r w:rsidR="00957747">
              <w:rPr>
                <w:noProof/>
                <w:webHidden/>
              </w:rPr>
              <w:fldChar w:fldCharType="begin"/>
            </w:r>
            <w:r w:rsidR="00957747">
              <w:rPr>
                <w:noProof/>
                <w:webHidden/>
              </w:rPr>
              <w:instrText xml:space="preserve"> PAGEREF _Toc101728484 \h </w:instrText>
            </w:r>
            <w:r w:rsidR="00957747">
              <w:rPr>
                <w:noProof/>
                <w:webHidden/>
              </w:rPr>
            </w:r>
            <w:r w:rsidR="00957747">
              <w:rPr>
                <w:noProof/>
                <w:webHidden/>
              </w:rPr>
              <w:fldChar w:fldCharType="separate"/>
            </w:r>
            <w:r w:rsidR="00957747">
              <w:rPr>
                <w:noProof/>
                <w:webHidden/>
              </w:rPr>
              <w:t>2</w:t>
            </w:r>
            <w:r w:rsidR="00957747">
              <w:rPr>
                <w:noProof/>
                <w:webHidden/>
              </w:rPr>
              <w:fldChar w:fldCharType="end"/>
            </w:r>
          </w:hyperlink>
        </w:p>
        <w:p w14:paraId="61980C90" w14:textId="796AEDF6" w:rsidR="00957747" w:rsidRDefault="00E72F6E">
          <w:pPr>
            <w:pStyle w:val="TOC1"/>
            <w:rPr>
              <w:rFonts w:eastAsiaTheme="minorEastAsia"/>
              <w:noProof/>
              <w:color w:val="auto"/>
              <w:lang w:val="sr-Latn-RS" w:eastAsia="sr-Latn-RS"/>
            </w:rPr>
          </w:pPr>
          <w:hyperlink w:anchor="_Toc101728485" w:history="1">
            <w:r w:rsidR="00957747" w:rsidRPr="00814644">
              <w:rPr>
                <w:rStyle w:val="Hyperlink"/>
                <w:noProof/>
                <w:lang w:val="sr-Latn-RS"/>
              </w:rPr>
              <w:t>Pojam obrade upita</w:t>
            </w:r>
            <w:r w:rsidR="00957747">
              <w:rPr>
                <w:noProof/>
                <w:webHidden/>
              </w:rPr>
              <w:tab/>
            </w:r>
            <w:r w:rsidR="00957747">
              <w:rPr>
                <w:noProof/>
                <w:webHidden/>
              </w:rPr>
              <w:fldChar w:fldCharType="begin"/>
            </w:r>
            <w:r w:rsidR="00957747">
              <w:rPr>
                <w:noProof/>
                <w:webHidden/>
              </w:rPr>
              <w:instrText xml:space="preserve"> PAGEREF _Toc101728485 \h </w:instrText>
            </w:r>
            <w:r w:rsidR="00957747">
              <w:rPr>
                <w:noProof/>
                <w:webHidden/>
              </w:rPr>
            </w:r>
            <w:r w:rsidR="00957747">
              <w:rPr>
                <w:noProof/>
                <w:webHidden/>
              </w:rPr>
              <w:fldChar w:fldCharType="separate"/>
            </w:r>
            <w:r w:rsidR="00957747">
              <w:rPr>
                <w:noProof/>
                <w:webHidden/>
              </w:rPr>
              <w:t>2</w:t>
            </w:r>
            <w:r w:rsidR="00957747">
              <w:rPr>
                <w:noProof/>
                <w:webHidden/>
              </w:rPr>
              <w:fldChar w:fldCharType="end"/>
            </w:r>
          </w:hyperlink>
        </w:p>
        <w:p w14:paraId="2126ED5F" w14:textId="4C3D3073" w:rsidR="00957747" w:rsidRDefault="00E72F6E">
          <w:pPr>
            <w:pStyle w:val="TOC1"/>
            <w:rPr>
              <w:rFonts w:eastAsiaTheme="minorEastAsia"/>
              <w:noProof/>
              <w:color w:val="auto"/>
              <w:lang w:val="sr-Latn-RS" w:eastAsia="sr-Latn-RS"/>
            </w:rPr>
          </w:pPr>
          <w:hyperlink w:anchor="_Toc101728486" w:history="1">
            <w:r w:rsidR="00957747" w:rsidRPr="00814644">
              <w:rPr>
                <w:rStyle w:val="Hyperlink"/>
                <w:noProof/>
                <w:lang w:val="sr-Latn-RS"/>
              </w:rPr>
              <w:t>MS SQL server</w:t>
            </w:r>
            <w:r w:rsidR="00957747">
              <w:rPr>
                <w:noProof/>
                <w:webHidden/>
              </w:rPr>
              <w:tab/>
            </w:r>
            <w:r w:rsidR="00957747">
              <w:rPr>
                <w:noProof/>
                <w:webHidden/>
              </w:rPr>
              <w:fldChar w:fldCharType="begin"/>
            </w:r>
            <w:r w:rsidR="00957747">
              <w:rPr>
                <w:noProof/>
                <w:webHidden/>
              </w:rPr>
              <w:instrText xml:space="preserve"> PAGEREF _Toc101728486 \h </w:instrText>
            </w:r>
            <w:r w:rsidR="00957747">
              <w:rPr>
                <w:noProof/>
                <w:webHidden/>
              </w:rPr>
            </w:r>
            <w:r w:rsidR="00957747">
              <w:rPr>
                <w:noProof/>
                <w:webHidden/>
              </w:rPr>
              <w:fldChar w:fldCharType="separate"/>
            </w:r>
            <w:r w:rsidR="00957747">
              <w:rPr>
                <w:noProof/>
                <w:webHidden/>
              </w:rPr>
              <w:t>3</w:t>
            </w:r>
            <w:r w:rsidR="00957747">
              <w:rPr>
                <w:noProof/>
                <w:webHidden/>
              </w:rPr>
              <w:fldChar w:fldCharType="end"/>
            </w:r>
          </w:hyperlink>
        </w:p>
        <w:p w14:paraId="6D6D0F0E" w14:textId="20A6074B" w:rsidR="00957747" w:rsidRDefault="00E72F6E">
          <w:pPr>
            <w:pStyle w:val="TOC2"/>
            <w:rPr>
              <w:rFonts w:eastAsiaTheme="minorEastAsia"/>
              <w:noProof/>
              <w:color w:val="auto"/>
              <w:lang w:val="sr-Latn-RS" w:eastAsia="sr-Latn-RS"/>
            </w:rPr>
          </w:pPr>
          <w:hyperlink w:anchor="_Toc101728487" w:history="1">
            <w:r w:rsidR="00957747" w:rsidRPr="00814644">
              <w:rPr>
                <w:rStyle w:val="Hyperlink"/>
                <w:noProof/>
                <w:lang w:val="sr-Latn-RS"/>
              </w:rPr>
              <w:t>Generalna struktura</w:t>
            </w:r>
            <w:r w:rsidR="00957747">
              <w:rPr>
                <w:noProof/>
                <w:webHidden/>
              </w:rPr>
              <w:tab/>
            </w:r>
            <w:r w:rsidR="00957747">
              <w:rPr>
                <w:noProof/>
                <w:webHidden/>
              </w:rPr>
              <w:fldChar w:fldCharType="begin"/>
            </w:r>
            <w:r w:rsidR="00957747">
              <w:rPr>
                <w:noProof/>
                <w:webHidden/>
              </w:rPr>
              <w:instrText xml:space="preserve"> PAGEREF _Toc101728487 \h </w:instrText>
            </w:r>
            <w:r w:rsidR="00957747">
              <w:rPr>
                <w:noProof/>
                <w:webHidden/>
              </w:rPr>
            </w:r>
            <w:r w:rsidR="00957747">
              <w:rPr>
                <w:noProof/>
                <w:webHidden/>
              </w:rPr>
              <w:fldChar w:fldCharType="separate"/>
            </w:r>
            <w:r w:rsidR="00957747">
              <w:rPr>
                <w:noProof/>
                <w:webHidden/>
              </w:rPr>
              <w:t>3</w:t>
            </w:r>
            <w:r w:rsidR="00957747">
              <w:rPr>
                <w:noProof/>
                <w:webHidden/>
              </w:rPr>
              <w:fldChar w:fldCharType="end"/>
            </w:r>
          </w:hyperlink>
        </w:p>
        <w:p w14:paraId="0BE7791C" w14:textId="0651D87D" w:rsidR="00957747" w:rsidRDefault="00E72F6E">
          <w:pPr>
            <w:pStyle w:val="TOC2"/>
            <w:rPr>
              <w:rFonts w:eastAsiaTheme="minorEastAsia"/>
              <w:noProof/>
              <w:color w:val="auto"/>
              <w:lang w:val="sr-Latn-RS" w:eastAsia="sr-Latn-RS"/>
            </w:rPr>
          </w:pPr>
          <w:hyperlink w:anchor="_Toc101728488" w:history="1">
            <w:r w:rsidR="00957747" w:rsidRPr="00814644">
              <w:rPr>
                <w:rStyle w:val="Hyperlink"/>
                <w:noProof/>
                <w:lang w:val="sr-Latn-RS"/>
              </w:rPr>
              <w:t>Procesor upita</w:t>
            </w:r>
            <w:r w:rsidR="00957747">
              <w:rPr>
                <w:noProof/>
                <w:webHidden/>
              </w:rPr>
              <w:tab/>
            </w:r>
            <w:r w:rsidR="00957747">
              <w:rPr>
                <w:noProof/>
                <w:webHidden/>
              </w:rPr>
              <w:fldChar w:fldCharType="begin"/>
            </w:r>
            <w:r w:rsidR="00957747">
              <w:rPr>
                <w:noProof/>
                <w:webHidden/>
              </w:rPr>
              <w:instrText xml:space="preserve"> PAGEREF _Toc101728488 \h </w:instrText>
            </w:r>
            <w:r w:rsidR="00957747">
              <w:rPr>
                <w:noProof/>
                <w:webHidden/>
              </w:rPr>
            </w:r>
            <w:r w:rsidR="00957747">
              <w:rPr>
                <w:noProof/>
                <w:webHidden/>
              </w:rPr>
              <w:fldChar w:fldCharType="separate"/>
            </w:r>
            <w:r w:rsidR="00957747">
              <w:rPr>
                <w:noProof/>
                <w:webHidden/>
              </w:rPr>
              <w:t>4</w:t>
            </w:r>
            <w:r w:rsidR="00957747">
              <w:rPr>
                <w:noProof/>
                <w:webHidden/>
              </w:rPr>
              <w:fldChar w:fldCharType="end"/>
            </w:r>
          </w:hyperlink>
        </w:p>
        <w:p w14:paraId="4A1DE5BD" w14:textId="289997F1" w:rsidR="00957747" w:rsidRDefault="00E72F6E">
          <w:pPr>
            <w:pStyle w:val="TOC3"/>
            <w:rPr>
              <w:rFonts w:eastAsiaTheme="minorEastAsia"/>
              <w:noProof/>
              <w:color w:val="auto"/>
              <w:lang w:val="sr-Latn-RS" w:eastAsia="sr-Latn-RS"/>
            </w:rPr>
          </w:pPr>
          <w:hyperlink w:anchor="_Toc101728489" w:history="1">
            <w:r w:rsidR="00957747" w:rsidRPr="00814644">
              <w:rPr>
                <w:rStyle w:val="Hyperlink"/>
                <w:noProof/>
                <w:lang w:val="sr-Latn-RS"/>
              </w:rPr>
              <w:t>Raščlanjivanje</w:t>
            </w:r>
            <w:r w:rsidR="00957747">
              <w:rPr>
                <w:noProof/>
                <w:webHidden/>
              </w:rPr>
              <w:tab/>
            </w:r>
            <w:r w:rsidR="00957747">
              <w:rPr>
                <w:noProof/>
                <w:webHidden/>
              </w:rPr>
              <w:fldChar w:fldCharType="begin"/>
            </w:r>
            <w:r w:rsidR="00957747">
              <w:rPr>
                <w:noProof/>
                <w:webHidden/>
              </w:rPr>
              <w:instrText xml:space="preserve"> PAGEREF _Toc101728489 \h </w:instrText>
            </w:r>
            <w:r w:rsidR="00957747">
              <w:rPr>
                <w:noProof/>
                <w:webHidden/>
              </w:rPr>
            </w:r>
            <w:r w:rsidR="00957747">
              <w:rPr>
                <w:noProof/>
                <w:webHidden/>
              </w:rPr>
              <w:fldChar w:fldCharType="separate"/>
            </w:r>
            <w:r w:rsidR="00957747">
              <w:rPr>
                <w:noProof/>
                <w:webHidden/>
              </w:rPr>
              <w:t>5</w:t>
            </w:r>
            <w:r w:rsidR="00957747">
              <w:rPr>
                <w:noProof/>
                <w:webHidden/>
              </w:rPr>
              <w:fldChar w:fldCharType="end"/>
            </w:r>
          </w:hyperlink>
        </w:p>
        <w:p w14:paraId="780350D5" w14:textId="7CCC8791" w:rsidR="00957747" w:rsidRDefault="00E72F6E">
          <w:pPr>
            <w:pStyle w:val="TOC3"/>
            <w:rPr>
              <w:rFonts w:eastAsiaTheme="minorEastAsia"/>
              <w:noProof/>
              <w:color w:val="auto"/>
              <w:lang w:val="sr-Latn-RS" w:eastAsia="sr-Latn-RS"/>
            </w:rPr>
          </w:pPr>
          <w:hyperlink w:anchor="_Toc101728490" w:history="1">
            <w:r w:rsidR="00957747" w:rsidRPr="00814644">
              <w:rPr>
                <w:rStyle w:val="Hyperlink"/>
                <w:noProof/>
                <w:lang w:val="sr-Latn-RS"/>
              </w:rPr>
              <w:t>Algebrisanje</w:t>
            </w:r>
            <w:r w:rsidR="00957747">
              <w:rPr>
                <w:noProof/>
                <w:webHidden/>
              </w:rPr>
              <w:tab/>
            </w:r>
            <w:r w:rsidR="00957747">
              <w:rPr>
                <w:noProof/>
                <w:webHidden/>
              </w:rPr>
              <w:fldChar w:fldCharType="begin"/>
            </w:r>
            <w:r w:rsidR="00957747">
              <w:rPr>
                <w:noProof/>
                <w:webHidden/>
              </w:rPr>
              <w:instrText xml:space="preserve"> PAGEREF _Toc101728490 \h </w:instrText>
            </w:r>
            <w:r w:rsidR="00957747">
              <w:rPr>
                <w:noProof/>
                <w:webHidden/>
              </w:rPr>
            </w:r>
            <w:r w:rsidR="00957747">
              <w:rPr>
                <w:noProof/>
                <w:webHidden/>
              </w:rPr>
              <w:fldChar w:fldCharType="separate"/>
            </w:r>
            <w:r w:rsidR="00957747">
              <w:rPr>
                <w:noProof/>
                <w:webHidden/>
              </w:rPr>
              <w:t>5</w:t>
            </w:r>
            <w:r w:rsidR="00957747">
              <w:rPr>
                <w:noProof/>
                <w:webHidden/>
              </w:rPr>
              <w:fldChar w:fldCharType="end"/>
            </w:r>
          </w:hyperlink>
        </w:p>
        <w:p w14:paraId="3240FF07" w14:textId="00A4348A" w:rsidR="00957747" w:rsidRDefault="00E72F6E">
          <w:pPr>
            <w:pStyle w:val="TOC3"/>
            <w:rPr>
              <w:rFonts w:eastAsiaTheme="minorEastAsia"/>
              <w:noProof/>
              <w:color w:val="auto"/>
              <w:lang w:val="sr-Latn-RS" w:eastAsia="sr-Latn-RS"/>
            </w:rPr>
          </w:pPr>
          <w:hyperlink w:anchor="_Toc101728491" w:history="1">
            <w:r w:rsidR="00957747" w:rsidRPr="00814644">
              <w:rPr>
                <w:rStyle w:val="Hyperlink"/>
                <w:noProof/>
                <w:lang w:val="sr-Latn-RS"/>
              </w:rPr>
              <w:t>Optimizacija upita</w:t>
            </w:r>
            <w:r w:rsidR="00957747">
              <w:rPr>
                <w:noProof/>
                <w:webHidden/>
              </w:rPr>
              <w:tab/>
            </w:r>
            <w:r w:rsidR="00957747">
              <w:rPr>
                <w:noProof/>
                <w:webHidden/>
              </w:rPr>
              <w:fldChar w:fldCharType="begin"/>
            </w:r>
            <w:r w:rsidR="00957747">
              <w:rPr>
                <w:noProof/>
                <w:webHidden/>
              </w:rPr>
              <w:instrText xml:space="preserve"> PAGEREF _Toc101728491 \h </w:instrText>
            </w:r>
            <w:r w:rsidR="00957747">
              <w:rPr>
                <w:noProof/>
                <w:webHidden/>
              </w:rPr>
            </w:r>
            <w:r w:rsidR="00957747">
              <w:rPr>
                <w:noProof/>
                <w:webHidden/>
              </w:rPr>
              <w:fldChar w:fldCharType="separate"/>
            </w:r>
            <w:r w:rsidR="00957747">
              <w:rPr>
                <w:noProof/>
                <w:webHidden/>
              </w:rPr>
              <w:t>5</w:t>
            </w:r>
            <w:r w:rsidR="00957747">
              <w:rPr>
                <w:noProof/>
                <w:webHidden/>
              </w:rPr>
              <w:fldChar w:fldCharType="end"/>
            </w:r>
          </w:hyperlink>
        </w:p>
        <w:p w14:paraId="02848EEE" w14:textId="684EF44E" w:rsidR="00957747" w:rsidRDefault="00E72F6E">
          <w:pPr>
            <w:pStyle w:val="TOC3"/>
            <w:rPr>
              <w:rFonts w:eastAsiaTheme="minorEastAsia"/>
              <w:noProof/>
              <w:color w:val="auto"/>
              <w:lang w:val="sr-Latn-RS" w:eastAsia="sr-Latn-RS"/>
            </w:rPr>
          </w:pPr>
          <w:hyperlink w:anchor="_Toc101728492" w:history="1">
            <w:r w:rsidR="00957747" w:rsidRPr="00814644">
              <w:rPr>
                <w:rStyle w:val="Hyperlink"/>
                <w:noProof/>
                <w:lang w:val="sr-Latn-RS"/>
              </w:rPr>
              <w:t>Izvršenje i skladištenje plana upita</w:t>
            </w:r>
            <w:r w:rsidR="00957747">
              <w:rPr>
                <w:noProof/>
                <w:webHidden/>
              </w:rPr>
              <w:tab/>
            </w:r>
            <w:r w:rsidR="00957747">
              <w:rPr>
                <w:noProof/>
                <w:webHidden/>
              </w:rPr>
              <w:fldChar w:fldCharType="begin"/>
            </w:r>
            <w:r w:rsidR="00957747">
              <w:rPr>
                <w:noProof/>
                <w:webHidden/>
              </w:rPr>
              <w:instrText xml:space="preserve"> PAGEREF _Toc101728492 \h </w:instrText>
            </w:r>
            <w:r w:rsidR="00957747">
              <w:rPr>
                <w:noProof/>
                <w:webHidden/>
              </w:rPr>
            </w:r>
            <w:r w:rsidR="00957747">
              <w:rPr>
                <w:noProof/>
                <w:webHidden/>
              </w:rPr>
              <w:fldChar w:fldCharType="separate"/>
            </w:r>
            <w:r w:rsidR="00957747">
              <w:rPr>
                <w:noProof/>
                <w:webHidden/>
              </w:rPr>
              <w:t>8</w:t>
            </w:r>
            <w:r w:rsidR="00957747">
              <w:rPr>
                <w:noProof/>
                <w:webHidden/>
              </w:rPr>
              <w:fldChar w:fldCharType="end"/>
            </w:r>
          </w:hyperlink>
        </w:p>
        <w:p w14:paraId="326BFCB4" w14:textId="5F17F075" w:rsidR="00957747" w:rsidRDefault="00E72F6E">
          <w:pPr>
            <w:pStyle w:val="TOC3"/>
            <w:rPr>
              <w:rFonts w:eastAsiaTheme="minorEastAsia"/>
              <w:noProof/>
              <w:color w:val="auto"/>
              <w:lang w:val="sr-Latn-RS" w:eastAsia="sr-Latn-RS"/>
            </w:rPr>
          </w:pPr>
          <w:hyperlink w:anchor="_Toc101728493" w:history="1">
            <w:r w:rsidR="00957747" w:rsidRPr="00814644">
              <w:rPr>
                <w:rStyle w:val="Hyperlink"/>
                <w:noProof/>
                <w:lang w:val="sr-Latn-RS"/>
              </w:rPr>
              <w:t>Zastarevanje planova izvršenja</w:t>
            </w:r>
            <w:r w:rsidR="00957747">
              <w:rPr>
                <w:noProof/>
                <w:webHidden/>
              </w:rPr>
              <w:tab/>
            </w:r>
            <w:r w:rsidR="00957747">
              <w:rPr>
                <w:noProof/>
                <w:webHidden/>
              </w:rPr>
              <w:fldChar w:fldCharType="begin"/>
            </w:r>
            <w:r w:rsidR="00957747">
              <w:rPr>
                <w:noProof/>
                <w:webHidden/>
              </w:rPr>
              <w:instrText xml:space="preserve"> PAGEREF _Toc101728493 \h </w:instrText>
            </w:r>
            <w:r w:rsidR="00957747">
              <w:rPr>
                <w:noProof/>
                <w:webHidden/>
              </w:rPr>
            </w:r>
            <w:r w:rsidR="00957747">
              <w:rPr>
                <w:noProof/>
                <w:webHidden/>
              </w:rPr>
              <w:fldChar w:fldCharType="separate"/>
            </w:r>
            <w:r w:rsidR="00957747">
              <w:rPr>
                <w:noProof/>
                <w:webHidden/>
              </w:rPr>
              <w:t>8</w:t>
            </w:r>
            <w:r w:rsidR="00957747">
              <w:rPr>
                <w:noProof/>
                <w:webHidden/>
              </w:rPr>
              <w:fldChar w:fldCharType="end"/>
            </w:r>
          </w:hyperlink>
        </w:p>
        <w:p w14:paraId="73CA60BA" w14:textId="2FF8BBDF" w:rsidR="00957747" w:rsidRDefault="00E72F6E">
          <w:pPr>
            <w:pStyle w:val="TOC2"/>
            <w:rPr>
              <w:rFonts w:eastAsiaTheme="minorEastAsia"/>
              <w:noProof/>
              <w:color w:val="auto"/>
              <w:lang w:val="sr-Latn-RS" w:eastAsia="sr-Latn-RS"/>
            </w:rPr>
          </w:pPr>
          <w:hyperlink w:anchor="_Toc101728494" w:history="1">
            <w:r w:rsidR="00957747" w:rsidRPr="00814644">
              <w:rPr>
                <w:rStyle w:val="Hyperlink"/>
                <w:noProof/>
                <w:lang w:val="sr-Latn-RS"/>
              </w:rPr>
              <w:t>Inteligentno procesiranje upita</w:t>
            </w:r>
            <w:r w:rsidR="00957747">
              <w:rPr>
                <w:noProof/>
                <w:webHidden/>
              </w:rPr>
              <w:tab/>
            </w:r>
            <w:r w:rsidR="00957747">
              <w:rPr>
                <w:noProof/>
                <w:webHidden/>
              </w:rPr>
              <w:fldChar w:fldCharType="begin"/>
            </w:r>
            <w:r w:rsidR="00957747">
              <w:rPr>
                <w:noProof/>
                <w:webHidden/>
              </w:rPr>
              <w:instrText xml:space="preserve"> PAGEREF _Toc101728494 \h </w:instrText>
            </w:r>
            <w:r w:rsidR="00957747">
              <w:rPr>
                <w:noProof/>
                <w:webHidden/>
              </w:rPr>
            </w:r>
            <w:r w:rsidR="00957747">
              <w:rPr>
                <w:noProof/>
                <w:webHidden/>
              </w:rPr>
              <w:fldChar w:fldCharType="separate"/>
            </w:r>
            <w:r w:rsidR="00957747">
              <w:rPr>
                <w:noProof/>
                <w:webHidden/>
              </w:rPr>
              <w:t>9</w:t>
            </w:r>
            <w:r w:rsidR="00957747">
              <w:rPr>
                <w:noProof/>
                <w:webHidden/>
              </w:rPr>
              <w:fldChar w:fldCharType="end"/>
            </w:r>
          </w:hyperlink>
        </w:p>
        <w:p w14:paraId="5F0A7A61" w14:textId="35EDC086" w:rsidR="00431834" w:rsidRPr="00431834" w:rsidRDefault="00431834">
          <w:pPr>
            <w:rPr>
              <w:lang w:val="sr-Latn-RS"/>
            </w:rPr>
          </w:pPr>
          <w:r w:rsidRPr="00431834">
            <w:rPr>
              <w:b/>
              <w:bCs/>
              <w:noProof/>
              <w:lang w:val="sr-Latn-RS"/>
            </w:rPr>
            <w:fldChar w:fldCharType="end"/>
          </w:r>
        </w:p>
      </w:sdtContent>
    </w:sdt>
    <w:p w14:paraId="4EF43DE9" w14:textId="36808945" w:rsidR="002C74C0" w:rsidRDefault="00431834" w:rsidP="00BE6B25">
      <w:pPr>
        <w:rPr>
          <w:lang w:val="sr-Latn-RS"/>
        </w:rPr>
      </w:pPr>
      <w:r>
        <w:rPr>
          <w:lang w:val="sr-Latn-RS"/>
        </w:rPr>
        <w:br w:type="page"/>
      </w:r>
    </w:p>
    <w:p w14:paraId="552A1FB5" w14:textId="3A8FA18D" w:rsidR="00600C64" w:rsidRDefault="00600C64" w:rsidP="00BE6B25">
      <w:pPr>
        <w:pStyle w:val="Heading1"/>
        <w:rPr>
          <w:lang w:val="sr-Latn-RS"/>
        </w:rPr>
      </w:pPr>
      <w:bookmarkStart w:id="6" w:name="_Toc101728484"/>
      <w:r>
        <w:rPr>
          <w:lang w:val="sr-Latn-RS"/>
        </w:rPr>
        <w:lastRenderedPageBreak/>
        <w:t>Uvod</w:t>
      </w:r>
      <w:bookmarkEnd w:id="6"/>
    </w:p>
    <w:p w14:paraId="280F086C" w14:textId="180EB817" w:rsidR="00A86B5E" w:rsidRDefault="00A86B5E" w:rsidP="00D01387">
      <w:pPr>
        <w:rPr>
          <w:lang w:val="sr-Latn-RS"/>
        </w:rPr>
      </w:pPr>
      <w:r>
        <w:rPr>
          <w:lang w:val="sr-Latn-RS"/>
        </w:rPr>
        <w:t>U ovom radu će biti analiziran i predstavljen proces obrade upita kod MS SQL Server sistema za upravljanje bazama podataka. Biće pomenute teorijske osnove ove aktivnosti, a zatim će fokus biti na detaljima implementacije u konkretnom sistemu MS SQL. Na kraju, biće demonstrirani određeni primeri radi lakšeg razumevanja.</w:t>
      </w:r>
    </w:p>
    <w:p w14:paraId="07B8F764" w14:textId="25BAAC14" w:rsidR="00A42AC9" w:rsidRDefault="00A42AC9" w:rsidP="00A42AC9">
      <w:pPr>
        <w:pStyle w:val="Heading1"/>
        <w:rPr>
          <w:lang w:val="sr-Latn-RS"/>
        </w:rPr>
      </w:pPr>
      <w:bookmarkStart w:id="7" w:name="_Toc101728485"/>
      <w:r>
        <w:rPr>
          <w:lang w:val="sr-Latn-RS"/>
        </w:rPr>
        <w:t>Pojam obrade upita</w:t>
      </w:r>
      <w:bookmarkEnd w:id="7"/>
    </w:p>
    <w:p w14:paraId="1AC33801" w14:textId="345B27B5" w:rsidR="00D01387" w:rsidRDefault="00D01387" w:rsidP="00D01387">
      <w:pPr>
        <w:rPr>
          <w:lang w:val="sr-Latn-RS"/>
        </w:rPr>
      </w:pPr>
      <w:r>
        <w:rPr>
          <w:lang w:val="sr-Latn-RS"/>
        </w:rPr>
        <w:t>Obrada upita predstavlja aktivnost prevođenja upita, pisanog u nekom upitnom jeziku, u informacije pomoću kojih sistem za upravljanje baze podataka može pronaći i vratiti odgovaraće podatke. Ovaj proces se uglavnom sastoji iz nekoliko koraka:</w:t>
      </w:r>
    </w:p>
    <w:p w14:paraId="0F5A10B4" w14:textId="1B254EBE" w:rsidR="00D01387" w:rsidRDefault="00D01387" w:rsidP="00D01387">
      <w:pPr>
        <w:pStyle w:val="ListParagraph"/>
        <w:numPr>
          <w:ilvl w:val="0"/>
          <w:numId w:val="16"/>
        </w:numPr>
        <w:rPr>
          <w:lang w:val="sr-Latn-RS"/>
        </w:rPr>
      </w:pPr>
      <w:r>
        <w:rPr>
          <w:lang w:val="sr-Latn-RS"/>
        </w:rPr>
        <w:t>Prevođenje</w:t>
      </w:r>
    </w:p>
    <w:p w14:paraId="014A831A" w14:textId="39C66A89" w:rsidR="00940D83" w:rsidRDefault="00940D83" w:rsidP="00D01387">
      <w:pPr>
        <w:pStyle w:val="ListParagraph"/>
        <w:numPr>
          <w:ilvl w:val="0"/>
          <w:numId w:val="16"/>
        </w:numPr>
        <w:rPr>
          <w:lang w:val="sr-Latn-RS"/>
        </w:rPr>
      </w:pPr>
      <w:r>
        <w:rPr>
          <w:lang w:val="sr-Latn-RS"/>
        </w:rPr>
        <w:t>Evaluacija</w:t>
      </w:r>
    </w:p>
    <w:p w14:paraId="565CBDCE" w14:textId="72FF332D" w:rsidR="00600C64" w:rsidRDefault="00600C64" w:rsidP="00D01387">
      <w:pPr>
        <w:pStyle w:val="ListParagraph"/>
        <w:numPr>
          <w:ilvl w:val="0"/>
          <w:numId w:val="16"/>
        </w:numPr>
        <w:rPr>
          <w:lang w:val="sr-Latn-RS"/>
        </w:rPr>
      </w:pPr>
      <w:r>
        <w:rPr>
          <w:lang w:val="sr-Latn-RS"/>
        </w:rPr>
        <w:t>Optimizacija</w:t>
      </w:r>
    </w:p>
    <w:p w14:paraId="435B29D4" w14:textId="73799A67" w:rsidR="00600C64" w:rsidRDefault="00940D83" w:rsidP="00D01387">
      <w:pPr>
        <w:pStyle w:val="ListParagraph"/>
        <w:numPr>
          <w:ilvl w:val="0"/>
          <w:numId w:val="16"/>
        </w:numPr>
        <w:rPr>
          <w:lang w:val="sr-Latn-RS"/>
        </w:rPr>
      </w:pPr>
      <w:r>
        <w:rPr>
          <w:lang w:val="sr-Latn-RS"/>
        </w:rPr>
        <w:t>I</w:t>
      </w:r>
      <w:r w:rsidR="00600C64">
        <w:rPr>
          <w:lang w:val="sr-Latn-RS"/>
        </w:rPr>
        <w:t>zvršenje</w:t>
      </w:r>
    </w:p>
    <w:p w14:paraId="1EFF7F6B" w14:textId="686F2AC5" w:rsidR="00344858" w:rsidRDefault="00344858" w:rsidP="00344858">
      <w:pPr>
        <w:rPr>
          <w:lang w:val="sr-Latn-RS"/>
        </w:rPr>
      </w:pPr>
      <w:r>
        <w:rPr>
          <w:lang w:val="sr-Latn-RS"/>
        </w:rPr>
        <w:t xml:space="preserve">Detalji samih koraka zavise od datog sistema, ali u suštini, prilikom prevođenja se </w:t>
      </w:r>
      <w:r w:rsidR="00940D83">
        <w:rPr>
          <w:lang w:val="sr-Latn-RS"/>
        </w:rPr>
        <w:t>proverava sintaksa i ispravnost samog upita, a zatim kreira stablo iz delova upita, poznato kao „</w:t>
      </w:r>
      <w:proofErr w:type="spellStart"/>
      <w:r w:rsidR="00940D83" w:rsidRPr="0028103E">
        <w:rPr>
          <w:lang w:val="sr-Latn-RS"/>
        </w:rPr>
        <w:t>parse</w:t>
      </w:r>
      <w:proofErr w:type="spellEnd"/>
      <w:r w:rsidR="00940D83" w:rsidRPr="0028103E">
        <w:rPr>
          <w:lang w:val="sr-Latn-RS"/>
        </w:rPr>
        <w:t xml:space="preserve"> </w:t>
      </w:r>
      <w:proofErr w:type="spellStart"/>
      <w:r w:rsidR="00940D83" w:rsidRPr="0028103E">
        <w:rPr>
          <w:lang w:val="sr-Latn-RS"/>
        </w:rPr>
        <w:t>tree</w:t>
      </w:r>
      <w:proofErr w:type="spellEnd"/>
      <w:r w:rsidR="00940D83">
        <w:rPr>
          <w:lang w:val="sr-Latn-RS"/>
        </w:rPr>
        <w:t>“</w:t>
      </w:r>
      <w:r w:rsidR="002B7495">
        <w:rPr>
          <w:lang w:val="sr-Latn-RS"/>
        </w:rPr>
        <w:t>, pomoću teorije relacione algebre. Nakon toga, se svaki deo upita koji se odnosi na neki resurs, povezuje se postojećim objektima u bazi podataka (tabele, kolone, procedure, itd.) tokom koraka evaluacije. Zatim, sistem predlaže nekoliko različitih metoda, tj. planova, izvršenja, i bira se optimalan plan izvršenja na osnovu podataka koji su dostupni sistemu i optimizacijskom procesoru. Ove odluke se uglavnom donese na osnovu statistike.</w:t>
      </w:r>
      <w:r w:rsidR="008D1FAF">
        <w:rPr>
          <w:lang w:val="sr-Latn-RS"/>
        </w:rPr>
        <w:t xml:space="preserve"> Izabrani plan se zatim izvršava. </w:t>
      </w:r>
      <w:sdt>
        <w:sdtPr>
          <w:rPr>
            <w:lang w:val="sr-Latn-RS"/>
          </w:rPr>
          <w:id w:val="1432632699"/>
          <w:citation/>
        </w:sdtPr>
        <w:sdtEndPr/>
        <w:sdtContent>
          <w:r w:rsidR="008D1FAF">
            <w:rPr>
              <w:lang w:val="sr-Latn-RS"/>
            </w:rPr>
            <w:fldChar w:fldCharType="begin"/>
          </w:r>
          <w:r w:rsidR="008D1FAF">
            <w:rPr>
              <w:lang w:val="sr-Latn-RS"/>
            </w:rPr>
            <w:instrText xml:space="preserve"> CITATION htt \l 9242 </w:instrText>
          </w:r>
          <w:r w:rsidR="008D1FAF">
            <w:rPr>
              <w:lang w:val="sr-Latn-RS"/>
            </w:rPr>
            <w:fldChar w:fldCharType="separate"/>
          </w:r>
          <w:r w:rsidR="008D1FAF" w:rsidRPr="008D1FAF">
            <w:rPr>
              <w:noProof/>
              <w:lang w:val="sr-Latn-RS"/>
            </w:rPr>
            <w:t>(1)</w:t>
          </w:r>
          <w:r w:rsidR="008D1FAF">
            <w:rPr>
              <w:lang w:val="sr-Latn-RS"/>
            </w:rPr>
            <w:fldChar w:fldCharType="end"/>
          </w:r>
        </w:sdtContent>
      </w:sdt>
      <w:sdt>
        <w:sdtPr>
          <w:rPr>
            <w:lang w:val="sr-Latn-RS"/>
          </w:rPr>
          <w:id w:val="472654024"/>
          <w:citation/>
        </w:sdtPr>
        <w:sdtEndPr/>
        <w:sdtContent>
          <w:r w:rsidR="008D1FAF">
            <w:rPr>
              <w:lang w:val="sr-Latn-RS"/>
            </w:rPr>
            <w:fldChar w:fldCharType="begin"/>
          </w:r>
          <w:r w:rsidR="008D1FAF">
            <w:rPr>
              <w:lang w:val="sr-Latn-RS"/>
            </w:rPr>
            <w:instrText xml:space="preserve"> CITATION htt1 \l 9242 </w:instrText>
          </w:r>
          <w:r w:rsidR="008D1FAF">
            <w:rPr>
              <w:lang w:val="sr-Latn-RS"/>
            </w:rPr>
            <w:fldChar w:fldCharType="separate"/>
          </w:r>
          <w:r w:rsidR="008D1FAF">
            <w:rPr>
              <w:noProof/>
              <w:lang w:val="sr-Latn-RS"/>
            </w:rPr>
            <w:t xml:space="preserve"> </w:t>
          </w:r>
          <w:r w:rsidR="008D1FAF" w:rsidRPr="008D1FAF">
            <w:rPr>
              <w:noProof/>
              <w:lang w:val="sr-Latn-RS"/>
            </w:rPr>
            <w:t>(2)</w:t>
          </w:r>
          <w:r w:rsidR="008D1FAF">
            <w:rPr>
              <w:lang w:val="sr-Latn-RS"/>
            </w:rPr>
            <w:fldChar w:fldCharType="end"/>
          </w:r>
        </w:sdtContent>
      </w:sdt>
    </w:p>
    <w:p w14:paraId="0BC8BCFC" w14:textId="38A55BD7" w:rsidR="00473F48" w:rsidRDefault="00473F48" w:rsidP="00473F48">
      <w:pPr>
        <w:jc w:val="center"/>
        <w:rPr>
          <w:lang w:val="sr-Latn-RS"/>
        </w:rPr>
      </w:pPr>
      <w:r>
        <w:rPr>
          <w:noProof/>
        </w:rPr>
        <w:drawing>
          <wp:inline distT="0" distB="0" distL="0" distR="0" wp14:anchorId="6C038087" wp14:editId="5807A72D">
            <wp:extent cx="3970581" cy="2644140"/>
            <wp:effectExtent l="0" t="0" r="0" b="0"/>
            <wp:docPr id="1" name="Picture 1" descr="Query Processing in DBM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Processing in DBMS - javatpoint"/>
                    <pic:cNvPicPr>
                      <a:picLocks noChangeAspect="1" noChangeArrowheads="1"/>
                    </pic:cNvPicPr>
                  </pic:nvPicPr>
                  <pic:blipFill rotWithShape="1">
                    <a:blip r:embed="rId9">
                      <a:extLst>
                        <a:ext uri="{28A0092B-C50C-407E-A947-70E740481C1C}">
                          <a14:useLocalDpi xmlns:a14="http://schemas.microsoft.com/office/drawing/2010/main" val="0"/>
                        </a:ext>
                      </a:extLst>
                    </a:blip>
                    <a:srcRect b="10046"/>
                    <a:stretch/>
                  </pic:blipFill>
                  <pic:spPr bwMode="auto">
                    <a:xfrm>
                      <a:off x="0" y="0"/>
                      <a:ext cx="3977652" cy="2648849"/>
                    </a:xfrm>
                    <a:prstGeom prst="rect">
                      <a:avLst/>
                    </a:prstGeom>
                    <a:noFill/>
                    <a:ln>
                      <a:noFill/>
                    </a:ln>
                    <a:extLst>
                      <a:ext uri="{53640926-AAD7-44D8-BBD7-CCE9431645EC}">
                        <a14:shadowObscured xmlns:a14="http://schemas.microsoft.com/office/drawing/2010/main"/>
                      </a:ext>
                    </a:extLst>
                  </pic:spPr>
                </pic:pic>
              </a:graphicData>
            </a:graphic>
          </wp:inline>
        </w:drawing>
      </w:r>
    </w:p>
    <w:p w14:paraId="3AC10F90" w14:textId="4F84ABE2" w:rsidR="00473F48" w:rsidRPr="00344858" w:rsidRDefault="00473F48" w:rsidP="00473F48">
      <w:pPr>
        <w:pStyle w:val="Photo"/>
        <w:rPr>
          <w:lang w:val="sr-Latn-RS"/>
        </w:rPr>
      </w:pPr>
      <w:r>
        <w:rPr>
          <w:lang w:val="sr-Latn-RS"/>
        </w:rPr>
        <w:t xml:space="preserve">Slika 1. Prikaz </w:t>
      </w:r>
      <w:r w:rsidR="00253D7E">
        <w:rPr>
          <w:lang w:val="sr-Latn-RS"/>
        </w:rPr>
        <w:t>opštih koraka kod obrade upita</w:t>
      </w:r>
    </w:p>
    <w:p w14:paraId="41C39FEE" w14:textId="7A319BCF" w:rsidR="00FB5E8A" w:rsidRDefault="00253D7E" w:rsidP="00BE6B25">
      <w:pPr>
        <w:pStyle w:val="Heading1"/>
        <w:rPr>
          <w:lang w:val="sr-Latn-RS"/>
        </w:rPr>
      </w:pPr>
      <w:bookmarkStart w:id="8" w:name="_Toc101728486"/>
      <w:r>
        <w:rPr>
          <w:lang w:val="sr-Latn-RS"/>
        </w:rPr>
        <w:lastRenderedPageBreak/>
        <w:t xml:space="preserve">MS </w:t>
      </w:r>
      <w:r w:rsidR="00BE6B25">
        <w:rPr>
          <w:lang w:val="sr-Latn-RS"/>
        </w:rPr>
        <w:t>SQL server</w:t>
      </w:r>
      <w:bookmarkEnd w:id="8"/>
    </w:p>
    <w:p w14:paraId="6088EF8C" w14:textId="115110D7" w:rsidR="00253D7E" w:rsidRPr="00253D7E" w:rsidRDefault="00253D7E" w:rsidP="00253D7E">
      <w:pPr>
        <w:rPr>
          <w:lang w:val="sr-Latn-RS"/>
        </w:rPr>
      </w:pPr>
      <w:r>
        <w:rPr>
          <w:lang w:val="sr-Latn-RS"/>
        </w:rPr>
        <w:t xml:space="preserve">Microsoft SQL Server (skraćeno MS SQL) je relacioni sistem za upravljanje bazama podataka koji je razvila kompanije Microsoft. Sistem koristi upitni jezik pod imenom </w:t>
      </w:r>
      <w:proofErr w:type="spellStart"/>
      <w:r>
        <w:rPr>
          <w:lang w:val="sr-Latn-RS"/>
        </w:rPr>
        <w:t>Transact</w:t>
      </w:r>
      <w:proofErr w:type="spellEnd"/>
      <w:r>
        <w:rPr>
          <w:lang w:val="sr-Latn-RS"/>
        </w:rPr>
        <w:t xml:space="preserve"> SQL (skraćeno T-SQL), koji predstavlja </w:t>
      </w:r>
      <w:r w:rsidR="0028103E">
        <w:rPr>
          <w:lang w:val="sr-Latn-RS"/>
        </w:rPr>
        <w:t>Microsoft-ovu implementaciju SQL-a, standardnog upitnog jezika koji se koristi za relacione baze podataka</w:t>
      </w:r>
      <w:r>
        <w:rPr>
          <w:lang w:val="sr-Latn-RS"/>
        </w:rPr>
        <w:t>. Trenutna stabilna verzija je SQL Server 2019</w:t>
      </w:r>
    </w:p>
    <w:p w14:paraId="002361DD" w14:textId="686E083D" w:rsidR="001B2BA4" w:rsidRPr="001B2BA4" w:rsidRDefault="00BE6B25" w:rsidP="001B2BA4">
      <w:pPr>
        <w:pStyle w:val="Heading2"/>
        <w:rPr>
          <w:lang w:val="sr-Latn-RS"/>
        </w:rPr>
      </w:pPr>
      <w:bookmarkStart w:id="9" w:name="_Toc101728487"/>
      <w:r>
        <w:rPr>
          <w:lang w:val="sr-Latn-RS"/>
        </w:rPr>
        <w:t>Generalna struktura</w:t>
      </w:r>
      <w:bookmarkEnd w:id="9"/>
    </w:p>
    <w:p w14:paraId="059882A4" w14:textId="449AC482" w:rsidR="0028103E" w:rsidRDefault="0028103E" w:rsidP="0004713D">
      <w:pPr>
        <w:pStyle w:val="Photo"/>
        <w:rPr>
          <w:lang w:val="sr-Latn-RS"/>
        </w:rPr>
      </w:pPr>
      <w:r>
        <w:rPr>
          <w:noProof/>
        </w:rPr>
        <w:drawing>
          <wp:inline distT="0" distB="0" distL="0" distR="0" wp14:anchorId="7C5951B8" wp14:editId="7918313C">
            <wp:extent cx="5486400" cy="4278630"/>
            <wp:effectExtent l="0" t="0" r="0" b="7620"/>
            <wp:docPr id="2" name="Picture 2" descr="What is SQL Server - SQL Server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QL Server - SQL Server Architectur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278630"/>
                    </a:xfrm>
                    <a:prstGeom prst="rect">
                      <a:avLst/>
                    </a:prstGeom>
                    <a:noFill/>
                    <a:ln>
                      <a:noFill/>
                    </a:ln>
                  </pic:spPr>
                </pic:pic>
              </a:graphicData>
            </a:graphic>
          </wp:inline>
        </w:drawing>
      </w:r>
    </w:p>
    <w:p w14:paraId="00719A4E" w14:textId="516A0B1C" w:rsidR="0028103E" w:rsidRDefault="0028103E" w:rsidP="0028103E">
      <w:pPr>
        <w:pStyle w:val="Photo"/>
        <w:rPr>
          <w:lang w:val="sr-Latn-RS"/>
        </w:rPr>
      </w:pPr>
      <w:r>
        <w:rPr>
          <w:lang w:val="sr-Latn-RS"/>
        </w:rPr>
        <w:t>Slika 2. Opšti prikaz arhitekture MS SQL Server-a</w:t>
      </w:r>
    </w:p>
    <w:p w14:paraId="15192F22" w14:textId="7B249B5A" w:rsidR="00014214" w:rsidRDefault="0028103E" w:rsidP="0028103E">
      <w:pPr>
        <w:rPr>
          <w:lang w:val="sr-Latn-RS"/>
        </w:rPr>
      </w:pPr>
      <w:r>
        <w:rPr>
          <w:lang w:val="sr-Latn-RS"/>
        </w:rPr>
        <w:t xml:space="preserve">MS SQL se sastoji iz dva glavna dela, a to su </w:t>
      </w:r>
      <w:r w:rsidR="00014214">
        <w:rPr>
          <w:lang w:val="sr-Latn-RS"/>
        </w:rPr>
        <w:t>motor baze podataka</w:t>
      </w:r>
      <w:r w:rsidR="00D11BAD">
        <w:rPr>
          <w:lang w:val="sr-Latn-RS"/>
        </w:rPr>
        <w:t xml:space="preserve"> (engl. </w:t>
      </w:r>
      <w:proofErr w:type="spellStart"/>
      <w:r w:rsidR="00D11BAD">
        <w:rPr>
          <w:i/>
          <w:iCs/>
          <w:lang w:val="sr-Latn-RS"/>
        </w:rPr>
        <w:t>database</w:t>
      </w:r>
      <w:proofErr w:type="spellEnd"/>
      <w:r w:rsidR="00D11BAD">
        <w:rPr>
          <w:i/>
          <w:iCs/>
          <w:lang w:val="sr-Latn-RS"/>
        </w:rPr>
        <w:t xml:space="preserve"> </w:t>
      </w:r>
      <w:proofErr w:type="spellStart"/>
      <w:r w:rsidR="00D11BAD">
        <w:rPr>
          <w:i/>
          <w:iCs/>
          <w:lang w:val="sr-Latn-RS"/>
        </w:rPr>
        <w:t>engine</w:t>
      </w:r>
      <w:proofErr w:type="spellEnd"/>
      <w:r w:rsidR="00D11BAD">
        <w:rPr>
          <w:lang w:val="sr-Latn-RS"/>
        </w:rPr>
        <w:t>)</w:t>
      </w:r>
      <w:r w:rsidR="00584930">
        <w:rPr>
          <w:lang w:val="sr-Latn-RS"/>
        </w:rPr>
        <w:t>,</w:t>
      </w:r>
      <w:r>
        <w:rPr>
          <w:lang w:val="sr-Latn-RS"/>
        </w:rPr>
        <w:t xml:space="preserve">  i SQL OS.</w:t>
      </w:r>
      <w:r w:rsidR="00584930">
        <w:rPr>
          <w:lang w:val="sr-Latn-RS"/>
        </w:rPr>
        <w:t xml:space="preserve"> </w:t>
      </w:r>
      <w:r w:rsidR="00014214">
        <w:rPr>
          <w:lang w:val="sr-Latn-RS"/>
        </w:rPr>
        <w:t xml:space="preserve">Motor baze podataka </w:t>
      </w:r>
      <w:r w:rsidR="00584930">
        <w:rPr>
          <w:lang w:val="sr-Latn-RS"/>
        </w:rPr>
        <w:t xml:space="preserve">se sastoji iz </w:t>
      </w:r>
      <w:r w:rsidR="00014214">
        <w:rPr>
          <w:lang w:val="sr-Latn-RS"/>
        </w:rPr>
        <w:t>dela pod imenom motor skladištenja</w:t>
      </w:r>
      <w:r w:rsidR="00D11BAD">
        <w:rPr>
          <w:lang w:val="sr-Latn-RS"/>
        </w:rPr>
        <w:t xml:space="preserve"> (engl. </w:t>
      </w:r>
      <w:proofErr w:type="spellStart"/>
      <w:r w:rsidR="00D11BAD">
        <w:rPr>
          <w:i/>
          <w:iCs/>
          <w:lang w:val="sr-Latn-RS"/>
        </w:rPr>
        <w:t>storage</w:t>
      </w:r>
      <w:proofErr w:type="spellEnd"/>
      <w:r w:rsidR="00D11BAD">
        <w:rPr>
          <w:i/>
          <w:iCs/>
          <w:lang w:val="sr-Latn-RS"/>
        </w:rPr>
        <w:t xml:space="preserve"> </w:t>
      </w:r>
      <w:proofErr w:type="spellStart"/>
      <w:r w:rsidR="00D11BAD">
        <w:rPr>
          <w:i/>
          <w:iCs/>
          <w:lang w:val="sr-Latn-RS"/>
        </w:rPr>
        <w:t>engine</w:t>
      </w:r>
      <w:proofErr w:type="spellEnd"/>
      <w:r w:rsidR="00D11BAD">
        <w:rPr>
          <w:lang w:val="sr-Latn-RS"/>
        </w:rPr>
        <w:t>)</w:t>
      </w:r>
      <w:r w:rsidR="00584930">
        <w:rPr>
          <w:lang w:val="sr-Latn-RS"/>
        </w:rPr>
        <w:t xml:space="preserve">, koji upravlja samim datotekama baze podataka, stranicama, indeksima, sačuvanim procedurama, pogledima itd., i procesorom upita, koji </w:t>
      </w:r>
      <w:r w:rsidR="00014214">
        <w:rPr>
          <w:lang w:val="sr-Latn-RS"/>
        </w:rPr>
        <w:t xml:space="preserve">obrađuje upit i određuje najbolji način da se on izvrši, a zatim potražuje podatke preko motora skladištenja, i obrađuje rezultate. SQLOS (engl. </w:t>
      </w:r>
      <w:r w:rsidR="00014214">
        <w:rPr>
          <w:i/>
          <w:iCs/>
          <w:lang w:val="sr-Latn-RS"/>
        </w:rPr>
        <w:t xml:space="preserve">SQL Server </w:t>
      </w:r>
      <w:proofErr w:type="spellStart"/>
      <w:r w:rsidR="00014214">
        <w:rPr>
          <w:i/>
          <w:iCs/>
          <w:lang w:val="sr-Latn-RS"/>
        </w:rPr>
        <w:t>Operating</w:t>
      </w:r>
      <w:proofErr w:type="spellEnd"/>
      <w:r w:rsidR="00014214" w:rsidRPr="002D08E3">
        <w:rPr>
          <w:i/>
          <w:iCs/>
          <w:lang w:val="sr-Latn-RS"/>
        </w:rPr>
        <w:t xml:space="preserve"> </w:t>
      </w:r>
      <w:proofErr w:type="spellStart"/>
      <w:r w:rsidR="00014214" w:rsidRPr="002D08E3">
        <w:rPr>
          <w:i/>
          <w:iCs/>
          <w:lang w:val="sr-Latn-RS"/>
        </w:rPr>
        <w:t>System</w:t>
      </w:r>
      <w:proofErr w:type="spellEnd"/>
      <w:r w:rsidR="00D11BAD">
        <w:rPr>
          <w:lang w:val="sr-Latn-RS"/>
        </w:rPr>
        <w:t xml:space="preserve">) je sloj koji se nalazi između MS SQL-a i operativnog sistema i pruža razne servise koji spadaju pod domen </w:t>
      </w:r>
      <w:r w:rsidR="00D11BAD">
        <w:rPr>
          <w:lang w:val="sr-Latn-RS"/>
        </w:rPr>
        <w:lastRenderedPageBreak/>
        <w:t xml:space="preserve">operativnih sistema, kao što su upravljanje memorijom, detekcija zastoja, upravljanje greškama, sinhronizacija itd. </w:t>
      </w:r>
      <w:r w:rsidR="00014214" w:rsidRPr="00D11BAD">
        <w:rPr>
          <w:lang w:val="sr-Latn-RS"/>
        </w:rPr>
        <w:t>Shodno</w:t>
      </w:r>
      <w:r w:rsidR="00014214">
        <w:rPr>
          <w:lang w:val="sr-Latn-RS"/>
        </w:rPr>
        <w:t xml:space="preserve"> temi ovog rad</w:t>
      </w:r>
      <w:r w:rsidR="00D11BAD">
        <w:rPr>
          <w:lang w:val="sr-Latn-RS"/>
        </w:rPr>
        <w:t>a</w:t>
      </w:r>
      <w:r w:rsidR="00014214">
        <w:rPr>
          <w:lang w:val="sr-Latn-RS"/>
        </w:rPr>
        <w:t>, fokus će biti na procesoru upita.</w:t>
      </w:r>
    </w:p>
    <w:p w14:paraId="4668CE38" w14:textId="493F3A9F" w:rsidR="00FB17E1" w:rsidRDefault="00FB17E1" w:rsidP="00FB17E1">
      <w:pPr>
        <w:pStyle w:val="Heading2"/>
        <w:rPr>
          <w:lang w:val="sr-Latn-RS"/>
        </w:rPr>
      </w:pPr>
      <w:bookmarkStart w:id="10" w:name="_Toc101728488"/>
      <w:r>
        <w:rPr>
          <w:lang w:val="sr-Latn-RS"/>
        </w:rPr>
        <w:t>Procesor upita</w:t>
      </w:r>
      <w:bookmarkEnd w:id="10"/>
    </w:p>
    <w:p w14:paraId="19B8AEF8" w14:textId="5422EBD4" w:rsidR="008C72DD" w:rsidRDefault="00ED7AC8" w:rsidP="008C72DD">
      <w:pPr>
        <w:rPr>
          <w:lang w:val="sr-Latn-RS"/>
        </w:rPr>
      </w:pPr>
      <w:r>
        <w:rPr>
          <w:lang w:val="sr-Latn-RS"/>
        </w:rPr>
        <w:t>Procesor upita je najkompleksnija komponenta MS SQL Server-a, i njegove funkcionalnosti su se daleko proširile kroz verzije sistema, zaključno sa trenutno stabilnom verzijom MS SQL Server 2019. Kako bi se dobro upoznali sa njegovom funkcijom, krenućemo od njegovih najosnovnijih odgovornosti i polako preći na neke od naprednijih metoda koje su dodate u kasnijim verzijama.</w:t>
      </w:r>
    </w:p>
    <w:p w14:paraId="5ABE0113" w14:textId="1CBE5665" w:rsidR="00ED7AC8" w:rsidRDefault="001B2BA4" w:rsidP="008C72DD">
      <w:pPr>
        <w:rPr>
          <w:lang w:val="sr-Latn-RS"/>
        </w:rPr>
      </w:pPr>
      <w:r>
        <w:rPr>
          <w:lang w:val="sr-Latn-RS"/>
        </w:rPr>
        <w:t xml:space="preserve">Procesor upita, takođe poznat kao relacioni motor (engl. </w:t>
      </w:r>
      <w:proofErr w:type="spellStart"/>
      <w:r>
        <w:rPr>
          <w:i/>
          <w:iCs/>
          <w:lang w:val="sr-Latn-RS"/>
        </w:rPr>
        <w:t>relational</w:t>
      </w:r>
      <w:proofErr w:type="spellEnd"/>
      <w:r>
        <w:rPr>
          <w:i/>
          <w:iCs/>
          <w:lang w:val="sr-Latn-RS"/>
        </w:rPr>
        <w:t xml:space="preserve"> </w:t>
      </w:r>
      <w:proofErr w:type="spellStart"/>
      <w:r>
        <w:rPr>
          <w:i/>
          <w:iCs/>
          <w:lang w:val="sr-Latn-RS"/>
        </w:rPr>
        <w:t>engine</w:t>
      </w:r>
      <w:proofErr w:type="spellEnd"/>
      <w:r>
        <w:rPr>
          <w:lang w:val="sr-Latn-RS"/>
        </w:rPr>
        <w:t>) je komponenta MS SQL Server-a koja preuzima upite pisane u T-SQL jeziku i prerađuje ih tako da na kraju dobije informacije pomoću koji može poslati zahteve motoru skladišt</w:t>
      </w:r>
      <w:r w:rsidR="00B17CDC">
        <w:rPr>
          <w:lang w:val="sr-Latn-RS"/>
        </w:rPr>
        <w:t>a</w:t>
      </w:r>
      <w:r>
        <w:rPr>
          <w:lang w:val="sr-Latn-RS"/>
        </w:rPr>
        <w:t xml:space="preserve"> kako bi traženi rezultati mogli biti pronađeni.</w:t>
      </w:r>
      <w:sdt>
        <w:sdtPr>
          <w:rPr>
            <w:lang w:val="sr-Latn-RS"/>
          </w:rPr>
          <w:id w:val="377439914"/>
          <w:citation/>
        </w:sdtPr>
        <w:sdtEndPr/>
        <w:sdtContent>
          <w:r w:rsidR="00024B0B">
            <w:rPr>
              <w:lang w:val="sr-Latn-RS"/>
            </w:rPr>
            <w:fldChar w:fldCharType="begin"/>
          </w:r>
          <w:r w:rsidR="00024B0B">
            <w:rPr>
              <w:lang w:val="sr-Latn-RS"/>
            </w:rPr>
            <w:instrText xml:space="preserve"> CITATION htt2 \l 9242 </w:instrText>
          </w:r>
          <w:r w:rsidR="00024B0B">
            <w:rPr>
              <w:lang w:val="sr-Latn-RS"/>
            </w:rPr>
            <w:fldChar w:fldCharType="separate"/>
          </w:r>
          <w:r w:rsidR="00024B0B">
            <w:rPr>
              <w:noProof/>
              <w:lang w:val="sr-Latn-RS"/>
            </w:rPr>
            <w:t xml:space="preserve"> </w:t>
          </w:r>
          <w:r w:rsidR="00024B0B" w:rsidRPr="00024B0B">
            <w:rPr>
              <w:noProof/>
              <w:lang w:val="sr-Latn-RS"/>
            </w:rPr>
            <w:t>(3)</w:t>
          </w:r>
          <w:r w:rsidR="00024B0B">
            <w:rPr>
              <w:lang w:val="sr-Latn-RS"/>
            </w:rPr>
            <w:fldChar w:fldCharType="end"/>
          </w:r>
        </w:sdtContent>
      </w:sdt>
    </w:p>
    <w:p w14:paraId="7B8F155C" w14:textId="754C64F8" w:rsidR="00024B0B" w:rsidRDefault="00024B0B" w:rsidP="008C72DD">
      <w:pPr>
        <w:rPr>
          <w:lang w:val="sr-Latn-RS"/>
        </w:rPr>
      </w:pPr>
      <w:r>
        <w:rPr>
          <w:lang w:val="sr-Latn-RS"/>
        </w:rPr>
        <w:t>U osnovi, sistem prolazi kroz četiri koraka od izvornog upita do rezultate, a to su:</w:t>
      </w:r>
    </w:p>
    <w:p w14:paraId="0ECA674C" w14:textId="2CADF74C" w:rsidR="00024B0B" w:rsidRDefault="00066A9D" w:rsidP="00066A9D">
      <w:pPr>
        <w:pStyle w:val="ListParagraph"/>
        <w:numPr>
          <w:ilvl w:val="0"/>
          <w:numId w:val="17"/>
        </w:numPr>
        <w:rPr>
          <w:lang w:val="sr-Latn-RS"/>
        </w:rPr>
      </w:pPr>
      <w:r>
        <w:rPr>
          <w:lang w:val="sr-Latn-RS"/>
        </w:rPr>
        <w:t xml:space="preserve">Raščlanjivanje (engl. </w:t>
      </w:r>
      <w:proofErr w:type="spellStart"/>
      <w:r>
        <w:rPr>
          <w:i/>
          <w:iCs/>
          <w:lang w:val="sr-Latn-RS"/>
        </w:rPr>
        <w:t>parsing</w:t>
      </w:r>
      <w:proofErr w:type="spellEnd"/>
      <w:r>
        <w:rPr>
          <w:lang w:val="sr-Latn-RS"/>
        </w:rPr>
        <w:t>)</w:t>
      </w:r>
    </w:p>
    <w:p w14:paraId="28F4E917" w14:textId="2D2BE396" w:rsidR="00066A9D" w:rsidRDefault="008B76FD" w:rsidP="00066A9D">
      <w:pPr>
        <w:pStyle w:val="ListParagraph"/>
        <w:numPr>
          <w:ilvl w:val="0"/>
          <w:numId w:val="17"/>
        </w:numPr>
        <w:rPr>
          <w:lang w:val="sr-Latn-RS"/>
        </w:rPr>
      </w:pPr>
      <w:proofErr w:type="spellStart"/>
      <w:r>
        <w:rPr>
          <w:lang w:val="sr-Latn-RS"/>
        </w:rPr>
        <w:t>Algebrisanje</w:t>
      </w:r>
      <w:proofErr w:type="spellEnd"/>
      <w:r>
        <w:rPr>
          <w:lang w:val="sr-Latn-RS"/>
        </w:rPr>
        <w:t xml:space="preserve"> (engl. </w:t>
      </w:r>
      <w:proofErr w:type="spellStart"/>
      <w:r>
        <w:rPr>
          <w:i/>
          <w:iCs/>
          <w:lang w:val="sr-Latn-RS"/>
        </w:rPr>
        <w:t>algebrizing</w:t>
      </w:r>
      <w:proofErr w:type="spellEnd"/>
      <w:r>
        <w:rPr>
          <w:lang w:val="sr-Latn-RS"/>
        </w:rPr>
        <w:t>)</w:t>
      </w:r>
    </w:p>
    <w:p w14:paraId="07C6B588" w14:textId="0A3B7B6A" w:rsidR="008B76FD" w:rsidRDefault="008B76FD" w:rsidP="00066A9D">
      <w:pPr>
        <w:pStyle w:val="ListParagraph"/>
        <w:numPr>
          <w:ilvl w:val="0"/>
          <w:numId w:val="17"/>
        </w:numPr>
        <w:rPr>
          <w:lang w:val="sr-Latn-RS"/>
        </w:rPr>
      </w:pPr>
      <w:r>
        <w:rPr>
          <w:lang w:val="sr-Latn-RS"/>
        </w:rPr>
        <w:t>Optimizovanje</w:t>
      </w:r>
      <w:r w:rsidR="008E1680">
        <w:rPr>
          <w:lang w:val="sr-Latn-RS"/>
        </w:rPr>
        <w:t xml:space="preserve"> (engl. </w:t>
      </w:r>
      <w:proofErr w:type="spellStart"/>
      <w:r w:rsidR="008E1680">
        <w:rPr>
          <w:i/>
          <w:iCs/>
          <w:lang w:val="sr-Latn-RS"/>
        </w:rPr>
        <w:t>optimizing</w:t>
      </w:r>
      <w:proofErr w:type="spellEnd"/>
      <w:r w:rsidR="008E1680">
        <w:rPr>
          <w:lang w:val="sr-Latn-RS"/>
        </w:rPr>
        <w:t>)</w:t>
      </w:r>
    </w:p>
    <w:p w14:paraId="65F65E80" w14:textId="5247023B" w:rsidR="008B76FD" w:rsidRDefault="008B76FD" w:rsidP="00066A9D">
      <w:pPr>
        <w:pStyle w:val="ListParagraph"/>
        <w:numPr>
          <w:ilvl w:val="0"/>
          <w:numId w:val="17"/>
        </w:numPr>
        <w:rPr>
          <w:lang w:val="sr-Latn-RS"/>
        </w:rPr>
      </w:pPr>
      <w:r>
        <w:rPr>
          <w:lang w:val="sr-Latn-RS"/>
        </w:rPr>
        <w:t>Izvršenje</w:t>
      </w:r>
      <w:r w:rsidR="008E1680">
        <w:rPr>
          <w:lang w:val="sr-Latn-RS"/>
        </w:rPr>
        <w:t xml:space="preserve"> (engl. </w:t>
      </w:r>
      <w:proofErr w:type="spellStart"/>
      <w:r w:rsidR="008E1680">
        <w:rPr>
          <w:i/>
          <w:iCs/>
          <w:lang w:val="sr-Latn-RS"/>
        </w:rPr>
        <w:t>executing</w:t>
      </w:r>
      <w:proofErr w:type="spellEnd"/>
      <w:r w:rsidR="008E1680">
        <w:rPr>
          <w:lang w:val="sr-Latn-RS"/>
        </w:rPr>
        <w:t>)</w:t>
      </w:r>
    </w:p>
    <w:p w14:paraId="092D6030" w14:textId="40F62693" w:rsidR="00B17CDC" w:rsidRDefault="00B17CDC" w:rsidP="00B17CDC">
      <w:pPr>
        <w:rPr>
          <w:lang w:val="sr-Latn-RS"/>
        </w:rPr>
      </w:pPr>
      <w:r>
        <w:rPr>
          <w:lang w:val="sr-Latn-RS"/>
        </w:rPr>
        <w:t>Prva tri koraka se u potpunosti izvršavaju od strane relacionog motora, dok je izlaz trećeg koraka zapravo optimizovani plan izvršenja koji se zakazuje, i tokom kog se prave pozivi ka motoru skladišta kako bi se preuzeli podaci koji postaju rezultati originalnog upita.</w:t>
      </w:r>
      <w:sdt>
        <w:sdtPr>
          <w:rPr>
            <w:lang w:val="sr-Latn-RS"/>
          </w:rPr>
          <w:id w:val="-1973822742"/>
          <w:citation/>
        </w:sdtPr>
        <w:sdtEndPr/>
        <w:sdtContent>
          <w:r w:rsidR="00F77117">
            <w:rPr>
              <w:lang w:val="sr-Latn-RS"/>
            </w:rPr>
            <w:fldChar w:fldCharType="begin"/>
          </w:r>
          <w:r w:rsidR="00F77117">
            <w:rPr>
              <w:lang w:val="sr-Latn-RS"/>
            </w:rPr>
            <w:instrText xml:space="preserve"> CITATION htt3 \l 9242 </w:instrText>
          </w:r>
          <w:r w:rsidR="00F77117">
            <w:rPr>
              <w:lang w:val="sr-Latn-RS"/>
            </w:rPr>
            <w:fldChar w:fldCharType="separate"/>
          </w:r>
          <w:r w:rsidR="00F77117">
            <w:rPr>
              <w:noProof/>
              <w:lang w:val="sr-Latn-RS"/>
            </w:rPr>
            <w:t xml:space="preserve"> </w:t>
          </w:r>
          <w:r w:rsidR="00F77117" w:rsidRPr="00F77117">
            <w:rPr>
              <w:noProof/>
              <w:lang w:val="sr-Latn-RS"/>
            </w:rPr>
            <w:t>(4)</w:t>
          </w:r>
          <w:r w:rsidR="00F77117">
            <w:rPr>
              <w:lang w:val="sr-Latn-RS"/>
            </w:rPr>
            <w:fldChar w:fldCharType="end"/>
          </w:r>
        </w:sdtContent>
      </w:sdt>
    </w:p>
    <w:p w14:paraId="70C7F764" w14:textId="1DC7BCE4" w:rsidR="00F2785E" w:rsidRDefault="00F2785E" w:rsidP="00F2785E">
      <w:pPr>
        <w:pStyle w:val="Photo"/>
        <w:rPr>
          <w:lang w:val="sr-Latn-RS"/>
        </w:rPr>
      </w:pPr>
      <w:r>
        <w:rPr>
          <w:noProof/>
        </w:rPr>
        <w:drawing>
          <wp:inline distT="0" distB="0" distL="0" distR="0" wp14:anchorId="396507F4" wp14:editId="43DF53DE">
            <wp:extent cx="2123829" cy="2827020"/>
            <wp:effectExtent l="0" t="0" r="0" b="0"/>
            <wp:docPr id="3" name="Picture 3" descr="SQL Server Execution Pla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Execution Plan over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2989" cy="2852523"/>
                    </a:xfrm>
                    <a:prstGeom prst="rect">
                      <a:avLst/>
                    </a:prstGeom>
                    <a:noFill/>
                    <a:ln>
                      <a:noFill/>
                    </a:ln>
                  </pic:spPr>
                </pic:pic>
              </a:graphicData>
            </a:graphic>
          </wp:inline>
        </w:drawing>
      </w:r>
    </w:p>
    <w:p w14:paraId="12A62D87" w14:textId="56F9ABE7" w:rsidR="00F2785E" w:rsidRDefault="00F2785E" w:rsidP="00F2785E">
      <w:pPr>
        <w:pStyle w:val="Photo"/>
        <w:rPr>
          <w:lang w:val="sr-Latn-RS"/>
        </w:rPr>
      </w:pPr>
      <w:r>
        <w:rPr>
          <w:lang w:val="sr-Latn-RS"/>
        </w:rPr>
        <w:t>Slika 3. Grafički prikaz osnovnih koraka obrade upita</w:t>
      </w:r>
    </w:p>
    <w:p w14:paraId="1C381AD6" w14:textId="50C2A4A6" w:rsidR="00C63493" w:rsidRDefault="00C63493" w:rsidP="00C63493">
      <w:pPr>
        <w:pStyle w:val="Heading3"/>
        <w:rPr>
          <w:lang w:val="sr-Latn-RS"/>
        </w:rPr>
      </w:pPr>
      <w:bookmarkStart w:id="11" w:name="_Toc101728489"/>
      <w:r>
        <w:rPr>
          <w:lang w:val="sr-Latn-RS"/>
        </w:rPr>
        <w:lastRenderedPageBreak/>
        <w:t>Raščlanjivanje</w:t>
      </w:r>
      <w:bookmarkEnd w:id="11"/>
    </w:p>
    <w:p w14:paraId="2788AA9B" w14:textId="7D03B626" w:rsidR="00AD1525" w:rsidRDefault="000E5D08" w:rsidP="009E6EB6">
      <w:pPr>
        <w:rPr>
          <w:lang w:val="sr-Latn-RS"/>
        </w:rPr>
      </w:pPr>
      <w:r>
        <w:rPr>
          <w:lang w:val="sr-Latn-RS"/>
        </w:rPr>
        <w:t xml:space="preserve">U okviru prvog koraka, raščlanjivanja, uzima se originalni upit i razbija na individualne delove, a zatim proverava njihova sintaktička ispravnost. Ukoliko procesor upita nađe neku grešku u upitu, on te informacije vraća nazad korisniku kroz sloj protokola. Ukoliko je upit ispravno napisan i nijedna greška nije nađena, od upita se generiše </w:t>
      </w:r>
      <w:r w:rsidR="00D727E0">
        <w:rPr>
          <w:lang w:val="sr-Latn-RS"/>
        </w:rPr>
        <w:t>stablo</w:t>
      </w:r>
      <w:r>
        <w:rPr>
          <w:lang w:val="sr-Latn-RS"/>
        </w:rPr>
        <w:t xml:space="preserve"> članova (engl. </w:t>
      </w:r>
      <w:proofErr w:type="spellStart"/>
      <w:r>
        <w:rPr>
          <w:i/>
          <w:iCs/>
          <w:lang w:val="sr-Latn-RS"/>
        </w:rPr>
        <w:t>parse</w:t>
      </w:r>
      <w:proofErr w:type="spellEnd"/>
      <w:r>
        <w:rPr>
          <w:i/>
          <w:iCs/>
          <w:lang w:val="sr-Latn-RS"/>
        </w:rPr>
        <w:t xml:space="preserve"> </w:t>
      </w:r>
      <w:proofErr w:type="spellStart"/>
      <w:r>
        <w:rPr>
          <w:i/>
          <w:iCs/>
          <w:lang w:val="sr-Latn-RS"/>
        </w:rPr>
        <w:t>tree</w:t>
      </w:r>
      <w:proofErr w:type="spellEnd"/>
      <w:r>
        <w:rPr>
          <w:lang w:val="sr-Latn-RS"/>
        </w:rPr>
        <w:t>), koje je zapravo interna re</w:t>
      </w:r>
      <w:r w:rsidR="00D727E0">
        <w:rPr>
          <w:lang w:val="sr-Latn-RS"/>
        </w:rPr>
        <w:t xml:space="preserve">prezentacija samog upita koja sadrži sve korake, bolje poznate kao </w:t>
      </w:r>
      <w:proofErr w:type="spellStart"/>
      <w:r w:rsidR="00D727E0">
        <w:rPr>
          <w:lang w:val="sr-Latn-RS"/>
        </w:rPr>
        <w:t>preemptivne</w:t>
      </w:r>
      <w:proofErr w:type="spellEnd"/>
      <w:r w:rsidR="00D727E0">
        <w:rPr>
          <w:lang w:val="sr-Latn-RS"/>
        </w:rPr>
        <w:t xml:space="preserve"> operacije, koje se prate kako bi se upit izvršio. </w:t>
      </w:r>
    </w:p>
    <w:p w14:paraId="07DF8369" w14:textId="75C4867C" w:rsidR="00C63493" w:rsidRDefault="00C63493" w:rsidP="00C63493">
      <w:pPr>
        <w:pStyle w:val="Heading3"/>
        <w:rPr>
          <w:lang w:val="sr-Latn-RS"/>
        </w:rPr>
      </w:pPr>
      <w:bookmarkStart w:id="12" w:name="_Toc101728490"/>
      <w:proofErr w:type="spellStart"/>
      <w:r>
        <w:rPr>
          <w:lang w:val="sr-Latn-RS"/>
        </w:rPr>
        <w:t>Algebrisanje</w:t>
      </w:r>
      <w:bookmarkEnd w:id="12"/>
      <w:proofErr w:type="spellEnd"/>
    </w:p>
    <w:p w14:paraId="3026E337" w14:textId="7EC893E0" w:rsidR="00D727E0" w:rsidRDefault="00D727E0" w:rsidP="00B17CDC">
      <w:pPr>
        <w:rPr>
          <w:noProof/>
        </w:rPr>
      </w:pPr>
      <w:r>
        <w:rPr>
          <w:lang w:val="sr-Latn-RS"/>
        </w:rPr>
        <w:t xml:space="preserve">Nakon kreiranja prethodno pomenutog stabla članova, ono se prosleđuje na dalju obradu, tj. </w:t>
      </w:r>
      <w:proofErr w:type="spellStart"/>
      <w:r>
        <w:rPr>
          <w:lang w:val="sr-Latn-RS"/>
        </w:rPr>
        <w:t>algebrisanje</w:t>
      </w:r>
      <w:proofErr w:type="spellEnd"/>
      <w:r>
        <w:rPr>
          <w:lang w:val="sr-Latn-RS"/>
        </w:rPr>
        <w:t>. U ovoj fazi se izvršavaju nekoliko operacij</w:t>
      </w:r>
      <w:r w:rsidR="00C63493">
        <w:rPr>
          <w:lang w:val="sr-Latn-RS"/>
        </w:rPr>
        <w:t>a</w:t>
      </w:r>
      <w:r>
        <w:rPr>
          <w:lang w:val="sr-Latn-RS"/>
        </w:rPr>
        <w:t>, od kojih je najbitnije povezivanje imena sa već postojećim objektima u bazi podataka.  Tokom ove operacije</w:t>
      </w:r>
      <w:r w:rsidR="00C63493">
        <w:rPr>
          <w:lang w:val="sr-Latn-RS"/>
        </w:rPr>
        <w:t xml:space="preserve"> se utvrđuje da sve referencirane tabele i kolone postoje u sistemskom katalogu i da su vidljive korisniku (sa sigurnosnog gledišta). Takođe se povlače svi meta-podaci vezani za date objekte. Zatim se određuju konačni tipovi podataka za sve čvorove u stablu, kao i svaka implicitna konverzija podataka. Onda se verifikuju komande agregacij</w:t>
      </w:r>
      <w:r w:rsidR="00F2785E">
        <w:rPr>
          <w:lang w:val="sr-Latn-RS"/>
        </w:rPr>
        <w:t>e i grupisanja, kao i tačno mesto na kojima bi one trebale da se primene. Kao rezultat ovih koraka, dobija se stablo logičkih operatora (stablo upita) koji su neophodni kako bi se izvršio zadatak celokupnog upita.</w:t>
      </w:r>
      <w:r w:rsidR="00AD1525" w:rsidRPr="00AD1525">
        <w:rPr>
          <w:noProof/>
        </w:rPr>
        <w:t xml:space="preserve"> </w:t>
      </w:r>
    </w:p>
    <w:p w14:paraId="6FDDEC49" w14:textId="126FCE96" w:rsidR="009E6EB6" w:rsidRDefault="009E6EB6" w:rsidP="009E6EB6">
      <w:pPr>
        <w:pStyle w:val="Photo"/>
        <w:rPr>
          <w:lang w:val="sr-Latn-RS"/>
        </w:rPr>
      </w:pPr>
      <w:r>
        <w:rPr>
          <w:noProof/>
        </w:rPr>
        <w:drawing>
          <wp:inline distT="0" distB="0" distL="0" distR="0" wp14:anchorId="771F305E" wp14:editId="3B94CC5F">
            <wp:extent cx="931454" cy="2590800"/>
            <wp:effectExtent l="0" t="0" r="2540" b="0"/>
            <wp:docPr id="5" name="Picture 5" descr="Query tree by the algebriz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ry tree by the algebrize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6914" cy="2605987"/>
                    </a:xfrm>
                    <a:prstGeom prst="rect">
                      <a:avLst/>
                    </a:prstGeom>
                    <a:noFill/>
                    <a:ln>
                      <a:noFill/>
                    </a:ln>
                  </pic:spPr>
                </pic:pic>
              </a:graphicData>
            </a:graphic>
          </wp:inline>
        </w:drawing>
      </w:r>
    </w:p>
    <w:p w14:paraId="68747C85" w14:textId="77777777" w:rsidR="009E6EB6" w:rsidRDefault="009E6EB6" w:rsidP="009E6EB6">
      <w:pPr>
        <w:pStyle w:val="Photo"/>
        <w:rPr>
          <w:lang w:val="sr-Latn-RS"/>
        </w:rPr>
      </w:pPr>
      <w:r>
        <w:rPr>
          <w:lang w:val="sr-Latn-RS"/>
        </w:rPr>
        <w:t>Slika 4. Grafički prikaz prva dva koraka obrade upita kao i njihovih rezultata</w:t>
      </w:r>
    </w:p>
    <w:p w14:paraId="665510DB" w14:textId="30762D9F" w:rsidR="009E6EB6" w:rsidRDefault="00777541" w:rsidP="00777541">
      <w:pPr>
        <w:pStyle w:val="Heading3"/>
        <w:rPr>
          <w:lang w:val="sr-Latn-RS"/>
        </w:rPr>
      </w:pPr>
      <w:bookmarkStart w:id="13" w:name="_Toc101728491"/>
      <w:r>
        <w:rPr>
          <w:lang w:val="sr-Latn-RS"/>
        </w:rPr>
        <w:t>Optimizacija upita</w:t>
      </w:r>
      <w:bookmarkEnd w:id="13"/>
    </w:p>
    <w:p w14:paraId="40C1034E" w14:textId="7427ECEF" w:rsidR="0024538E" w:rsidRDefault="007471AB" w:rsidP="0024538E">
      <w:pPr>
        <w:rPr>
          <w:lang w:val="sr-Latn-RS"/>
        </w:rPr>
      </w:pPr>
      <w:r>
        <w:rPr>
          <w:lang w:val="sr-Latn-RS"/>
        </w:rPr>
        <w:t xml:space="preserve">Optimizacija upita je najkompleksnija faza obrade upita, čiji je cilj je dobiti optimizovani plan izvršenja koraka iz stabla upita. Optimizacija je u tome što se bira plan koji će, u teoriji, potražiti najmanju količinu resursa sistema. Takozvani plan izvršenja zasnovan na </w:t>
      </w:r>
      <w:proofErr w:type="spellStart"/>
      <w:r>
        <w:rPr>
          <w:lang w:val="sr-Latn-RS"/>
        </w:rPr>
        <w:t>resursnim</w:t>
      </w:r>
      <w:proofErr w:type="spellEnd"/>
      <w:r>
        <w:rPr>
          <w:lang w:val="sr-Latn-RS"/>
        </w:rPr>
        <w:t xml:space="preserve"> troškovima (engl. </w:t>
      </w:r>
      <w:proofErr w:type="spellStart"/>
      <w:r>
        <w:rPr>
          <w:i/>
          <w:iCs/>
          <w:lang w:val="sr-Latn-RS"/>
        </w:rPr>
        <w:t>cost-based</w:t>
      </w:r>
      <w:proofErr w:type="spellEnd"/>
      <w:r>
        <w:rPr>
          <w:i/>
          <w:iCs/>
          <w:lang w:val="sr-Latn-RS"/>
        </w:rPr>
        <w:t xml:space="preserve"> </w:t>
      </w:r>
      <w:proofErr w:type="spellStart"/>
      <w:r>
        <w:rPr>
          <w:i/>
          <w:iCs/>
          <w:lang w:val="sr-Latn-RS"/>
        </w:rPr>
        <w:t>execution</w:t>
      </w:r>
      <w:proofErr w:type="spellEnd"/>
      <w:r>
        <w:rPr>
          <w:i/>
          <w:iCs/>
          <w:lang w:val="sr-Latn-RS"/>
        </w:rPr>
        <w:t xml:space="preserve"> plan</w:t>
      </w:r>
      <w:r>
        <w:rPr>
          <w:lang w:val="sr-Latn-RS"/>
        </w:rPr>
        <w:t xml:space="preserve">). Prvi korak ove faze </w:t>
      </w:r>
      <w:r>
        <w:rPr>
          <w:lang w:val="sr-Latn-RS"/>
        </w:rPr>
        <w:lastRenderedPageBreak/>
        <w:t xml:space="preserve">podrazumeva pokušaj dobijanja trivijalnog plana izvršenja upita. Trivijalni plan je onaj koji ima poznatu, konstantnu procesorsku i </w:t>
      </w:r>
      <w:r w:rsidR="00DE6C85">
        <w:rPr>
          <w:lang w:val="sr-Latn-RS"/>
        </w:rPr>
        <w:t>ulazno/izlaznu cenu. Drugim rečima, trivijalni plan je onaj koji je jedini mogući za dati T-SQL upit. Primeri upita koji bi mogli imati trivijalni plan izvršenja su SELECT naredba nad tabelom bez indeksa, SELECT naredba nad tabelom sa jednim argumentom pretrage po unikatnom ključu itd.</w:t>
      </w:r>
    </w:p>
    <w:p w14:paraId="3AB980E4" w14:textId="4F5295C5" w:rsidR="00DD42AF" w:rsidRDefault="00DD42AF" w:rsidP="00DD42AF">
      <w:pPr>
        <w:pStyle w:val="Photo"/>
        <w:jc w:val="both"/>
        <w:rPr>
          <w:lang w:val="sr-Latn-RS"/>
        </w:rPr>
      </w:pPr>
      <w:r>
        <w:rPr>
          <w:noProof/>
        </w:rPr>
        <w:drawing>
          <wp:inline distT="0" distB="0" distL="0" distR="0" wp14:anchorId="736C83DC" wp14:editId="019722D0">
            <wp:extent cx="5486400" cy="6243320"/>
            <wp:effectExtent l="0" t="0" r="0" b="5080"/>
            <wp:docPr id="6" name="Picture 6" descr="IMG0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01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6243320"/>
                    </a:xfrm>
                    <a:prstGeom prst="rect">
                      <a:avLst/>
                    </a:prstGeom>
                    <a:noFill/>
                    <a:ln>
                      <a:noFill/>
                    </a:ln>
                  </pic:spPr>
                </pic:pic>
              </a:graphicData>
            </a:graphic>
          </wp:inline>
        </w:drawing>
      </w:r>
    </w:p>
    <w:p w14:paraId="2E488401" w14:textId="3CCEC521" w:rsidR="00DD42AF" w:rsidRDefault="00DD42AF" w:rsidP="00DD42AF">
      <w:pPr>
        <w:pStyle w:val="Photo"/>
        <w:rPr>
          <w:lang w:val="sr-Latn-RS"/>
        </w:rPr>
      </w:pPr>
      <w:r w:rsidRPr="00DD42AF">
        <w:rPr>
          <w:lang w:val="sr-Latn-RS"/>
        </w:rPr>
        <w:t>Slika 5.</w:t>
      </w:r>
      <w:r>
        <w:rPr>
          <w:lang w:val="sr-Latn-RS"/>
        </w:rPr>
        <w:t xml:space="preserve"> Grafički prikaz toka optimizacije upita</w:t>
      </w:r>
    </w:p>
    <w:p w14:paraId="6A5A4DD3" w14:textId="4AE30B36" w:rsidR="006F06A9" w:rsidRDefault="006F06A9" w:rsidP="006F06A9">
      <w:pPr>
        <w:rPr>
          <w:lang w:val="sr-Latn-RS"/>
        </w:rPr>
      </w:pPr>
      <w:r>
        <w:rPr>
          <w:lang w:val="sr-Latn-RS"/>
        </w:rPr>
        <w:lastRenderedPageBreak/>
        <w:t xml:space="preserve">Dakle, kada prvi put do ove faze dođe neko stablo upita, </w:t>
      </w:r>
      <w:proofErr w:type="spellStart"/>
      <w:r>
        <w:rPr>
          <w:lang w:val="sr-Latn-RS"/>
        </w:rPr>
        <w:t>optimizator</w:t>
      </w:r>
      <w:proofErr w:type="spellEnd"/>
      <w:r>
        <w:rPr>
          <w:lang w:val="sr-Latn-RS"/>
        </w:rPr>
        <w:t xml:space="preserve"> prvo pokuša da odredi da li bi upit bio trivijalan.  Kako bi to postigao, skupljaju se meta-podaci i istražuje se upit</w:t>
      </w:r>
      <w:r w:rsidR="002165E5">
        <w:rPr>
          <w:lang w:val="sr-Latn-RS"/>
        </w:rPr>
        <w:t xml:space="preserve">. Zahvaljujući ovoj trivijalnoj optimizaciji, sistem može izbeći veliku količinu posla koju je potrebno izvršiti prilikom traganja za optimalnim planom izvršenja na osnovu </w:t>
      </w:r>
      <w:proofErr w:type="spellStart"/>
      <w:r w:rsidR="002165E5">
        <w:rPr>
          <w:lang w:val="sr-Latn-RS"/>
        </w:rPr>
        <w:t>resursnih</w:t>
      </w:r>
      <w:proofErr w:type="spellEnd"/>
      <w:r w:rsidR="002165E5">
        <w:rPr>
          <w:lang w:val="sr-Latn-RS"/>
        </w:rPr>
        <w:t xml:space="preserve"> troškova. U slučaju da sistem nađe trivijalni plan, dalj</w:t>
      </w:r>
      <w:r w:rsidR="00F0028D">
        <w:rPr>
          <w:lang w:val="sr-Latn-RS"/>
        </w:rPr>
        <w:t>i</w:t>
      </w:r>
      <w:r w:rsidR="002165E5">
        <w:rPr>
          <w:lang w:val="sr-Latn-RS"/>
        </w:rPr>
        <w:t xml:space="preserve"> rad nije potreban i može se odmah preći na izvršenje.</w:t>
      </w:r>
    </w:p>
    <w:p w14:paraId="57FF7C01" w14:textId="59CD2CAF" w:rsidR="002165E5" w:rsidRDefault="002165E5" w:rsidP="006F06A9">
      <w:pPr>
        <w:rPr>
          <w:lang w:val="sr-Latn-RS"/>
        </w:rPr>
      </w:pPr>
      <w:r>
        <w:rPr>
          <w:lang w:val="sr-Latn-RS"/>
        </w:rPr>
        <w:t xml:space="preserve">Ako trivijalni plan nije dostupan, sistem mora preuzeti sve dostupne statistike vezane za sve tabele, kolone i indekse koje su vezane za dati upit kako </w:t>
      </w:r>
      <w:r w:rsidR="00DD77DF">
        <w:rPr>
          <w:lang w:val="sr-Latn-RS"/>
        </w:rPr>
        <w:t xml:space="preserve">bi odredio najbolji plan izvršenja iz skladišta planova (engl. </w:t>
      </w:r>
      <w:r w:rsidR="00DD77DF">
        <w:rPr>
          <w:i/>
          <w:iCs/>
          <w:lang w:val="sr-Latn-RS"/>
        </w:rPr>
        <w:t xml:space="preserve">plan </w:t>
      </w:r>
      <w:proofErr w:type="spellStart"/>
      <w:r w:rsidR="00DD77DF">
        <w:rPr>
          <w:i/>
          <w:iCs/>
          <w:lang w:val="sr-Latn-RS"/>
        </w:rPr>
        <w:t>cache</w:t>
      </w:r>
      <w:proofErr w:type="spellEnd"/>
      <w:r w:rsidR="00DD77DF">
        <w:rPr>
          <w:lang w:val="sr-Latn-RS"/>
        </w:rPr>
        <w:t xml:space="preserve">). </w:t>
      </w:r>
      <w:r w:rsidR="00636657">
        <w:rPr>
          <w:lang w:val="sr-Latn-RS"/>
        </w:rPr>
        <w:t>U ovom stadijumu, sistem takođe primenjuje još neke sintaktičke transformacije nad stablom upita, kao što je preuređivanje redosleda operacija. Bitno je napomenuti da skladište planova predstavlja deo memorije koji se koristi za čuvanje prethodno kreiranih planova izvršenja. O ovome će biti više reči kasnije.</w:t>
      </w:r>
    </w:p>
    <w:p w14:paraId="2F381482" w14:textId="2EDB140E" w:rsidR="00CC42C6" w:rsidRDefault="00B82324" w:rsidP="006F06A9">
      <w:pPr>
        <w:rPr>
          <w:lang w:val="sr-Latn-RS"/>
        </w:rPr>
      </w:pPr>
      <w:r>
        <w:rPr>
          <w:lang w:val="sr-Latn-RS"/>
        </w:rPr>
        <w:t>Inicijalno, sistem pokušava da nađe prost plan izvršenja u skladištu. Prosti planovi su često oni koji koriste ugnježdeno spajanje tabela</w:t>
      </w:r>
      <w:r w:rsidR="00D70182">
        <w:rPr>
          <w:lang w:val="sr-Latn-RS"/>
        </w:rPr>
        <w:t xml:space="preserve"> (engl. </w:t>
      </w:r>
      <w:proofErr w:type="spellStart"/>
      <w:r w:rsidR="00D70182">
        <w:rPr>
          <w:i/>
          <w:iCs/>
          <w:lang w:val="sr-Latn-RS"/>
        </w:rPr>
        <w:t>nested</w:t>
      </w:r>
      <w:proofErr w:type="spellEnd"/>
      <w:r w:rsidR="00D70182">
        <w:rPr>
          <w:i/>
          <w:iCs/>
          <w:lang w:val="sr-Latn-RS"/>
        </w:rPr>
        <w:t xml:space="preserve"> </w:t>
      </w:r>
      <w:proofErr w:type="spellStart"/>
      <w:r w:rsidR="00D70182">
        <w:rPr>
          <w:i/>
          <w:iCs/>
          <w:lang w:val="sr-Latn-RS"/>
        </w:rPr>
        <w:t>loop</w:t>
      </w:r>
      <w:proofErr w:type="spellEnd"/>
      <w:r w:rsidR="00D70182">
        <w:rPr>
          <w:i/>
          <w:iCs/>
          <w:lang w:val="sr-Latn-RS"/>
        </w:rPr>
        <w:t xml:space="preserve"> </w:t>
      </w:r>
      <w:proofErr w:type="spellStart"/>
      <w:r w:rsidR="00D70182">
        <w:rPr>
          <w:i/>
          <w:iCs/>
          <w:lang w:val="sr-Latn-RS"/>
        </w:rPr>
        <w:t>join</w:t>
      </w:r>
      <w:proofErr w:type="spellEnd"/>
      <w:r w:rsidR="00D70182">
        <w:rPr>
          <w:lang w:val="sr-Latn-RS"/>
        </w:rPr>
        <w:t>)</w:t>
      </w:r>
      <w:r>
        <w:rPr>
          <w:lang w:val="sr-Latn-RS"/>
        </w:rPr>
        <w:t xml:space="preserve">, i jedan indeks po tabeli. Ako takav plan za prosleđeni upit ne postoji, onda se traži kompleksan plan izvršenja, tako što se analiziraju više indeksa nad tabelama kako bi se našao dovoljno dobar plan. </w:t>
      </w:r>
      <w:r w:rsidR="00D70182">
        <w:rPr>
          <w:lang w:val="sr-Latn-RS"/>
        </w:rPr>
        <w:t xml:space="preserve">U situaciji u kojoj se spaja tabela bez adekvatnog indeksa za dato spajanje, </w:t>
      </w:r>
      <w:proofErr w:type="spellStart"/>
      <w:r w:rsidR="00D70182">
        <w:rPr>
          <w:lang w:val="sr-Latn-RS"/>
        </w:rPr>
        <w:t>optimizator</w:t>
      </w:r>
      <w:proofErr w:type="spellEnd"/>
      <w:r w:rsidR="00D70182">
        <w:rPr>
          <w:lang w:val="sr-Latn-RS"/>
        </w:rPr>
        <w:t xml:space="preserve"> upita pokušava da kreira planove uz pomoć „</w:t>
      </w:r>
      <w:proofErr w:type="spellStart"/>
      <w:r w:rsidR="00D70182">
        <w:rPr>
          <w:lang w:val="sr-Latn-RS"/>
        </w:rPr>
        <w:t>heš</w:t>
      </w:r>
      <w:proofErr w:type="spellEnd"/>
      <w:r w:rsidR="00D70182">
        <w:rPr>
          <w:lang w:val="sr-Latn-RS"/>
        </w:rPr>
        <w:t xml:space="preserve">“ spojeva (engl. </w:t>
      </w:r>
      <w:proofErr w:type="spellStart"/>
      <w:r w:rsidR="00D70182">
        <w:rPr>
          <w:i/>
          <w:iCs/>
          <w:lang w:val="sr-Latn-RS"/>
        </w:rPr>
        <w:t>hash</w:t>
      </w:r>
      <w:proofErr w:type="spellEnd"/>
      <w:r w:rsidR="00D70182">
        <w:rPr>
          <w:i/>
          <w:iCs/>
          <w:lang w:val="sr-Latn-RS"/>
        </w:rPr>
        <w:t xml:space="preserve"> </w:t>
      </w:r>
      <w:proofErr w:type="spellStart"/>
      <w:r w:rsidR="00D70182">
        <w:rPr>
          <w:i/>
          <w:iCs/>
          <w:lang w:val="sr-Latn-RS"/>
        </w:rPr>
        <w:t>join</w:t>
      </w:r>
      <w:proofErr w:type="spellEnd"/>
      <w:r w:rsidR="00D70182">
        <w:rPr>
          <w:lang w:val="sr-Latn-RS"/>
        </w:rPr>
        <w:t>).</w:t>
      </w:r>
    </w:p>
    <w:p w14:paraId="259D386B" w14:textId="20D6A74A" w:rsidR="002E7311" w:rsidRDefault="002E7311" w:rsidP="002E7311">
      <w:pPr>
        <w:pStyle w:val="Photo"/>
        <w:rPr>
          <w:lang w:val="sr-Latn-RS"/>
        </w:rPr>
      </w:pPr>
      <w:r>
        <w:rPr>
          <w:noProof/>
        </w:rPr>
        <w:drawing>
          <wp:inline distT="0" distB="0" distL="0" distR="0" wp14:anchorId="1B5C7A85" wp14:editId="45D4FD7F">
            <wp:extent cx="837032" cy="2628900"/>
            <wp:effectExtent l="0" t="0" r="1270" b="0"/>
            <wp:docPr id="4" name="Picture 4" descr="Query Plan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 Plan execu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1624" cy="2643321"/>
                    </a:xfrm>
                    <a:prstGeom prst="rect">
                      <a:avLst/>
                    </a:prstGeom>
                    <a:noFill/>
                    <a:ln>
                      <a:noFill/>
                    </a:ln>
                  </pic:spPr>
                </pic:pic>
              </a:graphicData>
            </a:graphic>
          </wp:inline>
        </w:drawing>
      </w:r>
    </w:p>
    <w:p w14:paraId="65DC7668" w14:textId="076CEB44" w:rsidR="002E7311" w:rsidRDefault="002E7311" w:rsidP="002E7311">
      <w:pPr>
        <w:pStyle w:val="Photo"/>
        <w:rPr>
          <w:lang w:val="sr-Latn-RS"/>
        </w:rPr>
      </w:pPr>
      <w:r>
        <w:rPr>
          <w:lang w:val="sr-Latn-RS"/>
        </w:rPr>
        <w:t xml:space="preserve">Slika 5. </w:t>
      </w:r>
      <w:r w:rsidR="00621E90">
        <w:rPr>
          <w:lang w:val="sr-Latn-RS"/>
        </w:rPr>
        <w:t>Grafički prikaz poslednja dva koraka obrade i izvršenja upita</w:t>
      </w:r>
    </w:p>
    <w:p w14:paraId="775ACF21" w14:textId="08CCAB7A" w:rsidR="002E7311" w:rsidRDefault="00CC42C6" w:rsidP="002E7311">
      <w:pPr>
        <w:rPr>
          <w:lang w:val="sr-Latn-RS"/>
        </w:rPr>
      </w:pPr>
      <w:r>
        <w:rPr>
          <w:lang w:val="sr-Latn-RS"/>
        </w:rPr>
        <w:t xml:space="preserve">U slučaju da sistem ne nađe adekvatan plan izvršenja u skladištu planova, pokreće se kompletan i temeljan proces optimizacije plana po </w:t>
      </w:r>
      <w:proofErr w:type="spellStart"/>
      <w:r>
        <w:rPr>
          <w:lang w:val="sr-Latn-RS"/>
        </w:rPr>
        <w:t>resursnim</w:t>
      </w:r>
      <w:proofErr w:type="spellEnd"/>
      <w:r>
        <w:rPr>
          <w:lang w:val="sr-Latn-RS"/>
        </w:rPr>
        <w:t xml:space="preserve"> troškovima.</w:t>
      </w:r>
      <w:r w:rsidR="00D60CD4">
        <w:rPr>
          <w:lang w:val="sr-Latn-RS"/>
        </w:rPr>
        <w:t xml:space="preserve"> U ovoj fazi, MS SQL Server koristi logičko stablo upita, koje je dobio iz prethodnog koraka, kako bi generisao sve moguće načine izvršenja upita. U slučaju da računar na kome se upit izvršava poseduje više od jednog procesora, i ako su postavljena podešavanja „prag troškova </w:t>
      </w:r>
      <w:r w:rsidR="00D60CD4">
        <w:rPr>
          <w:lang w:val="sr-Latn-RS"/>
        </w:rPr>
        <w:lastRenderedPageBreak/>
        <w:t xml:space="preserve">paralelizma“ (engl. </w:t>
      </w:r>
      <w:proofErr w:type="spellStart"/>
      <w:r w:rsidR="00D60CD4">
        <w:rPr>
          <w:i/>
          <w:iCs/>
          <w:lang w:val="sr-Latn-RS"/>
        </w:rPr>
        <w:t>cost</w:t>
      </w:r>
      <w:proofErr w:type="spellEnd"/>
      <w:r w:rsidR="00D60CD4">
        <w:rPr>
          <w:i/>
          <w:iCs/>
          <w:lang w:val="sr-Latn-RS"/>
        </w:rPr>
        <w:t xml:space="preserve"> </w:t>
      </w:r>
      <w:proofErr w:type="spellStart"/>
      <w:r w:rsidR="00D60CD4">
        <w:rPr>
          <w:i/>
          <w:iCs/>
          <w:lang w:val="sr-Latn-RS"/>
        </w:rPr>
        <w:t>threshold</w:t>
      </w:r>
      <w:proofErr w:type="spellEnd"/>
      <w:r w:rsidR="00D60CD4">
        <w:rPr>
          <w:i/>
          <w:iCs/>
          <w:lang w:val="sr-Latn-RS"/>
        </w:rPr>
        <w:t xml:space="preserve"> </w:t>
      </w:r>
      <w:proofErr w:type="spellStart"/>
      <w:r w:rsidR="00D60CD4">
        <w:rPr>
          <w:i/>
          <w:iCs/>
          <w:lang w:val="sr-Latn-RS"/>
        </w:rPr>
        <w:t>for</w:t>
      </w:r>
      <w:proofErr w:type="spellEnd"/>
      <w:r w:rsidR="00D60CD4">
        <w:rPr>
          <w:i/>
          <w:iCs/>
          <w:lang w:val="sr-Latn-RS"/>
        </w:rPr>
        <w:t xml:space="preserve"> </w:t>
      </w:r>
      <w:proofErr w:type="spellStart"/>
      <w:r w:rsidR="00D60CD4">
        <w:rPr>
          <w:i/>
          <w:iCs/>
          <w:lang w:val="sr-Latn-RS"/>
        </w:rPr>
        <w:t>parallelism</w:t>
      </w:r>
      <w:proofErr w:type="spellEnd"/>
      <w:r w:rsidR="00D60CD4">
        <w:rPr>
          <w:lang w:val="sr-Latn-RS"/>
        </w:rPr>
        <w:t xml:space="preserve">) i „maksimalni stepen paralelizma“ (engl. </w:t>
      </w:r>
      <w:proofErr w:type="spellStart"/>
      <w:r w:rsidR="00D60CD4">
        <w:rPr>
          <w:i/>
          <w:iCs/>
          <w:lang w:val="sr-Latn-RS"/>
        </w:rPr>
        <w:t>max</w:t>
      </w:r>
      <w:proofErr w:type="spellEnd"/>
      <w:r w:rsidR="00D60CD4">
        <w:rPr>
          <w:i/>
          <w:iCs/>
          <w:lang w:val="sr-Latn-RS"/>
        </w:rPr>
        <w:t xml:space="preserve"> </w:t>
      </w:r>
      <w:proofErr w:type="spellStart"/>
      <w:r w:rsidR="00D60CD4">
        <w:rPr>
          <w:i/>
          <w:iCs/>
          <w:lang w:val="sr-Latn-RS"/>
        </w:rPr>
        <w:t>degree</w:t>
      </w:r>
      <w:proofErr w:type="spellEnd"/>
      <w:r w:rsidR="00D60CD4">
        <w:rPr>
          <w:i/>
          <w:iCs/>
          <w:lang w:val="sr-Latn-RS"/>
        </w:rPr>
        <w:t xml:space="preserve"> </w:t>
      </w:r>
      <w:proofErr w:type="spellStart"/>
      <w:r w:rsidR="00D60CD4">
        <w:rPr>
          <w:i/>
          <w:iCs/>
          <w:lang w:val="sr-Latn-RS"/>
        </w:rPr>
        <w:t>of</w:t>
      </w:r>
      <w:proofErr w:type="spellEnd"/>
      <w:r w:rsidR="00D60CD4">
        <w:rPr>
          <w:i/>
          <w:iCs/>
          <w:lang w:val="sr-Latn-RS"/>
        </w:rPr>
        <w:t xml:space="preserve"> </w:t>
      </w:r>
      <w:proofErr w:type="spellStart"/>
      <w:r w:rsidR="00D60CD4">
        <w:rPr>
          <w:i/>
          <w:iCs/>
          <w:lang w:val="sr-Latn-RS"/>
        </w:rPr>
        <w:t>parallelism</w:t>
      </w:r>
      <w:proofErr w:type="spellEnd"/>
      <w:r w:rsidR="00D60CD4">
        <w:rPr>
          <w:lang w:val="sr-Latn-RS"/>
        </w:rPr>
        <w:t xml:space="preserve">), sistem će generisati plan paralelnog izvršenja. Bitno je pomenuti da sistem bira </w:t>
      </w:r>
      <w:proofErr w:type="spellStart"/>
      <w:r w:rsidR="00D60CD4">
        <w:rPr>
          <w:lang w:val="sr-Latn-RS"/>
        </w:rPr>
        <w:t>neparalelni</w:t>
      </w:r>
      <w:proofErr w:type="spellEnd"/>
      <w:r w:rsidR="00D60CD4">
        <w:rPr>
          <w:lang w:val="sr-Latn-RS"/>
        </w:rPr>
        <w:t xml:space="preserve"> plan izvršenja samo u slučaju da  </w:t>
      </w:r>
      <w:r w:rsidR="00126807">
        <w:rPr>
          <w:lang w:val="sr-Latn-RS"/>
        </w:rPr>
        <w:t xml:space="preserve">je trošak „najjeftinijeg“ paralelnog plana veći od troška „najjeftinijeg“ </w:t>
      </w:r>
      <w:proofErr w:type="spellStart"/>
      <w:r w:rsidR="00126807">
        <w:rPr>
          <w:lang w:val="sr-Latn-RS"/>
        </w:rPr>
        <w:t>neparalelnog</w:t>
      </w:r>
      <w:proofErr w:type="spellEnd"/>
      <w:r w:rsidR="00126807">
        <w:rPr>
          <w:lang w:val="sr-Latn-RS"/>
        </w:rPr>
        <w:t xml:space="preserve"> plana izvršenja.</w:t>
      </w:r>
    </w:p>
    <w:p w14:paraId="07958B3C" w14:textId="72110391" w:rsidR="002E7311" w:rsidRDefault="002E7311" w:rsidP="002E7311">
      <w:pPr>
        <w:rPr>
          <w:lang w:val="sr-Latn-RS"/>
        </w:rPr>
      </w:pPr>
      <w:r>
        <w:rPr>
          <w:lang w:val="sr-Latn-RS"/>
        </w:rPr>
        <w:t xml:space="preserve">Sistem bira plan sa najmanjim </w:t>
      </w:r>
      <w:proofErr w:type="spellStart"/>
      <w:r>
        <w:rPr>
          <w:lang w:val="sr-Latn-RS"/>
        </w:rPr>
        <w:t>predviđenim</w:t>
      </w:r>
      <w:proofErr w:type="spellEnd"/>
      <w:r>
        <w:rPr>
          <w:lang w:val="sr-Latn-RS"/>
        </w:rPr>
        <w:t xml:space="preserve"> </w:t>
      </w:r>
      <w:proofErr w:type="spellStart"/>
      <w:r>
        <w:rPr>
          <w:lang w:val="sr-Latn-RS"/>
        </w:rPr>
        <w:t>resursnim</w:t>
      </w:r>
      <w:proofErr w:type="spellEnd"/>
      <w:r>
        <w:rPr>
          <w:lang w:val="sr-Latn-RS"/>
        </w:rPr>
        <w:t xml:space="preserve"> troškovima na račun procesora računara i ulazno/izlaznih aparata i prosleđuje ga dalje na izvršavanje. Obzirom na način biranja plana, moguće je da u skladištu planova postoji „bolji“ ili brži plan, ali će </w:t>
      </w:r>
      <w:proofErr w:type="spellStart"/>
      <w:r>
        <w:rPr>
          <w:lang w:val="sr-Latn-RS"/>
        </w:rPr>
        <w:t>optimizator</w:t>
      </w:r>
      <w:proofErr w:type="spellEnd"/>
      <w:r>
        <w:rPr>
          <w:lang w:val="sr-Latn-RS"/>
        </w:rPr>
        <w:t xml:space="preserve"> upita uvek izabrati plan sa najmanjim troškovima.</w:t>
      </w:r>
    </w:p>
    <w:p w14:paraId="11C2BAF4" w14:textId="20007827" w:rsidR="005B1E16" w:rsidRDefault="005B1E16" w:rsidP="005B1E16">
      <w:pPr>
        <w:pStyle w:val="Heading3"/>
        <w:rPr>
          <w:lang w:val="sr-Latn-RS"/>
        </w:rPr>
      </w:pPr>
      <w:bookmarkStart w:id="14" w:name="_Toc101728492"/>
      <w:r>
        <w:rPr>
          <w:lang w:val="sr-Latn-RS"/>
        </w:rPr>
        <w:t xml:space="preserve">Izvršenje i </w:t>
      </w:r>
      <w:r w:rsidR="00A57F3D">
        <w:rPr>
          <w:lang w:val="sr-Latn-RS"/>
        </w:rPr>
        <w:t xml:space="preserve">skladištenje </w:t>
      </w:r>
      <w:r>
        <w:rPr>
          <w:lang w:val="sr-Latn-RS"/>
        </w:rPr>
        <w:t>plana upita</w:t>
      </w:r>
      <w:bookmarkEnd w:id="14"/>
    </w:p>
    <w:p w14:paraId="2194FEA8" w14:textId="6AF1E2F5" w:rsidR="005B1E16" w:rsidRDefault="00A57F3D" w:rsidP="005B1E16">
      <w:pPr>
        <w:rPr>
          <w:lang w:val="sr-Latn-RS"/>
        </w:rPr>
      </w:pPr>
      <w:r>
        <w:rPr>
          <w:lang w:val="sr-Latn-RS"/>
        </w:rPr>
        <w:t>Nakon što je plan izvršenja kreiran, ili pronađen u skladištu upita, sistem koristi izabrani plan i zajedno sa motorom skladištenja izvršava upit i vraća rezultate korisniku kroz sloj protokola u formatu specificiranom u T-SQL definiciji upita.</w:t>
      </w:r>
    </w:p>
    <w:p w14:paraId="5C9CB5DB" w14:textId="558547DB" w:rsidR="00A57F3D" w:rsidRDefault="00A57F3D" w:rsidP="005B1E16">
      <w:pPr>
        <w:rPr>
          <w:lang w:val="sr-Latn-RS"/>
        </w:rPr>
      </w:pPr>
      <w:r>
        <w:rPr>
          <w:lang w:val="sr-Latn-RS"/>
        </w:rPr>
        <w:t xml:space="preserve">U sledećim slučajevima, </w:t>
      </w:r>
      <w:proofErr w:type="spellStart"/>
      <w:r>
        <w:rPr>
          <w:lang w:val="sr-Latn-RS"/>
        </w:rPr>
        <w:t>optimizator</w:t>
      </w:r>
      <w:proofErr w:type="spellEnd"/>
      <w:r>
        <w:rPr>
          <w:lang w:val="sr-Latn-RS"/>
        </w:rPr>
        <w:t xml:space="preserve"> upita može promeniti procenjeni plan izvršenja</w:t>
      </w:r>
      <w:r w:rsidR="00520161">
        <w:rPr>
          <w:lang w:val="sr-Latn-RS"/>
        </w:rPr>
        <w:t xml:space="preserve"> (ove funkcije nisu bile dostupne u starijim verzijama MS SQL Servera, a detaljnijeg razgovora o njima će biti u narednom poglavlju)</w:t>
      </w:r>
      <w:r>
        <w:rPr>
          <w:lang w:val="sr-Latn-RS"/>
        </w:rPr>
        <w:t>:</w:t>
      </w:r>
    </w:p>
    <w:p w14:paraId="307ED829" w14:textId="572ACCA9" w:rsidR="00A57F3D" w:rsidRDefault="00A57F3D" w:rsidP="00A57F3D">
      <w:pPr>
        <w:pStyle w:val="ListParagraph"/>
        <w:numPr>
          <w:ilvl w:val="0"/>
          <w:numId w:val="18"/>
        </w:numPr>
        <w:rPr>
          <w:lang w:val="sr-Latn-RS"/>
        </w:rPr>
      </w:pPr>
      <w:r>
        <w:rPr>
          <w:lang w:val="sr-Latn-RS"/>
        </w:rPr>
        <w:t>Ako su statistike tabela ili kolona zastarele</w:t>
      </w:r>
      <w:r w:rsidR="00242696">
        <w:rPr>
          <w:lang w:val="sr-Latn-RS"/>
        </w:rPr>
        <w:t>.</w:t>
      </w:r>
    </w:p>
    <w:p w14:paraId="40223ED5" w14:textId="1FFA46EA" w:rsidR="00A57F3D" w:rsidRDefault="00242696" w:rsidP="00A57F3D">
      <w:pPr>
        <w:pStyle w:val="ListParagraph"/>
        <w:numPr>
          <w:ilvl w:val="0"/>
          <w:numId w:val="18"/>
        </w:numPr>
        <w:rPr>
          <w:lang w:val="sr-Latn-RS"/>
        </w:rPr>
      </w:pPr>
      <w:r>
        <w:rPr>
          <w:lang w:val="sr-Latn-RS"/>
        </w:rPr>
        <w:t xml:space="preserve">Ako </w:t>
      </w:r>
      <w:proofErr w:type="spellStart"/>
      <w:r>
        <w:rPr>
          <w:lang w:val="sr-Latn-RS"/>
        </w:rPr>
        <w:t>neparalelni</w:t>
      </w:r>
      <w:proofErr w:type="spellEnd"/>
      <w:r>
        <w:rPr>
          <w:lang w:val="sr-Latn-RS"/>
        </w:rPr>
        <w:t xml:space="preserve"> plan izvršenja prekorači prag za izvršenje paralelnog plana.</w:t>
      </w:r>
    </w:p>
    <w:p w14:paraId="5BBACACC" w14:textId="5F7F387A" w:rsidR="00242696" w:rsidRDefault="00242696" w:rsidP="00A57F3D">
      <w:pPr>
        <w:pStyle w:val="ListParagraph"/>
        <w:numPr>
          <w:ilvl w:val="0"/>
          <w:numId w:val="18"/>
        </w:numPr>
        <w:rPr>
          <w:lang w:val="sr-Latn-RS"/>
        </w:rPr>
      </w:pPr>
      <w:r>
        <w:rPr>
          <w:lang w:val="sr-Latn-RS"/>
        </w:rPr>
        <w:t>Ako se podaci u relevantnim tabelama značajno promene.</w:t>
      </w:r>
    </w:p>
    <w:p w14:paraId="1AA215CB" w14:textId="3A73C18F" w:rsidR="00242696" w:rsidRDefault="00242696" w:rsidP="00242696">
      <w:pPr>
        <w:rPr>
          <w:lang w:val="sr-Latn-RS"/>
        </w:rPr>
      </w:pPr>
      <w:r>
        <w:rPr>
          <w:lang w:val="sr-Latn-RS"/>
        </w:rPr>
        <w:t xml:space="preserve">Osim toga, ako između nekoliko izvršenja dođe do značajne promene podataka u tabelama, indeksa ili statistike, plan izvršenja može biti </w:t>
      </w:r>
      <w:proofErr w:type="spellStart"/>
      <w:r>
        <w:rPr>
          <w:lang w:val="sr-Latn-RS"/>
        </w:rPr>
        <w:t>rekompajliran</w:t>
      </w:r>
      <w:proofErr w:type="spellEnd"/>
      <w:r>
        <w:rPr>
          <w:lang w:val="sr-Latn-RS"/>
        </w:rPr>
        <w:t xml:space="preserve">. Tada se novi plan čuva u skladištu. U jednom </w:t>
      </w:r>
      <w:r w:rsidR="00475EB6">
        <w:rPr>
          <w:lang w:val="sr-Latn-RS"/>
        </w:rPr>
        <w:t>trenutku</w:t>
      </w:r>
      <w:r>
        <w:rPr>
          <w:lang w:val="sr-Latn-RS"/>
        </w:rPr>
        <w:t xml:space="preserve">, sistem može čuvati samo dve instance plana izvršenja u skladištu: paralelni plan izvršenja, i </w:t>
      </w:r>
      <w:proofErr w:type="spellStart"/>
      <w:r>
        <w:rPr>
          <w:lang w:val="sr-Latn-RS"/>
        </w:rPr>
        <w:t>neparalelni</w:t>
      </w:r>
      <w:proofErr w:type="spellEnd"/>
      <w:r>
        <w:rPr>
          <w:lang w:val="sr-Latn-RS"/>
        </w:rPr>
        <w:t xml:space="preserve"> plan izvršenja.</w:t>
      </w:r>
    </w:p>
    <w:p w14:paraId="76A80B28" w14:textId="6E9E651A" w:rsidR="00242696" w:rsidRDefault="00242696" w:rsidP="00242696">
      <w:pPr>
        <w:pStyle w:val="Heading3"/>
        <w:rPr>
          <w:lang w:val="sr-Latn-RS"/>
        </w:rPr>
      </w:pPr>
      <w:bookmarkStart w:id="15" w:name="_Toc101728493"/>
      <w:r>
        <w:rPr>
          <w:lang w:val="sr-Latn-RS"/>
        </w:rPr>
        <w:t>Zastarevanje planova izvršenja</w:t>
      </w:r>
      <w:bookmarkEnd w:id="15"/>
    </w:p>
    <w:p w14:paraId="4D998DF5" w14:textId="1036C04B" w:rsidR="00242696" w:rsidRDefault="00475EB6" w:rsidP="00242696">
      <w:pPr>
        <w:rPr>
          <w:lang w:val="sr-Latn-RS"/>
        </w:rPr>
      </w:pPr>
      <w:r>
        <w:rPr>
          <w:lang w:val="sr-Latn-RS"/>
        </w:rPr>
        <w:t xml:space="preserve">Svaki plan sačuvan u skladištu planova se čuva zajedno sa starošću i faktorom troškova. Ovaj faktor predstavlja totalne troškove prilikom kompajliranja upita. Svaki put kad se ovaj plan referencira, faktor se povećava za 1. Sistem ne smanjuje ovaj faktor sve dok veličina skladišta planova ne postane 50% celog bafera. Kada se ovo desi, sledeći put kada se pristupi skladištu, sistem smanji faktor svakog skladištenog plana za 1. </w:t>
      </w:r>
    </w:p>
    <w:p w14:paraId="01717F8C" w14:textId="0A1287D3" w:rsidR="00475EB6" w:rsidRDefault="00475EB6" w:rsidP="00475EB6">
      <w:pPr>
        <w:rPr>
          <w:lang w:val="sr-Latn-RS"/>
        </w:rPr>
      </w:pPr>
      <w:r>
        <w:rPr>
          <w:lang w:val="sr-Latn-RS"/>
        </w:rPr>
        <w:t>MS SQL Server periodično čisti skladište planova. Ovo se dešava kada:</w:t>
      </w:r>
    </w:p>
    <w:p w14:paraId="03F15557" w14:textId="73D20F15" w:rsidR="00475EB6" w:rsidRDefault="000477FC" w:rsidP="00475EB6">
      <w:pPr>
        <w:pStyle w:val="ListParagraph"/>
        <w:numPr>
          <w:ilvl w:val="0"/>
          <w:numId w:val="19"/>
        </w:numPr>
        <w:rPr>
          <w:lang w:val="sr-Latn-RS"/>
        </w:rPr>
      </w:pPr>
      <w:r>
        <w:rPr>
          <w:lang w:val="sr-Latn-RS"/>
        </w:rPr>
        <w:t>Baferu servera treba više memorije za neki drugi objekat</w:t>
      </w:r>
    </w:p>
    <w:p w14:paraId="5C998174" w14:textId="794FA53F" w:rsidR="000477FC" w:rsidRDefault="000477FC" w:rsidP="00475EB6">
      <w:pPr>
        <w:pStyle w:val="ListParagraph"/>
        <w:numPr>
          <w:ilvl w:val="0"/>
          <w:numId w:val="19"/>
        </w:numPr>
        <w:rPr>
          <w:lang w:val="sr-Latn-RS"/>
        </w:rPr>
      </w:pPr>
      <w:r>
        <w:rPr>
          <w:lang w:val="sr-Latn-RS"/>
        </w:rPr>
        <w:t>Faktor svakog skladištenog plana izvršenja postane 0</w:t>
      </w:r>
    </w:p>
    <w:p w14:paraId="2F5117B0" w14:textId="0196F5DF" w:rsidR="00CE7F58" w:rsidRDefault="000477FC" w:rsidP="00CE7F58">
      <w:pPr>
        <w:pStyle w:val="ListParagraph"/>
        <w:numPr>
          <w:ilvl w:val="0"/>
          <w:numId w:val="19"/>
        </w:numPr>
        <w:rPr>
          <w:lang w:val="sr-Latn-RS"/>
        </w:rPr>
      </w:pPr>
      <w:r>
        <w:rPr>
          <w:lang w:val="sr-Latn-RS"/>
        </w:rPr>
        <w:t>Plan izvršenja ne referencira ni jedna konekcija ka bazi</w:t>
      </w:r>
    </w:p>
    <w:p w14:paraId="1763276F" w14:textId="77777777" w:rsidR="00CE7F58" w:rsidRDefault="00CE7F58">
      <w:pPr>
        <w:ind w:firstLine="0"/>
        <w:jc w:val="left"/>
        <w:rPr>
          <w:lang w:val="sr-Latn-RS"/>
        </w:rPr>
      </w:pPr>
      <w:r>
        <w:rPr>
          <w:lang w:val="sr-Latn-RS"/>
        </w:rPr>
        <w:br w:type="page"/>
      </w:r>
    </w:p>
    <w:p w14:paraId="4BBF3667" w14:textId="5E13152F" w:rsidR="00CE7F58" w:rsidRDefault="00C06F77" w:rsidP="00CE7F58">
      <w:pPr>
        <w:pStyle w:val="Heading2"/>
        <w:rPr>
          <w:lang w:val="sr-Latn-RS"/>
        </w:rPr>
      </w:pPr>
      <w:bookmarkStart w:id="16" w:name="_Toc101728494"/>
      <w:r>
        <w:rPr>
          <w:lang w:val="sr-Latn-RS"/>
        </w:rPr>
        <w:lastRenderedPageBreak/>
        <w:t>Adaptivno</w:t>
      </w:r>
      <w:r w:rsidR="00CE7F58">
        <w:rPr>
          <w:lang w:val="sr-Latn-RS"/>
        </w:rPr>
        <w:t xml:space="preserve"> procesiranje upita</w:t>
      </w:r>
      <w:bookmarkEnd w:id="16"/>
    </w:p>
    <w:p w14:paraId="5448F5B1" w14:textId="7E916B63" w:rsidR="003B3608" w:rsidRDefault="00E5413B" w:rsidP="003B3608">
      <w:pPr>
        <w:rPr>
          <w:lang w:val="sr-Latn-RS"/>
        </w:rPr>
      </w:pPr>
      <w:r>
        <w:rPr>
          <w:lang w:val="sr-Latn-RS"/>
        </w:rPr>
        <w:t>Pre nego što je izašla MS SQL Server 2017 verzija</w:t>
      </w:r>
      <w:sdt>
        <w:sdtPr>
          <w:rPr>
            <w:lang w:val="sr-Latn-RS"/>
          </w:rPr>
          <w:id w:val="-206029373"/>
          <w:citation/>
        </w:sdtPr>
        <w:sdtEndPr/>
        <w:sdtContent>
          <w:r>
            <w:rPr>
              <w:lang w:val="sr-Latn-RS"/>
            </w:rPr>
            <w:fldChar w:fldCharType="begin"/>
          </w:r>
          <w:r>
            <w:rPr>
              <w:lang w:val="sr-Latn-RS"/>
            </w:rPr>
            <w:instrText xml:space="preserve"> CITATION htt4 \l 9242 </w:instrText>
          </w:r>
          <w:r>
            <w:rPr>
              <w:lang w:val="sr-Latn-RS"/>
            </w:rPr>
            <w:fldChar w:fldCharType="separate"/>
          </w:r>
          <w:r>
            <w:rPr>
              <w:noProof/>
              <w:lang w:val="sr-Latn-RS"/>
            </w:rPr>
            <w:t xml:space="preserve"> </w:t>
          </w:r>
          <w:r w:rsidRPr="00E5413B">
            <w:rPr>
              <w:noProof/>
              <w:lang w:val="sr-Latn-RS"/>
            </w:rPr>
            <w:t>(5)</w:t>
          </w:r>
          <w:r>
            <w:rPr>
              <w:lang w:val="sr-Latn-RS"/>
            </w:rPr>
            <w:fldChar w:fldCharType="end"/>
          </w:r>
        </w:sdtContent>
      </w:sdt>
      <w:r>
        <w:rPr>
          <w:lang w:val="sr-Latn-RS"/>
        </w:rPr>
        <w:t>, obrada i optimizacija upita je bila relativno prosta i išla je tokom koji je opisan u prethodnim poglavljima. Desila bi se analiza upita, kreiran je plan izvršenja, i onda je plan izvršen. Samim tim, ako izabrani plan ne bude odgovarajući, procesor upita ne bi mogao da promeni plan tokom izvršenja samog upita</w:t>
      </w:r>
      <w:r w:rsidR="00F00329">
        <w:rPr>
          <w:lang w:val="sr-Latn-RS"/>
        </w:rPr>
        <w:t>, ili čak nakon izvršenja</w:t>
      </w:r>
      <w:r>
        <w:rPr>
          <w:lang w:val="sr-Latn-RS"/>
        </w:rPr>
        <w:t xml:space="preserve">. </w:t>
      </w:r>
      <w:r w:rsidR="00F00329">
        <w:rPr>
          <w:lang w:val="sr-Latn-RS"/>
        </w:rPr>
        <w:t>Postoji više razloga zašto izabrani upit može biti neadekvatan, a ovo su neki od njih:</w:t>
      </w:r>
    </w:p>
    <w:p w14:paraId="2BD1B060" w14:textId="4A3AFFDA" w:rsidR="00F00329" w:rsidRDefault="00F00329" w:rsidP="00F00329">
      <w:pPr>
        <w:pStyle w:val="ListParagraph"/>
        <w:numPr>
          <w:ilvl w:val="0"/>
          <w:numId w:val="20"/>
        </w:numPr>
        <w:rPr>
          <w:lang w:val="sr-Latn-RS"/>
        </w:rPr>
      </w:pPr>
      <w:r>
        <w:rPr>
          <w:lang w:val="sr-Latn-RS"/>
        </w:rPr>
        <w:t>Manjak odgovarajućih indeksa</w:t>
      </w:r>
    </w:p>
    <w:p w14:paraId="54761E84" w14:textId="55A43693" w:rsidR="00B166AA" w:rsidRDefault="00B166AA" w:rsidP="00F00329">
      <w:pPr>
        <w:pStyle w:val="ListParagraph"/>
        <w:numPr>
          <w:ilvl w:val="0"/>
          <w:numId w:val="20"/>
        </w:numPr>
        <w:rPr>
          <w:lang w:val="sr-Latn-RS"/>
        </w:rPr>
      </w:pPr>
      <w:r>
        <w:rPr>
          <w:lang w:val="sr-Latn-RS"/>
        </w:rPr>
        <w:t>Zastarele statistike</w:t>
      </w:r>
    </w:p>
    <w:p w14:paraId="17CE9918" w14:textId="0E1E87D5" w:rsidR="00B166AA" w:rsidRDefault="00B166AA" w:rsidP="00F00329">
      <w:pPr>
        <w:pStyle w:val="ListParagraph"/>
        <w:numPr>
          <w:ilvl w:val="0"/>
          <w:numId w:val="20"/>
        </w:numPr>
        <w:rPr>
          <w:lang w:val="sr-Latn-RS"/>
        </w:rPr>
      </w:pPr>
      <w:r>
        <w:rPr>
          <w:lang w:val="sr-Latn-RS"/>
        </w:rPr>
        <w:t>Neodgovarajući keširani planovi</w:t>
      </w:r>
    </w:p>
    <w:p w14:paraId="444DB731" w14:textId="20BAC81E" w:rsidR="00B166AA" w:rsidRDefault="00B166AA" w:rsidP="00F00329">
      <w:pPr>
        <w:pStyle w:val="ListParagraph"/>
        <w:numPr>
          <w:ilvl w:val="0"/>
          <w:numId w:val="20"/>
        </w:numPr>
        <w:rPr>
          <w:lang w:val="sr-Latn-RS"/>
        </w:rPr>
      </w:pPr>
      <w:r>
        <w:rPr>
          <w:lang w:val="sr-Latn-RS"/>
        </w:rPr>
        <w:t>Loše napisani upiti</w:t>
      </w:r>
    </w:p>
    <w:p w14:paraId="389BE072" w14:textId="480394B7" w:rsidR="00664CCD" w:rsidRDefault="00664CCD" w:rsidP="00664CCD">
      <w:pPr>
        <w:rPr>
          <w:lang w:val="sr-Latn-RS"/>
        </w:rPr>
      </w:pPr>
      <w:r>
        <w:rPr>
          <w:lang w:val="sr-Latn-RS"/>
        </w:rPr>
        <w:t xml:space="preserve">Veliki faktor u biranju odgovarajućih planova izvršenja su SQL Server statistike. Svaki put kada pošaljemo upit, procesor upita mora da proceni podatke nad kojima će se taj upit izvršavati. Kako bi to uradio, gleda se u postojeće statistike. Vrednosti koje se nalaze u sačuvanim statistikama su od </w:t>
      </w:r>
      <w:r w:rsidR="00C06F77">
        <w:rPr>
          <w:lang w:val="sr-Latn-RS"/>
        </w:rPr>
        <w:t>ogromne važnosti za donošenje odluka o planovima izvršenja. Dakle, bitno je da se sistem postara da su statistike podataka ažurne.</w:t>
      </w:r>
    </w:p>
    <w:p w14:paraId="19F8BC1C" w14:textId="4D405833" w:rsidR="004A3F35" w:rsidRDefault="00F41780" w:rsidP="004A3F35">
      <w:pPr>
        <w:rPr>
          <w:lang w:val="sr-Latn-RS"/>
        </w:rPr>
      </w:pPr>
      <w:r>
        <w:rPr>
          <w:lang w:val="sr-Latn-RS"/>
        </w:rPr>
        <w:t xml:space="preserve">U verziji ovog sistema koja je izašla 2017. godine, ubačena je funkcionalnost pod imenom „adaptivno procesiranje upita“ (engl. </w:t>
      </w:r>
      <w:proofErr w:type="spellStart"/>
      <w:r>
        <w:rPr>
          <w:i/>
          <w:iCs/>
          <w:lang w:val="sr-Latn-RS"/>
        </w:rPr>
        <w:t>adaptive</w:t>
      </w:r>
      <w:proofErr w:type="spellEnd"/>
      <w:r>
        <w:rPr>
          <w:i/>
          <w:iCs/>
          <w:lang w:val="sr-Latn-RS"/>
        </w:rPr>
        <w:t xml:space="preserve"> </w:t>
      </w:r>
      <w:proofErr w:type="spellStart"/>
      <w:r>
        <w:rPr>
          <w:i/>
          <w:iCs/>
          <w:lang w:val="sr-Latn-RS"/>
        </w:rPr>
        <w:t>query</w:t>
      </w:r>
      <w:proofErr w:type="spellEnd"/>
      <w:r>
        <w:rPr>
          <w:i/>
          <w:iCs/>
          <w:lang w:val="sr-Latn-RS"/>
        </w:rPr>
        <w:t xml:space="preserve"> </w:t>
      </w:r>
      <w:proofErr w:type="spellStart"/>
      <w:r>
        <w:rPr>
          <w:i/>
          <w:iCs/>
          <w:lang w:val="sr-Latn-RS"/>
        </w:rPr>
        <w:t>processing</w:t>
      </w:r>
      <w:proofErr w:type="spellEnd"/>
      <w:r>
        <w:rPr>
          <w:lang w:val="sr-Latn-RS"/>
        </w:rPr>
        <w:t>). Ova funkcionalnost je premostila faz</w:t>
      </w:r>
      <w:r w:rsidR="006E458D">
        <w:rPr>
          <w:lang w:val="sr-Latn-RS"/>
        </w:rPr>
        <w:t>u</w:t>
      </w:r>
      <w:r>
        <w:rPr>
          <w:lang w:val="sr-Latn-RS"/>
        </w:rPr>
        <w:t xml:space="preserve"> optimizacije plana izvršenja, i</w:t>
      </w:r>
      <w:r w:rsidR="006E458D">
        <w:rPr>
          <w:lang w:val="sr-Latn-RS"/>
        </w:rPr>
        <w:t xml:space="preserve"> fazu</w:t>
      </w:r>
      <w:r>
        <w:rPr>
          <w:lang w:val="sr-Latn-RS"/>
        </w:rPr>
        <w:t xml:space="preserve"> samog izvršenja datog plana.</w:t>
      </w:r>
      <w:r w:rsidR="004A3F35">
        <w:rPr>
          <w:lang w:val="sr-Latn-RS"/>
        </w:rPr>
        <w:t xml:space="preserve"> Sa ovom funkcionalnošću, sistem može vršiti optimizaciju dok se izvršava izabrani plan, a čak i nakon izvršenja plana kako bi poboljšao kasnija izvršenja. Postoje tri dela adaptivnog procesiranja upita:</w:t>
      </w:r>
    </w:p>
    <w:p w14:paraId="38846821" w14:textId="119C1780" w:rsidR="004A3F35" w:rsidRDefault="002A7046" w:rsidP="004A3F35">
      <w:pPr>
        <w:pStyle w:val="ListParagraph"/>
        <w:numPr>
          <w:ilvl w:val="0"/>
          <w:numId w:val="21"/>
        </w:numPr>
        <w:rPr>
          <w:lang w:val="sr-Latn-RS"/>
        </w:rPr>
      </w:pPr>
      <w:r>
        <w:rPr>
          <w:lang w:val="sr-Latn-RS"/>
        </w:rPr>
        <w:t xml:space="preserve">Isprepletena izvršenja (engl. </w:t>
      </w:r>
      <w:proofErr w:type="spellStart"/>
      <w:r>
        <w:rPr>
          <w:i/>
          <w:iCs/>
          <w:lang w:val="sr-Latn-RS"/>
        </w:rPr>
        <w:t>interleaved</w:t>
      </w:r>
      <w:proofErr w:type="spellEnd"/>
      <w:r>
        <w:rPr>
          <w:i/>
          <w:iCs/>
          <w:lang w:val="sr-Latn-RS"/>
        </w:rPr>
        <w:t xml:space="preserve"> </w:t>
      </w:r>
      <w:proofErr w:type="spellStart"/>
      <w:r>
        <w:rPr>
          <w:i/>
          <w:iCs/>
          <w:lang w:val="sr-Latn-RS"/>
        </w:rPr>
        <w:t>executions</w:t>
      </w:r>
      <w:proofErr w:type="spellEnd"/>
      <w:r>
        <w:rPr>
          <w:lang w:val="sr-Latn-RS"/>
        </w:rPr>
        <w:t>)</w:t>
      </w:r>
    </w:p>
    <w:p w14:paraId="2C3E3F60" w14:textId="580FF093" w:rsidR="002A7046" w:rsidRDefault="00536C5A" w:rsidP="004A3F35">
      <w:pPr>
        <w:pStyle w:val="ListParagraph"/>
        <w:numPr>
          <w:ilvl w:val="0"/>
          <w:numId w:val="21"/>
        </w:numPr>
        <w:rPr>
          <w:lang w:val="sr-Latn-RS"/>
        </w:rPr>
      </w:pPr>
      <w:r>
        <w:rPr>
          <w:lang w:val="sr-Latn-RS"/>
        </w:rPr>
        <w:t xml:space="preserve">Ažurno dodeljivanje memorije kod serijskog moda (engl. </w:t>
      </w:r>
      <w:proofErr w:type="spellStart"/>
      <w:r>
        <w:rPr>
          <w:i/>
          <w:iCs/>
          <w:lang w:val="sr-Latn-RS"/>
        </w:rPr>
        <w:t>batch</w:t>
      </w:r>
      <w:proofErr w:type="spellEnd"/>
      <w:r>
        <w:rPr>
          <w:i/>
          <w:iCs/>
          <w:lang w:val="sr-Latn-RS"/>
        </w:rPr>
        <w:t xml:space="preserve"> mode </w:t>
      </w:r>
      <w:proofErr w:type="spellStart"/>
      <w:r>
        <w:rPr>
          <w:i/>
          <w:iCs/>
          <w:lang w:val="sr-Latn-RS"/>
        </w:rPr>
        <w:t>memory</w:t>
      </w:r>
      <w:proofErr w:type="spellEnd"/>
      <w:r>
        <w:rPr>
          <w:i/>
          <w:iCs/>
          <w:lang w:val="sr-Latn-RS"/>
        </w:rPr>
        <w:t xml:space="preserve"> </w:t>
      </w:r>
      <w:proofErr w:type="spellStart"/>
      <w:r>
        <w:rPr>
          <w:i/>
          <w:iCs/>
          <w:lang w:val="sr-Latn-RS"/>
        </w:rPr>
        <w:t>grant</w:t>
      </w:r>
      <w:proofErr w:type="spellEnd"/>
      <w:r>
        <w:rPr>
          <w:i/>
          <w:iCs/>
          <w:lang w:val="sr-Latn-RS"/>
        </w:rPr>
        <w:t xml:space="preserve"> feedback</w:t>
      </w:r>
      <w:r>
        <w:rPr>
          <w:lang w:val="sr-Latn-RS"/>
        </w:rPr>
        <w:t>)</w:t>
      </w:r>
    </w:p>
    <w:p w14:paraId="060C4675" w14:textId="2CAE45FD" w:rsidR="00536C5A" w:rsidRDefault="00536C5A" w:rsidP="004A3F35">
      <w:pPr>
        <w:pStyle w:val="ListParagraph"/>
        <w:numPr>
          <w:ilvl w:val="0"/>
          <w:numId w:val="21"/>
        </w:numPr>
        <w:rPr>
          <w:lang w:val="sr-Latn-RS"/>
        </w:rPr>
      </w:pPr>
      <w:r>
        <w:rPr>
          <w:lang w:val="sr-Latn-RS"/>
        </w:rPr>
        <w:t xml:space="preserve">Adaptivno spajanje tabela kod serijskog moda (engl. </w:t>
      </w:r>
      <w:proofErr w:type="spellStart"/>
      <w:r>
        <w:rPr>
          <w:i/>
          <w:iCs/>
          <w:lang w:val="sr-Latn-RS"/>
        </w:rPr>
        <w:t>batch</w:t>
      </w:r>
      <w:proofErr w:type="spellEnd"/>
      <w:r>
        <w:rPr>
          <w:i/>
          <w:iCs/>
          <w:lang w:val="sr-Latn-RS"/>
        </w:rPr>
        <w:t xml:space="preserve"> mode </w:t>
      </w:r>
      <w:proofErr w:type="spellStart"/>
      <w:r>
        <w:rPr>
          <w:i/>
          <w:iCs/>
          <w:lang w:val="sr-Latn-RS"/>
        </w:rPr>
        <w:t>adaptive</w:t>
      </w:r>
      <w:proofErr w:type="spellEnd"/>
      <w:r>
        <w:rPr>
          <w:i/>
          <w:iCs/>
          <w:lang w:val="sr-Latn-RS"/>
        </w:rPr>
        <w:t xml:space="preserve"> </w:t>
      </w:r>
      <w:proofErr w:type="spellStart"/>
      <w:r>
        <w:rPr>
          <w:i/>
          <w:iCs/>
          <w:lang w:val="sr-Latn-RS"/>
        </w:rPr>
        <w:t>joins</w:t>
      </w:r>
      <w:proofErr w:type="spellEnd"/>
      <w:r>
        <w:rPr>
          <w:lang w:val="sr-Latn-RS"/>
        </w:rPr>
        <w:t>)</w:t>
      </w:r>
    </w:p>
    <w:p w14:paraId="34BFBD73" w14:textId="7213D996" w:rsidR="00D65A26" w:rsidRDefault="00D65A26" w:rsidP="00D65A26">
      <w:pPr>
        <w:pStyle w:val="Heading3"/>
        <w:rPr>
          <w:lang w:val="sr-Latn-RS"/>
        </w:rPr>
      </w:pPr>
      <w:r>
        <w:rPr>
          <w:lang w:val="sr-Latn-RS"/>
        </w:rPr>
        <w:t>Isprepletena izvršenja</w:t>
      </w:r>
    </w:p>
    <w:p w14:paraId="7E8F3B4F" w14:textId="0092169A" w:rsidR="00D65A26" w:rsidRDefault="001145A6" w:rsidP="003E05EE">
      <w:pPr>
        <w:rPr>
          <w:lang w:val="sr-Latn-RS"/>
        </w:rPr>
      </w:pPr>
      <w:r>
        <w:rPr>
          <w:lang w:val="sr-Latn-RS"/>
        </w:rPr>
        <w:t xml:space="preserve">Kod više-izraznih funkcija koje vraćaju tabele (engl. </w:t>
      </w:r>
      <w:r>
        <w:rPr>
          <w:b/>
          <w:bCs/>
          <w:i/>
          <w:iCs/>
          <w:lang w:val="sr-Latn-RS"/>
        </w:rPr>
        <w:t>M</w:t>
      </w:r>
      <w:r>
        <w:rPr>
          <w:i/>
          <w:iCs/>
          <w:lang w:val="sr-Latn-RS"/>
        </w:rPr>
        <w:t xml:space="preserve">ulti </w:t>
      </w:r>
      <w:proofErr w:type="spellStart"/>
      <w:r>
        <w:rPr>
          <w:b/>
          <w:bCs/>
          <w:i/>
          <w:iCs/>
          <w:lang w:val="sr-Latn-RS"/>
        </w:rPr>
        <w:t>S</w:t>
      </w:r>
      <w:r>
        <w:rPr>
          <w:i/>
          <w:iCs/>
          <w:lang w:val="sr-Latn-RS"/>
        </w:rPr>
        <w:t>tatement</w:t>
      </w:r>
      <w:proofErr w:type="spellEnd"/>
      <w:r>
        <w:rPr>
          <w:i/>
          <w:iCs/>
          <w:lang w:val="sr-Latn-RS"/>
        </w:rPr>
        <w:t xml:space="preserve"> </w:t>
      </w:r>
      <w:r>
        <w:rPr>
          <w:b/>
          <w:bCs/>
          <w:i/>
          <w:iCs/>
          <w:lang w:val="sr-Latn-RS"/>
        </w:rPr>
        <w:t>T</w:t>
      </w:r>
      <w:r>
        <w:rPr>
          <w:i/>
          <w:iCs/>
          <w:lang w:val="sr-Latn-RS"/>
        </w:rPr>
        <w:t xml:space="preserve">able </w:t>
      </w:r>
      <w:proofErr w:type="spellStart"/>
      <w:r>
        <w:rPr>
          <w:b/>
          <w:bCs/>
          <w:i/>
          <w:iCs/>
          <w:lang w:val="sr-Latn-RS"/>
        </w:rPr>
        <w:t>V</w:t>
      </w:r>
      <w:r>
        <w:rPr>
          <w:i/>
          <w:iCs/>
          <w:lang w:val="sr-Latn-RS"/>
        </w:rPr>
        <w:t>alued</w:t>
      </w:r>
      <w:proofErr w:type="spellEnd"/>
      <w:r>
        <w:rPr>
          <w:i/>
          <w:iCs/>
          <w:lang w:val="sr-Latn-RS"/>
        </w:rPr>
        <w:t xml:space="preserve"> </w:t>
      </w:r>
      <w:proofErr w:type="spellStart"/>
      <w:r>
        <w:rPr>
          <w:b/>
          <w:bCs/>
          <w:i/>
          <w:iCs/>
          <w:lang w:val="sr-Latn-RS"/>
        </w:rPr>
        <w:t>F</w:t>
      </w:r>
      <w:r>
        <w:rPr>
          <w:i/>
          <w:iCs/>
          <w:lang w:val="sr-Latn-RS"/>
        </w:rPr>
        <w:t>unctions</w:t>
      </w:r>
      <w:proofErr w:type="spellEnd"/>
      <w:r>
        <w:rPr>
          <w:lang w:val="sr-Latn-RS"/>
        </w:rPr>
        <w:t xml:space="preserve"> – </w:t>
      </w:r>
      <w:r>
        <w:rPr>
          <w:b/>
          <w:bCs/>
          <w:lang w:val="sr-Latn-RS"/>
        </w:rPr>
        <w:t>MSTVF</w:t>
      </w:r>
      <w:r>
        <w:rPr>
          <w:lang w:val="sr-Latn-RS"/>
        </w:rPr>
        <w:t xml:space="preserve">), procene u statistici su postavljena na fiksnu vrednost. Sa funkcionalnošću </w:t>
      </w:r>
      <w:proofErr w:type="spellStart"/>
      <w:r>
        <w:rPr>
          <w:lang w:val="sr-Latn-RS"/>
        </w:rPr>
        <w:t>isprepletenih</w:t>
      </w:r>
      <w:proofErr w:type="spellEnd"/>
      <w:r>
        <w:rPr>
          <w:lang w:val="sr-Latn-RS"/>
        </w:rPr>
        <w:t xml:space="preserve"> izvršenja, </w:t>
      </w:r>
      <w:proofErr w:type="spellStart"/>
      <w:r>
        <w:rPr>
          <w:lang w:val="sr-Latn-RS"/>
        </w:rPr>
        <w:t>optimizator</w:t>
      </w:r>
      <w:proofErr w:type="spellEnd"/>
      <w:r>
        <w:rPr>
          <w:lang w:val="sr-Latn-RS"/>
        </w:rPr>
        <w:t xml:space="preserve"> upita može tokom izvršenja upita videti da je procena loša, a zatim promeniti plan izvršenja tako što prvo izvrši jedan deo plana, </w:t>
      </w:r>
      <w:r w:rsidR="003E05EE">
        <w:rPr>
          <w:lang w:val="sr-Latn-RS"/>
        </w:rPr>
        <w:t>ponovo dizajnirati ostatak plana sa novim informacijama, i onda ga izvršiti.</w:t>
      </w:r>
    </w:p>
    <w:p w14:paraId="7F79CEA2" w14:textId="71A56D0B" w:rsidR="003E05EE" w:rsidRDefault="003E05EE" w:rsidP="003E05EE">
      <w:pPr>
        <w:rPr>
          <w:lang w:val="sr-Latn-RS"/>
        </w:rPr>
      </w:pPr>
      <w:r>
        <w:rPr>
          <w:lang w:val="sr-Latn-RS"/>
        </w:rPr>
        <w:t>Možemo videti ovu funkcionalnost u akciji tako što ćemo probati da pokrenemo prostu MSTVF sa podešavanjima kompatibilnosti za stariju verziju.</w:t>
      </w:r>
    </w:p>
    <w:p w14:paraId="537765ED" w14:textId="7E78A170" w:rsidR="007E597E" w:rsidRDefault="007E597E" w:rsidP="007E597E">
      <w:pPr>
        <w:pStyle w:val="Heading3"/>
        <w:rPr>
          <w:lang w:val="sr-Latn-RS"/>
        </w:rPr>
      </w:pPr>
      <w:r>
        <w:rPr>
          <w:lang w:val="sr-Latn-RS"/>
        </w:rPr>
        <w:lastRenderedPageBreak/>
        <w:t>Ažurno dodeljivanje memorije kod serijskog moda</w:t>
      </w:r>
    </w:p>
    <w:p w14:paraId="74D64271" w14:textId="2B7832D3" w:rsidR="007E597E" w:rsidRDefault="007E597E" w:rsidP="007E597E">
      <w:pPr>
        <w:rPr>
          <w:lang w:val="sr-Latn-RS"/>
        </w:rPr>
      </w:pPr>
      <w:r>
        <w:rPr>
          <w:lang w:val="sr-Latn-RS"/>
        </w:rPr>
        <w:t>Dodeljivanje memorije je još jedan vrlo bitan deo procesa kreiranja plana izvršenja. Pre verzije sistema iz 2017. godine, sistem je keširao plan za neku skladištenu proceduru ili upit i koristio ih opet kasnije. Na primer, ako imamo skladištenu proceduru koja je prvi put izvršena sa parametrom tako da se obradi mali broj podataka, izabrani plan izvršenja koji se kešira može kasnije imati slabije performanse ako uneti parametar rezultuje većom količinom obrađenih podataka. U ovom slučaju može doći do male količine dodeljene memorije planu izvršenja, čak iako će mu trebati više memorije.</w:t>
      </w:r>
    </w:p>
    <w:p w14:paraId="3058515E" w14:textId="0D097D6D" w:rsidR="000A26D1" w:rsidRDefault="007E597E" w:rsidP="007E597E">
      <w:pPr>
        <w:rPr>
          <w:lang w:val="sr-Latn-RS"/>
        </w:rPr>
      </w:pPr>
      <w:r>
        <w:rPr>
          <w:lang w:val="sr-Latn-RS"/>
        </w:rPr>
        <w:t xml:space="preserve">Ova funkcionalnost omogućava procesoru upita da vidi da li je dodeljena memorija </w:t>
      </w:r>
      <w:r w:rsidR="00164940">
        <w:rPr>
          <w:lang w:val="sr-Latn-RS"/>
        </w:rPr>
        <w:t>adekvatna</w:t>
      </w:r>
      <w:r>
        <w:rPr>
          <w:lang w:val="sr-Latn-RS"/>
        </w:rPr>
        <w:t xml:space="preserve">, i ako nije, </w:t>
      </w:r>
      <w:r w:rsidR="000A26D1">
        <w:rPr>
          <w:lang w:val="sr-Latn-RS"/>
        </w:rPr>
        <w:t>onda će keširani plan biti promenjen, i količina dodeljene memorije biti povećana</w:t>
      </w:r>
      <w:r w:rsidR="00164940">
        <w:rPr>
          <w:lang w:val="sr-Latn-RS"/>
        </w:rPr>
        <w:t xml:space="preserve"> (ili smanjena)</w:t>
      </w:r>
      <w:r w:rsidR="000A26D1">
        <w:rPr>
          <w:lang w:val="sr-Latn-RS"/>
        </w:rPr>
        <w:t xml:space="preserve"> tako da sva sledeća izvršenja date procedure imaju dovoljno memorije.</w:t>
      </w:r>
    </w:p>
    <w:p w14:paraId="0B0BC196" w14:textId="6455991F" w:rsidR="007E597E" w:rsidRDefault="000A26D1" w:rsidP="007E597E">
      <w:pPr>
        <w:rPr>
          <w:lang w:val="sr-Latn-RS"/>
        </w:rPr>
      </w:pPr>
      <w:r>
        <w:rPr>
          <w:lang w:val="sr-Latn-RS"/>
        </w:rPr>
        <w:t>Možemo videti ovu funkcionalnost u akciji</w:t>
      </w:r>
      <w:r w:rsidR="007E597E">
        <w:rPr>
          <w:lang w:val="sr-Latn-RS"/>
        </w:rPr>
        <w:t xml:space="preserve"> </w:t>
      </w:r>
      <w:r>
        <w:rPr>
          <w:lang w:val="sr-Latn-RS"/>
        </w:rPr>
        <w:t>tako što ćemo pokrenuti skladištenu proceduru za koju su zabeležene loše statistike, i prouzrokovati da procenjena dodeljena memorija bude premala.</w:t>
      </w:r>
    </w:p>
    <w:p w14:paraId="42E02602" w14:textId="5420858E" w:rsidR="000A26D1" w:rsidRDefault="000A26D1" w:rsidP="000A26D1">
      <w:pPr>
        <w:pStyle w:val="Heading3"/>
        <w:rPr>
          <w:lang w:val="sr-Latn-RS"/>
        </w:rPr>
      </w:pPr>
      <w:r>
        <w:rPr>
          <w:lang w:val="sr-Latn-RS"/>
        </w:rPr>
        <w:t>Adaptivno spajanje tabela kod serijskog moda</w:t>
      </w:r>
    </w:p>
    <w:p w14:paraId="7EB08BAC" w14:textId="0DE89A03" w:rsidR="000A26D1" w:rsidRDefault="0035693D" w:rsidP="000A26D1">
      <w:pPr>
        <w:rPr>
          <w:lang w:val="sr-Latn-RS"/>
        </w:rPr>
      </w:pPr>
      <w:r>
        <w:rPr>
          <w:lang w:val="sr-Latn-RS"/>
        </w:rPr>
        <w:t>Ova funkcionalnost ima relativno prostu namenu. Motor izvršenja upita čeka da napravi izbor između ugnježdenog spoja, i „</w:t>
      </w:r>
      <w:proofErr w:type="spellStart"/>
      <w:r>
        <w:rPr>
          <w:lang w:val="sr-Latn-RS"/>
        </w:rPr>
        <w:t>heš</w:t>
      </w:r>
      <w:proofErr w:type="spellEnd"/>
      <w:r>
        <w:rPr>
          <w:lang w:val="sr-Latn-RS"/>
        </w:rPr>
        <w:t xml:space="preserve">“ spoja, sve dok se ne izvrši prvi spoj u planu. Nakon što je taj prvi spoj izvršen, na osnovu broja redova koji su povučeni, sistem bira između ta dva načina spajanja tabela. </w:t>
      </w:r>
    </w:p>
    <w:p w14:paraId="2F6914E5" w14:textId="3C00231B" w:rsidR="004135D3" w:rsidRDefault="004135D3" w:rsidP="000A26D1">
      <w:pPr>
        <w:rPr>
          <w:lang w:val="sr-Latn-RS"/>
        </w:rPr>
      </w:pPr>
      <w:r>
        <w:rPr>
          <w:lang w:val="sr-Latn-RS"/>
        </w:rPr>
        <w:t>Postoji određeni parametar koji određuje prag odluke tipa spoja na osnovu broja redova. Poenta je da ako je broj redova mali, onda se koristi ugnježdeno spajanje tabela, a ako je broj reda veliki, koristi se „</w:t>
      </w:r>
      <w:proofErr w:type="spellStart"/>
      <w:r>
        <w:rPr>
          <w:lang w:val="sr-Latn-RS"/>
        </w:rPr>
        <w:t>heš</w:t>
      </w:r>
      <w:proofErr w:type="spellEnd"/>
      <w:r>
        <w:rPr>
          <w:lang w:val="sr-Latn-RS"/>
        </w:rPr>
        <w:t>“ spoj.</w:t>
      </w:r>
    </w:p>
    <w:p w14:paraId="6C4F9441" w14:textId="3F2F2EDB" w:rsidR="002B2CAF" w:rsidRDefault="002B2CAF" w:rsidP="002B2CAF">
      <w:pPr>
        <w:pStyle w:val="Heading2"/>
        <w:rPr>
          <w:lang w:val="sr-Latn-RS"/>
        </w:rPr>
      </w:pPr>
      <w:r>
        <w:rPr>
          <w:lang w:val="sr-Latn-RS"/>
        </w:rPr>
        <w:t>Inteligentno procesiranje upita</w:t>
      </w:r>
    </w:p>
    <w:p w14:paraId="1025690B" w14:textId="7D668491" w:rsidR="00983854" w:rsidRDefault="00DA567D" w:rsidP="00983854">
      <w:pPr>
        <w:rPr>
          <w:lang w:val="sr-Latn-RS"/>
        </w:rPr>
      </w:pPr>
      <w:r>
        <w:rPr>
          <w:lang w:val="sr-Latn-RS"/>
        </w:rPr>
        <w:t>Sa novom verzijom MS SQL Servera koja je izašla 2019. godine, funkcionalnosti za premošćavanje faze obrade i optimizacije upita, i faze izvršenje plana, su proširene</w:t>
      </w:r>
      <w:sdt>
        <w:sdtPr>
          <w:rPr>
            <w:lang w:val="sr-Latn-RS"/>
          </w:rPr>
          <w:id w:val="-1471053433"/>
          <w:citation/>
        </w:sdtPr>
        <w:sdtContent>
          <w:r w:rsidR="00C85B51">
            <w:rPr>
              <w:lang w:val="sr-Latn-RS"/>
            </w:rPr>
            <w:fldChar w:fldCharType="begin"/>
          </w:r>
          <w:r w:rsidR="00C85B51">
            <w:rPr>
              <w:lang w:val="sr-Latn-RS"/>
            </w:rPr>
            <w:instrText xml:space="preserve"> CITATION htt5 \l 9242 </w:instrText>
          </w:r>
          <w:r w:rsidR="00C85B51">
            <w:rPr>
              <w:lang w:val="sr-Latn-RS"/>
            </w:rPr>
            <w:fldChar w:fldCharType="separate"/>
          </w:r>
          <w:r w:rsidR="00C85B51">
            <w:rPr>
              <w:noProof/>
              <w:lang w:val="sr-Latn-RS"/>
            </w:rPr>
            <w:t xml:space="preserve"> </w:t>
          </w:r>
          <w:r w:rsidR="00C85B51" w:rsidRPr="00C85B51">
            <w:rPr>
              <w:noProof/>
              <w:lang w:val="sr-Latn-RS"/>
            </w:rPr>
            <w:t>(6)</w:t>
          </w:r>
          <w:r w:rsidR="00C85B51">
            <w:rPr>
              <w:lang w:val="sr-Latn-RS"/>
            </w:rPr>
            <w:fldChar w:fldCharType="end"/>
          </w:r>
        </w:sdtContent>
      </w:sdt>
      <w:r>
        <w:rPr>
          <w:lang w:val="sr-Latn-RS"/>
        </w:rPr>
        <w:t xml:space="preserve">. Grupa tih funkcionalnosti je preimenovana u „Inteligentno procesiranje upita“ (engl. </w:t>
      </w:r>
      <w:proofErr w:type="spellStart"/>
      <w:r>
        <w:rPr>
          <w:i/>
          <w:iCs/>
          <w:lang w:val="sr-Latn-RS"/>
        </w:rPr>
        <w:t>intelligent</w:t>
      </w:r>
      <w:proofErr w:type="spellEnd"/>
      <w:r>
        <w:rPr>
          <w:i/>
          <w:iCs/>
          <w:lang w:val="sr-Latn-RS"/>
        </w:rPr>
        <w:t xml:space="preserve"> </w:t>
      </w:r>
      <w:proofErr w:type="spellStart"/>
      <w:r>
        <w:rPr>
          <w:i/>
          <w:iCs/>
          <w:lang w:val="sr-Latn-RS"/>
        </w:rPr>
        <w:t>query</w:t>
      </w:r>
      <w:proofErr w:type="spellEnd"/>
      <w:r>
        <w:rPr>
          <w:i/>
          <w:iCs/>
          <w:lang w:val="sr-Latn-RS"/>
        </w:rPr>
        <w:t xml:space="preserve"> </w:t>
      </w:r>
      <w:proofErr w:type="spellStart"/>
      <w:r>
        <w:rPr>
          <w:i/>
          <w:iCs/>
          <w:lang w:val="sr-Latn-RS"/>
        </w:rPr>
        <w:t>processing</w:t>
      </w:r>
      <w:proofErr w:type="spellEnd"/>
      <w:r>
        <w:rPr>
          <w:lang w:val="sr-Latn-RS"/>
        </w:rPr>
        <w:t xml:space="preserve">) iz „Adaptivno procesiranje upita“. </w:t>
      </w:r>
      <w:r w:rsidR="00EB50C7">
        <w:rPr>
          <w:lang w:val="sr-Latn-RS"/>
        </w:rPr>
        <w:t>Većina funkcionalnosti ove grupe su od tada takođe dostupne i kroz Azure SQL bazu podataka u oblaku.</w:t>
      </w:r>
      <w:r w:rsidR="004E3076">
        <w:rPr>
          <w:lang w:val="sr-Latn-RS"/>
        </w:rPr>
        <w:t xml:space="preserve"> Nove funkcionalnosti su:</w:t>
      </w:r>
    </w:p>
    <w:p w14:paraId="2FB9D9F0" w14:textId="259B42F5" w:rsidR="004E3076" w:rsidRDefault="00A31BCC" w:rsidP="004E3076">
      <w:pPr>
        <w:pStyle w:val="ListParagraph"/>
        <w:numPr>
          <w:ilvl w:val="0"/>
          <w:numId w:val="22"/>
        </w:numPr>
        <w:rPr>
          <w:lang w:val="sr-Latn-RS"/>
        </w:rPr>
      </w:pPr>
      <w:r>
        <w:rPr>
          <w:lang w:val="sr-Latn-RS"/>
        </w:rPr>
        <w:t xml:space="preserve">Ažurno dodeljivanje memorije kod moda redova (engl. </w:t>
      </w:r>
      <w:proofErr w:type="spellStart"/>
      <w:r>
        <w:rPr>
          <w:i/>
          <w:iCs/>
          <w:lang w:val="sr-Latn-RS"/>
        </w:rPr>
        <w:t>row</w:t>
      </w:r>
      <w:proofErr w:type="spellEnd"/>
      <w:r>
        <w:rPr>
          <w:i/>
          <w:iCs/>
          <w:lang w:val="sr-Latn-RS"/>
        </w:rPr>
        <w:t xml:space="preserve"> mode </w:t>
      </w:r>
      <w:proofErr w:type="spellStart"/>
      <w:r>
        <w:rPr>
          <w:i/>
          <w:iCs/>
          <w:lang w:val="sr-Latn-RS"/>
        </w:rPr>
        <w:t>memory</w:t>
      </w:r>
      <w:proofErr w:type="spellEnd"/>
      <w:r>
        <w:rPr>
          <w:i/>
          <w:iCs/>
          <w:lang w:val="sr-Latn-RS"/>
        </w:rPr>
        <w:t xml:space="preserve"> </w:t>
      </w:r>
      <w:proofErr w:type="spellStart"/>
      <w:r>
        <w:rPr>
          <w:i/>
          <w:iCs/>
          <w:lang w:val="sr-Latn-RS"/>
        </w:rPr>
        <w:t>grant</w:t>
      </w:r>
      <w:proofErr w:type="spellEnd"/>
      <w:r>
        <w:rPr>
          <w:i/>
          <w:iCs/>
          <w:lang w:val="sr-Latn-RS"/>
        </w:rPr>
        <w:t xml:space="preserve"> feedback</w:t>
      </w:r>
      <w:r>
        <w:rPr>
          <w:lang w:val="sr-Latn-RS"/>
        </w:rPr>
        <w:t>)</w:t>
      </w:r>
    </w:p>
    <w:p w14:paraId="50647F74" w14:textId="7F7EEF04" w:rsidR="00A31BCC" w:rsidRDefault="00412FA1" w:rsidP="004E3076">
      <w:pPr>
        <w:pStyle w:val="ListParagraph"/>
        <w:numPr>
          <w:ilvl w:val="0"/>
          <w:numId w:val="22"/>
        </w:numPr>
        <w:rPr>
          <w:lang w:val="sr-Latn-RS"/>
        </w:rPr>
      </w:pPr>
      <w:r>
        <w:rPr>
          <w:lang w:val="sr-Latn-RS"/>
        </w:rPr>
        <w:t xml:space="preserve">Kasno kompajliranje tabelarnih varijabli (engl. </w:t>
      </w:r>
      <w:r>
        <w:rPr>
          <w:i/>
          <w:iCs/>
          <w:lang w:val="sr-Latn-RS"/>
        </w:rPr>
        <w:t xml:space="preserve">table </w:t>
      </w:r>
      <w:proofErr w:type="spellStart"/>
      <w:r>
        <w:rPr>
          <w:i/>
          <w:iCs/>
          <w:lang w:val="sr-Latn-RS"/>
        </w:rPr>
        <w:t>variable</w:t>
      </w:r>
      <w:proofErr w:type="spellEnd"/>
      <w:r>
        <w:rPr>
          <w:i/>
          <w:iCs/>
          <w:lang w:val="sr-Latn-RS"/>
        </w:rPr>
        <w:t xml:space="preserve"> </w:t>
      </w:r>
      <w:proofErr w:type="spellStart"/>
      <w:r>
        <w:rPr>
          <w:i/>
          <w:iCs/>
          <w:lang w:val="sr-Latn-RS"/>
        </w:rPr>
        <w:t>deferred</w:t>
      </w:r>
      <w:proofErr w:type="spellEnd"/>
      <w:r>
        <w:rPr>
          <w:i/>
          <w:iCs/>
          <w:lang w:val="sr-Latn-RS"/>
        </w:rPr>
        <w:t xml:space="preserve"> </w:t>
      </w:r>
      <w:proofErr w:type="spellStart"/>
      <w:r>
        <w:rPr>
          <w:i/>
          <w:iCs/>
          <w:lang w:val="sr-Latn-RS"/>
        </w:rPr>
        <w:t>compilation</w:t>
      </w:r>
      <w:proofErr w:type="spellEnd"/>
      <w:r>
        <w:rPr>
          <w:lang w:val="sr-Latn-RS"/>
        </w:rPr>
        <w:t>)</w:t>
      </w:r>
    </w:p>
    <w:p w14:paraId="43A45E58" w14:textId="779BEA64" w:rsidR="00996175" w:rsidRDefault="00996175" w:rsidP="004E3076">
      <w:pPr>
        <w:pStyle w:val="ListParagraph"/>
        <w:numPr>
          <w:ilvl w:val="0"/>
          <w:numId w:val="22"/>
        </w:numPr>
        <w:rPr>
          <w:lang w:val="sr-Latn-RS"/>
        </w:rPr>
      </w:pPr>
      <w:r>
        <w:rPr>
          <w:lang w:val="sr-Latn-RS"/>
        </w:rPr>
        <w:t xml:space="preserve">Serijsko izvršenje kod skladišta redova (engl. </w:t>
      </w:r>
      <w:proofErr w:type="spellStart"/>
      <w:r>
        <w:rPr>
          <w:i/>
          <w:iCs/>
          <w:lang w:val="sr-Latn-RS"/>
        </w:rPr>
        <w:t>batch</w:t>
      </w:r>
      <w:proofErr w:type="spellEnd"/>
      <w:r>
        <w:rPr>
          <w:i/>
          <w:iCs/>
          <w:lang w:val="sr-Latn-RS"/>
        </w:rPr>
        <w:t xml:space="preserve"> mode </w:t>
      </w:r>
      <w:proofErr w:type="spellStart"/>
      <w:r>
        <w:rPr>
          <w:i/>
          <w:iCs/>
          <w:lang w:val="sr-Latn-RS"/>
        </w:rPr>
        <w:t>execution</w:t>
      </w:r>
      <w:proofErr w:type="spellEnd"/>
      <w:r>
        <w:rPr>
          <w:i/>
          <w:iCs/>
          <w:lang w:val="sr-Latn-RS"/>
        </w:rPr>
        <w:t xml:space="preserve"> on </w:t>
      </w:r>
      <w:proofErr w:type="spellStart"/>
      <w:r>
        <w:rPr>
          <w:i/>
          <w:iCs/>
          <w:lang w:val="sr-Latn-RS"/>
        </w:rPr>
        <w:t>rowstore</w:t>
      </w:r>
      <w:proofErr w:type="spellEnd"/>
      <w:r>
        <w:rPr>
          <w:lang w:val="sr-Latn-RS"/>
        </w:rPr>
        <w:t>)</w:t>
      </w:r>
    </w:p>
    <w:p w14:paraId="337C07E6" w14:textId="50EE9E4B" w:rsidR="00996175" w:rsidRDefault="00AB4F42" w:rsidP="004E3076">
      <w:pPr>
        <w:pStyle w:val="ListParagraph"/>
        <w:numPr>
          <w:ilvl w:val="0"/>
          <w:numId w:val="22"/>
        </w:numPr>
        <w:rPr>
          <w:lang w:val="sr-Latn-RS"/>
        </w:rPr>
      </w:pPr>
      <w:r>
        <w:rPr>
          <w:lang w:val="sr-Latn-RS"/>
        </w:rPr>
        <w:t xml:space="preserve">Aproksimiranje brojanja unikata (engl. </w:t>
      </w:r>
      <w:proofErr w:type="spellStart"/>
      <w:r>
        <w:rPr>
          <w:i/>
          <w:iCs/>
          <w:lang w:val="sr-Latn-RS"/>
        </w:rPr>
        <w:t>approximate</w:t>
      </w:r>
      <w:proofErr w:type="spellEnd"/>
      <w:r>
        <w:rPr>
          <w:i/>
          <w:iCs/>
          <w:lang w:val="sr-Latn-RS"/>
        </w:rPr>
        <w:t xml:space="preserve"> </w:t>
      </w:r>
      <w:proofErr w:type="spellStart"/>
      <w:r>
        <w:rPr>
          <w:i/>
          <w:iCs/>
          <w:lang w:val="sr-Latn-RS"/>
        </w:rPr>
        <w:t>count</w:t>
      </w:r>
      <w:proofErr w:type="spellEnd"/>
      <w:r>
        <w:rPr>
          <w:i/>
          <w:iCs/>
          <w:lang w:val="sr-Latn-RS"/>
        </w:rPr>
        <w:t xml:space="preserve"> </w:t>
      </w:r>
      <w:proofErr w:type="spellStart"/>
      <w:r>
        <w:rPr>
          <w:i/>
          <w:iCs/>
          <w:lang w:val="sr-Latn-RS"/>
        </w:rPr>
        <w:t>distinct</w:t>
      </w:r>
      <w:proofErr w:type="spellEnd"/>
      <w:r>
        <w:rPr>
          <w:lang w:val="sr-Latn-RS"/>
        </w:rPr>
        <w:t>)</w:t>
      </w:r>
    </w:p>
    <w:p w14:paraId="6D3B857A" w14:textId="0834A68E" w:rsidR="00AB4F42" w:rsidRDefault="00AB4F42" w:rsidP="004E3076">
      <w:pPr>
        <w:pStyle w:val="ListParagraph"/>
        <w:numPr>
          <w:ilvl w:val="0"/>
          <w:numId w:val="22"/>
        </w:numPr>
        <w:rPr>
          <w:lang w:val="sr-Latn-RS"/>
        </w:rPr>
      </w:pPr>
      <w:r>
        <w:rPr>
          <w:lang w:val="sr-Latn-RS"/>
        </w:rPr>
        <w:lastRenderedPageBreak/>
        <w:t xml:space="preserve">Ugrađivanje </w:t>
      </w:r>
      <w:proofErr w:type="spellStart"/>
      <w:r>
        <w:rPr>
          <w:lang w:val="sr-Latn-RS"/>
        </w:rPr>
        <w:t>skalarnih</w:t>
      </w:r>
      <w:proofErr w:type="spellEnd"/>
      <w:r>
        <w:rPr>
          <w:lang w:val="sr-Latn-RS"/>
        </w:rPr>
        <w:t xml:space="preserve"> korisničkih funkcija (engl. </w:t>
      </w:r>
      <w:proofErr w:type="spellStart"/>
      <w:r>
        <w:rPr>
          <w:i/>
          <w:iCs/>
          <w:lang w:val="sr-Latn-RS"/>
        </w:rPr>
        <w:t>scalar</w:t>
      </w:r>
      <w:proofErr w:type="spellEnd"/>
      <w:r>
        <w:rPr>
          <w:i/>
          <w:iCs/>
          <w:lang w:val="sr-Latn-RS"/>
        </w:rPr>
        <w:t xml:space="preserve"> </w:t>
      </w:r>
      <w:proofErr w:type="spellStart"/>
      <w:r>
        <w:rPr>
          <w:b/>
          <w:bCs/>
          <w:i/>
          <w:iCs/>
          <w:lang w:val="sr-Latn-RS"/>
        </w:rPr>
        <w:t>U</w:t>
      </w:r>
      <w:r>
        <w:rPr>
          <w:i/>
          <w:iCs/>
          <w:lang w:val="sr-Latn-RS"/>
        </w:rPr>
        <w:t>ser</w:t>
      </w:r>
      <w:proofErr w:type="spellEnd"/>
      <w:r>
        <w:rPr>
          <w:i/>
          <w:iCs/>
          <w:lang w:val="sr-Latn-RS"/>
        </w:rPr>
        <w:t xml:space="preserve"> </w:t>
      </w:r>
      <w:proofErr w:type="spellStart"/>
      <w:r>
        <w:rPr>
          <w:b/>
          <w:bCs/>
          <w:i/>
          <w:iCs/>
          <w:lang w:val="sr-Latn-RS"/>
        </w:rPr>
        <w:t>D</w:t>
      </w:r>
      <w:r>
        <w:rPr>
          <w:i/>
          <w:iCs/>
          <w:lang w:val="sr-Latn-RS"/>
        </w:rPr>
        <w:t>efined</w:t>
      </w:r>
      <w:proofErr w:type="spellEnd"/>
      <w:r>
        <w:rPr>
          <w:i/>
          <w:iCs/>
          <w:lang w:val="sr-Latn-RS"/>
        </w:rPr>
        <w:t xml:space="preserve"> </w:t>
      </w:r>
      <w:proofErr w:type="spellStart"/>
      <w:r>
        <w:rPr>
          <w:b/>
          <w:bCs/>
          <w:i/>
          <w:iCs/>
          <w:lang w:val="sr-Latn-RS"/>
        </w:rPr>
        <w:t>F</w:t>
      </w:r>
      <w:r>
        <w:rPr>
          <w:i/>
          <w:iCs/>
          <w:lang w:val="sr-Latn-RS"/>
        </w:rPr>
        <w:t>unction</w:t>
      </w:r>
      <w:proofErr w:type="spellEnd"/>
      <w:r w:rsidR="005962D1">
        <w:rPr>
          <w:i/>
          <w:iCs/>
          <w:lang w:val="sr-Latn-RS"/>
        </w:rPr>
        <w:t xml:space="preserve"> </w:t>
      </w:r>
      <w:proofErr w:type="spellStart"/>
      <w:r w:rsidR="005962D1">
        <w:rPr>
          <w:i/>
          <w:iCs/>
          <w:lang w:val="sr-Latn-RS"/>
        </w:rPr>
        <w:t>inlining</w:t>
      </w:r>
      <w:proofErr w:type="spellEnd"/>
      <w:r w:rsidR="005962D1">
        <w:rPr>
          <w:lang w:val="sr-Latn-RS"/>
        </w:rPr>
        <w:t>)</w:t>
      </w:r>
    </w:p>
    <w:p w14:paraId="66E649CF" w14:textId="451D5A34" w:rsidR="005962D1" w:rsidRDefault="005962D1" w:rsidP="005962D1">
      <w:pPr>
        <w:pStyle w:val="Photo"/>
        <w:rPr>
          <w:lang w:val="sr-Latn-RS"/>
        </w:rPr>
      </w:pPr>
      <w:r w:rsidRPr="005962D1">
        <w:drawing>
          <wp:inline distT="0" distB="0" distL="0" distR="0" wp14:anchorId="00E0EF06" wp14:editId="46946895">
            <wp:extent cx="5486400" cy="253428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486400" cy="2534285"/>
                    </a:xfrm>
                    <a:prstGeom prst="rect">
                      <a:avLst/>
                    </a:prstGeom>
                    <a:noFill/>
                    <a:ln>
                      <a:noFill/>
                    </a:ln>
                  </pic:spPr>
                </pic:pic>
              </a:graphicData>
            </a:graphic>
          </wp:inline>
        </w:drawing>
      </w:r>
    </w:p>
    <w:p w14:paraId="121A4A39" w14:textId="02671440" w:rsidR="005962D1" w:rsidRDefault="005962D1" w:rsidP="005962D1">
      <w:pPr>
        <w:pStyle w:val="Photo"/>
        <w:rPr>
          <w:lang w:val="sr-Latn-RS"/>
        </w:rPr>
      </w:pPr>
      <w:r>
        <w:rPr>
          <w:lang w:val="sr-Latn-RS"/>
        </w:rPr>
        <w:t>Slika 6. Grafički prikaz svih funkcionalnosti inteligentne obrade upita, kao i podela na one koje su dodate u verziji iz 2017. godine, i one koje su dodate u verziji iz 2019. godine.</w:t>
      </w:r>
      <w:r w:rsidR="00C85B51">
        <w:rPr>
          <w:lang w:val="sr-Latn-RS"/>
        </w:rPr>
        <w:t xml:space="preserve"> </w:t>
      </w:r>
      <w:sdt>
        <w:sdtPr>
          <w:rPr>
            <w:lang w:val="sr-Latn-RS"/>
          </w:rPr>
          <w:id w:val="366422909"/>
          <w:citation/>
        </w:sdtPr>
        <w:sdtContent>
          <w:r w:rsidR="00C85B51">
            <w:rPr>
              <w:lang w:val="sr-Latn-RS"/>
            </w:rPr>
            <w:fldChar w:fldCharType="begin"/>
          </w:r>
          <w:r w:rsidR="00C85B51">
            <w:rPr>
              <w:lang w:val="sr-Latn-RS"/>
            </w:rPr>
            <w:instrText xml:space="preserve"> CITATION htt6 \l 9242 </w:instrText>
          </w:r>
          <w:r w:rsidR="00C85B51">
            <w:rPr>
              <w:lang w:val="sr-Latn-RS"/>
            </w:rPr>
            <w:fldChar w:fldCharType="separate"/>
          </w:r>
          <w:r w:rsidR="00C85B51" w:rsidRPr="00C85B51">
            <w:rPr>
              <w:noProof/>
              <w:lang w:val="sr-Latn-RS"/>
            </w:rPr>
            <w:t>(7)</w:t>
          </w:r>
          <w:r w:rsidR="00C85B51">
            <w:rPr>
              <w:lang w:val="sr-Latn-RS"/>
            </w:rPr>
            <w:fldChar w:fldCharType="end"/>
          </w:r>
        </w:sdtContent>
      </w:sdt>
    </w:p>
    <w:p w14:paraId="68B5CA7B" w14:textId="344998AB" w:rsidR="005962D1" w:rsidRDefault="00164940" w:rsidP="00164940">
      <w:pPr>
        <w:pStyle w:val="Heading3"/>
        <w:rPr>
          <w:lang w:val="sr-Latn-RS"/>
        </w:rPr>
      </w:pPr>
      <w:r>
        <w:rPr>
          <w:lang w:val="sr-Latn-RS"/>
        </w:rPr>
        <w:t xml:space="preserve">Ažurno dodeljivanje memorije kod </w:t>
      </w:r>
      <w:r>
        <w:rPr>
          <w:lang w:val="sr-Latn-RS"/>
        </w:rPr>
        <w:t>moda redova</w:t>
      </w:r>
    </w:p>
    <w:p w14:paraId="0672A441" w14:textId="67FABFA5" w:rsidR="00EB6213" w:rsidRDefault="00D929E1" w:rsidP="00EB6213">
      <w:pPr>
        <w:rPr>
          <w:lang w:val="sr-Latn-RS"/>
        </w:rPr>
      </w:pPr>
      <w:r>
        <w:rPr>
          <w:lang w:val="sr-Latn-RS"/>
        </w:rPr>
        <w:t xml:space="preserve">Kao proširenje ažurnom dodeljivanju memorije kod serijskog moda, sa novom verzijom sistema, dodata je ista funkcionalnost za </w:t>
      </w:r>
      <w:proofErr w:type="spellStart"/>
      <w:r w:rsidR="003136C6">
        <w:rPr>
          <w:lang w:val="sr-Latn-RS"/>
        </w:rPr>
        <w:t>mod</w:t>
      </w:r>
      <w:proofErr w:type="spellEnd"/>
      <w:r w:rsidR="003136C6">
        <w:rPr>
          <w:lang w:val="sr-Latn-RS"/>
        </w:rPr>
        <w:t xml:space="preserve"> redova</w:t>
      </w:r>
      <w:r w:rsidR="00BA23D1">
        <w:rPr>
          <w:lang w:val="sr-Latn-RS"/>
        </w:rPr>
        <w:t xml:space="preserve">, tj. prilikom izvršavanja nad skladištima redova (engl. </w:t>
      </w:r>
      <w:proofErr w:type="spellStart"/>
      <w:r w:rsidR="00BA23D1">
        <w:rPr>
          <w:i/>
          <w:iCs/>
          <w:lang w:val="sr-Latn-RS"/>
        </w:rPr>
        <w:t>rowstore</w:t>
      </w:r>
      <w:proofErr w:type="spellEnd"/>
      <w:r w:rsidR="00BA23D1">
        <w:rPr>
          <w:lang w:val="sr-Latn-RS"/>
        </w:rPr>
        <w:t xml:space="preserve">). </w:t>
      </w:r>
    </w:p>
    <w:p w14:paraId="1996FE6D" w14:textId="35D1E24E" w:rsidR="00CE3EAE" w:rsidRDefault="00CE3EAE" w:rsidP="00EB6213">
      <w:pPr>
        <w:rPr>
          <w:lang w:val="sr-Latn-RS"/>
        </w:rPr>
      </w:pPr>
      <w:r>
        <w:rPr>
          <w:lang w:val="sr-Latn-RS"/>
        </w:rPr>
        <w:t xml:space="preserve">Ovo funkcioniše tako što se svako prvo izvršenja pušta bez ikakvih promena. Zatim, gleda se da li se desilo takozvano „prosipanje memorije“ (engl. </w:t>
      </w:r>
      <w:proofErr w:type="spellStart"/>
      <w:r>
        <w:rPr>
          <w:i/>
          <w:iCs/>
          <w:lang w:val="sr-Latn-RS"/>
        </w:rPr>
        <w:t>memory</w:t>
      </w:r>
      <w:proofErr w:type="spellEnd"/>
      <w:r>
        <w:rPr>
          <w:i/>
          <w:iCs/>
          <w:lang w:val="sr-Latn-RS"/>
        </w:rPr>
        <w:t xml:space="preserve"> </w:t>
      </w:r>
      <w:proofErr w:type="spellStart"/>
      <w:r>
        <w:rPr>
          <w:i/>
          <w:iCs/>
          <w:lang w:val="sr-Latn-RS"/>
        </w:rPr>
        <w:t>spill</w:t>
      </w:r>
      <w:proofErr w:type="spellEnd"/>
      <w:r>
        <w:rPr>
          <w:lang w:val="sr-Latn-RS"/>
        </w:rPr>
        <w:t xml:space="preserve">), tj. korišćenje samog diska na računaru (jer dodeljena sistemska memorija nije bila dovoljna), i da li je </w:t>
      </w:r>
      <w:r w:rsidR="006573FA">
        <w:rPr>
          <w:lang w:val="sr-Latn-RS"/>
        </w:rPr>
        <w:t>izvršenje datog plana</w:t>
      </w:r>
      <w:r>
        <w:rPr>
          <w:lang w:val="sr-Latn-RS"/>
        </w:rPr>
        <w:t xml:space="preserve"> iskoristi</w:t>
      </w:r>
      <w:r w:rsidR="006573FA">
        <w:rPr>
          <w:lang w:val="sr-Latn-RS"/>
        </w:rPr>
        <w:t>lo</w:t>
      </w:r>
      <w:r>
        <w:rPr>
          <w:lang w:val="sr-Latn-RS"/>
        </w:rPr>
        <w:t xml:space="preserve"> manje od 50% dodeljene memorije. Ako se desila neka od gorenavedenih situacija, pokreće se ažuriranje količine memorije koja će biti dodeljena sledećem </w:t>
      </w:r>
      <w:r w:rsidR="006573FA">
        <w:rPr>
          <w:lang w:val="sr-Latn-RS"/>
        </w:rPr>
        <w:t>izvršenju plana.</w:t>
      </w:r>
      <w:r w:rsidR="00090CF9">
        <w:rPr>
          <w:lang w:val="sr-Latn-RS"/>
        </w:rPr>
        <w:t xml:space="preserve"> U retkom slučaju da se dešava konstantna promena potrebne memorije za neki plan izvršenja, ova funkcionalnost će biti isključena za dati plan, i količina memorije fiksirana.</w:t>
      </w:r>
    </w:p>
    <w:p w14:paraId="4FE3A7FF" w14:textId="375D0C14" w:rsidR="007F38C6" w:rsidRDefault="007F38C6" w:rsidP="007F38C6">
      <w:pPr>
        <w:pStyle w:val="Heading3"/>
        <w:rPr>
          <w:lang w:val="sr-Latn-RS"/>
        </w:rPr>
      </w:pPr>
      <w:r w:rsidRPr="007F38C6">
        <w:rPr>
          <w:lang w:val="sr-Latn-RS"/>
        </w:rPr>
        <w:t>Kasno kompajliranje tabelarnih varijabli</w:t>
      </w:r>
    </w:p>
    <w:p w14:paraId="07A51E1B" w14:textId="3B7CFCF6" w:rsidR="007F38C6" w:rsidRDefault="00C85B51" w:rsidP="007F38C6">
      <w:pPr>
        <w:rPr>
          <w:lang w:val="sr-Latn-RS"/>
        </w:rPr>
      </w:pPr>
      <w:r>
        <w:rPr>
          <w:lang w:val="sr-Latn-RS"/>
        </w:rPr>
        <w:t xml:space="preserve">Ova funkcionalnost poboljšava performanse i kvalitet planova izvršenja kod upita koji referenciraju tabelarne varijable. Tokom optimizacije i kreiranje inicijalnog plana izvršenja, ova funkcionalnost će proslediti procene </w:t>
      </w:r>
      <w:proofErr w:type="spellStart"/>
      <w:r>
        <w:rPr>
          <w:lang w:val="sr-Latn-RS"/>
        </w:rPr>
        <w:t>kardinalnosti</w:t>
      </w:r>
      <w:proofErr w:type="spellEnd"/>
      <w:r>
        <w:rPr>
          <w:lang w:val="sr-Latn-RS"/>
        </w:rPr>
        <w:t xml:space="preserve"> koje su zasnovane na </w:t>
      </w:r>
      <w:r w:rsidR="003607FF">
        <w:rPr>
          <w:lang w:val="sr-Latn-RS"/>
        </w:rPr>
        <w:t xml:space="preserve">pravim brojevima redova tabelarnih varijabli. Ove tačne vrednosti se zatim koriste kako bi se optimizovao plan izvršenja. </w:t>
      </w:r>
    </w:p>
    <w:p w14:paraId="45012BAE" w14:textId="34347E09" w:rsidR="003607FF" w:rsidRDefault="003607FF" w:rsidP="007F38C6">
      <w:pPr>
        <w:rPr>
          <w:lang w:val="sr-Latn-RS"/>
        </w:rPr>
      </w:pPr>
      <w:r>
        <w:rPr>
          <w:lang w:val="sr-Latn-RS"/>
        </w:rPr>
        <w:lastRenderedPageBreak/>
        <w:t xml:space="preserve">Sa kasnim kompajliranjem tabelarnih varijabli, kompajliranje izraza koji sadrži datu varijablu se odlaže do prvog izvršenja datog izraza. Ova promena dovodi do toga da se koriste prave vrednosti </w:t>
      </w:r>
      <w:proofErr w:type="spellStart"/>
      <w:r>
        <w:rPr>
          <w:lang w:val="sr-Latn-RS"/>
        </w:rPr>
        <w:t>kardinalnosti</w:t>
      </w:r>
      <w:proofErr w:type="spellEnd"/>
      <w:r>
        <w:rPr>
          <w:lang w:val="sr-Latn-RS"/>
        </w:rPr>
        <w:t xml:space="preserve"> umesto starih pretpostavki.</w:t>
      </w:r>
    </w:p>
    <w:p w14:paraId="5CD3E267" w14:textId="1F82DB8D" w:rsidR="00462BD8" w:rsidRDefault="00462BD8" w:rsidP="00462BD8">
      <w:pPr>
        <w:pStyle w:val="Heading3"/>
        <w:rPr>
          <w:lang w:val="sr-Latn-RS"/>
        </w:rPr>
      </w:pPr>
      <w:r>
        <w:rPr>
          <w:lang w:val="sr-Latn-RS"/>
        </w:rPr>
        <w:t xml:space="preserve">Serijsko izvršenje kod </w:t>
      </w:r>
      <w:r w:rsidR="001A71F0">
        <w:rPr>
          <w:lang w:val="sr-Latn-RS"/>
        </w:rPr>
        <w:t>skladišta redova</w:t>
      </w:r>
    </w:p>
    <w:p w14:paraId="7A2D60D9" w14:textId="260E8140" w:rsidR="001A71F0" w:rsidRDefault="005D47AF" w:rsidP="001A71F0">
      <w:pPr>
        <w:rPr>
          <w:lang w:val="sr-Latn-RS"/>
        </w:rPr>
      </w:pPr>
      <w:r>
        <w:rPr>
          <w:lang w:val="sr-Latn-RS"/>
        </w:rPr>
        <w:t xml:space="preserve">Ova funkcionalnost omogućava izvršenje serijskog moda za analitička opterećenja (engl. </w:t>
      </w:r>
      <w:proofErr w:type="spellStart"/>
      <w:r>
        <w:rPr>
          <w:i/>
          <w:iCs/>
          <w:lang w:val="sr-Latn-RS"/>
        </w:rPr>
        <w:t>analytic</w:t>
      </w:r>
      <w:proofErr w:type="spellEnd"/>
      <w:r>
        <w:rPr>
          <w:i/>
          <w:iCs/>
          <w:lang w:val="sr-Latn-RS"/>
        </w:rPr>
        <w:t xml:space="preserve"> </w:t>
      </w:r>
      <w:proofErr w:type="spellStart"/>
      <w:r>
        <w:rPr>
          <w:i/>
          <w:iCs/>
          <w:lang w:val="sr-Latn-RS"/>
        </w:rPr>
        <w:t>workloads</w:t>
      </w:r>
      <w:proofErr w:type="spellEnd"/>
      <w:r>
        <w:rPr>
          <w:lang w:val="sr-Latn-RS"/>
        </w:rPr>
        <w:t xml:space="preserve">) bez potrebe za indeksima skladišta kolona (engl. </w:t>
      </w:r>
      <w:proofErr w:type="spellStart"/>
      <w:r>
        <w:rPr>
          <w:i/>
          <w:iCs/>
          <w:lang w:val="sr-Latn-RS"/>
        </w:rPr>
        <w:t>columnstore</w:t>
      </w:r>
      <w:proofErr w:type="spellEnd"/>
      <w:r>
        <w:rPr>
          <w:lang w:val="sr-Latn-RS"/>
        </w:rPr>
        <w:t xml:space="preserve">). </w:t>
      </w:r>
    </w:p>
    <w:p w14:paraId="249C9CDE" w14:textId="3CA9AF12" w:rsidR="005D47AF" w:rsidRDefault="005D47AF" w:rsidP="001A71F0">
      <w:pPr>
        <w:rPr>
          <w:lang w:val="sr-Latn-RS"/>
        </w:rPr>
      </w:pPr>
      <w:r>
        <w:rPr>
          <w:lang w:val="sr-Latn-RS"/>
        </w:rPr>
        <w:t>Sa verzijom sistema koja je izašla 2012. godine, ubačena je nova funkcionalnost kako bi se poboljšale performanse analitičkih opterećenj</w:t>
      </w:r>
      <w:r w:rsidR="005D34BF">
        <w:rPr>
          <w:lang w:val="sr-Latn-RS"/>
        </w:rPr>
        <w:t>a, indeksi skladišta kolona. Sa svakom sledećom verzijom su performanse tih indeksa poboljšane.</w:t>
      </w:r>
      <w:r w:rsidR="00346EFE">
        <w:rPr>
          <w:lang w:val="sr-Latn-RS"/>
        </w:rPr>
        <w:t xml:space="preserve"> </w:t>
      </w:r>
      <w:r w:rsidR="00346EFE" w:rsidRPr="00346EFE">
        <w:rPr>
          <w:b/>
          <w:bCs/>
          <w:lang w:val="sr-Latn-RS"/>
        </w:rPr>
        <w:t>Indeksi skladišta kolona</w:t>
      </w:r>
      <w:r w:rsidR="00346EFE">
        <w:rPr>
          <w:lang w:val="sr-Latn-RS"/>
        </w:rPr>
        <w:t xml:space="preserve"> funkcionišu tako što analitički upiti pristupaju samo podacima u određenim kolonama koji su potrebni upitu.</w:t>
      </w:r>
      <w:r w:rsidR="005D34BF">
        <w:rPr>
          <w:lang w:val="sr-Latn-RS"/>
        </w:rPr>
        <w:t xml:space="preserve"> Pored ove funkcionalnosti, postoji još jedna koja je povezana za nju, a to je </w:t>
      </w:r>
      <w:r w:rsidR="005D34BF" w:rsidRPr="00346EFE">
        <w:rPr>
          <w:b/>
          <w:bCs/>
          <w:lang w:val="sr-Latn-RS"/>
        </w:rPr>
        <w:t>procesiranje u serijskom modu</w:t>
      </w:r>
      <w:r w:rsidR="005D34BF">
        <w:rPr>
          <w:lang w:val="sr-Latn-RS"/>
        </w:rPr>
        <w:t xml:space="preserve">. Ovo procesiranje funkcioniše tako što računarski procesor obrađuje redove </w:t>
      </w:r>
      <w:r w:rsidR="00346EFE">
        <w:rPr>
          <w:lang w:val="sr-Latn-RS"/>
        </w:rPr>
        <w:t xml:space="preserve">podataka </w:t>
      </w:r>
      <w:r w:rsidR="005D34BF">
        <w:rPr>
          <w:lang w:val="sr-Latn-RS"/>
        </w:rPr>
        <w:t>u serijama, umesto da prolazi kroz jedan po jedan red.</w:t>
      </w:r>
    </w:p>
    <w:p w14:paraId="54AE0A3F" w14:textId="07F35F6A" w:rsidR="00346EFE" w:rsidRDefault="00346EFE" w:rsidP="001A71F0">
      <w:pPr>
        <w:rPr>
          <w:lang w:val="sr-Latn-RS"/>
        </w:rPr>
      </w:pPr>
      <w:r>
        <w:rPr>
          <w:lang w:val="sr-Latn-RS"/>
        </w:rPr>
        <w:t xml:space="preserve">Ove funkcionalnosti su fundamentalno razdvojene, i mogu se primeniti tako da se koristi red-po-red procesiranje samo sa indeksima skladišta kolona, ili serijsko procesiranje samo sa indeksima skladišta redova. Doduše, najbolji rezultati se uglavnom dobijaju kada se ove funkcionalnosti koriste zajedno. Do verzije sistema iz 2019. godine, </w:t>
      </w:r>
      <w:proofErr w:type="spellStart"/>
      <w:r>
        <w:rPr>
          <w:lang w:val="sr-Latn-RS"/>
        </w:rPr>
        <w:t>optimizator</w:t>
      </w:r>
      <w:proofErr w:type="spellEnd"/>
      <w:r>
        <w:rPr>
          <w:lang w:val="sr-Latn-RS"/>
        </w:rPr>
        <w:t xml:space="preserve"> upita je razmatrao serijsko procesiranje samo kod upita koji se izvršava nad bar jednom tabelom sa indeksom skladišta kolona. </w:t>
      </w:r>
    </w:p>
    <w:p w14:paraId="1EA015EA" w14:textId="74BEAFC0" w:rsidR="00E64C62" w:rsidRDefault="00E64C62" w:rsidP="001A71F0">
      <w:pPr>
        <w:rPr>
          <w:lang w:val="sr-Latn-RS"/>
        </w:rPr>
      </w:pPr>
      <w:r>
        <w:rPr>
          <w:lang w:val="sr-Latn-RS"/>
        </w:rPr>
        <w:t xml:space="preserve">U nekim situacijama, moguće je dobiti bolje performanse bez korišćenja indeksa skladišta kolona, ali sa serijskim procesiranjem redova. Shodno tome, ova nova funkcionalnost omogućava da </w:t>
      </w:r>
      <w:proofErr w:type="spellStart"/>
      <w:r>
        <w:rPr>
          <w:lang w:val="sr-Latn-RS"/>
        </w:rPr>
        <w:t>optimizator</w:t>
      </w:r>
      <w:proofErr w:type="spellEnd"/>
      <w:r>
        <w:rPr>
          <w:lang w:val="sr-Latn-RS"/>
        </w:rPr>
        <w:t xml:space="preserve"> upita razmatra serijsko procesiranje redova za sve tipove upita, nevezano nad kakvim indeksima se taj upit izvršava.</w:t>
      </w:r>
    </w:p>
    <w:p w14:paraId="52694625" w14:textId="6FA41347" w:rsidR="00B44156" w:rsidRDefault="00B44156" w:rsidP="00B44156">
      <w:pPr>
        <w:pStyle w:val="Heading3"/>
        <w:rPr>
          <w:lang w:val="sr-Latn-RS"/>
        </w:rPr>
      </w:pPr>
      <w:r>
        <w:rPr>
          <w:lang w:val="sr-Latn-RS"/>
        </w:rPr>
        <w:t>Aproksimiranje brojanja unikata</w:t>
      </w:r>
    </w:p>
    <w:p w14:paraId="04848A40" w14:textId="7381B77D" w:rsidR="00B44156" w:rsidRDefault="009527E8" w:rsidP="00B44156">
      <w:pPr>
        <w:rPr>
          <w:lang w:val="sr-Latn-RS"/>
        </w:rPr>
      </w:pPr>
      <w:r>
        <w:rPr>
          <w:lang w:val="sr-Latn-RS"/>
        </w:rPr>
        <w:t xml:space="preserve">Ova funkcionalnost je deo nove porodice odlika pod imenom obrada upita kroz aproksimaciju (engl. </w:t>
      </w:r>
      <w:proofErr w:type="spellStart"/>
      <w:r>
        <w:rPr>
          <w:i/>
          <w:iCs/>
          <w:lang w:val="sr-Latn-RS"/>
        </w:rPr>
        <w:t>approximate</w:t>
      </w:r>
      <w:proofErr w:type="spellEnd"/>
      <w:r>
        <w:rPr>
          <w:i/>
          <w:iCs/>
          <w:lang w:val="sr-Latn-RS"/>
        </w:rPr>
        <w:t xml:space="preserve"> </w:t>
      </w:r>
      <w:proofErr w:type="spellStart"/>
      <w:r>
        <w:rPr>
          <w:i/>
          <w:iCs/>
          <w:lang w:val="sr-Latn-RS"/>
        </w:rPr>
        <w:t>query</w:t>
      </w:r>
      <w:proofErr w:type="spellEnd"/>
      <w:r>
        <w:rPr>
          <w:i/>
          <w:iCs/>
          <w:lang w:val="sr-Latn-RS"/>
        </w:rPr>
        <w:t xml:space="preserve"> </w:t>
      </w:r>
      <w:proofErr w:type="spellStart"/>
      <w:r>
        <w:rPr>
          <w:i/>
          <w:iCs/>
          <w:lang w:val="sr-Latn-RS"/>
        </w:rPr>
        <w:t>processing</w:t>
      </w:r>
      <w:proofErr w:type="spellEnd"/>
      <w:r>
        <w:rPr>
          <w:lang w:val="sr-Latn-RS"/>
        </w:rPr>
        <w:t xml:space="preserve">). Koristi se kod veoma velikih količina podataka gde je odziv odgovora bitniji od apsolutne preciznosti. Jedan od primera je brojanje unikatnih redova nad 10 milijardi redova, kako bi se rezultat prikaz kao informacija na tabli. U ovom slučaju, stopostotna preciznost nije od tolike važnosti, kao što je brzina odziva. </w:t>
      </w:r>
    </w:p>
    <w:p w14:paraId="52692767" w14:textId="693E05E5" w:rsidR="009527E8" w:rsidRDefault="009527E8" w:rsidP="00B44156">
      <w:pPr>
        <w:rPr>
          <w:lang w:val="sr-Latn-RS"/>
        </w:rPr>
      </w:pPr>
      <w:r>
        <w:rPr>
          <w:lang w:val="sr-Latn-RS"/>
        </w:rPr>
        <w:t>Kako bi se postiglo aproksimiranje unikatnih vrednosti ovim putem</w:t>
      </w:r>
      <w:r w:rsidR="00355511">
        <w:rPr>
          <w:lang w:val="sr-Latn-RS"/>
        </w:rPr>
        <w:t xml:space="preserve"> </w:t>
      </w:r>
      <w:sdt>
        <w:sdtPr>
          <w:rPr>
            <w:lang w:val="sr-Latn-RS"/>
          </w:rPr>
          <w:id w:val="-1423185873"/>
          <w:citation/>
        </w:sdtPr>
        <w:sdtContent>
          <w:r w:rsidR="00355511">
            <w:rPr>
              <w:lang w:val="sr-Latn-RS"/>
            </w:rPr>
            <w:fldChar w:fldCharType="begin"/>
          </w:r>
          <w:r w:rsidR="00355511">
            <w:rPr>
              <w:lang w:val="sr-Latn-RS"/>
            </w:rPr>
            <w:instrText xml:space="preserve"> CITATION htt7 \l 9242 </w:instrText>
          </w:r>
          <w:r w:rsidR="00355511">
            <w:rPr>
              <w:lang w:val="sr-Latn-RS"/>
            </w:rPr>
            <w:fldChar w:fldCharType="separate"/>
          </w:r>
          <w:r w:rsidR="00355511" w:rsidRPr="00355511">
            <w:rPr>
              <w:noProof/>
              <w:lang w:val="sr-Latn-RS"/>
            </w:rPr>
            <w:t>(8)</w:t>
          </w:r>
          <w:r w:rsidR="00355511">
            <w:rPr>
              <w:lang w:val="sr-Latn-RS"/>
            </w:rPr>
            <w:fldChar w:fldCharType="end"/>
          </w:r>
        </w:sdtContent>
      </w:sdt>
      <w:r>
        <w:rPr>
          <w:lang w:val="sr-Latn-RS"/>
        </w:rPr>
        <w:t xml:space="preserve">, kreirana je nova T-SQL funkcija, </w:t>
      </w:r>
      <w:r w:rsidR="00355511">
        <w:rPr>
          <w:lang w:val="sr-Latn-RS"/>
        </w:rPr>
        <w:t>sa potpisom</w:t>
      </w:r>
      <w:r>
        <w:rPr>
          <w:lang w:val="sr-Latn-RS"/>
        </w:rPr>
        <w:t xml:space="preserve"> </w:t>
      </w:r>
      <w:r>
        <w:rPr>
          <w:b/>
          <w:bCs/>
          <w:lang w:val="sr-Latn-RS"/>
        </w:rPr>
        <w:t>APPROX_COUNT_DISTINCT</w:t>
      </w:r>
      <w:r w:rsidR="00355511">
        <w:rPr>
          <w:b/>
          <w:bCs/>
          <w:lang w:val="sr-Latn-RS"/>
        </w:rPr>
        <w:t xml:space="preserve"> ( </w:t>
      </w:r>
      <w:proofErr w:type="spellStart"/>
      <w:r w:rsidR="00355511" w:rsidRPr="00355511">
        <w:rPr>
          <w:b/>
          <w:bCs/>
          <w:i/>
          <w:iCs/>
          <w:lang w:val="sr-Latn-RS"/>
        </w:rPr>
        <w:t>expression</w:t>
      </w:r>
      <w:proofErr w:type="spellEnd"/>
      <w:r w:rsidR="00355511">
        <w:rPr>
          <w:b/>
          <w:bCs/>
          <w:i/>
          <w:iCs/>
          <w:lang w:val="sr-Latn-RS"/>
        </w:rPr>
        <w:t xml:space="preserve"> </w:t>
      </w:r>
      <w:r w:rsidR="00355511">
        <w:rPr>
          <w:b/>
          <w:bCs/>
          <w:lang w:val="sr-Latn-RS"/>
        </w:rPr>
        <w:t>)</w:t>
      </w:r>
      <w:r>
        <w:rPr>
          <w:lang w:val="sr-Latn-RS"/>
        </w:rPr>
        <w:t xml:space="preserve">. </w:t>
      </w:r>
      <w:r w:rsidR="00355511">
        <w:rPr>
          <w:lang w:val="sr-Latn-RS"/>
        </w:rPr>
        <w:t xml:space="preserve">Ova funkcija primenjuje specificirani izraz nad svakim redom u grupi, i vraća procenjeni broj unikatnih redova u grupi. Dizajnirana je za korišćenje nad velikim skupovima podataka i optimizovana je za situacije u kojima se izvršava nad milionima redova, i koriste se agregacije kolona sa mnogo unikatnih vrednosti. </w:t>
      </w:r>
    </w:p>
    <w:p w14:paraId="63E49152" w14:textId="3D6DF146" w:rsidR="00355511" w:rsidRDefault="00355511" w:rsidP="00B44156">
      <w:pPr>
        <w:rPr>
          <w:lang w:val="sr-Latn-RS"/>
        </w:rPr>
      </w:pPr>
      <w:r>
        <w:rPr>
          <w:lang w:val="sr-Latn-RS"/>
        </w:rPr>
        <w:lastRenderedPageBreak/>
        <w:t xml:space="preserve">Implementacija ove funkcije garantuje maksimalnu količinu grešaka od 2% sa sigurnošću od 97%. Takođe, ova funkcija koristi manje memorije nego normalna funkcija </w:t>
      </w:r>
      <w:r w:rsidR="00D447FD">
        <w:rPr>
          <w:lang w:val="sr-Latn-RS"/>
        </w:rPr>
        <w:t>z</w:t>
      </w:r>
      <w:r>
        <w:rPr>
          <w:lang w:val="sr-Latn-RS"/>
        </w:rPr>
        <w:t>a brojanje unikatnih redova.</w:t>
      </w:r>
    </w:p>
    <w:p w14:paraId="3DCDDF8C" w14:textId="5A208B26" w:rsidR="00D447FD" w:rsidRDefault="00D447FD" w:rsidP="00D447FD">
      <w:pPr>
        <w:pStyle w:val="Heading3"/>
        <w:rPr>
          <w:lang w:val="sr-Latn-RS"/>
        </w:rPr>
      </w:pPr>
      <w:r w:rsidRPr="00D447FD">
        <w:rPr>
          <w:lang w:val="sr-Latn-RS"/>
        </w:rPr>
        <w:t xml:space="preserve">Ugrađivanje </w:t>
      </w:r>
      <w:proofErr w:type="spellStart"/>
      <w:r w:rsidRPr="00D447FD">
        <w:rPr>
          <w:lang w:val="sr-Latn-RS"/>
        </w:rPr>
        <w:t>skalarnih</w:t>
      </w:r>
      <w:proofErr w:type="spellEnd"/>
      <w:r w:rsidRPr="00D447FD">
        <w:rPr>
          <w:lang w:val="sr-Latn-RS"/>
        </w:rPr>
        <w:t xml:space="preserve"> korisničkih funkcija</w:t>
      </w:r>
    </w:p>
    <w:p w14:paraId="2D87124A" w14:textId="7EF933ED" w:rsidR="00604CE9" w:rsidRDefault="0091021E" w:rsidP="00604CE9">
      <w:pPr>
        <w:rPr>
          <w:lang w:val="sr-Latn-RS"/>
        </w:rPr>
      </w:pPr>
      <w:r>
        <w:rPr>
          <w:lang w:val="sr-Latn-RS"/>
        </w:rPr>
        <w:t xml:space="preserve">Ova funkcionalnost automatski transformiše </w:t>
      </w:r>
      <w:proofErr w:type="spellStart"/>
      <w:r>
        <w:rPr>
          <w:lang w:val="sr-Latn-RS"/>
        </w:rPr>
        <w:t>skalarane</w:t>
      </w:r>
      <w:proofErr w:type="spellEnd"/>
      <w:r>
        <w:rPr>
          <w:lang w:val="sr-Latn-RS"/>
        </w:rPr>
        <w:t xml:space="preserve"> funkcije definisane od strane korisnika u relacione izraze. Zatim, ti izrazi se ugrađuju u sam upit koji poziva datu funkciju. Ovo dovodi do toga da se sama funkcija razmatra u optimizacije zasnovanoj na troškovima koja se generalno vrši nad upitima. Ovo dovodi do velikog poboljšanja u performansama.</w:t>
      </w:r>
    </w:p>
    <w:p w14:paraId="3949F772" w14:textId="627FB21D" w:rsidR="00F8609F" w:rsidRDefault="00553E5E" w:rsidP="00553E5E">
      <w:pPr>
        <w:pStyle w:val="Heading3"/>
        <w:rPr>
          <w:lang w:val="sr-Latn-RS"/>
        </w:rPr>
      </w:pPr>
      <w:r>
        <w:rPr>
          <w:lang w:val="sr-Latn-RS"/>
        </w:rPr>
        <w:t xml:space="preserve">Nove funkcionalnosti u </w:t>
      </w:r>
      <w:r w:rsidR="00F8609F">
        <w:rPr>
          <w:lang w:val="sr-Latn-RS"/>
        </w:rPr>
        <w:t>MS SQL Server 2022</w:t>
      </w:r>
      <w:r>
        <w:rPr>
          <w:lang w:val="sr-Latn-RS"/>
        </w:rPr>
        <w:t xml:space="preserve"> verziji sistema</w:t>
      </w:r>
    </w:p>
    <w:p w14:paraId="36191780" w14:textId="0675C955" w:rsidR="0093336C" w:rsidRPr="008053D3" w:rsidRDefault="00FC5317" w:rsidP="00FF61DA">
      <w:r>
        <w:rPr>
          <w:lang w:val="sr-Latn-RS"/>
        </w:rPr>
        <w:t>Nesumnjivo je da je polje inteligentne obrade upita od velike važnosti Majkrosoftu i da će nova verzija sistema, koja je trenutno u privatnom testiranju, sadržati nove funkcionalnosti vezane za ovo polje.</w:t>
      </w:r>
      <w:r w:rsidR="00EE3534">
        <w:rPr>
          <w:lang w:val="sr-Latn-RS"/>
        </w:rPr>
        <w:t xml:space="preserve"> Nećemo </w:t>
      </w:r>
      <w:r w:rsidR="00553E5E">
        <w:rPr>
          <w:lang w:val="sr-Latn-RS"/>
        </w:rPr>
        <w:t xml:space="preserve">zalaziti u </w:t>
      </w:r>
      <w:r w:rsidR="00FF61DA">
        <w:rPr>
          <w:lang w:val="sr-Latn-RS"/>
        </w:rPr>
        <w:t>ove</w:t>
      </w:r>
      <w:r w:rsidR="00553E5E">
        <w:rPr>
          <w:lang w:val="sr-Latn-RS"/>
        </w:rPr>
        <w:t xml:space="preserve"> funkcionalnosti, jer su i dalje podložne promenama i </w:t>
      </w:r>
      <w:r w:rsidR="00BC14D5">
        <w:rPr>
          <w:lang w:val="sr-Latn-RS"/>
        </w:rPr>
        <w:t>potpune zvanične informacije o njima nisu još uvek dostupne.</w:t>
      </w:r>
    </w:p>
    <w:p w14:paraId="3CBB6305" w14:textId="7231F774" w:rsidR="00FC5317" w:rsidRDefault="00FC5317" w:rsidP="00FC5317">
      <w:pPr>
        <w:pStyle w:val="Photo"/>
        <w:rPr>
          <w:lang w:val="sr-Latn-RS"/>
        </w:rPr>
      </w:pPr>
      <w:r>
        <w:rPr>
          <w:noProof/>
          <w:lang w:val="sr-Latn-RS"/>
        </w:rPr>
        <w:drawing>
          <wp:inline distT="0" distB="0" distL="0" distR="0" wp14:anchorId="0517813B" wp14:editId="01AB66E9">
            <wp:extent cx="5508845" cy="2529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aturation sat="400000"/>
                              </a14:imgEffect>
                            </a14:imgLayer>
                          </a14:imgProps>
                        </a:ext>
                        <a:ext uri="{28A0092B-C50C-407E-A947-70E740481C1C}">
                          <a14:useLocalDpi xmlns:a14="http://schemas.microsoft.com/office/drawing/2010/main" val="0"/>
                        </a:ext>
                      </a:extLst>
                    </a:blip>
                    <a:srcRect l="1945" t="27408" r="2084" b="2715"/>
                    <a:stretch/>
                  </pic:blipFill>
                  <pic:spPr bwMode="auto">
                    <a:xfrm>
                      <a:off x="0" y="0"/>
                      <a:ext cx="5523174" cy="2536420"/>
                    </a:xfrm>
                    <a:prstGeom prst="rect">
                      <a:avLst/>
                    </a:prstGeom>
                    <a:noFill/>
                    <a:ln>
                      <a:noFill/>
                    </a:ln>
                    <a:extLst>
                      <a:ext uri="{53640926-AAD7-44D8-BBD7-CCE9431645EC}">
                        <a14:shadowObscured xmlns:a14="http://schemas.microsoft.com/office/drawing/2010/main"/>
                      </a:ext>
                    </a:extLst>
                  </pic:spPr>
                </pic:pic>
              </a:graphicData>
            </a:graphic>
          </wp:inline>
        </w:drawing>
      </w:r>
    </w:p>
    <w:p w14:paraId="01EF12B5" w14:textId="28A1655A" w:rsidR="00982A8C" w:rsidRPr="00FC5317" w:rsidRDefault="00982A8C" w:rsidP="00FC5317">
      <w:pPr>
        <w:pStyle w:val="Photo"/>
        <w:rPr>
          <w:lang w:val="sr-Latn-RS"/>
        </w:rPr>
      </w:pPr>
      <w:r>
        <w:rPr>
          <w:lang w:val="sr-Latn-RS"/>
        </w:rPr>
        <w:t xml:space="preserve">Slika 20. </w:t>
      </w:r>
      <w:r w:rsidR="00EE3534">
        <w:rPr>
          <w:lang w:val="sr-Latn-RS"/>
        </w:rPr>
        <w:t>Grafički p</w:t>
      </w:r>
      <w:r>
        <w:rPr>
          <w:lang w:val="sr-Latn-RS"/>
        </w:rPr>
        <w:t>rikaz svih funkcionalnosti inteligentne obrade upita, uključujući i one koje će biti dostupne tek sa novom verzijom sistema.</w:t>
      </w:r>
      <w:r w:rsidR="0093336C">
        <w:rPr>
          <w:lang w:val="sr-Latn-RS"/>
        </w:rPr>
        <w:t xml:space="preserve"> </w:t>
      </w:r>
      <w:sdt>
        <w:sdtPr>
          <w:rPr>
            <w:lang w:val="sr-Latn-RS"/>
          </w:rPr>
          <w:id w:val="-29416303"/>
          <w:citation/>
        </w:sdtPr>
        <w:sdtContent>
          <w:r w:rsidR="0093336C">
            <w:rPr>
              <w:lang w:val="sr-Latn-RS"/>
            </w:rPr>
            <w:fldChar w:fldCharType="begin"/>
          </w:r>
          <w:r w:rsidR="0093336C">
            <w:rPr>
              <w:lang w:val="sr-Latn-RS"/>
            </w:rPr>
            <w:instrText xml:space="preserve"> CITATION htt8 \l 9242 </w:instrText>
          </w:r>
          <w:r w:rsidR="0093336C">
            <w:rPr>
              <w:lang w:val="sr-Latn-RS"/>
            </w:rPr>
            <w:fldChar w:fldCharType="separate"/>
          </w:r>
          <w:r w:rsidR="0093336C" w:rsidRPr="0093336C">
            <w:rPr>
              <w:noProof/>
              <w:lang w:val="sr-Latn-RS"/>
            </w:rPr>
            <w:t>(9)</w:t>
          </w:r>
          <w:r w:rsidR="0093336C">
            <w:rPr>
              <w:lang w:val="sr-Latn-RS"/>
            </w:rPr>
            <w:fldChar w:fldCharType="end"/>
          </w:r>
        </w:sdtContent>
      </w:sdt>
    </w:p>
    <w:sectPr w:rsidR="00982A8C" w:rsidRPr="00FC5317">
      <w:footerReference w:type="defaul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EB438" w14:textId="77777777" w:rsidR="00E72F6E" w:rsidRDefault="00E72F6E" w:rsidP="00C6554A">
      <w:pPr>
        <w:spacing w:before="0" w:after="0" w:line="240" w:lineRule="auto"/>
      </w:pPr>
      <w:r>
        <w:separator/>
      </w:r>
    </w:p>
  </w:endnote>
  <w:endnote w:type="continuationSeparator" w:id="0">
    <w:p w14:paraId="5E643005" w14:textId="77777777" w:rsidR="00E72F6E" w:rsidRDefault="00E72F6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00A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FFF14" w14:textId="77777777" w:rsidR="00E72F6E" w:rsidRDefault="00E72F6E" w:rsidP="00C6554A">
      <w:pPr>
        <w:spacing w:before="0" w:after="0" w:line="240" w:lineRule="auto"/>
      </w:pPr>
      <w:r>
        <w:separator/>
      </w:r>
    </w:p>
  </w:footnote>
  <w:footnote w:type="continuationSeparator" w:id="0">
    <w:p w14:paraId="15911B33" w14:textId="77777777" w:rsidR="00E72F6E" w:rsidRDefault="00E72F6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10271C"/>
    <w:multiLevelType w:val="hybridMultilevel"/>
    <w:tmpl w:val="5224ADAC"/>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1A1DB3"/>
    <w:multiLevelType w:val="hybridMultilevel"/>
    <w:tmpl w:val="3AA6461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04A97FA1"/>
    <w:multiLevelType w:val="hybridMultilevel"/>
    <w:tmpl w:val="293680E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4" w15:restartNumberingAfterBreak="0">
    <w:nsid w:val="093309B7"/>
    <w:multiLevelType w:val="hybridMultilevel"/>
    <w:tmpl w:val="E3E8D0E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B63D8C"/>
    <w:multiLevelType w:val="hybridMultilevel"/>
    <w:tmpl w:val="ED86B19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8" w15:restartNumberingAfterBreak="0">
    <w:nsid w:val="56720F4F"/>
    <w:multiLevelType w:val="hybridMultilevel"/>
    <w:tmpl w:val="D6A6361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15:restartNumberingAfterBreak="0">
    <w:nsid w:val="5DEA2A2F"/>
    <w:multiLevelType w:val="hybridMultilevel"/>
    <w:tmpl w:val="15C0BA9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0" w15:restartNumberingAfterBreak="0">
    <w:nsid w:val="792B31F4"/>
    <w:multiLevelType w:val="hybridMultilevel"/>
    <w:tmpl w:val="19CAA5B6"/>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num w:numId="1" w16cid:durableId="149448014">
    <w:abstractNumId w:val="9"/>
  </w:num>
  <w:num w:numId="2" w16cid:durableId="1798136813">
    <w:abstractNumId w:val="8"/>
  </w:num>
  <w:num w:numId="3" w16cid:durableId="432014702">
    <w:abstractNumId w:val="8"/>
  </w:num>
  <w:num w:numId="4" w16cid:durableId="1552303150">
    <w:abstractNumId w:val="9"/>
  </w:num>
  <w:num w:numId="5" w16cid:durableId="663824241">
    <w:abstractNumId w:val="16"/>
  </w:num>
  <w:num w:numId="6" w16cid:durableId="491681967">
    <w:abstractNumId w:val="11"/>
  </w:num>
  <w:num w:numId="7" w16cid:durableId="1026179229">
    <w:abstractNumId w:val="15"/>
  </w:num>
  <w:num w:numId="8" w16cid:durableId="1522086789">
    <w:abstractNumId w:val="7"/>
  </w:num>
  <w:num w:numId="9" w16cid:durableId="321348961">
    <w:abstractNumId w:val="6"/>
  </w:num>
  <w:num w:numId="10" w16cid:durableId="930089854">
    <w:abstractNumId w:val="5"/>
  </w:num>
  <w:num w:numId="11" w16cid:durableId="722872157">
    <w:abstractNumId w:val="4"/>
  </w:num>
  <w:num w:numId="12" w16cid:durableId="1813012521">
    <w:abstractNumId w:val="3"/>
  </w:num>
  <w:num w:numId="13" w16cid:durableId="383529683">
    <w:abstractNumId w:val="2"/>
  </w:num>
  <w:num w:numId="14" w16cid:durableId="1812553839">
    <w:abstractNumId w:val="1"/>
  </w:num>
  <w:num w:numId="15" w16cid:durableId="1642887214">
    <w:abstractNumId w:val="0"/>
  </w:num>
  <w:num w:numId="16" w16cid:durableId="1640186053">
    <w:abstractNumId w:val="12"/>
  </w:num>
  <w:num w:numId="17" w16cid:durableId="643774844">
    <w:abstractNumId w:val="20"/>
  </w:num>
  <w:num w:numId="18" w16cid:durableId="1318655626">
    <w:abstractNumId w:val="18"/>
  </w:num>
  <w:num w:numId="19" w16cid:durableId="669797936">
    <w:abstractNumId w:val="19"/>
  </w:num>
  <w:num w:numId="20" w16cid:durableId="740327038">
    <w:abstractNumId w:val="14"/>
  </w:num>
  <w:num w:numId="21" w16cid:durableId="43137851">
    <w:abstractNumId w:val="10"/>
  </w:num>
  <w:num w:numId="22" w16cid:durableId="1229802460">
    <w:abstractNumId w:val="13"/>
  </w:num>
  <w:num w:numId="23" w16cid:durableId="13452802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34"/>
    <w:rsid w:val="00014214"/>
    <w:rsid w:val="00024B0B"/>
    <w:rsid w:val="0004713D"/>
    <w:rsid w:val="000477FC"/>
    <w:rsid w:val="00066A9D"/>
    <w:rsid w:val="00090CF9"/>
    <w:rsid w:val="000A26D1"/>
    <w:rsid w:val="000E5D08"/>
    <w:rsid w:val="001145A6"/>
    <w:rsid w:val="00126807"/>
    <w:rsid w:val="00164940"/>
    <w:rsid w:val="001A71F0"/>
    <w:rsid w:val="001B2BA4"/>
    <w:rsid w:val="002165E5"/>
    <w:rsid w:val="00242696"/>
    <w:rsid w:val="0024538E"/>
    <w:rsid w:val="00253D7E"/>
    <w:rsid w:val="002554CD"/>
    <w:rsid w:val="0028103E"/>
    <w:rsid w:val="00293B83"/>
    <w:rsid w:val="002A7046"/>
    <w:rsid w:val="002B2CAF"/>
    <w:rsid w:val="002B4294"/>
    <w:rsid w:val="002B7495"/>
    <w:rsid w:val="002D08E3"/>
    <w:rsid w:val="002E7311"/>
    <w:rsid w:val="003136C6"/>
    <w:rsid w:val="00333D0D"/>
    <w:rsid w:val="00344858"/>
    <w:rsid w:val="00346EFE"/>
    <w:rsid w:val="00355511"/>
    <w:rsid w:val="0035693D"/>
    <w:rsid w:val="003607FF"/>
    <w:rsid w:val="003B3608"/>
    <w:rsid w:val="003E05EE"/>
    <w:rsid w:val="00412FA1"/>
    <w:rsid w:val="004135D3"/>
    <w:rsid w:val="00431834"/>
    <w:rsid w:val="00462BD8"/>
    <w:rsid w:val="00473F48"/>
    <w:rsid w:val="00475EB6"/>
    <w:rsid w:val="004A3F35"/>
    <w:rsid w:val="004C049F"/>
    <w:rsid w:val="004E3076"/>
    <w:rsid w:val="005000E2"/>
    <w:rsid w:val="00520161"/>
    <w:rsid w:val="00536C5A"/>
    <w:rsid w:val="00544AE0"/>
    <w:rsid w:val="00553E5E"/>
    <w:rsid w:val="00580015"/>
    <w:rsid w:val="00584930"/>
    <w:rsid w:val="005962D1"/>
    <w:rsid w:val="005B1E16"/>
    <w:rsid w:val="005C30F7"/>
    <w:rsid w:val="005D34BF"/>
    <w:rsid w:val="005D47AF"/>
    <w:rsid w:val="00600C64"/>
    <w:rsid w:val="00604CE9"/>
    <w:rsid w:val="00621E90"/>
    <w:rsid w:val="006250DB"/>
    <w:rsid w:val="00636657"/>
    <w:rsid w:val="006573FA"/>
    <w:rsid w:val="00664CCD"/>
    <w:rsid w:val="006A3CE7"/>
    <w:rsid w:val="006E458D"/>
    <w:rsid w:val="006F06A9"/>
    <w:rsid w:val="006F2456"/>
    <w:rsid w:val="007471AB"/>
    <w:rsid w:val="00777541"/>
    <w:rsid w:val="00791C8F"/>
    <w:rsid w:val="007E597E"/>
    <w:rsid w:val="007F38C6"/>
    <w:rsid w:val="008053D3"/>
    <w:rsid w:val="00837B00"/>
    <w:rsid w:val="008B76FD"/>
    <w:rsid w:val="008C72DD"/>
    <w:rsid w:val="008D1FAF"/>
    <w:rsid w:val="008E1680"/>
    <w:rsid w:val="0091021E"/>
    <w:rsid w:val="0093336C"/>
    <w:rsid w:val="00940D83"/>
    <w:rsid w:val="009527E8"/>
    <w:rsid w:val="00953063"/>
    <w:rsid w:val="00957747"/>
    <w:rsid w:val="00982A8C"/>
    <w:rsid w:val="00983854"/>
    <w:rsid w:val="00996175"/>
    <w:rsid w:val="009E01A7"/>
    <w:rsid w:val="009E6EB6"/>
    <w:rsid w:val="00A31BCC"/>
    <w:rsid w:val="00A42AC9"/>
    <w:rsid w:val="00A57F3D"/>
    <w:rsid w:val="00A86B5E"/>
    <w:rsid w:val="00A878B5"/>
    <w:rsid w:val="00AB4F42"/>
    <w:rsid w:val="00AD1525"/>
    <w:rsid w:val="00B033DC"/>
    <w:rsid w:val="00B166AA"/>
    <w:rsid w:val="00B17CDC"/>
    <w:rsid w:val="00B44156"/>
    <w:rsid w:val="00B82324"/>
    <w:rsid w:val="00B871C0"/>
    <w:rsid w:val="00BA23D1"/>
    <w:rsid w:val="00BC14D5"/>
    <w:rsid w:val="00BE6B25"/>
    <w:rsid w:val="00C06F77"/>
    <w:rsid w:val="00C63493"/>
    <w:rsid w:val="00C6554A"/>
    <w:rsid w:val="00C85B51"/>
    <w:rsid w:val="00C90F8C"/>
    <w:rsid w:val="00CC42C6"/>
    <w:rsid w:val="00CE3EAE"/>
    <w:rsid w:val="00CE7F58"/>
    <w:rsid w:val="00D01387"/>
    <w:rsid w:val="00D11BAD"/>
    <w:rsid w:val="00D447FD"/>
    <w:rsid w:val="00D60CD4"/>
    <w:rsid w:val="00D65A26"/>
    <w:rsid w:val="00D70182"/>
    <w:rsid w:val="00D727E0"/>
    <w:rsid w:val="00D929E1"/>
    <w:rsid w:val="00DA567D"/>
    <w:rsid w:val="00DD42AF"/>
    <w:rsid w:val="00DD77DF"/>
    <w:rsid w:val="00DE5B38"/>
    <w:rsid w:val="00DE6C85"/>
    <w:rsid w:val="00E5413B"/>
    <w:rsid w:val="00E64C62"/>
    <w:rsid w:val="00E72F6E"/>
    <w:rsid w:val="00EB50C7"/>
    <w:rsid w:val="00EB6213"/>
    <w:rsid w:val="00ED7AC8"/>
    <w:rsid w:val="00ED7C44"/>
    <w:rsid w:val="00EE3534"/>
    <w:rsid w:val="00F0028D"/>
    <w:rsid w:val="00F00329"/>
    <w:rsid w:val="00F2785E"/>
    <w:rsid w:val="00F41780"/>
    <w:rsid w:val="00F77117"/>
    <w:rsid w:val="00F8609F"/>
    <w:rsid w:val="00FB17E1"/>
    <w:rsid w:val="00FB5E8A"/>
    <w:rsid w:val="00FC5317"/>
    <w:rsid w:val="00FF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32078"/>
  <w15:chartTrackingRefBased/>
  <w15:docId w15:val="{C008B393-8645-48DD-BB36-7F636B64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13D"/>
    <w:pPr>
      <w:ind w:firstLine="720"/>
      <w:jc w:val="both"/>
    </w:pPr>
  </w:style>
  <w:style w:type="paragraph" w:styleId="Heading1">
    <w:name w:val="heading 1"/>
    <w:basedOn w:val="Normal"/>
    <w:next w:val="Normal"/>
    <w:link w:val="Heading1Char"/>
    <w:uiPriority w:val="9"/>
    <w:qFormat/>
    <w:rsid w:val="00B033DC"/>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DC"/>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04713D"/>
    <w:pPr>
      <w:spacing w:before="0" w:after="0"/>
      <w:ind w:firstLine="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04713D"/>
    <w:pPr>
      <w:spacing w:before="480" w:after="40" w:line="240" w:lineRule="auto"/>
      <w:ind w:firstLine="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04713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04713D"/>
    <w:pPr>
      <w:numPr>
        <w:ilvl w:val="1"/>
      </w:numPr>
      <w:spacing w:before="0" w:after="480"/>
      <w:ind w:firstLine="72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04713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1B2BA4"/>
    <w:pPr>
      <w:spacing w:before="240" w:after="240" w:line="240" w:lineRule="auto"/>
      <w:ind w:firstLine="0"/>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31834"/>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033DC"/>
    <w:pPr>
      <w:tabs>
        <w:tab w:val="right" w:leader="dot" w:pos="8630"/>
      </w:tabs>
      <w:spacing w:after="100"/>
      <w:ind w:firstLine="0"/>
    </w:pPr>
  </w:style>
  <w:style w:type="paragraph" w:styleId="TOC2">
    <w:name w:val="toc 2"/>
    <w:basedOn w:val="Normal"/>
    <w:next w:val="Normal"/>
    <w:autoRedefine/>
    <w:uiPriority w:val="39"/>
    <w:unhideWhenUsed/>
    <w:rsid w:val="00B033DC"/>
    <w:pPr>
      <w:tabs>
        <w:tab w:val="right" w:leader="dot" w:pos="8630"/>
      </w:tabs>
      <w:spacing w:after="100"/>
      <w:ind w:left="221" w:firstLine="0"/>
    </w:pPr>
  </w:style>
  <w:style w:type="paragraph" w:styleId="ListParagraph">
    <w:name w:val="List Paragraph"/>
    <w:basedOn w:val="Normal"/>
    <w:uiPriority w:val="34"/>
    <w:unhideWhenUsed/>
    <w:qFormat/>
    <w:rsid w:val="00D01387"/>
    <w:pPr>
      <w:ind w:left="720"/>
      <w:contextualSpacing/>
    </w:pPr>
  </w:style>
  <w:style w:type="paragraph" w:styleId="TOC3">
    <w:name w:val="toc 3"/>
    <w:basedOn w:val="Normal"/>
    <w:next w:val="Normal"/>
    <w:autoRedefine/>
    <w:uiPriority w:val="39"/>
    <w:unhideWhenUsed/>
    <w:rsid w:val="00791C8F"/>
    <w:pPr>
      <w:tabs>
        <w:tab w:val="right" w:leader="dot" w:pos="8630"/>
      </w:tabs>
      <w:spacing w:after="100"/>
      <w:ind w:left="442"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5312">
      <w:bodyDiv w:val="1"/>
      <w:marLeft w:val="0"/>
      <w:marRight w:val="0"/>
      <w:marTop w:val="0"/>
      <w:marBottom w:val="0"/>
      <w:divBdr>
        <w:top w:val="none" w:sz="0" w:space="0" w:color="auto"/>
        <w:left w:val="none" w:sz="0" w:space="0" w:color="auto"/>
        <w:bottom w:val="none" w:sz="0" w:space="0" w:color="auto"/>
        <w:right w:val="none" w:sz="0" w:space="0" w:color="auto"/>
      </w:divBdr>
    </w:div>
    <w:div w:id="397557296">
      <w:bodyDiv w:val="1"/>
      <w:marLeft w:val="0"/>
      <w:marRight w:val="0"/>
      <w:marTop w:val="0"/>
      <w:marBottom w:val="0"/>
      <w:divBdr>
        <w:top w:val="none" w:sz="0" w:space="0" w:color="auto"/>
        <w:left w:val="none" w:sz="0" w:space="0" w:color="auto"/>
        <w:bottom w:val="none" w:sz="0" w:space="0" w:color="auto"/>
        <w:right w:val="none" w:sz="0" w:space="0" w:color="auto"/>
      </w:divBdr>
    </w:div>
    <w:div w:id="455218601">
      <w:bodyDiv w:val="1"/>
      <w:marLeft w:val="0"/>
      <w:marRight w:val="0"/>
      <w:marTop w:val="0"/>
      <w:marBottom w:val="0"/>
      <w:divBdr>
        <w:top w:val="none" w:sz="0" w:space="0" w:color="auto"/>
        <w:left w:val="none" w:sz="0" w:space="0" w:color="auto"/>
        <w:bottom w:val="none" w:sz="0" w:space="0" w:color="auto"/>
        <w:right w:val="none" w:sz="0" w:space="0" w:color="auto"/>
      </w:divBdr>
    </w:div>
    <w:div w:id="767121425">
      <w:bodyDiv w:val="1"/>
      <w:marLeft w:val="0"/>
      <w:marRight w:val="0"/>
      <w:marTop w:val="0"/>
      <w:marBottom w:val="0"/>
      <w:divBdr>
        <w:top w:val="none" w:sz="0" w:space="0" w:color="auto"/>
        <w:left w:val="none" w:sz="0" w:space="0" w:color="auto"/>
        <w:bottom w:val="none" w:sz="0" w:space="0" w:color="auto"/>
        <w:right w:val="none" w:sz="0" w:space="0" w:color="auto"/>
      </w:divBdr>
    </w:div>
    <w:div w:id="793449863">
      <w:bodyDiv w:val="1"/>
      <w:marLeft w:val="0"/>
      <w:marRight w:val="0"/>
      <w:marTop w:val="0"/>
      <w:marBottom w:val="0"/>
      <w:divBdr>
        <w:top w:val="none" w:sz="0" w:space="0" w:color="auto"/>
        <w:left w:val="none" w:sz="0" w:space="0" w:color="auto"/>
        <w:bottom w:val="none" w:sz="0" w:space="0" w:color="auto"/>
        <w:right w:val="none" w:sz="0" w:space="0" w:color="auto"/>
      </w:divBdr>
    </w:div>
    <w:div w:id="1738749732">
      <w:bodyDiv w:val="1"/>
      <w:marLeft w:val="0"/>
      <w:marRight w:val="0"/>
      <w:marTop w:val="0"/>
      <w:marBottom w:val="0"/>
      <w:divBdr>
        <w:top w:val="none" w:sz="0" w:space="0" w:color="auto"/>
        <w:left w:val="none" w:sz="0" w:space="0" w:color="auto"/>
        <w:bottom w:val="none" w:sz="0" w:space="0" w:color="auto"/>
        <w:right w:val="none" w:sz="0" w:space="0" w:color="auto"/>
      </w:divBdr>
    </w:div>
    <w:div w:id="1750998285">
      <w:bodyDiv w:val="1"/>
      <w:marLeft w:val="0"/>
      <w:marRight w:val="0"/>
      <w:marTop w:val="0"/>
      <w:marBottom w:val="0"/>
      <w:divBdr>
        <w:top w:val="none" w:sz="0" w:space="0" w:color="auto"/>
        <w:left w:val="none" w:sz="0" w:space="0" w:color="auto"/>
        <w:bottom w:val="none" w:sz="0" w:space="0" w:color="auto"/>
        <w:right w:val="none" w:sz="0" w:space="0" w:color="auto"/>
      </w:divBdr>
    </w:div>
    <w:div w:id="1859077685">
      <w:bodyDiv w:val="1"/>
      <w:marLeft w:val="0"/>
      <w:marRight w:val="0"/>
      <w:marTop w:val="0"/>
      <w:marBottom w:val="0"/>
      <w:divBdr>
        <w:top w:val="none" w:sz="0" w:space="0" w:color="auto"/>
        <w:left w:val="none" w:sz="0" w:space="0" w:color="auto"/>
        <w:bottom w:val="none" w:sz="0" w:space="0" w:color="auto"/>
        <w:right w:val="none" w:sz="0" w:space="0" w:color="auto"/>
      </w:divBdr>
    </w:div>
    <w:div w:id="186922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hdphoto" Target="media/hdphoto2.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ord\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htt</b:Tag>
    <b:SourceType>InternetSite</b:SourceType>
    <b:Guid>{C11B910D-765C-44D6-99CB-5802B675F3DB}</b:Guid>
    <b:URL>https://www.sciencedirect.com/science/article/pii/B9780128191545000187</b:URL>
    <b:RefOrder>1</b:RefOrder>
  </b:Source>
  <b:Source>
    <b:Tag>htt1</b:Tag>
    <b:SourceType>InternetSite</b:SourceType>
    <b:Guid>{5470677A-BAEC-4E1D-A4D5-2B953E99C857}</b:Guid>
    <b:URL>https://www.javatpoint.com/query-processing-in-dbms</b:URL>
    <b:RefOrder>2</b:RefOrder>
  </b:Source>
  <b:Source>
    <b:Tag>htt2</b:Tag>
    <b:SourceType>InternetSite</b:SourceType>
    <b:Guid>{8D715457-07B6-4F6F-9A17-8353F573DD9B}</b:Guid>
    <b:URL>https://logicalread.com/sql-server-query-processing-w01/</b:URL>
    <b:RefOrder>3</b:RefOrder>
  </b:Source>
  <b:Source>
    <b:Tag>htt3</b:Tag>
    <b:SourceType>InternetSite</b:SourceType>
    <b:Guid>{06A83CED-D1C5-49D5-A310-779DDF0F8EE4}</b:Guid>
    <b:URL>https://www.sqlshack.com/sql-server-execution-plans-overview/</b:URL>
    <b:RefOrder>4</b:RefOrder>
  </b:Source>
  <b:Source>
    <b:Tag>htt4</b:Tag>
    <b:SourceType>InternetSite</b:SourceType>
    <b:Guid>{2DED225A-CC64-4FB7-BA0D-89D07A99AF25}</b:Guid>
    <b:URL>https://www.sqlshack.com/adaptive-query-processing-in-sql-server-2017/</b:URL>
    <b:RefOrder>5</b:RefOrder>
  </b:Source>
  <b:Source>
    <b:Tag>htt5</b:Tag>
    <b:SourceType>InternetSite</b:SourceType>
    <b:Guid>{D6A974E9-B265-4526-A56B-56EAAB693B25}</b:Guid>
    <b:URL>https://subscription.packtpub.com/book/data/9781838826215/1/ch01lvl1sec09/intelligent-query-processing</b:URL>
    <b:RefOrder>6</b:RefOrder>
  </b:Source>
  <b:Source>
    <b:Tag>htt6</b:Tag>
    <b:SourceType>InternetSite</b:SourceType>
    <b:Guid>{D1C4BA15-2215-42B8-8BA0-13815C9EB2BF}</b:Guid>
    <b:URL>https://docs.microsoft.com/en-us/sql/relational-databases/performance/intelligent-query-processing?view=sql-server-ver15</b:URL>
    <b:RefOrder>7</b:RefOrder>
  </b:Source>
  <b:Source>
    <b:Tag>htt7</b:Tag>
    <b:SourceType>InternetSite</b:SourceType>
    <b:Guid>{4BA8A419-5ADF-4E9A-AFA2-1491C0BDAC7D}</b:Guid>
    <b:URL>https://docs.microsoft.com/en-us/sql/t-sql/functions/approx-count-distinct-transact-sql?view=sql-server-ver15</b:URL>
    <b:RefOrder>8</b:RefOrder>
  </b:Source>
  <b:Source>
    <b:Tag>htt8</b:Tag>
    <b:SourceType>InternetSite</b:SourceType>
    <b:Guid>{B7424D88-85DC-4E2D-8EFB-CFD579FF47F4}</b:Guid>
    <b:URL>https://www.youtube.com/watch?v=bbXM3Pk9Ejw</b:URL>
    <b:RefOrder>9</b:RefOrder>
  </b:Source>
</b:Sources>
</file>

<file path=customXml/itemProps1.xml><?xml version="1.0" encoding="utf-8"?>
<ds:datastoreItem xmlns:ds="http://schemas.openxmlformats.org/officeDocument/2006/customXml" ds:itemID="{692677CD-3FDD-4375-A235-2AC85FCBC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8917</TotalTime>
  <Pages>1</Pages>
  <Words>3320</Words>
  <Characters>18929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 Nikolic</dc:creator>
  <cp:keywords/>
  <dc:description/>
  <cp:lastModifiedBy>Djordje Nikolic</cp:lastModifiedBy>
  <cp:revision>86</cp:revision>
  <dcterms:created xsi:type="dcterms:W3CDTF">2022-04-17T15:33:00Z</dcterms:created>
  <dcterms:modified xsi:type="dcterms:W3CDTF">2022-04-25T17:09:00Z</dcterms:modified>
</cp:coreProperties>
</file>