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08927" w14:textId="64444CC6" w:rsidR="00C6554A" w:rsidRPr="00431834" w:rsidRDefault="00892E42" w:rsidP="00C6554A">
      <w:pPr>
        <w:pStyle w:val="Photo"/>
        <w:rPr>
          <w:lang w:val="sr-Latn-RS"/>
        </w:rPr>
      </w:pPr>
      <w:bookmarkStart w:id="0" w:name="_Toc321147149"/>
      <w:bookmarkStart w:id="1" w:name="_Toc318188227"/>
      <w:bookmarkStart w:id="2" w:name="_Toc318188327"/>
      <w:bookmarkStart w:id="3" w:name="_Toc318189312"/>
      <w:bookmarkStart w:id="4" w:name="_Toc321147011"/>
      <w:r>
        <w:rPr>
          <w:noProof/>
        </w:rPr>
        <w:drawing>
          <wp:inline distT="0" distB="0" distL="0" distR="0" wp14:anchorId="74B480CC" wp14:editId="0B4A0A1D">
            <wp:extent cx="5401679" cy="361912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401679" cy="3619124"/>
                    </a:xfrm>
                    <a:prstGeom prst="rect">
                      <a:avLst/>
                    </a:prstGeom>
                    <a:noFill/>
                    <a:ln>
                      <a:noFill/>
                    </a:ln>
                  </pic:spPr>
                </pic:pic>
              </a:graphicData>
            </a:graphic>
          </wp:inline>
        </w:drawing>
      </w:r>
    </w:p>
    <w:bookmarkEnd w:id="0"/>
    <w:bookmarkEnd w:id="1"/>
    <w:bookmarkEnd w:id="2"/>
    <w:bookmarkEnd w:id="3"/>
    <w:bookmarkEnd w:id="4"/>
    <w:p w14:paraId="129A7D4E" w14:textId="58985B52" w:rsidR="00C6554A" w:rsidRPr="00431834" w:rsidRDefault="0098274F" w:rsidP="00C6554A">
      <w:pPr>
        <w:pStyle w:val="Title"/>
        <w:rPr>
          <w:lang w:val="sr-Latn-RS"/>
        </w:rPr>
      </w:pPr>
      <w:proofErr w:type="spellStart"/>
      <w:r>
        <w:rPr>
          <w:lang w:val="sr-Latn-RS"/>
        </w:rPr>
        <w:t>Apache</w:t>
      </w:r>
      <w:proofErr w:type="spellEnd"/>
      <w:r>
        <w:rPr>
          <w:lang w:val="sr-Latn-RS"/>
        </w:rPr>
        <w:t xml:space="preserve"> </w:t>
      </w:r>
      <w:proofErr w:type="spellStart"/>
      <w:r>
        <w:rPr>
          <w:lang w:val="sr-Latn-RS"/>
        </w:rPr>
        <w:t>Cassandra</w:t>
      </w:r>
      <w:proofErr w:type="spellEnd"/>
    </w:p>
    <w:p w14:paraId="4BC5CE89" w14:textId="54ACADD9" w:rsidR="00C6554A" w:rsidRPr="00431834" w:rsidRDefault="00D324DE" w:rsidP="00A73200">
      <w:pPr>
        <w:pStyle w:val="Subtitle"/>
        <w:ind w:firstLine="0"/>
        <w:rPr>
          <w:lang w:val="sr-Latn-RS"/>
        </w:rPr>
      </w:pPr>
      <w:r>
        <w:rPr>
          <w:lang w:val="sr-Latn-RS"/>
        </w:rPr>
        <w:t>High Availability Rešenja</w:t>
      </w:r>
    </w:p>
    <w:p w14:paraId="7191252E" w14:textId="2BD78E46" w:rsidR="00431834" w:rsidRPr="00431834" w:rsidRDefault="00431834" w:rsidP="00431834">
      <w:pPr>
        <w:pStyle w:val="ContactInfo"/>
        <w:rPr>
          <w:lang w:val="sr-Latn-RS"/>
        </w:rPr>
      </w:pPr>
      <w:r w:rsidRPr="00431834">
        <w:rPr>
          <w:lang w:val="sr-Latn-RS"/>
        </w:rPr>
        <w:t>Đorđe Nikolić</w:t>
      </w:r>
      <w:r w:rsidR="00C6554A" w:rsidRPr="00431834">
        <w:rPr>
          <w:lang w:val="sr-Latn-RS"/>
        </w:rPr>
        <w:t xml:space="preserve"> | </w:t>
      </w:r>
      <w:r w:rsidRPr="00431834">
        <w:rPr>
          <w:lang w:val="sr-Latn-RS"/>
        </w:rPr>
        <w:t>Sistemi za upravljanje bazama podataka</w:t>
      </w:r>
      <w:r w:rsidR="00C6554A" w:rsidRPr="00431834">
        <w:rPr>
          <w:lang w:val="sr-Latn-RS"/>
        </w:rPr>
        <w:t xml:space="preserve"> | </w:t>
      </w:r>
      <w:r w:rsidR="00537E22">
        <w:rPr>
          <w:lang w:val="sr-Latn-RS"/>
        </w:rPr>
        <w:t>jun</w:t>
      </w:r>
      <w:r w:rsidRPr="00431834">
        <w:rPr>
          <w:lang w:val="sr-Latn-RS"/>
        </w:rPr>
        <w:t xml:space="preserve"> 2022.</w:t>
      </w:r>
    </w:p>
    <w:p w14:paraId="2DB98522" w14:textId="77777777" w:rsidR="00431834" w:rsidRPr="00431834" w:rsidRDefault="00431834">
      <w:pPr>
        <w:rPr>
          <w:lang w:val="sr-Latn-RS"/>
        </w:rPr>
      </w:pPr>
      <w:r w:rsidRPr="00431834">
        <w:rPr>
          <w:lang w:val="sr-Latn-RS"/>
        </w:rPr>
        <w:br w:type="page"/>
      </w:r>
    </w:p>
    <w:bookmarkStart w:id="5" w:name="_Toc106838568" w:displacedByCustomXml="next"/>
    <w:sdt>
      <w:sdtPr>
        <w:rPr>
          <w:rFonts w:asciiTheme="minorHAnsi" w:eastAsiaTheme="minorHAnsi" w:hAnsiTheme="minorHAnsi" w:cstheme="minorBidi"/>
          <w:color w:val="595959" w:themeColor="text1" w:themeTint="A6"/>
          <w:sz w:val="22"/>
          <w:lang w:val="sr-Latn-RS"/>
        </w:rPr>
        <w:id w:val="425700191"/>
        <w:docPartObj>
          <w:docPartGallery w:val="Table of Contents"/>
          <w:docPartUnique/>
        </w:docPartObj>
      </w:sdtPr>
      <w:sdtEndPr>
        <w:rPr>
          <w:b/>
          <w:bCs/>
          <w:noProof/>
        </w:rPr>
      </w:sdtEndPr>
      <w:sdtContent>
        <w:p w14:paraId="5C0FA3C4" w14:textId="02C9159E" w:rsidR="00431834" w:rsidRPr="00431834" w:rsidRDefault="00431834" w:rsidP="00B033DC">
          <w:pPr>
            <w:pStyle w:val="Heading1"/>
            <w:ind w:firstLine="0"/>
            <w:rPr>
              <w:lang w:val="sr-Latn-RS"/>
            </w:rPr>
          </w:pPr>
          <w:r w:rsidRPr="00431834">
            <w:rPr>
              <w:lang w:val="sr-Latn-RS"/>
            </w:rPr>
            <w:t>Sadržaj</w:t>
          </w:r>
          <w:bookmarkEnd w:id="5"/>
        </w:p>
        <w:p w14:paraId="16CE921A" w14:textId="2C9AFDF8" w:rsidR="00DD2693" w:rsidRDefault="00431834">
          <w:pPr>
            <w:pStyle w:val="TOC1"/>
            <w:rPr>
              <w:rFonts w:eastAsiaTheme="minorEastAsia"/>
              <w:noProof/>
              <w:color w:val="auto"/>
              <w:lang w:val="sr-Latn-RS" w:eastAsia="sr-Latn-RS"/>
            </w:rPr>
          </w:pPr>
          <w:r w:rsidRPr="00431834">
            <w:rPr>
              <w:lang w:val="sr-Latn-RS"/>
            </w:rPr>
            <w:fldChar w:fldCharType="begin"/>
          </w:r>
          <w:r w:rsidRPr="00431834">
            <w:rPr>
              <w:lang w:val="sr-Latn-RS"/>
            </w:rPr>
            <w:instrText xml:space="preserve"> TOC \o "1-3" \h \z \u </w:instrText>
          </w:r>
          <w:r w:rsidRPr="00431834">
            <w:rPr>
              <w:lang w:val="sr-Latn-RS"/>
            </w:rPr>
            <w:fldChar w:fldCharType="separate"/>
          </w:r>
          <w:hyperlink w:anchor="_Toc106838568" w:history="1">
            <w:r w:rsidR="00DD2693" w:rsidRPr="00B7139F">
              <w:rPr>
                <w:rStyle w:val="Hyperlink"/>
                <w:noProof/>
                <w:lang w:val="sr-Latn-RS"/>
              </w:rPr>
              <w:t>Sadržaj</w:t>
            </w:r>
            <w:r w:rsidR="00DD2693">
              <w:rPr>
                <w:noProof/>
                <w:webHidden/>
              </w:rPr>
              <w:tab/>
            </w:r>
            <w:r w:rsidR="00DD2693">
              <w:rPr>
                <w:noProof/>
                <w:webHidden/>
              </w:rPr>
              <w:fldChar w:fldCharType="begin"/>
            </w:r>
            <w:r w:rsidR="00DD2693">
              <w:rPr>
                <w:noProof/>
                <w:webHidden/>
              </w:rPr>
              <w:instrText xml:space="preserve"> PAGEREF _Toc106838568 \h </w:instrText>
            </w:r>
            <w:r w:rsidR="00DD2693">
              <w:rPr>
                <w:noProof/>
                <w:webHidden/>
              </w:rPr>
            </w:r>
            <w:r w:rsidR="00DD2693">
              <w:rPr>
                <w:noProof/>
                <w:webHidden/>
              </w:rPr>
              <w:fldChar w:fldCharType="separate"/>
            </w:r>
            <w:r w:rsidR="00DD2693">
              <w:rPr>
                <w:noProof/>
                <w:webHidden/>
              </w:rPr>
              <w:t>1</w:t>
            </w:r>
            <w:r w:rsidR="00DD2693">
              <w:rPr>
                <w:noProof/>
                <w:webHidden/>
              </w:rPr>
              <w:fldChar w:fldCharType="end"/>
            </w:r>
          </w:hyperlink>
        </w:p>
        <w:p w14:paraId="0DC7B73B" w14:textId="5701430F" w:rsidR="00DD2693" w:rsidRDefault="00DD2693">
          <w:pPr>
            <w:pStyle w:val="TOC1"/>
            <w:rPr>
              <w:rFonts w:eastAsiaTheme="minorEastAsia"/>
              <w:noProof/>
              <w:color w:val="auto"/>
              <w:lang w:val="sr-Latn-RS" w:eastAsia="sr-Latn-RS"/>
            </w:rPr>
          </w:pPr>
          <w:hyperlink w:anchor="_Toc106838569" w:history="1">
            <w:r w:rsidRPr="00B7139F">
              <w:rPr>
                <w:rStyle w:val="Hyperlink"/>
                <w:noProof/>
                <w:lang w:val="sr-Latn-RS"/>
              </w:rPr>
              <w:t>Uvod</w:t>
            </w:r>
            <w:r>
              <w:rPr>
                <w:noProof/>
                <w:webHidden/>
              </w:rPr>
              <w:tab/>
            </w:r>
            <w:r>
              <w:rPr>
                <w:noProof/>
                <w:webHidden/>
              </w:rPr>
              <w:fldChar w:fldCharType="begin"/>
            </w:r>
            <w:r>
              <w:rPr>
                <w:noProof/>
                <w:webHidden/>
              </w:rPr>
              <w:instrText xml:space="preserve"> PAGEREF _Toc106838569 \h </w:instrText>
            </w:r>
            <w:r>
              <w:rPr>
                <w:noProof/>
                <w:webHidden/>
              </w:rPr>
            </w:r>
            <w:r>
              <w:rPr>
                <w:noProof/>
                <w:webHidden/>
              </w:rPr>
              <w:fldChar w:fldCharType="separate"/>
            </w:r>
            <w:r>
              <w:rPr>
                <w:noProof/>
                <w:webHidden/>
              </w:rPr>
              <w:t>2</w:t>
            </w:r>
            <w:r>
              <w:rPr>
                <w:noProof/>
                <w:webHidden/>
              </w:rPr>
              <w:fldChar w:fldCharType="end"/>
            </w:r>
          </w:hyperlink>
        </w:p>
        <w:p w14:paraId="41CD065C" w14:textId="0F1B6565" w:rsidR="00DD2693" w:rsidRDefault="00DD2693">
          <w:pPr>
            <w:pStyle w:val="TOC1"/>
            <w:rPr>
              <w:rFonts w:eastAsiaTheme="minorEastAsia"/>
              <w:noProof/>
              <w:color w:val="auto"/>
              <w:lang w:val="sr-Latn-RS" w:eastAsia="sr-Latn-RS"/>
            </w:rPr>
          </w:pPr>
          <w:hyperlink w:anchor="_Toc106838570" w:history="1">
            <w:r w:rsidRPr="00B7139F">
              <w:rPr>
                <w:rStyle w:val="Hyperlink"/>
                <w:noProof/>
                <w:lang w:val="sr-Latn-RS"/>
              </w:rPr>
              <w:t>Visoka dostupnost</w:t>
            </w:r>
            <w:r>
              <w:rPr>
                <w:noProof/>
                <w:webHidden/>
              </w:rPr>
              <w:tab/>
            </w:r>
            <w:r>
              <w:rPr>
                <w:noProof/>
                <w:webHidden/>
              </w:rPr>
              <w:fldChar w:fldCharType="begin"/>
            </w:r>
            <w:r>
              <w:rPr>
                <w:noProof/>
                <w:webHidden/>
              </w:rPr>
              <w:instrText xml:space="preserve"> PAGEREF _Toc106838570 \h </w:instrText>
            </w:r>
            <w:r>
              <w:rPr>
                <w:noProof/>
                <w:webHidden/>
              </w:rPr>
            </w:r>
            <w:r>
              <w:rPr>
                <w:noProof/>
                <w:webHidden/>
              </w:rPr>
              <w:fldChar w:fldCharType="separate"/>
            </w:r>
            <w:r>
              <w:rPr>
                <w:noProof/>
                <w:webHidden/>
              </w:rPr>
              <w:t>2</w:t>
            </w:r>
            <w:r>
              <w:rPr>
                <w:noProof/>
                <w:webHidden/>
              </w:rPr>
              <w:fldChar w:fldCharType="end"/>
            </w:r>
          </w:hyperlink>
        </w:p>
        <w:p w14:paraId="7179CC8A" w14:textId="472BCE68" w:rsidR="00DD2693" w:rsidRDefault="00DD2693">
          <w:pPr>
            <w:pStyle w:val="TOC2"/>
            <w:rPr>
              <w:rFonts w:eastAsiaTheme="minorEastAsia"/>
              <w:noProof/>
              <w:color w:val="auto"/>
              <w:lang w:val="sr-Latn-RS" w:eastAsia="sr-Latn-RS"/>
            </w:rPr>
          </w:pPr>
          <w:hyperlink w:anchor="_Toc106838571" w:history="1">
            <w:r w:rsidRPr="00B7139F">
              <w:rPr>
                <w:rStyle w:val="Hyperlink"/>
                <w:noProof/>
                <w:lang w:val="sr-Latn-RS"/>
              </w:rPr>
              <w:t>Principi</w:t>
            </w:r>
            <w:r>
              <w:rPr>
                <w:noProof/>
                <w:webHidden/>
              </w:rPr>
              <w:tab/>
            </w:r>
            <w:r>
              <w:rPr>
                <w:noProof/>
                <w:webHidden/>
              </w:rPr>
              <w:fldChar w:fldCharType="begin"/>
            </w:r>
            <w:r>
              <w:rPr>
                <w:noProof/>
                <w:webHidden/>
              </w:rPr>
              <w:instrText xml:space="preserve"> PAGEREF _Toc106838571 \h </w:instrText>
            </w:r>
            <w:r>
              <w:rPr>
                <w:noProof/>
                <w:webHidden/>
              </w:rPr>
            </w:r>
            <w:r>
              <w:rPr>
                <w:noProof/>
                <w:webHidden/>
              </w:rPr>
              <w:fldChar w:fldCharType="separate"/>
            </w:r>
            <w:r>
              <w:rPr>
                <w:noProof/>
                <w:webHidden/>
              </w:rPr>
              <w:t>2</w:t>
            </w:r>
            <w:r>
              <w:rPr>
                <w:noProof/>
                <w:webHidden/>
              </w:rPr>
              <w:fldChar w:fldCharType="end"/>
            </w:r>
          </w:hyperlink>
        </w:p>
        <w:p w14:paraId="68A8B128" w14:textId="35AAACCB" w:rsidR="00DD2693" w:rsidRDefault="00DD2693">
          <w:pPr>
            <w:pStyle w:val="TOC2"/>
            <w:rPr>
              <w:rFonts w:eastAsiaTheme="minorEastAsia"/>
              <w:noProof/>
              <w:color w:val="auto"/>
              <w:lang w:val="sr-Latn-RS" w:eastAsia="sr-Latn-RS"/>
            </w:rPr>
          </w:pPr>
          <w:hyperlink w:anchor="_Toc106838572" w:history="1">
            <w:r w:rsidRPr="00B7139F">
              <w:rPr>
                <w:rStyle w:val="Hyperlink"/>
                <w:noProof/>
                <w:lang w:val="sr-Latn-RS"/>
              </w:rPr>
              <w:t>Problemi sa tradicionalnim sistemima baza podataka</w:t>
            </w:r>
            <w:r>
              <w:rPr>
                <w:noProof/>
                <w:webHidden/>
              </w:rPr>
              <w:tab/>
            </w:r>
            <w:r>
              <w:rPr>
                <w:noProof/>
                <w:webHidden/>
              </w:rPr>
              <w:fldChar w:fldCharType="begin"/>
            </w:r>
            <w:r>
              <w:rPr>
                <w:noProof/>
                <w:webHidden/>
              </w:rPr>
              <w:instrText xml:space="preserve"> PAGEREF _Toc106838572 \h </w:instrText>
            </w:r>
            <w:r>
              <w:rPr>
                <w:noProof/>
                <w:webHidden/>
              </w:rPr>
            </w:r>
            <w:r>
              <w:rPr>
                <w:noProof/>
                <w:webHidden/>
              </w:rPr>
              <w:fldChar w:fldCharType="separate"/>
            </w:r>
            <w:r>
              <w:rPr>
                <w:noProof/>
                <w:webHidden/>
              </w:rPr>
              <w:t>3</w:t>
            </w:r>
            <w:r>
              <w:rPr>
                <w:noProof/>
                <w:webHidden/>
              </w:rPr>
              <w:fldChar w:fldCharType="end"/>
            </w:r>
          </w:hyperlink>
        </w:p>
        <w:p w14:paraId="2AA14272" w14:textId="2D782225" w:rsidR="00DD2693" w:rsidRDefault="00DD2693">
          <w:pPr>
            <w:pStyle w:val="TOC3"/>
            <w:rPr>
              <w:rFonts w:eastAsiaTheme="minorEastAsia"/>
              <w:noProof/>
              <w:color w:val="auto"/>
              <w:lang w:val="sr-Latn-RS" w:eastAsia="sr-Latn-RS"/>
            </w:rPr>
          </w:pPr>
          <w:hyperlink w:anchor="_Toc106838573" w:history="1">
            <w:r w:rsidRPr="00B7139F">
              <w:rPr>
                <w:rStyle w:val="Hyperlink"/>
                <w:noProof/>
                <w:lang w:val="sr-Latn-RS"/>
              </w:rPr>
              <w:t>ACID</w:t>
            </w:r>
            <w:r>
              <w:rPr>
                <w:noProof/>
                <w:webHidden/>
              </w:rPr>
              <w:tab/>
            </w:r>
            <w:r>
              <w:rPr>
                <w:noProof/>
                <w:webHidden/>
              </w:rPr>
              <w:fldChar w:fldCharType="begin"/>
            </w:r>
            <w:r>
              <w:rPr>
                <w:noProof/>
                <w:webHidden/>
              </w:rPr>
              <w:instrText xml:space="preserve"> PAGEREF _Toc106838573 \h </w:instrText>
            </w:r>
            <w:r>
              <w:rPr>
                <w:noProof/>
                <w:webHidden/>
              </w:rPr>
            </w:r>
            <w:r>
              <w:rPr>
                <w:noProof/>
                <w:webHidden/>
              </w:rPr>
              <w:fldChar w:fldCharType="separate"/>
            </w:r>
            <w:r>
              <w:rPr>
                <w:noProof/>
                <w:webHidden/>
              </w:rPr>
              <w:t>3</w:t>
            </w:r>
            <w:r>
              <w:rPr>
                <w:noProof/>
                <w:webHidden/>
              </w:rPr>
              <w:fldChar w:fldCharType="end"/>
            </w:r>
          </w:hyperlink>
        </w:p>
        <w:p w14:paraId="077ECD02" w14:textId="0DFE98AE" w:rsidR="00DD2693" w:rsidRDefault="00DD2693">
          <w:pPr>
            <w:pStyle w:val="TOC3"/>
            <w:rPr>
              <w:rFonts w:eastAsiaTheme="minorEastAsia"/>
              <w:noProof/>
              <w:color w:val="auto"/>
              <w:lang w:val="sr-Latn-RS" w:eastAsia="sr-Latn-RS"/>
            </w:rPr>
          </w:pPr>
          <w:hyperlink w:anchor="_Toc106838574" w:history="1">
            <w:r w:rsidRPr="00B7139F">
              <w:rPr>
                <w:rStyle w:val="Hyperlink"/>
                <w:noProof/>
                <w:lang w:val="sr-Latn-RS"/>
              </w:rPr>
              <w:t>Monolitska arhitektura</w:t>
            </w:r>
            <w:r>
              <w:rPr>
                <w:noProof/>
                <w:webHidden/>
              </w:rPr>
              <w:tab/>
            </w:r>
            <w:r>
              <w:rPr>
                <w:noProof/>
                <w:webHidden/>
              </w:rPr>
              <w:fldChar w:fldCharType="begin"/>
            </w:r>
            <w:r>
              <w:rPr>
                <w:noProof/>
                <w:webHidden/>
              </w:rPr>
              <w:instrText xml:space="preserve"> PAGEREF _Toc106838574 \h </w:instrText>
            </w:r>
            <w:r>
              <w:rPr>
                <w:noProof/>
                <w:webHidden/>
              </w:rPr>
            </w:r>
            <w:r>
              <w:rPr>
                <w:noProof/>
                <w:webHidden/>
              </w:rPr>
              <w:fldChar w:fldCharType="separate"/>
            </w:r>
            <w:r>
              <w:rPr>
                <w:noProof/>
                <w:webHidden/>
              </w:rPr>
              <w:t>3</w:t>
            </w:r>
            <w:r>
              <w:rPr>
                <w:noProof/>
                <w:webHidden/>
              </w:rPr>
              <w:fldChar w:fldCharType="end"/>
            </w:r>
          </w:hyperlink>
        </w:p>
        <w:p w14:paraId="268B850B" w14:textId="0A8FBF51" w:rsidR="00DD2693" w:rsidRDefault="00DD2693">
          <w:pPr>
            <w:pStyle w:val="TOC3"/>
            <w:rPr>
              <w:rFonts w:eastAsiaTheme="minorEastAsia"/>
              <w:noProof/>
              <w:color w:val="auto"/>
              <w:lang w:val="sr-Latn-RS" w:eastAsia="sr-Latn-RS"/>
            </w:rPr>
          </w:pPr>
          <w:hyperlink w:anchor="_Toc106838575" w:history="1">
            <w:r w:rsidRPr="00B7139F">
              <w:rPr>
                <w:rStyle w:val="Hyperlink"/>
                <w:noProof/>
                <w:lang w:val="sr-Latn-RS"/>
              </w:rPr>
              <w:t>Master-slave arhitektura</w:t>
            </w:r>
            <w:r>
              <w:rPr>
                <w:noProof/>
                <w:webHidden/>
              </w:rPr>
              <w:tab/>
            </w:r>
            <w:r>
              <w:rPr>
                <w:noProof/>
                <w:webHidden/>
              </w:rPr>
              <w:fldChar w:fldCharType="begin"/>
            </w:r>
            <w:r>
              <w:rPr>
                <w:noProof/>
                <w:webHidden/>
              </w:rPr>
              <w:instrText xml:space="preserve"> PAGEREF _Toc106838575 \h </w:instrText>
            </w:r>
            <w:r>
              <w:rPr>
                <w:noProof/>
                <w:webHidden/>
              </w:rPr>
            </w:r>
            <w:r>
              <w:rPr>
                <w:noProof/>
                <w:webHidden/>
              </w:rPr>
              <w:fldChar w:fldCharType="separate"/>
            </w:r>
            <w:r>
              <w:rPr>
                <w:noProof/>
                <w:webHidden/>
              </w:rPr>
              <w:t>4</w:t>
            </w:r>
            <w:r>
              <w:rPr>
                <w:noProof/>
                <w:webHidden/>
              </w:rPr>
              <w:fldChar w:fldCharType="end"/>
            </w:r>
          </w:hyperlink>
        </w:p>
        <w:p w14:paraId="517BBD21" w14:textId="5E2B4CB3" w:rsidR="00DD2693" w:rsidRDefault="00DD2693">
          <w:pPr>
            <w:pStyle w:val="TOC3"/>
            <w:rPr>
              <w:rFonts w:eastAsiaTheme="minorEastAsia"/>
              <w:noProof/>
              <w:color w:val="auto"/>
              <w:lang w:val="sr-Latn-RS" w:eastAsia="sr-Latn-RS"/>
            </w:rPr>
          </w:pPr>
          <w:hyperlink w:anchor="_Toc106838576" w:history="1">
            <w:r w:rsidRPr="00B7139F">
              <w:rPr>
                <w:rStyle w:val="Hyperlink"/>
                <w:noProof/>
                <w:lang w:val="sr-Latn-RS"/>
              </w:rPr>
              <w:t>Sharding</w:t>
            </w:r>
            <w:r>
              <w:rPr>
                <w:noProof/>
                <w:webHidden/>
              </w:rPr>
              <w:tab/>
            </w:r>
            <w:r>
              <w:rPr>
                <w:noProof/>
                <w:webHidden/>
              </w:rPr>
              <w:fldChar w:fldCharType="begin"/>
            </w:r>
            <w:r>
              <w:rPr>
                <w:noProof/>
                <w:webHidden/>
              </w:rPr>
              <w:instrText xml:space="preserve"> PAGEREF _Toc106838576 \h </w:instrText>
            </w:r>
            <w:r>
              <w:rPr>
                <w:noProof/>
                <w:webHidden/>
              </w:rPr>
            </w:r>
            <w:r>
              <w:rPr>
                <w:noProof/>
                <w:webHidden/>
              </w:rPr>
              <w:fldChar w:fldCharType="separate"/>
            </w:r>
            <w:r>
              <w:rPr>
                <w:noProof/>
                <w:webHidden/>
              </w:rPr>
              <w:t>5</w:t>
            </w:r>
            <w:r>
              <w:rPr>
                <w:noProof/>
                <w:webHidden/>
              </w:rPr>
              <w:fldChar w:fldCharType="end"/>
            </w:r>
          </w:hyperlink>
        </w:p>
        <w:p w14:paraId="1313756E" w14:textId="796722F1" w:rsidR="00DD2693" w:rsidRDefault="00DD2693">
          <w:pPr>
            <w:pStyle w:val="TOC3"/>
            <w:rPr>
              <w:rFonts w:eastAsiaTheme="minorEastAsia"/>
              <w:noProof/>
              <w:color w:val="auto"/>
              <w:lang w:val="sr-Latn-RS" w:eastAsia="sr-Latn-RS"/>
            </w:rPr>
          </w:pPr>
          <w:hyperlink w:anchor="_Toc106838577" w:history="1">
            <w:r w:rsidRPr="00B7139F">
              <w:rPr>
                <w:rStyle w:val="Hyperlink"/>
                <w:noProof/>
                <w:lang w:val="sr-Latn-RS"/>
              </w:rPr>
              <w:t>Prelaz u slučaju otkazivanja master čvora</w:t>
            </w:r>
            <w:r>
              <w:rPr>
                <w:noProof/>
                <w:webHidden/>
              </w:rPr>
              <w:tab/>
            </w:r>
            <w:r>
              <w:rPr>
                <w:noProof/>
                <w:webHidden/>
              </w:rPr>
              <w:fldChar w:fldCharType="begin"/>
            </w:r>
            <w:r>
              <w:rPr>
                <w:noProof/>
                <w:webHidden/>
              </w:rPr>
              <w:instrText xml:space="preserve"> PAGEREF _Toc106838577 \h </w:instrText>
            </w:r>
            <w:r>
              <w:rPr>
                <w:noProof/>
                <w:webHidden/>
              </w:rPr>
            </w:r>
            <w:r>
              <w:rPr>
                <w:noProof/>
                <w:webHidden/>
              </w:rPr>
              <w:fldChar w:fldCharType="separate"/>
            </w:r>
            <w:r>
              <w:rPr>
                <w:noProof/>
                <w:webHidden/>
              </w:rPr>
              <w:t>6</w:t>
            </w:r>
            <w:r>
              <w:rPr>
                <w:noProof/>
                <w:webHidden/>
              </w:rPr>
              <w:fldChar w:fldCharType="end"/>
            </w:r>
          </w:hyperlink>
        </w:p>
        <w:p w14:paraId="6C8CB9A7" w14:textId="0415CDE5" w:rsidR="00DD2693" w:rsidRDefault="00DD2693">
          <w:pPr>
            <w:pStyle w:val="TOC1"/>
            <w:rPr>
              <w:rFonts w:eastAsiaTheme="minorEastAsia"/>
              <w:noProof/>
              <w:color w:val="auto"/>
              <w:lang w:val="sr-Latn-RS" w:eastAsia="sr-Latn-RS"/>
            </w:rPr>
          </w:pPr>
          <w:hyperlink w:anchor="_Toc106838578" w:history="1">
            <w:r w:rsidRPr="00B7139F">
              <w:rPr>
                <w:rStyle w:val="Hyperlink"/>
                <w:noProof/>
                <w:lang w:val="sr-Latn-RS"/>
              </w:rPr>
              <w:t>Apache Cassandra</w:t>
            </w:r>
            <w:r>
              <w:rPr>
                <w:noProof/>
                <w:webHidden/>
              </w:rPr>
              <w:tab/>
            </w:r>
            <w:r>
              <w:rPr>
                <w:noProof/>
                <w:webHidden/>
              </w:rPr>
              <w:fldChar w:fldCharType="begin"/>
            </w:r>
            <w:r>
              <w:rPr>
                <w:noProof/>
                <w:webHidden/>
              </w:rPr>
              <w:instrText xml:space="preserve"> PAGEREF _Toc106838578 \h </w:instrText>
            </w:r>
            <w:r>
              <w:rPr>
                <w:noProof/>
                <w:webHidden/>
              </w:rPr>
            </w:r>
            <w:r>
              <w:rPr>
                <w:noProof/>
                <w:webHidden/>
              </w:rPr>
              <w:fldChar w:fldCharType="separate"/>
            </w:r>
            <w:r>
              <w:rPr>
                <w:noProof/>
                <w:webHidden/>
              </w:rPr>
              <w:t>7</w:t>
            </w:r>
            <w:r>
              <w:rPr>
                <w:noProof/>
                <w:webHidden/>
              </w:rPr>
              <w:fldChar w:fldCharType="end"/>
            </w:r>
          </w:hyperlink>
        </w:p>
        <w:p w14:paraId="6DBB1A73" w14:textId="1B2BF95B" w:rsidR="00DD2693" w:rsidRDefault="00DD2693">
          <w:pPr>
            <w:pStyle w:val="TOC2"/>
            <w:rPr>
              <w:rFonts w:eastAsiaTheme="minorEastAsia"/>
              <w:noProof/>
              <w:color w:val="auto"/>
              <w:lang w:val="sr-Latn-RS" w:eastAsia="sr-Latn-RS"/>
            </w:rPr>
          </w:pPr>
          <w:hyperlink w:anchor="_Toc106838579" w:history="1">
            <w:r w:rsidRPr="00B7139F">
              <w:rPr>
                <w:rStyle w:val="Hyperlink"/>
                <w:noProof/>
                <w:lang w:val="sr-Latn-RS"/>
              </w:rPr>
              <w:t>Arhitektura</w:t>
            </w:r>
            <w:r>
              <w:rPr>
                <w:noProof/>
                <w:webHidden/>
              </w:rPr>
              <w:tab/>
            </w:r>
            <w:r>
              <w:rPr>
                <w:noProof/>
                <w:webHidden/>
              </w:rPr>
              <w:fldChar w:fldCharType="begin"/>
            </w:r>
            <w:r>
              <w:rPr>
                <w:noProof/>
                <w:webHidden/>
              </w:rPr>
              <w:instrText xml:space="preserve"> PAGEREF _Toc106838579 \h </w:instrText>
            </w:r>
            <w:r>
              <w:rPr>
                <w:noProof/>
                <w:webHidden/>
              </w:rPr>
            </w:r>
            <w:r>
              <w:rPr>
                <w:noProof/>
                <w:webHidden/>
              </w:rPr>
              <w:fldChar w:fldCharType="separate"/>
            </w:r>
            <w:r>
              <w:rPr>
                <w:noProof/>
                <w:webHidden/>
              </w:rPr>
              <w:t>7</w:t>
            </w:r>
            <w:r>
              <w:rPr>
                <w:noProof/>
                <w:webHidden/>
              </w:rPr>
              <w:fldChar w:fldCharType="end"/>
            </w:r>
          </w:hyperlink>
        </w:p>
        <w:p w14:paraId="3DF2A570" w14:textId="1ED68174" w:rsidR="00DD2693" w:rsidRDefault="00DD2693">
          <w:pPr>
            <w:pStyle w:val="TOC1"/>
            <w:rPr>
              <w:rFonts w:eastAsiaTheme="minorEastAsia"/>
              <w:noProof/>
              <w:color w:val="auto"/>
              <w:lang w:val="sr-Latn-RS" w:eastAsia="sr-Latn-RS"/>
            </w:rPr>
          </w:pPr>
          <w:hyperlink w:anchor="_Toc106838580" w:history="1">
            <w:r w:rsidRPr="00B7139F">
              <w:rPr>
                <w:rStyle w:val="Hyperlink"/>
                <w:noProof/>
                <w:lang w:val="sr-Latn-RS"/>
              </w:rPr>
              <w:t>Citirana dela</w:t>
            </w:r>
            <w:r>
              <w:rPr>
                <w:noProof/>
                <w:webHidden/>
              </w:rPr>
              <w:tab/>
            </w:r>
            <w:r>
              <w:rPr>
                <w:noProof/>
                <w:webHidden/>
              </w:rPr>
              <w:fldChar w:fldCharType="begin"/>
            </w:r>
            <w:r>
              <w:rPr>
                <w:noProof/>
                <w:webHidden/>
              </w:rPr>
              <w:instrText xml:space="preserve"> PAGEREF _Toc106838580 \h </w:instrText>
            </w:r>
            <w:r>
              <w:rPr>
                <w:noProof/>
                <w:webHidden/>
              </w:rPr>
            </w:r>
            <w:r>
              <w:rPr>
                <w:noProof/>
                <w:webHidden/>
              </w:rPr>
              <w:fldChar w:fldCharType="separate"/>
            </w:r>
            <w:r>
              <w:rPr>
                <w:noProof/>
                <w:webHidden/>
              </w:rPr>
              <w:t>9</w:t>
            </w:r>
            <w:r>
              <w:rPr>
                <w:noProof/>
                <w:webHidden/>
              </w:rPr>
              <w:fldChar w:fldCharType="end"/>
            </w:r>
          </w:hyperlink>
        </w:p>
        <w:p w14:paraId="5F0A7A61" w14:textId="20C196AD" w:rsidR="00431834" w:rsidRPr="00431834" w:rsidRDefault="00431834">
          <w:pPr>
            <w:rPr>
              <w:lang w:val="sr-Latn-RS"/>
            </w:rPr>
          </w:pPr>
          <w:r w:rsidRPr="00431834">
            <w:rPr>
              <w:b/>
              <w:bCs/>
              <w:noProof/>
              <w:lang w:val="sr-Latn-RS"/>
            </w:rPr>
            <w:fldChar w:fldCharType="end"/>
          </w:r>
        </w:p>
      </w:sdtContent>
    </w:sdt>
    <w:p w14:paraId="4EF43DE9" w14:textId="36808945" w:rsidR="002A5509" w:rsidRDefault="00431834" w:rsidP="00BE6B25">
      <w:pPr>
        <w:rPr>
          <w:lang w:val="sr-Latn-RS"/>
        </w:rPr>
      </w:pPr>
      <w:r>
        <w:rPr>
          <w:lang w:val="sr-Latn-RS"/>
        </w:rPr>
        <w:br w:type="page"/>
      </w:r>
    </w:p>
    <w:p w14:paraId="552A1FB5" w14:textId="3A8FA18D" w:rsidR="00600C64" w:rsidRDefault="00600C64" w:rsidP="00BE6B25">
      <w:pPr>
        <w:pStyle w:val="Heading1"/>
        <w:rPr>
          <w:lang w:val="sr-Latn-RS"/>
        </w:rPr>
      </w:pPr>
      <w:bookmarkStart w:id="6" w:name="_Toc106838569"/>
      <w:r>
        <w:rPr>
          <w:lang w:val="sr-Latn-RS"/>
        </w:rPr>
        <w:lastRenderedPageBreak/>
        <w:t>Uvod</w:t>
      </w:r>
      <w:bookmarkEnd w:id="6"/>
    </w:p>
    <w:p w14:paraId="3193231B" w14:textId="77777777" w:rsidR="0075243B" w:rsidRDefault="00A86B5E" w:rsidP="00D01387">
      <w:pPr>
        <w:rPr>
          <w:lang w:val="sr-Latn-RS"/>
        </w:rPr>
      </w:pPr>
      <w:r>
        <w:rPr>
          <w:lang w:val="sr-Latn-RS"/>
        </w:rPr>
        <w:t xml:space="preserve">U </w:t>
      </w:r>
      <w:r w:rsidR="00E53E08">
        <w:rPr>
          <w:lang w:val="sr-Latn-RS"/>
        </w:rPr>
        <w:t xml:space="preserve">ovom radu će biti diskutovan koncept sistema baza podataka za visokom dostupnošću (engl. </w:t>
      </w:r>
      <w:proofErr w:type="spellStart"/>
      <w:r w:rsidR="00E53E08">
        <w:rPr>
          <w:i/>
          <w:iCs/>
          <w:lang w:val="sr-Latn-RS"/>
        </w:rPr>
        <w:t>High</w:t>
      </w:r>
      <w:proofErr w:type="spellEnd"/>
      <w:r w:rsidR="00E53E08">
        <w:rPr>
          <w:i/>
          <w:iCs/>
          <w:lang w:val="sr-Latn-RS"/>
        </w:rPr>
        <w:t xml:space="preserve"> </w:t>
      </w:r>
      <w:proofErr w:type="spellStart"/>
      <w:r w:rsidR="00E53E08">
        <w:rPr>
          <w:i/>
          <w:iCs/>
          <w:lang w:val="sr-Latn-RS"/>
        </w:rPr>
        <w:t>Availability</w:t>
      </w:r>
      <w:proofErr w:type="spellEnd"/>
      <w:r w:rsidR="00E53E08">
        <w:rPr>
          <w:lang w:val="sr-Latn-RS"/>
        </w:rPr>
        <w:t>, u daljem tekstu HA)</w:t>
      </w:r>
      <w:r w:rsidR="0075243B">
        <w:rPr>
          <w:lang w:val="sr-Latn-RS"/>
        </w:rPr>
        <w:t xml:space="preserve">. Biće govora o samoj definiciji datog koncepta, problema sa </w:t>
      </w:r>
      <w:proofErr w:type="spellStart"/>
      <w:r w:rsidR="0075243B">
        <w:rPr>
          <w:lang w:val="sr-Latn-RS"/>
        </w:rPr>
        <w:t>implementiranjem</w:t>
      </w:r>
      <w:proofErr w:type="spellEnd"/>
      <w:r w:rsidR="0075243B">
        <w:rPr>
          <w:lang w:val="sr-Latn-RS"/>
        </w:rPr>
        <w:t xml:space="preserve"> velike dostupnosti kod standardnih relacionih baza podataka, kao i načina putem kojih je moguće rešiti te probleme. Zatim,  biće predstavljan sistem </w:t>
      </w:r>
      <w:proofErr w:type="spellStart"/>
      <w:r w:rsidR="0075243B">
        <w:rPr>
          <w:lang w:val="sr-Latn-RS"/>
        </w:rPr>
        <w:t>Apache</w:t>
      </w:r>
      <w:proofErr w:type="spellEnd"/>
      <w:r w:rsidR="0075243B">
        <w:rPr>
          <w:lang w:val="sr-Latn-RS"/>
        </w:rPr>
        <w:t xml:space="preserve"> </w:t>
      </w:r>
      <w:proofErr w:type="spellStart"/>
      <w:r w:rsidR="0075243B">
        <w:rPr>
          <w:lang w:val="sr-Latn-RS"/>
        </w:rPr>
        <w:t>Cassandra</w:t>
      </w:r>
      <w:proofErr w:type="spellEnd"/>
      <w:r w:rsidR="0075243B">
        <w:rPr>
          <w:lang w:val="sr-Latn-RS"/>
        </w:rPr>
        <w:t xml:space="preserve"> i njegove osnovne odlike, nakon čega će ostatak rada biti posvećen načinima i mehanizmima putem kojih ovaj sistem realizuje visoku dostupnost.</w:t>
      </w:r>
    </w:p>
    <w:p w14:paraId="10742FB7" w14:textId="19389178" w:rsidR="0075243B" w:rsidRDefault="0019740F" w:rsidP="0075243B">
      <w:pPr>
        <w:pStyle w:val="Heading1"/>
        <w:rPr>
          <w:lang w:val="sr-Latn-RS"/>
        </w:rPr>
      </w:pPr>
      <w:bookmarkStart w:id="7" w:name="_Toc106838570"/>
      <w:r>
        <w:rPr>
          <w:lang w:val="sr-Latn-RS"/>
        </w:rPr>
        <w:t>Visoka dostupnost</w:t>
      </w:r>
      <w:bookmarkEnd w:id="7"/>
    </w:p>
    <w:p w14:paraId="280F086C" w14:textId="4F555072" w:rsidR="00A86B5E" w:rsidRDefault="00E53E08" w:rsidP="0075243B">
      <w:pPr>
        <w:rPr>
          <w:lang w:val="sr-Latn-RS"/>
        </w:rPr>
      </w:pPr>
      <w:r>
        <w:rPr>
          <w:lang w:val="sr-Latn-RS"/>
        </w:rPr>
        <w:t xml:space="preserve"> </w:t>
      </w:r>
      <w:r w:rsidR="000A0B50">
        <w:rPr>
          <w:lang w:val="sr-Latn-RS"/>
        </w:rPr>
        <w:t>Dostupnost predstavlja mogućnost korisnika da pristupi i koristi određeni servis ili resurs</w:t>
      </w:r>
      <w:r w:rsidR="008D2D0A">
        <w:rPr>
          <w:lang w:val="sr-Latn-RS"/>
        </w:rPr>
        <w:t>.</w:t>
      </w:r>
      <w:sdt>
        <w:sdtPr>
          <w:rPr>
            <w:lang w:val="sr-Latn-RS"/>
          </w:rPr>
          <w:id w:val="-1444141672"/>
          <w:citation/>
        </w:sdtPr>
        <w:sdtContent>
          <w:r w:rsidR="003F4471">
            <w:rPr>
              <w:lang w:val="sr-Latn-RS"/>
            </w:rPr>
            <w:fldChar w:fldCharType="begin"/>
          </w:r>
          <w:r w:rsidR="003F4471">
            <w:rPr>
              <w:lang w:val="sr-Latn-RS"/>
            </w:rPr>
            <w:instrText xml:space="preserve"> CITATION HAwiki \l 9242 </w:instrText>
          </w:r>
          <w:r w:rsidR="003F4471">
            <w:rPr>
              <w:lang w:val="sr-Latn-RS"/>
            </w:rPr>
            <w:fldChar w:fldCharType="separate"/>
          </w:r>
          <w:r w:rsidR="00DD2693">
            <w:rPr>
              <w:noProof/>
              <w:lang w:val="sr-Latn-RS"/>
            </w:rPr>
            <w:t xml:space="preserve"> </w:t>
          </w:r>
          <w:r w:rsidR="00DD2693" w:rsidRPr="00DD2693">
            <w:rPr>
              <w:noProof/>
              <w:lang w:val="sr-Latn-RS"/>
            </w:rPr>
            <w:t>[1]</w:t>
          </w:r>
          <w:r w:rsidR="003F4471">
            <w:rPr>
              <w:lang w:val="sr-Latn-RS"/>
            </w:rPr>
            <w:fldChar w:fldCharType="end"/>
          </w:r>
        </w:sdtContent>
      </w:sdt>
      <w:r w:rsidR="008D2D0A">
        <w:rPr>
          <w:lang w:val="sr-Latn-RS"/>
        </w:rPr>
        <w:t xml:space="preserve"> U slučaju da korisnik ne može koristiti servis u datom trenutku, on se smatra nedostupnim. </w:t>
      </w:r>
      <w:r w:rsidR="0019740F">
        <w:rPr>
          <w:lang w:val="sr-Latn-RS"/>
        </w:rPr>
        <w:t>Visoka dostupnost je sposobnost sistema da kontinualno funkcioniše</w:t>
      </w:r>
      <w:r w:rsidR="008D2D0A">
        <w:rPr>
          <w:lang w:val="sr-Latn-RS"/>
        </w:rPr>
        <w:t>, tj. bude dostupan korisnicima,</w:t>
      </w:r>
      <w:r w:rsidR="0019740F">
        <w:rPr>
          <w:lang w:val="sr-Latn-RS"/>
        </w:rPr>
        <w:t xml:space="preserve"> bez prekida tokom određenog vremenskog perioda. Drugim rečima, prilikom dizajniranja HA sistema, fokus je</w:t>
      </w:r>
      <w:r w:rsidR="000A0B50">
        <w:rPr>
          <w:lang w:val="sr-Latn-RS"/>
        </w:rPr>
        <w:t xml:space="preserve"> na</w:t>
      </w:r>
      <w:r w:rsidR="0019740F">
        <w:rPr>
          <w:lang w:val="sr-Latn-RS"/>
        </w:rPr>
        <w:t xml:space="preserve"> garantovanju visokog procenta dostupnosti tokom određenog vremenskog perioda, a zlatan standard u industriji je poznat kao „dostupnost pet </w:t>
      </w:r>
      <w:proofErr w:type="spellStart"/>
      <w:r w:rsidR="0019740F">
        <w:rPr>
          <w:lang w:val="sr-Latn-RS"/>
        </w:rPr>
        <w:t>devetki</w:t>
      </w:r>
      <w:proofErr w:type="spellEnd"/>
      <w:r w:rsidR="0019740F">
        <w:rPr>
          <w:lang w:val="sr-Latn-RS"/>
        </w:rPr>
        <w:t xml:space="preserve">“, tj. sistem koji je dostupan 99.999% vremena. </w:t>
      </w:r>
      <w:r w:rsidR="008D2D0A">
        <w:rPr>
          <w:lang w:val="sr-Latn-RS"/>
        </w:rPr>
        <w:t>Modernizacija je dovela do toga da postoji veliko oslanjanje korisnika na pojedine servise, te je visoka dostupnost od veće važnosti nego ikada pre.</w:t>
      </w:r>
    </w:p>
    <w:p w14:paraId="01FDC922" w14:textId="503D2B04" w:rsidR="0019740F" w:rsidRDefault="0019740F" w:rsidP="0019740F">
      <w:pPr>
        <w:pStyle w:val="Heading2"/>
        <w:rPr>
          <w:lang w:val="sr-Latn-RS"/>
        </w:rPr>
      </w:pPr>
      <w:bookmarkStart w:id="8" w:name="_Toc106838571"/>
      <w:r>
        <w:rPr>
          <w:lang w:val="sr-Latn-RS"/>
        </w:rPr>
        <w:t>Principi</w:t>
      </w:r>
      <w:bookmarkEnd w:id="8"/>
    </w:p>
    <w:p w14:paraId="55A8136A" w14:textId="4A45EC6D" w:rsidR="0019740F" w:rsidRDefault="0019740F" w:rsidP="0019740F">
      <w:pPr>
        <w:rPr>
          <w:lang w:val="sr-Latn-RS"/>
        </w:rPr>
      </w:pPr>
      <w:r>
        <w:rPr>
          <w:lang w:val="sr-Latn-RS"/>
        </w:rPr>
        <w:t xml:space="preserve">Prilikom dizajniranja HA sistema postoje tri glavna principa </w:t>
      </w:r>
      <w:r w:rsidR="00876BAB">
        <w:rPr>
          <w:lang w:val="sr-Latn-RS"/>
        </w:rPr>
        <w:t>koji se prate kako bi se postigla najviša moguća dostupnost</w:t>
      </w:r>
      <w:r w:rsidR="003F4471">
        <w:rPr>
          <w:lang w:val="sr-Latn-RS"/>
        </w:rPr>
        <w:t xml:space="preserve"> </w:t>
      </w:r>
      <w:sdt>
        <w:sdtPr>
          <w:rPr>
            <w:lang w:val="sr-Latn-RS"/>
          </w:rPr>
          <w:id w:val="304282938"/>
          <w:citation/>
        </w:sdtPr>
        <w:sdtContent>
          <w:r w:rsidR="003F4471">
            <w:rPr>
              <w:lang w:val="sr-Latn-RS"/>
            </w:rPr>
            <w:fldChar w:fldCharType="begin"/>
          </w:r>
          <w:r w:rsidR="003F4471">
            <w:rPr>
              <w:lang w:val="sr-Latn-RS"/>
            </w:rPr>
            <w:instrText xml:space="preserve"> CITATION techtargetHA \l 9242 </w:instrText>
          </w:r>
          <w:r w:rsidR="003F4471">
            <w:rPr>
              <w:lang w:val="sr-Latn-RS"/>
            </w:rPr>
            <w:fldChar w:fldCharType="separate"/>
          </w:r>
          <w:r w:rsidR="00DD2693" w:rsidRPr="00DD2693">
            <w:rPr>
              <w:noProof/>
              <w:lang w:val="sr-Latn-RS"/>
            </w:rPr>
            <w:t>[2]</w:t>
          </w:r>
          <w:r w:rsidR="003F4471">
            <w:rPr>
              <w:lang w:val="sr-Latn-RS"/>
            </w:rPr>
            <w:fldChar w:fldCharType="end"/>
          </w:r>
        </w:sdtContent>
      </w:sdt>
      <w:r w:rsidR="00876BAB">
        <w:rPr>
          <w:lang w:val="sr-Latn-RS"/>
        </w:rPr>
        <w:t>:</w:t>
      </w:r>
    </w:p>
    <w:p w14:paraId="74565FC1" w14:textId="09488180" w:rsidR="00876BAB" w:rsidRDefault="00876BAB" w:rsidP="009D61FE">
      <w:pPr>
        <w:pStyle w:val="ListParagraph"/>
        <w:numPr>
          <w:ilvl w:val="0"/>
          <w:numId w:val="27"/>
        </w:numPr>
        <w:jc w:val="left"/>
        <w:rPr>
          <w:lang w:val="sr-Latn-RS"/>
        </w:rPr>
      </w:pPr>
      <w:r w:rsidRPr="009D61FE">
        <w:rPr>
          <w:b/>
          <w:bCs/>
          <w:lang w:val="sr-Latn-RS"/>
        </w:rPr>
        <w:t>Eliminisanje tački propasti</w:t>
      </w:r>
      <w:r>
        <w:rPr>
          <w:lang w:val="sr-Latn-RS"/>
        </w:rPr>
        <w:t>:</w:t>
      </w:r>
      <w:r w:rsidR="009D61FE">
        <w:rPr>
          <w:lang w:val="sr-Latn-RS"/>
        </w:rPr>
        <w:t xml:space="preserve"> Tačka propasti je jedna komponenta koja bi u slučaju da otkaže, dovela do toga da ceo sistem propadne. Ako se servis pokreće samo sa jednog servera, onda je taj server tačka propasti. U slučaju da taj server prestane da radi, pada ceo servis.</w:t>
      </w:r>
    </w:p>
    <w:p w14:paraId="3D9CB516" w14:textId="0D3FD6C5" w:rsidR="009D61FE" w:rsidRDefault="000A0B50" w:rsidP="009D61FE">
      <w:pPr>
        <w:pStyle w:val="ListParagraph"/>
        <w:numPr>
          <w:ilvl w:val="0"/>
          <w:numId w:val="27"/>
        </w:numPr>
        <w:jc w:val="left"/>
        <w:rPr>
          <w:lang w:val="sr-Latn-RS"/>
        </w:rPr>
      </w:pPr>
      <w:r>
        <w:rPr>
          <w:b/>
          <w:bCs/>
          <w:lang w:val="sr-Latn-RS"/>
        </w:rPr>
        <w:t>Pouzdan prelaza</w:t>
      </w:r>
      <w:r>
        <w:rPr>
          <w:lang w:val="sr-Latn-RS"/>
        </w:rPr>
        <w:t>: Kreiranje redundantnosti u ovim sistemima je od velike važnosti. Redundantnost omogućava da rezervna komponenta preuzme u slučaju da glavna otkaže. U slučaju da dođe do toga, obavezno je obezbediti pouzdan prelaz sa komponente koja je otkazala, na rezervnu, bez gubitka podataka ili smanjenja dostupnosti.</w:t>
      </w:r>
    </w:p>
    <w:p w14:paraId="651F02F4" w14:textId="7128E13D" w:rsidR="000A0B50" w:rsidRDefault="00E30B5D" w:rsidP="009D61FE">
      <w:pPr>
        <w:pStyle w:val="ListParagraph"/>
        <w:numPr>
          <w:ilvl w:val="0"/>
          <w:numId w:val="27"/>
        </w:numPr>
        <w:jc w:val="left"/>
        <w:rPr>
          <w:lang w:val="sr-Latn-RS"/>
        </w:rPr>
      </w:pPr>
      <w:r>
        <w:rPr>
          <w:b/>
          <w:bCs/>
          <w:lang w:val="sr-Latn-RS"/>
        </w:rPr>
        <w:t>Detekcija propasti</w:t>
      </w:r>
      <w:r>
        <w:rPr>
          <w:lang w:val="sr-Latn-RS"/>
        </w:rPr>
        <w:t xml:space="preserve">: </w:t>
      </w:r>
      <w:r w:rsidR="00FF2CE4">
        <w:rPr>
          <w:lang w:val="sr-Latn-RS"/>
        </w:rPr>
        <w:t>Sistem mora biti sposoban da detektuje komponente koje otkažu, i pokrene određene procedure tako da nastavi da funkcioniše u potpunosti. Korisniku kvar ne sme biti vidljiv.</w:t>
      </w:r>
    </w:p>
    <w:p w14:paraId="65EC2A71" w14:textId="77777777" w:rsidR="00FF2CE4" w:rsidRDefault="00FF2CE4">
      <w:pPr>
        <w:ind w:firstLine="0"/>
        <w:jc w:val="left"/>
        <w:rPr>
          <w:rFonts w:asciiTheme="majorHAnsi" w:eastAsiaTheme="majorEastAsia" w:hAnsiTheme="majorHAnsi" w:cstheme="majorBidi"/>
          <w:caps/>
          <w:color w:val="007789" w:themeColor="accent1" w:themeShade="BF"/>
          <w:sz w:val="24"/>
          <w:lang w:val="sr-Latn-RS"/>
        </w:rPr>
      </w:pPr>
      <w:r>
        <w:rPr>
          <w:lang w:val="sr-Latn-RS"/>
        </w:rPr>
        <w:br w:type="page"/>
      </w:r>
    </w:p>
    <w:p w14:paraId="6EE5223B" w14:textId="03EE3ECE" w:rsidR="00FF2CE4" w:rsidRDefault="00FF2CE4" w:rsidP="00FF2CE4">
      <w:pPr>
        <w:pStyle w:val="Heading2"/>
        <w:rPr>
          <w:lang w:val="sr-Latn-RS"/>
        </w:rPr>
      </w:pPr>
      <w:bookmarkStart w:id="9" w:name="_Toc106838572"/>
      <w:r>
        <w:rPr>
          <w:lang w:val="sr-Latn-RS"/>
        </w:rPr>
        <w:lastRenderedPageBreak/>
        <w:t>Problemi sa tradicionalnim sistemima baza podataka</w:t>
      </w:r>
      <w:bookmarkEnd w:id="9"/>
    </w:p>
    <w:p w14:paraId="686E791B" w14:textId="4BEDEB8B" w:rsidR="00FF2CE4" w:rsidRDefault="0077756C" w:rsidP="00FF2CE4">
      <w:pPr>
        <w:rPr>
          <w:lang w:val="sr-Latn-RS"/>
        </w:rPr>
      </w:pPr>
      <w:r>
        <w:rPr>
          <w:lang w:val="sr-Latn-RS"/>
        </w:rPr>
        <w:t xml:space="preserve">Tradicionalno, bilo je teško razviti sisteme baza podataka koje odlikuje visoka dostupnost, a to je posebno tačno za relacione sistemi baza podataka koji su proteklih nekoliko decenije činili većinu tržišta </w:t>
      </w:r>
      <w:sdt>
        <w:sdtPr>
          <w:rPr>
            <w:lang w:val="sr-Latn-RS"/>
          </w:rPr>
          <w:id w:val="-1803600689"/>
          <w:citation/>
        </w:sdtPr>
        <w:sdtContent>
          <w:r>
            <w:rPr>
              <w:lang w:val="sr-Latn-RS"/>
            </w:rPr>
            <w:fldChar w:fldCharType="begin"/>
          </w:r>
          <w:r>
            <w:rPr>
              <w:lang w:val="sr-Latn-RS"/>
            </w:rPr>
            <w:instrText xml:space="preserve"> CITATION Rob14 \l 9242 </w:instrText>
          </w:r>
          <w:r>
            <w:rPr>
              <w:lang w:val="sr-Latn-RS"/>
            </w:rPr>
            <w:fldChar w:fldCharType="separate"/>
          </w:r>
          <w:r w:rsidR="00DD2693" w:rsidRPr="00DD2693">
            <w:rPr>
              <w:noProof/>
              <w:lang w:val="sr-Latn-RS"/>
            </w:rPr>
            <w:t>[3]</w:t>
          </w:r>
          <w:r>
            <w:rPr>
              <w:lang w:val="sr-Latn-RS"/>
            </w:rPr>
            <w:fldChar w:fldCharType="end"/>
          </w:r>
        </w:sdtContent>
      </w:sdt>
      <w:r>
        <w:rPr>
          <w:lang w:val="sr-Latn-RS"/>
        </w:rPr>
        <w:t>. Ovi sistemi su uglavnom dizajnirani da funkcionišu na jednoj mašini.</w:t>
      </w:r>
    </w:p>
    <w:p w14:paraId="6D88D40C" w14:textId="08ED36B8" w:rsidR="0077756C" w:rsidRDefault="0077756C" w:rsidP="0077756C">
      <w:pPr>
        <w:pStyle w:val="Heading3"/>
        <w:rPr>
          <w:lang w:val="sr-Latn-RS"/>
        </w:rPr>
      </w:pPr>
      <w:bookmarkStart w:id="10" w:name="_Toc106838573"/>
      <w:r>
        <w:rPr>
          <w:lang w:val="sr-Latn-RS"/>
        </w:rPr>
        <w:t>ACID</w:t>
      </w:r>
      <w:bookmarkEnd w:id="10"/>
    </w:p>
    <w:p w14:paraId="0F58DEA1" w14:textId="6469B4C3" w:rsidR="0077756C" w:rsidRDefault="0077756C" w:rsidP="0077756C">
      <w:pPr>
        <w:rPr>
          <w:lang w:val="sr-Latn-RS"/>
        </w:rPr>
      </w:pPr>
      <w:r>
        <w:rPr>
          <w:lang w:val="sr-Latn-RS"/>
        </w:rPr>
        <w:t xml:space="preserve">Jedna od najvećih prepreka ka ostvarivanju </w:t>
      </w:r>
      <w:r w:rsidR="00BF5199">
        <w:rPr>
          <w:lang w:val="sr-Latn-RS"/>
        </w:rPr>
        <w:t>visoke dostupnosti kod tradicionalnih sistema baza podataka je to što pokušavaju da striktno garantuju ACID svojstva:</w:t>
      </w:r>
    </w:p>
    <w:p w14:paraId="46487674" w14:textId="584F7CA8" w:rsidR="00BF5199" w:rsidRDefault="00BF5199" w:rsidP="00BF5199">
      <w:pPr>
        <w:pStyle w:val="ListParagraph"/>
        <w:numPr>
          <w:ilvl w:val="0"/>
          <w:numId w:val="28"/>
        </w:numPr>
        <w:rPr>
          <w:lang w:val="sr-Latn-RS"/>
        </w:rPr>
      </w:pPr>
      <w:proofErr w:type="spellStart"/>
      <w:r w:rsidRPr="00BF5199">
        <w:rPr>
          <w:b/>
          <w:bCs/>
          <w:lang w:val="sr-Latn-RS"/>
        </w:rPr>
        <w:t>Atomičnost</w:t>
      </w:r>
      <w:proofErr w:type="spellEnd"/>
      <w:r>
        <w:rPr>
          <w:lang w:val="sr-Latn-RS"/>
        </w:rPr>
        <w:t xml:space="preserve"> - izvršavanje transakcije po metodi „sve ili ništa“</w:t>
      </w:r>
    </w:p>
    <w:p w14:paraId="198C8BF4" w14:textId="4E85B113" w:rsidR="00BF5199" w:rsidRPr="00BF5199" w:rsidRDefault="00BF5199" w:rsidP="00BF5199">
      <w:pPr>
        <w:pStyle w:val="ListParagraph"/>
        <w:numPr>
          <w:ilvl w:val="0"/>
          <w:numId w:val="28"/>
        </w:numPr>
        <w:rPr>
          <w:b/>
          <w:bCs/>
          <w:lang w:val="sr-Latn-RS"/>
        </w:rPr>
      </w:pPr>
      <w:r w:rsidRPr="00BF5199">
        <w:rPr>
          <w:b/>
          <w:bCs/>
          <w:lang w:val="sr-Latn-RS"/>
        </w:rPr>
        <w:t>Konzist</w:t>
      </w:r>
      <w:r>
        <w:rPr>
          <w:b/>
          <w:bCs/>
          <w:lang w:val="sr-Latn-RS"/>
        </w:rPr>
        <w:t xml:space="preserve">entnost </w:t>
      </w:r>
      <w:r>
        <w:rPr>
          <w:lang w:val="sr-Latn-RS"/>
        </w:rPr>
        <w:t>– održavanje integriteta podataka u svim kopijama</w:t>
      </w:r>
    </w:p>
    <w:p w14:paraId="1C0BF9E9" w14:textId="171BF9A5" w:rsidR="00BF5199" w:rsidRPr="00BF5199" w:rsidRDefault="00BF5199" w:rsidP="00BF5199">
      <w:pPr>
        <w:pStyle w:val="ListParagraph"/>
        <w:numPr>
          <w:ilvl w:val="0"/>
          <w:numId w:val="28"/>
        </w:numPr>
        <w:rPr>
          <w:b/>
          <w:bCs/>
          <w:lang w:val="sr-Latn-RS"/>
        </w:rPr>
      </w:pPr>
      <w:r>
        <w:rPr>
          <w:b/>
          <w:bCs/>
          <w:lang w:val="sr-Latn-RS"/>
        </w:rPr>
        <w:t>Izolovanost</w:t>
      </w:r>
      <w:r>
        <w:rPr>
          <w:lang w:val="sr-Latn-RS"/>
        </w:rPr>
        <w:t xml:space="preserve"> – održavanje pravilnog redosleda izvršenja transakcija</w:t>
      </w:r>
    </w:p>
    <w:p w14:paraId="0AF9B9A9" w14:textId="0A8975F5" w:rsidR="00BF5199" w:rsidRDefault="00BF5199" w:rsidP="00BF5199">
      <w:pPr>
        <w:pStyle w:val="ListParagraph"/>
        <w:numPr>
          <w:ilvl w:val="0"/>
          <w:numId w:val="28"/>
        </w:numPr>
        <w:rPr>
          <w:lang w:val="sr-Latn-RS"/>
        </w:rPr>
      </w:pPr>
      <w:r>
        <w:rPr>
          <w:b/>
          <w:bCs/>
          <w:lang w:val="sr-Latn-RS"/>
        </w:rPr>
        <w:t>Trajnost</w:t>
      </w:r>
      <w:r>
        <w:rPr>
          <w:lang w:val="sr-Latn-RS"/>
        </w:rPr>
        <w:t xml:space="preserve"> – svi upisi se čuvaju na trajnom medijumu podataka</w:t>
      </w:r>
    </w:p>
    <w:p w14:paraId="567EFA50" w14:textId="395EC4CF" w:rsidR="00BF5199" w:rsidRDefault="00BF5199" w:rsidP="00BF5199">
      <w:pPr>
        <w:rPr>
          <w:lang w:val="sr-Latn-RS"/>
        </w:rPr>
      </w:pPr>
      <w:r>
        <w:rPr>
          <w:lang w:val="sr-Latn-RS"/>
        </w:rPr>
        <w:t>Arhitekte uglavnom ostvaruju ova svojstva kroz komplikovane mehanizme koji dovode do žrtvovanja dostupnosti. Kao rezultat toga,</w:t>
      </w:r>
      <w:r w:rsidR="005C369D">
        <w:rPr>
          <w:lang w:val="sr-Latn-RS"/>
        </w:rPr>
        <w:t xml:space="preserve"> pokušaji</w:t>
      </w:r>
      <w:r>
        <w:rPr>
          <w:lang w:val="sr-Latn-RS"/>
        </w:rPr>
        <w:t xml:space="preserve"> </w:t>
      </w:r>
      <w:r w:rsidR="005C369D">
        <w:rPr>
          <w:lang w:val="sr-Latn-RS"/>
        </w:rPr>
        <w:t>postizanja visoke dostupnosti zahtevaju implementaciju dodatnih mehanizma preko samog sistema, sa ciljem da se originalna svojstva očuvaju.</w:t>
      </w:r>
    </w:p>
    <w:p w14:paraId="03B0FB5D" w14:textId="3C3A70DC" w:rsidR="005C369D" w:rsidRDefault="005C369D" w:rsidP="005C369D">
      <w:pPr>
        <w:pStyle w:val="Heading3"/>
        <w:rPr>
          <w:lang w:val="sr-Latn-RS"/>
        </w:rPr>
      </w:pPr>
      <w:bookmarkStart w:id="11" w:name="_Toc106838574"/>
      <w:r>
        <w:rPr>
          <w:lang w:val="sr-Latn-RS"/>
        </w:rPr>
        <w:t>Monolitska arhitektura</w:t>
      </w:r>
      <w:bookmarkEnd w:id="11"/>
    </w:p>
    <w:p w14:paraId="65F2B1BC" w14:textId="77777777" w:rsidR="004F5DEE" w:rsidRDefault="00B6684A" w:rsidP="005C369D">
      <w:pPr>
        <w:rPr>
          <w:lang w:val="sr-Latn-RS"/>
        </w:rPr>
      </w:pPr>
      <w:r>
        <w:rPr>
          <w:lang w:val="sr-Latn-RS"/>
        </w:rPr>
        <w:t>Najprostiji dizajn koji može da garantuje ACID svojstva uključuje monolitsku arhitekturu kod koje sve funkcionalnosti postoje samo na jednoj mašini. Sa obzirom na to da ne postoji nikakva komunikacija između više čvorova, poštovanje ACID pravila nije komplikovano.</w:t>
      </w:r>
    </w:p>
    <w:p w14:paraId="21906B6F" w14:textId="77777777" w:rsidR="004F5DEE" w:rsidRDefault="004F5DEE" w:rsidP="004F5DEE">
      <w:pPr>
        <w:pStyle w:val="Photo"/>
        <w:rPr>
          <w:lang w:val="sr-Latn-RS"/>
        </w:rPr>
      </w:pPr>
      <w:r w:rsidRPr="004F5DEE">
        <w:rPr>
          <w:noProof/>
        </w:rPr>
        <w:t xml:space="preserve"> </w:t>
      </w:r>
      <w:r>
        <w:rPr>
          <w:noProof/>
        </w:rPr>
        <w:drawing>
          <wp:inline distT="0" distB="0" distL="0" distR="0" wp14:anchorId="36C2F4A9" wp14:editId="7030C564">
            <wp:extent cx="2704783" cy="25996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a:stretch>
                      <a:fillRect/>
                    </a:stretch>
                  </pic:blipFill>
                  <pic:spPr>
                    <a:xfrm>
                      <a:off x="0" y="0"/>
                      <a:ext cx="2720905" cy="2615185"/>
                    </a:xfrm>
                    <a:prstGeom prst="rect">
                      <a:avLst/>
                    </a:prstGeom>
                  </pic:spPr>
                </pic:pic>
              </a:graphicData>
            </a:graphic>
          </wp:inline>
        </w:drawing>
      </w:r>
    </w:p>
    <w:p w14:paraId="18EFC6E6" w14:textId="1182E260" w:rsidR="00B6684A" w:rsidRDefault="004F5DEE" w:rsidP="004F5DEE">
      <w:pPr>
        <w:pStyle w:val="Photo"/>
        <w:rPr>
          <w:lang w:val="sr-Latn-RS"/>
        </w:rPr>
      </w:pPr>
      <w:r>
        <w:rPr>
          <w:lang w:val="sr-Latn-RS"/>
        </w:rPr>
        <w:t xml:space="preserve">Slika 1. Primer proste monolitske arhitekture servisa </w:t>
      </w:r>
      <w:sdt>
        <w:sdtPr>
          <w:rPr>
            <w:lang w:val="sr-Latn-RS"/>
          </w:rPr>
          <w:id w:val="114888073"/>
          <w:citation/>
        </w:sdtPr>
        <w:sdtContent>
          <w:r>
            <w:rPr>
              <w:lang w:val="sr-Latn-RS"/>
            </w:rPr>
            <w:fldChar w:fldCharType="begin"/>
          </w:r>
          <w:r>
            <w:rPr>
              <w:lang w:val="sr-Latn-RS"/>
            </w:rPr>
            <w:instrText xml:space="preserve"> CITATION Rob14 \l 9242 </w:instrText>
          </w:r>
          <w:r>
            <w:rPr>
              <w:lang w:val="sr-Latn-RS"/>
            </w:rPr>
            <w:fldChar w:fldCharType="separate"/>
          </w:r>
          <w:r w:rsidR="00DD2693" w:rsidRPr="00DD2693">
            <w:rPr>
              <w:noProof/>
              <w:lang w:val="sr-Latn-RS"/>
            </w:rPr>
            <w:t>[3]</w:t>
          </w:r>
          <w:r>
            <w:rPr>
              <w:lang w:val="sr-Latn-RS"/>
            </w:rPr>
            <w:fldChar w:fldCharType="end"/>
          </w:r>
        </w:sdtContent>
      </w:sdt>
    </w:p>
    <w:p w14:paraId="486C2E8E" w14:textId="679D3A2F" w:rsidR="004F5DEE" w:rsidRDefault="00B6684A" w:rsidP="005C369D">
      <w:pPr>
        <w:rPr>
          <w:lang w:val="sr-Latn-RS"/>
        </w:rPr>
      </w:pPr>
      <w:r>
        <w:rPr>
          <w:lang w:val="sr-Latn-RS"/>
        </w:rPr>
        <w:lastRenderedPageBreak/>
        <w:t xml:space="preserve">Povećavanje dostupnost u takvim sistemima se često postiže uvođenjem poboljšanja na hardverskom nivou, kroz RAID diskove, više mrežnih interfejsa, </w:t>
      </w:r>
      <w:r w:rsidR="004F5DEE">
        <w:rPr>
          <w:lang w:val="sr-Latn-RS"/>
        </w:rPr>
        <w:t>itd. Doduše, ništa od toga ne menja činjenicu da server ostaje tačka propasti. Ako server otkaže, servis postaje nedostupan.</w:t>
      </w:r>
    </w:p>
    <w:p w14:paraId="15CE018E" w14:textId="55188CD4" w:rsidR="004F5DEE" w:rsidRDefault="004F5DEE" w:rsidP="005C369D">
      <w:pPr>
        <w:rPr>
          <w:lang w:val="sr-Latn-RS"/>
        </w:rPr>
      </w:pPr>
      <w:r>
        <w:rPr>
          <w:lang w:val="sr-Latn-RS"/>
        </w:rPr>
        <w:t xml:space="preserve">Jedna od čestih metoda povećanja kapaciteta obrade zahteva kod ovakve arhitekture je prebacivanje sloja skladištenja na jednu deljenu komponentu, kao što su NAS (engl. </w:t>
      </w:r>
      <w:proofErr w:type="spellStart"/>
      <w:r>
        <w:rPr>
          <w:i/>
          <w:iCs/>
          <w:lang w:val="sr-Latn-RS"/>
        </w:rPr>
        <w:t>network</w:t>
      </w:r>
      <w:proofErr w:type="spellEnd"/>
      <w:r>
        <w:rPr>
          <w:i/>
          <w:iCs/>
          <w:lang w:val="sr-Latn-RS"/>
        </w:rPr>
        <w:t xml:space="preserve"> </w:t>
      </w:r>
      <w:proofErr w:type="spellStart"/>
      <w:r>
        <w:rPr>
          <w:i/>
          <w:iCs/>
          <w:lang w:val="sr-Latn-RS"/>
        </w:rPr>
        <w:t>attached</w:t>
      </w:r>
      <w:proofErr w:type="spellEnd"/>
      <w:r>
        <w:rPr>
          <w:i/>
          <w:iCs/>
          <w:lang w:val="sr-Latn-RS"/>
        </w:rPr>
        <w:t xml:space="preserve"> </w:t>
      </w:r>
      <w:proofErr w:type="spellStart"/>
      <w:r>
        <w:rPr>
          <w:i/>
          <w:iCs/>
          <w:lang w:val="sr-Latn-RS"/>
        </w:rPr>
        <w:t>storage</w:t>
      </w:r>
      <w:proofErr w:type="spellEnd"/>
      <w:r>
        <w:rPr>
          <w:lang w:val="sr-Latn-RS"/>
        </w:rPr>
        <w:t xml:space="preserve">) i SAN (engl. </w:t>
      </w:r>
      <w:proofErr w:type="spellStart"/>
      <w:r>
        <w:rPr>
          <w:i/>
          <w:iCs/>
          <w:lang w:val="sr-Latn-RS"/>
        </w:rPr>
        <w:t>storage</w:t>
      </w:r>
      <w:proofErr w:type="spellEnd"/>
      <w:r>
        <w:rPr>
          <w:i/>
          <w:iCs/>
          <w:lang w:val="sr-Latn-RS"/>
        </w:rPr>
        <w:t xml:space="preserve"> </w:t>
      </w:r>
      <w:proofErr w:type="spellStart"/>
      <w:r>
        <w:rPr>
          <w:i/>
          <w:iCs/>
          <w:lang w:val="sr-Latn-RS"/>
        </w:rPr>
        <w:t>attached</w:t>
      </w:r>
      <w:proofErr w:type="spellEnd"/>
      <w:r>
        <w:rPr>
          <w:i/>
          <w:iCs/>
          <w:lang w:val="sr-Latn-RS"/>
        </w:rPr>
        <w:t xml:space="preserve"> </w:t>
      </w:r>
      <w:proofErr w:type="spellStart"/>
      <w:r>
        <w:rPr>
          <w:i/>
          <w:iCs/>
          <w:lang w:val="sr-Latn-RS"/>
        </w:rPr>
        <w:t>network</w:t>
      </w:r>
      <w:proofErr w:type="spellEnd"/>
      <w:r>
        <w:rPr>
          <w:lang w:val="sr-Latn-RS"/>
        </w:rPr>
        <w:t>) mreže. Takve komponente su uglavnom veoma pouzdane</w:t>
      </w:r>
      <w:r w:rsidR="009D1755">
        <w:rPr>
          <w:lang w:val="sr-Latn-RS"/>
        </w:rPr>
        <w:t>,</w:t>
      </w:r>
      <w:r>
        <w:rPr>
          <w:lang w:val="sr-Latn-RS"/>
        </w:rPr>
        <w:t xml:space="preserve"> sa velikim brojem diskova i mrežnih interfejsa</w:t>
      </w:r>
      <w:r w:rsidR="0068641D">
        <w:rPr>
          <w:lang w:val="sr-Latn-RS"/>
        </w:rPr>
        <w:t>. Kao što se da primetiti, iako ovakav pristup omogućava veći kapacitet obrade zahteva, i samim tim povećava dostupnost u slučaju velikog priliva zahteva, tačka propasti i dalje postoji u formi sloja skladištenja.</w:t>
      </w:r>
    </w:p>
    <w:p w14:paraId="429B0CC0" w14:textId="25F6F2CB" w:rsidR="0068641D" w:rsidRDefault="0068641D" w:rsidP="0068641D">
      <w:pPr>
        <w:pStyle w:val="Photo"/>
        <w:rPr>
          <w:lang w:val="sr-Latn-RS"/>
        </w:rPr>
      </w:pPr>
      <w:r>
        <w:rPr>
          <w:noProof/>
        </w:rPr>
        <w:drawing>
          <wp:inline distT="0" distB="0" distL="0" distR="0" wp14:anchorId="2F3D8BED" wp14:editId="7C5A0ECE">
            <wp:extent cx="3876675" cy="2260496"/>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stretch>
                      <a:fillRect/>
                    </a:stretch>
                  </pic:blipFill>
                  <pic:spPr>
                    <a:xfrm>
                      <a:off x="0" y="0"/>
                      <a:ext cx="3884483" cy="2265049"/>
                    </a:xfrm>
                    <a:prstGeom prst="rect">
                      <a:avLst/>
                    </a:prstGeom>
                  </pic:spPr>
                </pic:pic>
              </a:graphicData>
            </a:graphic>
          </wp:inline>
        </w:drawing>
      </w:r>
    </w:p>
    <w:p w14:paraId="0DCD1643" w14:textId="25FE8072" w:rsidR="0068641D" w:rsidRDefault="0068641D" w:rsidP="0068641D">
      <w:pPr>
        <w:pStyle w:val="Photo"/>
        <w:rPr>
          <w:lang w:val="sr-Latn-RS"/>
        </w:rPr>
      </w:pPr>
      <w:r>
        <w:rPr>
          <w:lang w:val="sr-Latn-RS"/>
        </w:rPr>
        <w:t xml:space="preserve">Slika 2. Primer više servera sistema baza podataka povezanih na NAS </w:t>
      </w:r>
      <w:sdt>
        <w:sdtPr>
          <w:rPr>
            <w:lang w:val="sr-Latn-RS"/>
          </w:rPr>
          <w:id w:val="-1605340139"/>
          <w:citation/>
        </w:sdtPr>
        <w:sdtContent>
          <w:r>
            <w:rPr>
              <w:lang w:val="sr-Latn-RS"/>
            </w:rPr>
            <w:fldChar w:fldCharType="begin"/>
          </w:r>
          <w:r>
            <w:rPr>
              <w:lang w:val="sr-Latn-RS"/>
            </w:rPr>
            <w:instrText xml:space="preserve"> CITATION Rob14 \l 9242 </w:instrText>
          </w:r>
          <w:r>
            <w:rPr>
              <w:lang w:val="sr-Latn-RS"/>
            </w:rPr>
            <w:fldChar w:fldCharType="separate"/>
          </w:r>
          <w:r w:rsidR="00DD2693" w:rsidRPr="00DD2693">
            <w:rPr>
              <w:noProof/>
              <w:lang w:val="sr-Latn-RS"/>
            </w:rPr>
            <w:t>[3]</w:t>
          </w:r>
          <w:r>
            <w:rPr>
              <w:lang w:val="sr-Latn-RS"/>
            </w:rPr>
            <w:fldChar w:fldCharType="end"/>
          </w:r>
        </w:sdtContent>
      </w:sdt>
    </w:p>
    <w:p w14:paraId="7ED4C594" w14:textId="339A5C0A" w:rsidR="009D1755" w:rsidRDefault="009D1755" w:rsidP="009D1755">
      <w:pPr>
        <w:pStyle w:val="Heading3"/>
        <w:rPr>
          <w:lang w:val="sr-Latn-RS"/>
        </w:rPr>
      </w:pPr>
      <w:bookmarkStart w:id="12" w:name="_Toc106838575"/>
      <w:r>
        <w:rPr>
          <w:lang w:val="sr-Latn-RS"/>
        </w:rPr>
        <w:t>Master-slave arhitektura</w:t>
      </w:r>
      <w:bookmarkEnd w:id="12"/>
    </w:p>
    <w:p w14:paraId="43C9C300" w14:textId="70B20852" w:rsidR="009D1755" w:rsidRDefault="00F6575A" w:rsidP="009D1755">
      <w:pPr>
        <w:rPr>
          <w:lang w:val="sr-Latn-RS"/>
        </w:rPr>
      </w:pPr>
      <w:r>
        <w:rPr>
          <w:lang w:val="sr-Latn-RS"/>
        </w:rPr>
        <w:t>Kako su distribuirani sistemi postavi sve više prisutni, potreba za distribuiranim sistemima visokog kapaciteta je porasla. Mnoge distribuirane baze podataka i dalje pokušavaju da održe ACID svojstva (a u nekim slučajevima, samo konzistentnost, koje je i najteže svojstvo za postići u distribuiranom okruženju). Ovo je dovelo do kreiranje master-slave arhitektura.</w:t>
      </w:r>
    </w:p>
    <w:p w14:paraId="78F61D02" w14:textId="60A1F7D1" w:rsidR="00F6575A" w:rsidRDefault="00F6575A" w:rsidP="009D1755">
      <w:pPr>
        <w:rPr>
          <w:lang w:val="sr-Latn-RS"/>
        </w:rPr>
      </w:pPr>
      <w:r>
        <w:rPr>
          <w:lang w:val="sr-Latn-RS"/>
        </w:rPr>
        <w:t>Kod ovakvih sistema, iako mogu postojati mnogo servera koji obrađuju zahteve, samo jedan server može vršiti upise, kako bi podaci ostali konzistentni. Ovim izbegavamo scenario u kome isti podatak može biti izmenjen kroz više čvorova istovremenim zahtevima.</w:t>
      </w:r>
    </w:p>
    <w:p w14:paraId="40ACFE4B" w14:textId="5B70B100" w:rsidR="00F6575A" w:rsidRDefault="00F6575A" w:rsidP="009D1755">
      <w:pPr>
        <w:rPr>
          <w:lang w:val="sr-Latn-RS"/>
        </w:rPr>
      </w:pPr>
      <w:r>
        <w:rPr>
          <w:lang w:val="sr-Latn-RS"/>
        </w:rPr>
        <w:t xml:space="preserve">Ovim pristupom i dalje nije rešen problem dostupnosti, jer ako server </w:t>
      </w:r>
      <w:r w:rsidR="00781BF3">
        <w:rPr>
          <w:lang w:val="sr-Latn-RS"/>
        </w:rPr>
        <w:t xml:space="preserve">preko koga se vrše upisi otkaže, dostupnost servisa pada. Takođe, obrada velikog broja upisa postaje potencijalno </w:t>
      </w:r>
      <w:proofErr w:type="spellStart"/>
      <w:r w:rsidR="00781BF3">
        <w:rPr>
          <w:lang w:val="sr-Latn-RS"/>
        </w:rPr>
        <w:t>neperformantna</w:t>
      </w:r>
      <w:proofErr w:type="spellEnd"/>
      <w:r w:rsidR="00781BF3">
        <w:rPr>
          <w:lang w:val="sr-Latn-RS"/>
        </w:rPr>
        <w:t>, jer se svi upisi šalju na jedan server.</w:t>
      </w:r>
    </w:p>
    <w:p w14:paraId="0D433FB8" w14:textId="232A2069" w:rsidR="00781BF3" w:rsidRDefault="00781BF3" w:rsidP="00781BF3">
      <w:pPr>
        <w:pStyle w:val="Photo"/>
        <w:rPr>
          <w:lang w:val="sr-Latn-RS"/>
        </w:rPr>
      </w:pPr>
      <w:r>
        <w:rPr>
          <w:noProof/>
        </w:rPr>
        <w:lastRenderedPageBreak/>
        <w:drawing>
          <wp:inline distT="0" distB="0" distL="0" distR="0" wp14:anchorId="7152D656" wp14:editId="6AB0FEC1">
            <wp:extent cx="3292531" cy="363093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298467" cy="3637476"/>
                    </a:xfrm>
                    <a:prstGeom prst="rect">
                      <a:avLst/>
                    </a:prstGeom>
                  </pic:spPr>
                </pic:pic>
              </a:graphicData>
            </a:graphic>
          </wp:inline>
        </w:drawing>
      </w:r>
    </w:p>
    <w:p w14:paraId="222A1E02" w14:textId="3482D497" w:rsidR="00781BF3" w:rsidRDefault="00781BF3" w:rsidP="00781BF3">
      <w:pPr>
        <w:pStyle w:val="Photo"/>
        <w:rPr>
          <w:lang w:val="sr-Latn-RS"/>
        </w:rPr>
      </w:pPr>
      <w:r>
        <w:rPr>
          <w:lang w:val="sr-Latn-RS"/>
        </w:rPr>
        <w:t xml:space="preserve">Slika 3. Primer master-slave arhitekture </w:t>
      </w:r>
      <w:sdt>
        <w:sdtPr>
          <w:rPr>
            <w:lang w:val="sr-Latn-RS"/>
          </w:rPr>
          <w:id w:val="-1821032814"/>
          <w:citation/>
        </w:sdtPr>
        <w:sdtContent>
          <w:r>
            <w:rPr>
              <w:lang w:val="sr-Latn-RS"/>
            </w:rPr>
            <w:fldChar w:fldCharType="begin"/>
          </w:r>
          <w:r>
            <w:rPr>
              <w:lang w:val="sr-Latn-RS"/>
            </w:rPr>
            <w:instrText xml:space="preserve"> CITATION Rob14 \l 9242 </w:instrText>
          </w:r>
          <w:r>
            <w:rPr>
              <w:lang w:val="sr-Latn-RS"/>
            </w:rPr>
            <w:fldChar w:fldCharType="separate"/>
          </w:r>
          <w:r w:rsidR="00DD2693" w:rsidRPr="00DD2693">
            <w:rPr>
              <w:noProof/>
              <w:lang w:val="sr-Latn-RS"/>
            </w:rPr>
            <w:t>[3]</w:t>
          </w:r>
          <w:r>
            <w:rPr>
              <w:lang w:val="sr-Latn-RS"/>
            </w:rPr>
            <w:fldChar w:fldCharType="end"/>
          </w:r>
        </w:sdtContent>
      </w:sdt>
    </w:p>
    <w:p w14:paraId="166136A1" w14:textId="2E76D62F" w:rsidR="00781BF3" w:rsidRDefault="00781BF3" w:rsidP="00781BF3">
      <w:pPr>
        <w:pStyle w:val="Heading3"/>
        <w:rPr>
          <w:lang w:val="sr-Latn-RS"/>
        </w:rPr>
      </w:pPr>
      <w:bookmarkStart w:id="13" w:name="_Toc106838576"/>
      <w:proofErr w:type="spellStart"/>
      <w:r>
        <w:rPr>
          <w:lang w:val="sr-Latn-RS"/>
        </w:rPr>
        <w:t>Sharding</w:t>
      </w:r>
      <w:bookmarkEnd w:id="13"/>
      <w:proofErr w:type="spellEnd"/>
    </w:p>
    <w:p w14:paraId="20038432" w14:textId="6B8D451C" w:rsidR="004A46BE" w:rsidRDefault="004A46BE" w:rsidP="004A46BE">
      <w:pPr>
        <w:pStyle w:val="Photo"/>
        <w:rPr>
          <w:lang w:val="sr-Latn-RS"/>
        </w:rPr>
      </w:pPr>
      <w:r>
        <w:rPr>
          <w:noProof/>
        </w:rPr>
        <w:drawing>
          <wp:inline distT="0" distB="0" distL="0" distR="0" wp14:anchorId="54285604" wp14:editId="63A30B96">
            <wp:extent cx="3882357" cy="3020060"/>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2"/>
                    <a:stretch>
                      <a:fillRect/>
                    </a:stretch>
                  </pic:blipFill>
                  <pic:spPr>
                    <a:xfrm>
                      <a:off x="0" y="0"/>
                      <a:ext cx="3886467" cy="3023257"/>
                    </a:xfrm>
                    <a:prstGeom prst="rect">
                      <a:avLst/>
                    </a:prstGeom>
                  </pic:spPr>
                </pic:pic>
              </a:graphicData>
            </a:graphic>
          </wp:inline>
        </w:drawing>
      </w:r>
    </w:p>
    <w:p w14:paraId="25A13AD6" w14:textId="230EE986" w:rsidR="004A46BE" w:rsidRPr="004A46BE" w:rsidRDefault="004A46BE" w:rsidP="004A46BE">
      <w:pPr>
        <w:pStyle w:val="Photo"/>
        <w:rPr>
          <w:lang w:val="sr-Latn-RS"/>
        </w:rPr>
      </w:pPr>
      <w:r>
        <w:rPr>
          <w:lang w:val="sr-Latn-RS"/>
        </w:rPr>
        <w:t xml:space="preserve">Slika 4. Primer master-slave arhitekture sa primenjenom </w:t>
      </w:r>
      <w:proofErr w:type="spellStart"/>
      <w:r>
        <w:rPr>
          <w:i/>
          <w:iCs/>
          <w:lang w:val="sr-Latn-RS"/>
        </w:rPr>
        <w:t>sharding</w:t>
      </w:r>
      <w:proofErr w:type="spellEnd"/>
      <w:r>
        <w:rPr>
          <w:lang w:val="sr-Latn-RS"/>
        </w:rPr>
        <w:t xml:space="preserve"> tehnikom </w:t>
      </w:r>
      <w:sdt>
        <w:sdtPr>
          <w:rPr>
            <w:lang w:val="sr-Latn-RS"/>
          </w:rPr>
          <w:id w:val="-1935732523"/>
          <w:citation/>
        </w:sdtPr>
        <w:sdtContent>
          <w:r>
            <w:rPr>
              <w:lang w:val="sr-Latn-RS"/>
            </w:rPr>
            <w:fldChar w:fldCharType="begin"/>
          </w:r>
          <w:r>
            <w:rPr>
              <w:lang w:val="sr-Latn-RS"/>
            </w:rPr>
            <w:instrText xml:space="preserve"> CITATION Rob14 \l 9242 </w:instrText>
          </w:r>
          <w:r>
            <w:rPr>
              <w:lang w:val="sr-Latn-RS"/>
            </w:rPr>
            <w:fldChar w:fldCharType="separate"/>
          </w:r>
          <w:r w:rsidR="00DD2693" w:rsidRPr="00DD2693">
            <w:rPr>
              <w:noProof/>
              <w:lang w:val="sr-Latn-RS"/>
            </w:rPr>
            <w:t>[3]</w:t>
          </w:r>
          <w:r>
            <w:rPr>
              <w:lang w:val="sr-Latn-RS"/>
            </w:rPr>
            <w:fldChar w:fldCharType="end"/>
          </w:r>
        </w:sdtContent>
      </w:sdt>
    </w:p>
    <w:p w14:paraId="2811D111" w14:textId="72766B23" w:rsidR="00781BF3" w:rsidRDefault="00781BF3" w:rsidP="00781BF3">
      <w:pPr>
        <w:rPr>
          <w:lang w:val="sr-Latn-RS"/>
        </w:rPr>
      </w:pPr>
      <w:r>
        <w:rPr>
          <w:lang w:val="sr-Latn-RS"/>
        </w:rPr>
        <w:lastRenderedPageBreak/>
        <w:t xml:space="preserve">Varijacija na master-slave arhitekturu koja omogućava bolju obradu velike količine zahteva za upis je tehnika podele podataka na delove gde </w:t>
      </w:r>
      <w:r w:rsidR="00A73B80">
        <w:rPr>
          <w:lang w:val="sr-Latn-RS"/>
        </w:rPr>
        <w:t xml:space="preserve">svaki deo pripada jednoj grupi servera koji prate master-slave arhitekturu (engl. </w:t>
      </w:r>
      <w:proofErr w:type="spellStart"/>
      <w:r w:rsidR="00A73B80">
        <w:rPr>
          <w:i/>
          <w:iCs/>
          <w:lang w:val="sr-Latn-RS"/>
        </w:rPr>
        <w:t>sharding</w:t>
      </w:r>
      <w:proofErr w:type="spellEnd"/>
      <w:r w:rsidR="00A73B80">
        <w:rPr>
          <w:lang w:val="sr-Latn-RS"/>
        </w:rPr>
        <w:t>). Na primer, baza korisničkih profila može biti podeljena po prezimenu korisnika, tako da svi korisnici čija prezimena počinju slovima A-M pripadaju jednoj grupi servera, tj. jednom klasteru, dok svi korisnici čija prezimena počinju slovima N-Z pripadaju drugom klasteru.</w:t>
      </w:r>
    </w:p>
    <w:p w14:paraId="43F91E84" w14:textId="3785BC37" w:rsidR="00A73B80" w:rsidRDefault="00A73B80" w:rsidP="00781BF3">
      <w:pPr>
        <w:rPr>
          <w:lang w:val="sr-Latn-RS"/>
        </w:rPr>
      </w:pPr>
      <w:r>
        <w:rPr>
          <w:lang w:val="sr-Latn-RS"/>
        </w:rPr>
        <w:t>Mane ovog pristupa su brojne, a prva je to što se unose više tački propasti, gde svaki master server predstavlja jednu od njih. Takođe, odgovornost upravljanja kom klasteru treba poslati neki zahtev pada na aplikacioni sloj. Dodavanjem novih klastera</w:t>
      </w:r>
      <w:r w:rsidR="004A46BE">
        <w:rPr>
          <w:lang w:val="sr-Latn-RS"/>
        </w:rPr>
        <w:t>, podaci se moraju izmešati tako da se ispoštuje nova podela.</w:t>
      </w:r>
    </w:p>
    <w:p w14:paraId="209249E6" w14:textId="75A34DC6" w:rsidR="004A46BE" w:rsidRDefault="004A46BE" w:rsidP="00781BF3">
      <w:pPr>
        <w:rPr>
          <w:lang w:val="sr-Latn-RS"/>
        </w:rPr>
      </w:pPr>
      <w:r>
        <w:rPr>
          <w:lang w:val="sr-Latn-RS"/>
        </w:rPr>
        <w:t>Neki sistemi koji koriste ovakvu tehniku, imaju dodatan sloj apstrakcije između aplikacije i fizičkih klastera koji odgovornost upravljanja zahtevima ka odgovarajućim klasterima prebacuje sa aplikacije na sebe.</w:t>
      </w:r>
    </w:p>
    <w:p w14:paraId="14EB9852" w14:textId="4152FDC6" w:rsidR="00CA45DA" w:rsidRDefault="00CA45DA" w:rsidP="00CA45DA">
      <w:pPr>
        <w:pStyle w:val="Heading3"/>
        <w:rPr>
          <w:lang w:val="sr-Latn-RS"/>
        </w:rPr>
      </w:pPr>
      <w:bookmarkStart w:id="14" w:name="_Toc106838577"/>
      <w:r>
        <w:rPr>
          <w:lang w:val="sr-Latn-RS"/>
        </w:rPr>
        <w:t>Prelaz u slučaju otkazivanja master čvora</w:t>
      </w:r>
      <w:bookmarkEnd w:id="14"/>
    </w:p>
    <w:p w14:paraId="27DE77C3" w14:textId="22E88489" w:rsidR="00CA45DA" w:rsidRDefault="00725CE3" w:rsidP="00CA45DA">
      <w:pPr>
        <w:rPr>
          <w:lang w:val="sr-Latn-RS"/>
        </w:rPr>
      </w:pPr>
      <w:r>
        <w:rPr>
          <w:lang w:val="sr-Latn-RS"/>
        </w:rPr>
        <w:t>Jedan od čestih načina povećanja dostupnosti u slučajevima otkazivanja master čvora (koji predstavljaju tačke propasti kod ovog tipa arhitekture) je prebacivanje master odgovornosti na neki novi čvor, tj. tehnika izbora vođe. Tačna implementacija ovog algoritma se razlikuje od sistema do sistema ali je koncept isti. Uglavnom, primena ovog algoritma dovodi do povećanja dostupnosti sistema sa master-slave arhitekturom.</w:t>
      </w:r>
    </w:p>
    <w:p w14:paraId="4B1A7C09" w14:textId="65A32056" w:rsidR="00725CE3" w:rsidRDefault="00725CE3" w:rsidP="00CA45DA">
      <w:pPr>
        <w:rPr>
          <w:lang w:val="sr-Latn-RS"/>
        </w:rPr>
      </w:pPr>
      <w:r>
        <w:rPr>
          <w:lang w:val="sr-Latn-RS"/>
        </w:rPr>
        <w:t>Čak i sistemi koji implementiraju gorepomenute tehnike, imaju veći broj mana:</w:t>
      </w:r>
    </w:p>
    <w:p w14:paraId="3E1C7B47" w14:textId="2E2FB652" w:rsidR="00725CE3" w:rsidRDefault="00725CE3" w:rsidP="00725CE3">
      <w:pPr>
        <w:pStyle w:val="ListParagraph"/>
        <w:numPr>
          <w:ilvl w:val="0"/>
          <w:numId w:val="29"/>
        </w:numPr>
        <w:rPr>
          <w:lang w:val="sr-Latn-RS"/>
        </w:rPr>
      </w:pPr>
      <w:r>
        <w:rPr>
          <w:lang w:val="sr-Latn-RS"/>
        </w:rPr>
        <w:t>Aplikacije moraju da poznaju topologiju baze (ova mana se otklanja unosom novog sloja apstrakcije)</w:t>
      </w:r>
    </w:p>
    <w:p w14:paraId="777245E5" w14:textId="3EF5C709" w:rsidR="00725CE3" w:rsidRDefault="00725CE3" w:rsidP="00725CE3">
      <w:pPr>
        <w:pStyle w:val="ListParagraph"/>
        <w:numPr>
          <w:ilvl w:val="0"/>
          <w:numId w:val="29"/>
        </w:numPr>
        <w:rPr>
          <w:lang w:val="sr-Latn-RS"/>
        </w:rPr>
      </w:pPr>
      <w:r>
        <w:rPr>
          <w:lang w:val="sr-Latn-RS"/>
        </w:rPr>
        <w:t xml:space="preserve">Particije podataka se moraju </w:t>
      </w:r>
      <w:r w:rsidR="00DD2693">
        <w:rPr>
          <w:lang w:val="sr-Latn-RS"/>
        </w:rPr>
        <w:t>pažljivo planirati</w:t>
      </w:r>
    </w:p>
    <w:p w14:paraId="75E17CC2" w14:textId="0ACBBBD2" w:rsidR="00DD2693" w:rsidRDefault="00DD2693" w:rsidP="00725CE3">
      <w:pPr>
        <w:pStyle w:val="ListParagraph"/>
        <w:numPr>
          <w:ilvl w:val="0"/>
          <w:numId w:val="29"/>
        </w:numPr>
        <w:rPr>
          <w:lang w:val="sr-Latn-RS"/>
        </w:rPr>
      </w:pPr>
      <w:proofErr w:type="spellStart"/>
      <w:r>
        <w:rPr>
          <w:lang w:val="sr-Latn-RS"/>
        </w:rPr>
        <w:t>Skaliranje</w:t>
      </w:r>
      <w:proofErr w:type="spellEnd"/>
      <w:r>
        <w:rPr>
          <w:lang w:val="sr-Latn-RS"/>
        </w:rPr>
        <w:t xml:space="preserve"> obrade upisa je loše</w:t>
      </w:r>
    </w:p>
    <w:p w14:paraId="44F110CD" w14:textId="11EDA0BB" w:rsidR="00DD2693" w:rsidRDefault="00DD2693" w:rsidP="00725CE3">
      <w:pPr>
        <w:pStyle w:val="ListParagraph"/>
        <w:numPr>
          <w:ilvl w:val="0"/>
          <w:numId w:val="29"/>
        </w:numPr>
        <w:rPr>
          <w:lang w:val="sr-Latn-RS"/>
        </w:rPr>
      </w:pPr>
      <w:r>
        <w:rPr>
          <w:lang w:val="sr-Latn-RS"/>
        </w:rPr>
        <w:t>Prebacivanje master odgovornosti unosi dodatnu kompleksnost u sistem, posebno kod klastera koji se nalaze na više lokacija</w:t>
      </w:r>
    </w:p>
    <w:p w14:paraId="643BD656" w14:textId="4EE7E63C" w:rsidR="00DD2693" w:rsidRDefault="00DD2693" w:rsidP="00725CE3">
      <w:pPr>
        <w:pStyle w:val="ListParagraph"/>
        <w:numPr>
          <w:ilvl w:val="0"/>
          <w:numId w:val="29"/>
        </w:numPr>
        <w:rPr>
          <w:lang w:val="sr-Latn-RS"/>
        </w:rPr>
      </w:pPr>
      <w:r>
        <w:rPr>
          <w:lang w:val="sr-Latn-RS"/>
        </w:rPr>
        <w:t>Dodavanje novih klastera zahteva novo razmeštanje podataka</w:t>
      </w:r>
    </w:p>
    <w:p w14:paraId="7B7B93F4" w14:textId="78614FF9" w:rsidR="00DD2693" w:rsidRPr="00DD2693" w:rsidRDefault="00DD2693" w:rsidP="00DD2693">
      <w:pPr>
        <w:ind w:firstLine="0"/>
        <w:jc w:val="left"/>
        <w:rPr>
          <w:lang w:val="sr-Latn-RS"/>
        </w:rPr>
      </w:pPr>
      <w:r>
        <w:rPr>
          <w:lang w:val="sr-Latn-RS"/>
        </w:rPr>
        <w:br w:type="page"/>
      </w:r>
    </w:p>
    <w:p w14:paraId="07B8F764" w14:textId="41761CEE" w:rsidR="00A42AC9" w:rsidRDefault="006932A9" w:rsidP="00A42AC9">
      <w:pPr>
        <w:pStyle w:val="Heading1"/>
        <w:rPr>
          <w:lang w:val="sr-Latn-RS"/>
        </w:rPr>
      </w:pPr>
      <w:bookmarkStart w:id="15" w:name="_Toc106838578"/>
      <w:proofErr w:type="spellStart"/>
      <w:r>
        <w:rPr>
          <w:lang w:val="sr-Latn-RS"/>
        </w:rPr>
        <w:lastRenderedPageBreak/>
        <w:t>Apache</w:t>
      </w:r>
      <w:proofErr w:type="spellEnd"/>
      <w:r>
        <w:rPr>
          <w:lang w:val="sr-Latn-RS"/>
        </w:rPr>
        <w:t xml:space="preserve"> </w:t>
      </w:r>
      <w:proofErr w:type="spellStart"/>
      <w:r>
        <w:rPr>
          <w:lang w:val="sr-Latn-RS"/>
        </w:rPr>
        <w:t>Cassandra</w:t>
      </w:r>
      <w:bookmarkEnd w:id="15"/>
      <w:proofErr w:type="spellEnd"/>
    </w:p>
    <w:p w14:paraId="7BD4E3FF" w14:textId="3D87F339" w:rsidR="00982A8C" w:rsidRDefault="00A6598C" w:rsidP="00B01067">
      <w:pPr>
        <w:rPr>
          <w:lang w:val="sr-Latn-RS"/>
        </w:rPr>
      </w:pPr>
      <w:proofErr w:type="spellStart"/>
      <w:r>
        <w:rPr>
          <w:lang w:val="sr-Latn-RS"/>
        </w:rPr>
        <w:t>Apache</w:t>
      </w:r>
      <w:proofErr w:type="spellEnd"/>
      <w:r>
        <w:rPr>
          <w:lang w:val="sr-Latn-RS"/>
        </w:rPr>
        <w:t xml:space="preserve"> </w:t>
      </w:r>
      <w:proofErr w:type="spellStart"/>
      <w:r>
        <w:rPr>
          <w:lang w:val="sr-Latn-RS"/>
        </w:rPr>
        <w:t>Cassandra</w:t>
      </w:r>
      <w:proofErr w:type="spellEnd"/>
      <w:r>
        <w:rPr>
          <w:lang w:val="sr-Latn-RS"/>
        </w:rPr>
        <w:t xml:space="preserve"> je </w:t>
      </w:r>
      <w:proofErr w:type="spellStart"/>
      <w:r>
        <w:rPr>
          <w:lang w:val="sr-Latn-RS"/>
        </w:rPr>
        <w:t>NoSQL</w:t>
      </w:r>
      <w:proofErr w:type="spellEnd"/>
      <w:r>
        <w:rPr>
          <w:lang w:val="sr-Latn-RS"/>
        </w:rPr>
        <w:t xml:space="preserve"> (</w:t>
      </w:r>
      <w:proofErr w:type="spellStart"/>
      <w:r>
        <w:rPr>
          <w:lang w:val="sr-Latn-RS"/>
        </w:rPr>
        <w:t>nerelaciona</w:t>
      </w:r>
      <w:proofErr w:type="spellEnd"/>
      <w:r>
        <w:rPr>
          <w:lang w:val="sr-Latn-RS"/>
        </w:rPr>
        <w:t xml:space="preserve">) distribuirana baza podataka koda otvorenog tipa čiji je glavni fokus na </w:t>
      </w:r>
      <w:r w:rsidR="00130FD4">
        <w:rPr>
          <w:lang w:val="sr-Latn-RS"/>
        </w:rPr>
        <w:t>odličnoj</w:t>
      </w:r>
      <w:r>
        <w:rPr>
          <w:lang w:val="sr-Latn-RS"/>
        </w:rPr>
        <w:t xml:space="preserve"> skalabilnosti, otpornosti na greške, i dostupnosti. </w:t>
      </w:r>
      <w:r w:rsidR="00130FD4">
        <w:rPr>
          <w:lang w:val="sr-Latn-RS"/>
        </w:rPr>
        <w:t xml:space="preserve">Bazirana je na Amazon </w:t>
      </w:r>
      <w:proofErr w:type="spellStart"/>
      <w:r w:rsidR="00130FD4">
        <w:rPr>
          <w:lang w:val="sr-Latn-RS"/>
        </w:rPr>
        <w:t>Dynamo</w:t>
      </w:r>
      <w:proofErr w:type="spellEnd"/>
      <w:r w:rsidR="00130FD4">
        <w:rPr>
          <w:lang w:val="sr-Latn-RS"/>
        </w:rPr>
        <w:t xml:space="preserve">, i Google </w:t>
      </w:r>
      <w:proofErr w:type="spellStart"/>
      <w:r w:rsidR="00130FD4">
        <w:rPr>
          <w:lang w:val="sr-Latn-RS"/>
        </w:rPr>
        <w:t>Bigtable</w:t>
      </w:r>
      <w:proofErr w:type="spellEnd"/>
      <w:r w:rsidR="00130FD4">
        <w:rPr>
          <w:lang w:val="sr-Latn-RS"/>
        </w:rPr>
        <w:t xml:space="preserve"> sistemima, i originalno je razvijana od strane Facebook-a, iako je od jula 2008. godine celokupni kod sistema potpuno dostupan javnosti. </w:t>
      </w:r>
    </w:p>
    <w:p w14:paraId="238AAD0C" w14:textId="71491CC9" w:rsidR="003C11FD" w:rsidRDefault="003C11FD" w:rsidP="003C11FD">
      <w:pPr>
        <w:pStyle w:val="Heading2"/>
        <w:rPr>
          <w:lang w:val="sr-Latn-RS"/>
        </w:rPr>
      </w:pPr>
      <w:bookmarkStart w:id="16" w:name="_Toc106838579"/>
      <w:r>
        <w:rPr>
          <w:lang w:val="sr-Latn-RS"/>
        </w:rPr>
        <w:t>Arhitektura</w:t>
      </w:r>
      <w:bookmarkEnd w:id="16"/>
    </w:p>
    <w:p w14:paraId="2BDECE59" w14:textId="7A15D313" w:rsidR="00EB0BFE" w:rsidRDefault="00EB0BFE" w:rsidP="00EB0BFE">
      <w:pPr>
        <w:pStyle w:val="Photo"/>
        <w:rPr>
          <w:lang w:val="sr-Latn-RS"/>
        </w:rPr>
      </w:pPr>
      <w:r>
        <w:rPr>
          <w:noProof/>
        </w:rPr>
        <w:drawing>
          <wp:inline distT="0" distB="0" distL="0" distR="0" wp14:anchorId="731A9C09" wp14:editId="02C27BD9">
            <wp:extent cx="5486400" cy="2446020"/>
            <wp:effectExtent l="0" t="0" r="0" b="0"/>
            <wp:docPr id="17" name="Picture 17" descr="Architecture · IT Developer Handbook (Moved to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 IT Developer Handbook (Moved to Github)"/>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2871" b="7673"/>
                    <a:stretch/>
                  </pic:blipFill>
                  <pic:spPr bwMode="auto">
                    <a:xfrm>
                      <a:off x="0" y="0"/>
                      <a:ext cx="5486400" cy="2446020"/>
                    </a:xfrm>
                    <a:prstGeom prst="rect">
                      <a:avLst/>
                    </a:prstGeom>
                    <a:noFill/>
                    <a:ln>
                      <a:noFill/>
                    </a:ln>
                    <a:extLst>
                      <a:ext uri="{53640926-AAD7-44D8-BBD7-CCE9431645EC}">
                        <a14:shadowObscured xmlns:a14="http://schemas.microsoft.com/office/drawing/2010/main"/>
                      </a:ext>
                    </a:extLst>
                  </pic:spPr>
                </pic:pic>
              </a:graphicData>
            </a:graphic>
          </wp:inline>
        </w:drawing>
      </w:r>
    </w:p>
    <w:p w14:paraId="324F764B" w14:textId="0AB2A515" w:rsidR="00EB0BFE" w:rsidRDefault="00EB0BFE" w:rsidP="00EB0BFE">
      <w:pPr>
        <w:pStyle w:val="Photo"/>
        <w:rPr>
          <w:lang w:val="sr-Latn-RS"/>
        </w:rPr>
      </w:pPr>
      <w:r>
        <w:rPr>
          <w:lang w:val="sr-Latn-RS"/>
        </w:rPr>
        <w:t xml:space="preserve">Slika 1. Arhitektura sistema </w:t>
      </w:r>
      <w:proofErr w:type="spellStart"/>
      <w:r>
        <w:rPr>
          <w:lang w:val="sr-Latn-RS"/>
        </w:rPr>
        <w:t>Apache</w:t>
      </w:r>
      <w:proofErr w:type="spellEnd"/>
      <w:r>
        <w:rPr>
          <w:lang w:val="sr-Latn-RS"/>
        </w:rPr>
        <w:t xml:space="preserve"> </w:t>
      </w:r>
      <w:proofErr w:type="spellStart"/>
      <w:r>
        <w:rPr>
          <w:lang w:val="sr-Latn-RS"/>
        </w:rPr>
        <w:t>Cassandra</w:t>
      </w:r>
      <w:proofErr w:type="spellEnd"/>
      <w:r>
        <w:rPr>
          <w:lang w:val="sr-Latn-RS"/>
        </w:rPr>
        <w:t xml:space="preserve"> na visokom nivou</w:t>
      </w:r>
      <w:sdt>
        <w:sdtPr>
          <w:rPr>
            <w:lang w:val="sr-Latn-RS"/>
          </w:rPr>
          <w:id w:val="1694878208"/>
          <w:citation/>
        </w:sdtPr>
        <w:sdtEndPr/>
        <w:sdtContent>
          <w:r w:rsidR="0096642A">
            <w:rPr>
              <w:lang w:val="sr-Latn-RS"/>
            </w:rPr>
            <w:fldChar w:fldCharType="begin"/>
          </w:r>
          <w:r w:rsidR="0096642A">
            <w:rPr>
              <w:lang w:val="sr-Latn-RS"/>
            </w:rPr>
            <w:instrText xml:space="preserve"> CITATION htt10 \l 9242 </w:instrText>
          </w:r>
          <w:r w:rsidR="0096642A">
            <w:rPr>
              <w:lang w:val="sr-Latn-RS"/>
            </w:rPr>
            <w:fldChar w:fldCharType="separate"/>
          </w:r>
          <w:r w:rsidR="00DD2693">
            <w:rPr>
              <w:noProof/>
              <w:lang w:val="sr-Latn-RS"/>
            </w:rPr>
            <w:t xml:space="preserve"> </w:t>
          </w:r>
          <w:r w:rsidR="00DD2693" w:rsidRPr="00DD2693">
            <w:rPr>
              <w:noProof/>
              <w:lang w:val="sr-Latn-RS"/>
            </w:rPr>
            <w:t>[4]</w:t>
          </w:r>
          <w:r w:rsidR="0096642A">
            <w:rPr>
              <w:lang w:val="sr-Latn-RS"/>
            </w:rPr>
            <w:fldChar w:fldCharType="end"/>
          </w:r>
        </w:sdtContent>
      </w:sdt>
    </w:p>
    <w:p w14:paraId="733B4397" w14:textId="3562D911" w:rsidR="00130FD4" w:rsidRDefault="00730E01" w:rsidP="00B01067">
      <w:pPr>
        <w:rPr>
          <w:lang w:val="sr-Latn-RS"/>
        </w:rPr>
      </w:pPr>
      <w:proofErr w:type="spellStart"/>
      <w:r>
        <w:rPr>
          <w:lang w:val="sr-Latn-RS"/>
        </w:rPr>
        <w:t>Cassandra</w:t>
      </w:r>
      <w:proofErr w:type="spellEnd"/>
      <w:r>
        <w:rPr>
          <w:lang w:val="sr-Latn-RS"/>
        </w:rPr>
        <w:t xml:space="preserve"> je organizovana po</w:t>
      </w:r>
      <w:r w:rsidR="004D6BD8">
        <w:rPr>
          <w:lang w:val="sr-Latn-RS"/>
        </w:rPr>
        <w:t xml:space="preserve"> distribuiranim</w:t>
      </w:r>
      <w:r>
        <w:rPr>
          <w:lang w:val="sr-Latn-RS"/>
        </w:rPr>
        <w:t xml:space="preserve"> klasterima koji sadrže više </w:t>
      </w:r>
      <w:r w:rsidR="004D6BD8">
        <w:rPr>
          <w:lang w:val="sr-Latn-RS"/>
        </w:rPr>
        <w:t xml:space="preserve">homogenih </w:t>
      </w:r>
      <w:r>
        <w:rPr>
          <w:lang w:val="sr-Latn-RS"/>
        </w:rPr>
        <w:t>čvorova (</w:t>
      </w:r>
      <w:proofErr w:type="spellStart"/>
      <w:r>
        <w:rPr>
          <w:i/>
          <w:iCs/>
          <w:lang w:val="sr-Latn-RS"/>
        </w:rPr>
        <w:t>nodes</w:t>
      </w:r>
      <w:proofErr w:type="spellEnd"/>
      <w:r>
        <w:rPr>
          <w:lang w:val="sr-Latn-RS"/>
        </w:rPr>
        <w:t>), i po njima su podaci raspoređeni i organizovani tako da nikad ne postoji takozvana „jedna tačka propasti“</w:t>
      </w:r>
      <w:sdt>
        <w:sdtPr>
          <w:rPr>
            <w:lang w:val="sr-Latn-RS"/>
          </w:rPr>
          <w:id w:val="2120259285"/>
          <w:citation/>
        </w:sdtPr>
        <w:sdtEndPr/>
        <w:sdtContent>
          <w:r w:rsidR="00FD73B7">
            <w:rPr>
              <w:lang w:val="sr-Latn-RS"/>
            </w:rPr>
            <w:fldChar w:fldCharType="begin"/>
          </w:r>
          <w:r w:rsidR="00FD73B7">
            <w:rPr>
              <w:lang w:val="sr-Latn-RS"/>
            </w:rPr>
            <w:instrText xml:space="preserve"> CITATION htt11 \l 9242 </w:instrText>
          </w:r>
          <w:r w:rsidR="00FD73B7">
            <w:rPr>
              <w:lang w:val="sr-Latn-RS"/>
            </w:rPr>
            <w:fldChar w:fldCharType="separate"/>
          </w:r>
          <w:r w:rsidR="00DD2693">
            <w:rPr>
              <w:noProof/>
              <w:lang w:val="sr-Latn-RS"/>
            </w:rPr>
            <w:t xml:space="preserve"> </w:t>
          </w:r>
          <w:r w:rsidR="00DD2693" w:rsidRPr="00DD2693">
            <w:rPr>
              <w:noProof/>
              <w:lang w:val="sr-Latn-RS"/>
            </w:rPr>
            <w:t>[5]</w:t>
          </w:r>
          <w:r w:rsidR="00FD73B7">
            <w:rPr>
              <w:lang w:val="sr-Latn-RS"/>
            </w:rPr>
            <w:fldChar w:fldCharType="end"/>
          </w:r>
        </w:sdtContent>
      </w:sdt>
      <w:r>
        <w:rPr>
          <w:lang w:val="sr-Latn-RS"/>
        </w:rPr>
        <w:t xml:space="preserve">. </w:t>
      </w:r>
      <w:r w:rsidR="004D6BD8">
        <w:rPr>
          <w:lang w:val="sr-Latn-RS"/>
        </w:rPr>
        <w:t xml:space="preserve">Čvorovi su u stalnoj međusobnoj komunikaciji i razmenjuju informacije o trenutnom stanju koristeći </w:t>
      </w:r>
      <w:proofErr w:type="spellStart"/>
      <w:r w:rsidR="004D6BD8">
        <w:rPr>
          <w:i/>
          <w:iCs/>
          <w:lang w:val="sr-Latn-RS"/>
        </w:rPr>
        <w:t>peer</w:t>
      </w:r>
      <w:proofErr w:type="spellEnd"/>
      <w:r w:rsidR="004D6BD8">
        <w:rPr>
          <w:i/>
          <w:iCs/>
          <w:lang w:val="sr-Latn-RS"/>
        </w:rPr>
        <w:t>-to-</w:t>
      </w:r>
      <w:proofErr w:type="spellStart"/>
      <w:r w:rsidR="004D6BD8">
        <w:rPr>
          <w:i/>
          <w:iCs/>
          <w:lang w:val="sr-Latn-RS"/>
        </w:rPr>
        <w:t>peer</w:t>
      </w:r>
      <w:proofErr w:type="spellEnd"/>
      <w:r w:rsidR="004D6BD8">
        <w:rPr>
          <w:lang w:val="sr-Latn-RS"/>
        </w:rPr>
        <w:t xml:space="preserve"> komunikacioni protokol. Na svakom čvoru se održava sekvencijalni </w:t>
      </w:r>
      <w:proofErr w:type="spellStart"/>
      <w:r w:rsidR="004D6BD8">
        <w:rPr>
          <w:i/>
          <w:iCs/>
          <w:lang w:val="sr-Latn-RS"/>
        </w:rPr>
        <w:t>commit</w:t>
      </w:r>
      <w:proofErr w:type="spellEnd"/>
      <w:r w:rsidR="004D6BD8">
        <w:rPr>
          <w:i/>
          <w:iCs/>
          <w:lang w:val="sr-Latn-RS"/>
        </w:rPr>
        <w:t xml:space="preserve"> log</w:t>
      </w:r>
      <w:r w:rsidR="004D6BD8">
        <w:rPr>
          <w:lang w:val="sr-Latn-RS"/>
        </w:rPr>
        <w:t xml:space="preserve"> koji beleži svaki upis podataka, koji se nakon toga indeksiraju i upisuju u strukturu u memoriji, nazvanu </w:t>
      </w:r>
      <w:proofErr w:type="spellStart"/>
      <w:r w:rsidR="004D6BD8">
        <w:rPr>
          <w:i/>
          <w:iCs/>
          <w:lang w:val="sr-Latn-RS"/>
        </w:rPr>
        <w:t>memtable</w:t>
      </w:r>
      <w:proofErr w:type="spellEnd"/>
      <w:r w:rsidR="00065276">
        <w:rPr>
          <w:i/>
          <w:iCs/>
          <w:lang w:val="sr-Latn-RS"/>
        </w:rPr>
        <w:t xml:space="preserve"> </w:t>
      </w:r>
      <w:r w:rsidR="00065276">
        <w:rPr>
          <w:lang w:val="sr-Latn-RS"/>
        </w:rPr>
        <w:t>(jedna za svaku porodicu kolona)</w:t>
      </w:r>
      <w:r w:rsidR="004D6BD8">
        <w:rPr>
          <w:lang w:val="sr-Latn-RS"/>
        </w:rPr>
        <w:t xml:space="preserve">. Svaki put kada se ova struktura popuni, podaci se upisuju na disk </w:t>
      </w:r>
      <w:r w:rsidR="00B05F75">
        <w:rPr>
          <w:lang w:val="sr-Latn-RS"/>
        </w:rPr>
        <w:t xml:space="preserve">u formi </w:t>
      </w:r>
      <w:proofErr w:type="spellStart"/>
      <w:r w:rsidR="00B05F75">
        <w:rPr>
          <w:i/>
          <w:iCs/>
          <w:lang w:val="sr-Latn-RS"/>
        </w:rPr>
        <w:t>SSTable</w:t>
      </w:r>
      <w:proofErr w:type="spellEnd"/>
      <w:r w:rsidR="00B05F75">
        <w:rPr>
          <w:lang w:val="sr-Latn-RS"/>
        </w:rPr>
        <w:t xml:space="preserve"> fajlova. Svaki proces upisa u bazu je praćen automatskim </w:t>
      </w:r>
      <w:proofErr w:type="spellStart"/>
      <w:r w:rsidR="00B05F75">
        <w:rPr>
          <w:lang w:val="sr-Latn-RS"/>
        </w:rPr>
        <w:t>particionisanjem</w:t>
      </w:r>
      <w:proofErr w:type="spellEnd"/>
      <w:r w:rsidR="00B05F75">
        <w:rPr>
          <w:lang w:val="sr-Latn-RS"/>
        </w:rPr>
        <w:t xml:space="preserve"> i </w:t>
      </w:r>
      <w:proofErr w:type="spellStart"/>
      <w:r w:rsidR="00B05F75">
        <w:rPr>
          <w:lang w:val="sr-Latn-RS"/>
        </w:rPr>
        <w:t>replikacijom</w:t>
      </w:r>
      <w:proofErr w:type="spellEnd"/>
      <w:r w:rsidR="00B05F75">
        <w:rPr>
          <w:lang w:val="sr-Latn-RS"/>
        </w:rPr>
        <w:t xml:space="preserve"> na čvorovima u klasteru. Sistem periodično konsolidira podatke u </w:t>
      </w:r>
      <w:proofErr w:type="spellStart"/>
      <w:r w:rsidR="00B05F75">
        <w:rPr>
          <w:lang w:val="sr-Latn-RS"/>
        </w:rPr>
        <w:t>SSTable</w:t>
      </w:r>
      <w:proofErr w:type="spellEnd"/>
      <w:r w:rsidR="00B05F75">
        <w:rPr>
          <w:lang w:val="sr-Latn-RS"/>
        </w:rPr>
        <w:t xml:space="preserve"> fajlovima kroz specijalan proces</w:t>
      </w:r>
      <w:r w:rsidR="00D05B17">
        <w:rPr>
          <w:lang w:val="sr-Latn-RS"/>
        </w:rPr>
        <w:t xml:space="preserve"> </w:t>
      </w:r>
      <w:proofErr w:type="spellStart"/>
      <w:r w:rsidR="00D05B17">
        <w:rPr>
          <w:lang w:val="sr-Latn-RS"/>
        </w:rPr>
        <w:t>kompakcije</w:t>
      </w:r>
      <w:proofErr w:type="spellEnd"/>
      <w:r w:rsidR="00D05B17">
        <w:rPr>
          <w:lang w:val="sr-Latn-RS"/>
        </w:rPr>
        <w:t xml:space="preserve"> (engl. </w:t>
      </w:r>
      <w:proofErr w:type="spellStart"/>
      <w:r w:rsidR="00D05B17">
        <w:rPr>
          <w:lang w:val="sr-Latn-RS"/>
        </w:rPr>
        <w:t>compaction</w:t>
      </w:r>
      <w:proofErr w:type="spellEnd"/>
      <w:r w:rsidR="00D05B17">
        <w:rPr>
          <w:lang w:val="sr-Latn-RS"/>
        </w:rPr>
        <w:t>)</w:t>
      </w:r>
      <w:r w:rsidR="00B05F75">
        <w:rPr>
          <w:lang w:val="sr-Latn-RS"/>
        </w:rPr>
        <w:t xml:space="preserve"> putem kog takođe briše zastarele podatke označene za brisanjem </w:t>
      </w:r>
      <w:proofErr w:type="spellStart"/>
      <w:r w:rsidR="00B05F75">
        <w:rPr>
          <w:i/>
          <w:iCs/>
          <w:lang w:val="sr-Latn-RS"/>
        </w:rPr>
        <w:t>tombstone</w:t>
      </w:r>
      <w:proofErr w:type="spellEnd"/>
      <w:r w:rsidR="00B05F75">
        <w:rPr>
          <w:lang w:val="sr-Latn-RS"/>
        </w:rPr>
        <w:t xml:space="preserve"> objektom.  Kako bi se osiguralo stanje konzistentnosti svih podataka, sistem korist</w:t>
      </w:r>
      <w:r w:rsidR="006A1B5A">
        <w:rPr>
          <w:lang w:val="sr-Latn-RS"/>
        </w:rPr>
        <w:t>i</w:t>
      </w:r>
      <w:r w:rsidR="00B05F75">
        <w:rPr>
          <w:lang w:val="sr-Latn-RS"/>
        </w:rPr>
        <w:t xml:space="preserve"> različite </w:t>
      </w:r>
      <w:proofErr w:type="spellStart"/>
      <w:r w:rsidR="00B05F75">
        <w:rPr>
          <w:i/>
          <w:iCs/>
          <w:lang w:val="sr-Latn-RS"/>
        </w:rPr>
        <w:t>repair</w:t>
      </w:r>
      <w:proofErr w:type="spellEnd"/>
      <w:r w:rsidR="00B05F75">
        <w:rPr>
          <w:lang w:val="sr-Latn-RS"/>
        </w:rPr>
        <w:t xml:space="preserve"> mehanizme.</w:t>
      </w:r>
    </w:p>
    <w:p w14:paraId="4C9B4B0A" w14:textId="1C5B07D3" w:rsidR="00B05F75" w:rsidRDefault="00B05F75" w:rsidP="00B01067">
      <w:pPr>
        <w:rPr>
          <w:lang w:val="sr-Latn-RS"/>
        </w:rPr>
      </w:pPr>
      <w:proofErr w:type="spellStart"/>
      <w:r>
        <w:rPr>
          <w:lang w:val="sr-Latn-RS"/>
        </w:rPr>
        <w:t>Cassandra</w:t>
      </w:r>
      <w:proofErr w:type="spellEnd"/>
      <w:r>
        <w:rPr>
          <w:lang w:val="sr-Latn-RS"/>
        </w:rPr>
        <w:t xml:space="preserve"> je </w:t>
      </w:r>
      <w:proofErr w:type="spellStart"/>
      <w:r w:rsidR="006A1B5A">
        <w:rPr>
          <w:lang w:val="sr-Latn-RS"/>
        </w:rPr>
        <w:t>particionisana</w:t>
      </w:r>
      <w:proofErr w:type="spellEnd"/>
      <w:r w:rsidR="006A1B5A">
        <w:rPr>
          <w:lang w:val="sr-Latn-RS"/>
        </w:rPr>
        <w:t xml:space="preserve"> baza podataka koji svoje podatke čuva u redovima. Redovi su organizovani u tabele (porodice kolona) sa obaveznim primarnim ključem. Pristup bazi se vrši kroz CQL jezik, koji koristi sličnu sintaksu kao i SQL, jezik popularan među relacionim bazama podataka. Jedna od najvećih razlika između ova dva jezika, kao i </w:t>
      </w:r>
      <w:r w:rsidR="006A1B5A">
        <w:rPr>
          <w:lang w:val="sr-Latn-RS"/>
        </w:rPr>
        <w:lastRenderedPageBreak/>
        <w:t xml:space="preserve">odlika </w:t>
      </w:r>
      <w:proofErr w:type="spellStart"/>
      <w:r w:rsidR="006A1B5A">
        <w:rPr>
          <w:lang w:val="sr-Latn-RS"/>
        </w:rPr>
        <w:t>Apache</w:t>
      </w:r>
      <w:proofErr w:type="spellEnd"/>
      <w:r w:rsidR="006A1B5A">
        <w:rPr>
          <w:lang w:val="sr-Latn-RS"/>
        </w:rPr>
        <w:t xml:space="preserve"> </w:t>
      </w:r>
      <w:proofErr w:type="spellStart"/>
      <w:r w:rsidR="006A1B5A">
        <w:rPr>
          <w:lang w:val="sr-Latn-RS"/>
        </w:rPr>
        <w:t>Cassandra</w:t>
      </w:r>
      <w:proofErr w:type="spellEnd"/>
      <w:r w:rsidR="006A1B5A">
        <w:rPr>
          <w:lang w:val="sr-Latn-RS"/>
        </w:rPr>
        <w:t xml:space="preserve"> sistema koji ga najviše razlikuje od relacionih sistema baza podataka, je to što koncept spajanja tabela ne postoji.</w:t>
      </w:r>
      <w:r w:rsidR="009449D9">
        <w:rPr>
          <w:lang w:val="sr-Latn-RS"/>
        </w:rPr>
        <w:t xml:space="preserve"> Takođe, nemoguće je pisati pod-upite.</w:t>
      </w:r>
      <w:r w:rsidR="006F25E3">
        <w:rPr>
          <w:lang w:val="sr-Latn-RS"/>
        </w:rPr>
        <w:t xml:space="preserve"> </w:t>
      </w:r>
      <w:r w:rsidR="009449D9">
        <w:rPr>
          <w:lang w:val="sr-Latn-RS"/>
        </w:rPr>
        <w:t xml:space="preserve">Podaci se čuvaju u </w:t>
      </w:r>
      <w:proofErr w:type="spellStart"/>
      <w:r w:rsidR="009449D9">
        <w:rPr>
          <w:lang w:val="sr-Latn-RS"/>
        </w:rPr>
        <w:t>denormalizovanom</w:t>
      </w:r>
      <w:proofErr w:type="spellEnd"/>
      <w:r w:rsidR="009449D9">
        <w:rPr>
          <w:lang w:val="sr-Latn-RS"/>
        </w:rPr>
        <w:t xml:space="preserve"> formatu, i prilikom dizajniranja baze podataka za neku aplikaciju, mora se pristupiti drugačije nego prilikom dizajniranja relacione baze podataka za istu namenu.</w:t>
      </w:r>
    </w:p>
    <w:p w14:paraId="6B47EB70" w14:textId="2F4C6F8F" w:rsidR="009449D9" w:rsidRDefault="009449D9" w:rsidP="00B01067">
      <w:pPr>
        <w:rPr>
          <w:lang w:val="sr-Latn-RS"/>
        </w:rPr>
      </w:pPr>
      <w:r>
        <w:rPr>
          <w:lang w:val="sr-Latn-RS"/>
        </w:rPr>
        <w:t xml:space="preserve">Zahtevi za čitanje ili upis podataka mogu biti poslati na bilo koji čvor u klasteru. Kada se klijent poveže na neki od čvorova, taj čvor postaje koordinator za interakciju sa tim klijentom. Preko koordinatora se vrši komunikacija između klijenta i </w:t>
      </w:r>
      <w:r w:rsidR="00FD73B7">
        <w:rPr>
          <w:lang w:val="sr-Latn-RS"/>
        </w:rPr>
        <w:t>čvorova koji zapravo sadrže potraživane podatke. On takođe određuje, na osnovu konfiguracije klastera, kom čvoru treba da prosledi zahtev na procesiranje.</w:t>
      </w:r>
    </w:p>
    <w:p w14:paraId="107B51F9" w14:textId="36ADA2F2" w:rsidR="00E460B2" w:rsidRDefault="00E460B2" w:rsidP="0068641D">
      <w:pPr>
        <w:rPr>
          <w:lang w:val="sr-Latn-RS"/>
        </w:rPr>
      </w:pPr>
    </w:p>
    <w:p w14:paraId="2EBCCE5D" w14:textId="03C144BF" w:rsidR="002A4693" w:rsidRDefault="002A4693">
      <w:pPr>
        <w:ind w:firstLine="0"/>
        <w:jc w:val="left"/>
        <w:rPr>
          <w:lang w:val="sr-Latn-RS"/>
        </w:rPr>
      </w:pPr>
      <w:r>
        <w:rPr>
          <w:lang w:val="sr-Latn-RS"/>
        </w:rPr>
        <w:br w:type="page"/>
      </w:r>
    </w:p>
    <w:bookmarkStart w:id="17" w:name="_Toc106838580" w:displacedByCustomXml="next"/>
    <w:sdt>
      <w:sdtPr>
        <w:rPr>
          <w:rFonts w:asciiTheme="minorHAnsi" w:eastAsiaTheme="minorHAnsi" w:hAnsiTheme="minorHAnsi" w:cstheme="minorBidi"/>
          <w:color w:val="595959" w:themeColor="text1" w:themeTint="A6"/>
          <w:sz w:val="22"/>
          <w:lang w:val="sr-Latn-RS"/>
        </w:rPr>
        <w:id w:val="-1914926453"/>
        <w:docPartObj>
          <w:docPartGallery w:val="Bibliographies"/>
          <w:docPartUnique/>
        </w:docPartObj>
      </w:sdtPr>
      <w:sdtEndPr>
        <w:rPr>
          <w:b/>
          <w:bCs/>
          <w:lang w:val="en-US"/>
        </w:rPr>
      </w:sdtEndPr>
      <w:sdtContent>
        <w:p w14:paraId="41E14AFB" w14:textId="1982B88B" w:rsidR="00BA34B6" w:rsidRDefault="00BA34B6">
          <w:pPr>
            <w:pStyle w:val="Heading1"/>
          </w:pPr>
          <w:r>
            <w:rPr>
              <w:lang w:val="sr-Latn-RS"/>
            </w:rPr>
            <w:t>Citirana dela</w:t>
          </w:r>
          <w:bookmarkEnd w:id="17"/>
        </w:p>
        <w:p w14:paraId="02022741" w14:textId="77777777" w:rsidR="00DD2693" w:rsidRDefault="00BA34B6">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5"/>
            <w:gridCol w:w="8325"/>
          </w:tblGrid>
          <w:tr w:rsidR="00DD2693" w14:paraId="18B92028" w14:textId="77777777">
            <w:trPr>
              <w:divId w:val="1904635953"/>
              <w:tblCellSpacing w:w="15" w:type="dxa"/>
            </w:trPr>
            <w:tc>
              <w:tcPr>
                <w:tcW w:w="50" w:type="pct"/>
                <w:hideMark/>
              </w:tcPr>
              <w:p w14:paraId="2867F9C9" w14:textId="0F105E66" w:rsidR="00DD2693" w:rsidRDefault="00DD2693">
                <w:pPr>
                  <w:pStyle w:val="Bibliography"/>
                  <w:rPr>
                    <w:noProof/>
                    <w:sz w:val="24"/>
                    <w:szCs w:val="24"/>
                  </w:rPr>
                </w:pPr>
                <w:r>
                  <w:rPr>
                    <w:noProof/>
                  </w:rPr>
                  <w:t xml:space="preserve">[1] </w:t>
                </w:r>
              </w:p>
            </w:tc>
            <w:tc>
              <w:tcPr>
                <w:tcW w:w="0" w:type="auto"/>
                <w:hideMark/>
              </w:tcPr>
              <w:p w14:paraId="37E64A32" w14:textId="77777777" w:rsidR="00DD2693" w:rsidRDefault="00DD2693">
                <w:pPr>
                  <w:pStyle w:val="Bibliography"/>
                  <w:rPr>
                    <w:noProof/>
                  </w:rPr>
                </w:pPr>
                <w:r>
                  <w:rPr>
                    <w:noProof/>
                  </w:rPr>
                  <w:t>[Na mreži]. Available: https://en.wikipedia.org/wiki/High_availability.</w:t>
                </w:r>
              </w:p>
            </w:tc>
          </w:tr>
          <w:tr w:rsidR="00DD2693" w14:paraId="70170FAA" w14:textId="77777777">
            <w:trPr>
              <w:divId w:val="1904635953"/>
              <w:tblCellSpacing w:w="15" w:type="dxa"/>
            </w:trPr>
            <w:tc>
              <w:tcPr>
                <w:tcW w:w="50" w:type="pct"/>
                <w:hideMark/>
              </w:tcPr>
              <w:p w14:paraId="111356A8" w14:textId="77777777" w:rsidR="00DD2693" w:rsidRDefault="00DD2693">
                <w:pPr>
                  <w:pStyle w:val="Bibliography"/>
                  <w:rPr>
                    <w:noProof/>
                  </w:rPr>
                </w:pPr>
                <w:r>
                  <w:rPr>
                    <w:noProof/>
                  </w:rPr>
                  <w:t xml:space="preserve">[2] </w:t>
                </w:r>
              </w:p>
            </w:tc>
            <w:tc>
              <w:tcPr>
                <w:tcW w:w="0" w:type="auto"/>
                <w:hideMark/>
              </w:tcPr>
              <w:p w14:paraId="2DF02062" w14:textId="77777777" w:rsidR="00DD2693" w:rsidRDefault="00DD2693">
                <w:pPr>
                  <w:pStyle w:val="Bibliography"/>
                  <w:rPr>
                    <w:noProof/>
                  </w:rPr>
                </w:pPr>
                <w:r>
                  <w:rPr>
                    <w:noProof/>
                  </w:rPr>
                  <w:t>[Na mreži]. Available: https://www.techtarget.com/searchdatacenter/definition/high-availability.</w:t>
                </w:r>
              </w:p>
            </w:tc>
          </w:tr>
          <w:tr w:rsidR="00DD2693" w14:paraId="249E4CCD" w14:textId="77777777">
            <w:trPr>
              <w:divId w:val="1904635953"/>
              <w:tblCellSpacing w:w="15" w:type="dxa"/>
            </w:trPr>
            <w:tc>
              <w:tcPr>
                <w:tcW w:w="50" w:type="pct"/>
                <w:hideMark/>
              </w:tcPr>
              <w:p w14:paraId="3FC0D236" w14:textId="77777777" w:rsidR="00DD2693" w:rsidRDefault="00DD2693">
                <w:pPr>
                  <w:pStyle w:val="Bibliography"/>
                  <w:rPr>
                    <w:noProof/>
                  </w:rPr>
                </w:pPr>
                <w:r>
                  <w:rPr>
                    <w:noProof/>
                  </w:rPr>
                  <w:t xml:space="preserve">[3] </w:t>
                </w:r>
              </w:p>
            </w:tc>
            <w:tc>
              <w:tcPr>
                <w:tcW w:w="0" w:type="auto"/>
                <w:hideMark/>
              </w:tcPr>
              <w:p w14:paraId="634D395B" w14:textId="77777777" w:rsidR="00DD2693" w:rsidRDefault="00DD2693">
                <w:pPr>
                  <w:pStyle w:val="Bibliography"/>
                  <w:rPr>
                    <w:noProof/>
                  </w:rPr>
                </w:pPr>
                <w:r>
                  <w:rPr>
                    <w:noProof/>
                  </w:rPr>
                  <w:t xml:space="preserve">R. Strickland, Cassandra High Availability, Packt, 2014. </w:t>
                </w:r>
              </w:p>
            </w:tc>
          </w:tr>
          <w:tr w:rsidR="00DD2693" w14:paraId="2CD65DE3" w14:textId="77777777">
            <w:trPr>
              <w:divId w:val="1904635953"/>
              <w:tblCellSpacing w:w="15" w:type="dxa"/>
            </w:trPr>
            <w:tc>
              <w:tcPr>
                <w:tcW w:w="50" w:type="pct"/>
                <w:hideMark/>
              </w:tcPr>
              <w:p w14:paraId="67F507CC" w14:textId="77777777" w:rsidR="00DD2693" w:rsidRDefault="00DD2693">
                <w:pPr>
                  <w:pStyle w:val="Bibliography"/>
                  <w:rPr>
                    <w:noProof/>
                  </w:rPr>
                </w:pPr>
                <w:r>
                  <w:rPr>
                    <w:noProof/>
                  </w:rPr>
                  <w:t xml:space="preserve">[4] </w:t>
                </w:r>
              </w:p>
            </w:tc>
            <w:tc>
              <w:tcPr>
                <w:tcW w:w="0" w:type="auto"/>
                <w:hideMark/>
              </w:tcPr>
              <w:p w14:paraId="3E390735" w14:textId="77777777" w:rsidR="00DD2693" w:rsidRDefault="00DD2693">
                <w:pPr>
                  <w:pStyle w:val="Bibliography"/>
                  <w:rPr>
                    <w:noProof/>
                  </w:rPr>
                </w:pPr>
                <w:r>
                  <w:rPr>
                    <w:noProof/>
                  </w:rPr>
                  <w:t>[Na mreži]. Available: https://jiankaiwang.gitbooks.io/itsys/content/cassandra/architecture.html.</w:t>
                </w:r>
              </w:p>
            </w:tc>
          </w:tr>
          <w:tr w:rsidR="00DD2693" w14:paraId="16683F29" w14:textId="77777777">
            <w:trPr>
              <w:divId w:val="1904635953"/>
              <w:tblCellSpacing w:w="15" w:type="dxa"/>
            </w:trPr>
            <w:tc>
              <w:tcPr>
                <w:tcW w:w="50" w:type="pct"/>
                <w:hideMark/>
              </w:tcPr>
              <w:p w14:paraId="36DC9AF1" w14:textId="77777777" w:rsidR="00DD2693" w:rsidRDefault="00DD2693">
                <w:pPr>
                  <w:pStyle w:val="Bibliography"/>
                  <w:rPr>
                    <w:noProof/>
                  </w:rPr>
                </w:pPr>
                <w:r>
                  <w:rPr>
                    <w:noProof/>
                  </w:rPr>
                  <w:t xml:space="preserve">[5] </w:t>
                </w:r>
              </w:p>
            </w:tc>
            <w:tc>
              <w:tcPr>
                <w:tcW w:w="0" w:type="auto"/>
                <w:hideMark/>
              </w:tcPr>
              <w:p w14:paraId="4830E259" w14:textId="77777777" w:rsidR="00DD2693" w:rsidRDefault="00DD2693">
                <w:pPr>
                  <w:pStyle w:val="Bibliography"/>
                  <w:rPr>
                    <w:noProof/>
                  </w:rPr>
                </w:pPr>
                <w:r>
                  <w:rPr>
                    <w:noProof/>
                  </w:rPr>
                  <w:t>[Na mreži]. Available: https://docs.datastax.com/en/cassandra-oss/3.x/cassandra/architecture/archIntro.html.</w:t>
                </w:r>
              </w:p>
            </w:tc>
          </w:tr>
          <w:tr w:rsidR="00DD2693" w14:paraId="0D9B00A8" w14:textId="77777777">
            <w:trPr>
              <w:divId w:val="1904635953"/>
              <w:tblCellSpacing w:w="15" w:type="dxa"/>
            </w:trPr>
            <w:tc>
              <w:tcPr>
                <w:tcW w:w="50" w:type="pct"/>
                <w:hideMark/>
              </w:tcPr>
              <w:p w14:paraId="384BBEAB" w14:textId="77777777" w:rsidR="00DD2693" w:rsidRDefault="00DD2693">
                <w:pPr>
                  <w:pStyle w:val="Bibliography"/>
                  <w:rPr>
                    <w:noProof/>
                  </w:rPr>
                </w:pPr>
                <w:r>
                  <w:rPr>
                    <w:noProof/>
                  </w:rPr>
                  <w:t xml:space="preserve">[6] </w:t>
                </w:r>
              </w:p>
            </w:tc>
            <w:tc>
              <w:tcPr>
                <w:tcW w:w="0" w:type="auto"/>
                <w:hideMark/>
              </w:tcPr>
              <w:p w14:paraId="4CDE777E" w14:textId="77777777" w:rsidR="00DD2693" w:rsidRDefault="00DD2693">
                <w:pPr>
                  <w:pStyle w:val="Bibliography"/>
                  <w:rPr>
                    <w:noProof/>
                  </w:rPr>
                </w:pPr>
                <w:r>
                  <w:rPr>
                    <w:noProof/>
                  </w:rPr>
                  <w:t>[Na mreži]. Available: https://www.sciencedirect.com/science/article/pii/B9780128191545000187.</w:t>
                </w:r>
              </w:p>
            </w:tc>
          </w:tr>
          <w:tr w:rsidR="00DD2693" w14:paraId="0437AFD7" w14:textId="77777777">
            <w:trPr>
              <w:divId w:val="1904635953"/>
              <w:tblCellSpacing w:w="15" w:type="dxa"/>
            </w:trPr>
            <w:tc>
              <w:tcPr>
                <w:tcW w:w="50" w:type="pct"/>
                <w:hideMark/>
              </w:tcPr>
              <w:p w14:paraId="0E74E561" w14:textId="77777777" w:rsidR="00DD2693" w:rsidRDefault="00DD2693">
                <w:pPr>
                  <w:pStyle w:val="Bibliography"/>
                  <w:rPr>
                    <w:noProof/>
                  </w:rPr>
                </w:pPr>
                <w:r>
                  <w:rPr>
                    <w:noProof/>
                  </w:rPr>
                  <w:t xml:space="preserve">[7] </w:t>
                </w:r>
              </w:p>
            </w:tc>
            <w:tc>
              <w:tcPr>
                <w:tcW w:w="0" w:type="auto"/>
                <w:hideMark/>
              </w:tcPr>
              <w:p w14:paraId="3590847E" w14:textId="77777777" w:rsidR="00DD2693" w:rsidRDefault="00DD2693">
                <w:pPr>
                  <w:pStyle w:val="Bibliography"/>
                  <w:rPr>
                    <w:noProof/>
                  </w:rPr>
                </w:pPr>
                <w:r>
                  <w:rPr>
                    <w:noProof/>
                  </w:rPr>
                  <w:t>[Na mreži]. Available: https://www.javatpoint.com/query-processing-in-dbms.</w:t>
                </w:r>
              </w:p>
            </w:tc>
          </w:tr>
          <w:tr w:rsidR="00DD2693" w14:paraId="10C24247" w14:textId="77777777">
            <w:trPr>
              <w:divId w:val="1904635953"/>
              <w:tblCellSpacing w:w="15" w:type="dxa"/>
            </w:trPr>
            <w:tc>
              <w:tcPr>
                <w:tcW w:w="50" w:type="pct"/>
                <w:hideMark/>
              </w:tcPr>
              <w:p w14:paraId="67618B51" w14:textId="77777777" w:rsidR="00DD2693" w:rsidRDefault="00DD2693">
                <w:pPr>
                  <w:pStyle w:val="Bibliography"/>
                  <w:rPr>
                    <w:noProof/>
                  </w:rPr>
                </w:pPr>
                <w:r>
                  <w:rPr>
                    <w:noProof/>
                  </w:rPr>
                  <w:t xml:space="preserve">[8] </w:t>
                </w:r>
              </w:p>
            </w:tc>
            <w:tc>
              <w:tcPr>
                <w:tcW w:w="0" w:type="auto"/>
                <w:hideMark/>
              </w:tcPr>
              <w:p w14:paraId="242A95D1" w14:textId="77777777" w:rsidR="00DD2693" w:rsidRDefault="00DD2693">
                <w:pPr>
                  <w:pStyle w:val="Bibliography"/>
                  <w:rPr>
                    <w:noProof/>
                  </w:rPr>
                </w:pPr>
                <w:r>
                  <w:rPr>
                    <w:noProof/>
                  </w:rPr>
                  <w:t>[Na mreži]. Available: https://logicalread.com/sql-server-query-processing-w01/.</w:t>
                </w:r>
              </w:p>
            </w:tc>
          </w:tr>
          <w:tr w:rsidR="00DD2693" w14:paraId="1DC1FF0B" w14:textId="77777777">
            <w:trPr>
              <w:divId w:val="1904635953"/>
              <w:tblCellSpacing w:w="15" w:type="dxa"/>
            </w:trPr>
            <w:tc>
              <w:tcPr>
                <w:tcW w:w="50" w:type="pct"/>
                <w:hideMark/>
              </w:tcPr>
              <w:p w14:paraId="07755EFC" w14:textId="77777777" w:rsidR="00DD2693" w:rsidRDefault="00DD2693">
                <w:pPr>
                  <w:pStyle w:val="Bibliography"/>
                  <w:rPr>
                    <w:noProof/>
                  </w:rPr>
                </w:pPr>
                <w:r>
                  <w:rPr>
                    <w:noProof/>
                  </w:rPr>
                  <w:t xml:space="preserve">[9] </w:t>
                </w:r>
              </w:p>
            </w:tc>
            <w:tc>
              <w:tcPr>
                <w:tcW w:w="0" w:type="auto"/>
                <w:hideMark/>
              </w:tcPr>
              <w:p w14:paraId="3CC99E12" w14:textId="77777777" w:rsidR="00DD2693" w:rsidRDefault="00DD2693">
                <w:pPr>
                  <w:pStyle w:val="Bibliography"/>
                  <w:rPr>
                    <w:noProof/>
                  </w:rPr>
                </w:pPr>
                <w:r>
                  <w:rPr>
                    <w:noProof/>
                  </w:rPr>
                  <w:t>[Na mreži]. Available: https://www.sqlshack.com/sql-server-execution-plans-overview/.</w:t>
                </w:r>
              </w:p>
            </w:tc>
          </w:tr>
          <w:tr w:rsidR="00DD2693" w14:paraId="6FA6B1C2" w14:textId="77777777">
            <w:trPr>
              <w:divId w:val="1904635953"/>
              <w:tblCellSpacing w:w="15" w:type="dxa"/>
            </w:trPr>
            <w:tc>
              <w:tcPr>
                <w:tcW w:w="50" w:type="pct"/>
                <w:hideMark/>
              </w:tcPr>
              <w:p w14:paraId="36620F0E" w14:textId="77777777" w:rsidR="00DD2693" w:rsidRDefault="00DD2693">
                <w:pPr>
                  <w:pStyle w:val="Bibliography"/>
                  <w:rPr>
                    <w:noProof/>
                  </w:rPr>
                </w:pPr>
                <w:r>
                  <w:rPr>
                    <w:noProof/>
                  </w:rPr>
                  <w:t xml:space="preserve">[10] </w:t>
                </w:r>
              </w:p>
            </w:tc>
            <w:tc>
              <w:tcPr>
                <w:tcW w:w="0" w:type="auto"/>
                <w:hideMark/>
              </w:tcPr>
              <w:p w14:paraId="6AE85F8E" w14:textId="77777777" w:rsidR="00DD2693" w:rsidRDefault="00DD2693">
                <w:pPr>
                  <w:pStyle w:val="Bibliography"/>
                  <w:rPr>
                    <w:noProof/>
                  </w:rPr>
                </w:pPr>
                <w:r>
                  <w:rPr>
                    <w:noProof/>
                  </w:rPr>
                  <w:t>[Na mreži]. Available: https://www.sqlshack.com/adaptive-query-processing-in-sql-server-2017/.</w:t>
                </w:r>
              </w:p>
            </w:tc>
          </w:tr>
          <w:tr w:rsidR="00DD2693" w14:paraId="1013A796" w14:textId="77777777">
            <w:trPr>
              <w:divId w:val="1904635953"/>
              <w:tblCellSpacing w:w="15" w:type="dxa"/>
            </w:trPr>
            <w:tc>
              <w:tcPr>
                <w:tcW w:w="50" w:type="pct"/>
                <w:hideMark/>
              </w:tcPr>
              <w:p w14:paraId="68FE6452" w14:textId="77777777" w:rsidR="00DD2693" w:rsidRDefault="00DD2693">
                <w:pPr>
                  <w:pStyle w:val="Bibliography"/>
                  <w:rPr>
                    <w:noProof/>
                  </w:rPr>
                </w:pPr>
                <w:r>
                  <w:rPr>
                    <w:noProof/>
                  </w:rPr>
                  <w:t xml:space="preserve">[11] </w:t>
                </w:r>
              </w:p>
            </w:tc>
            <w:tc>
              <w:tcPr>
                <w:tcW w:w="0" w:type="auto"/>
                <w:hideMark/>
              </w:tcPr>
              <w:p w14:paraId="025B9FF2" w14:textId="77777777" w:rsidR="00DD2693" w:rsidRDefault="00DD2693">
                <w:pPr>
                  <w:pStyle w:val="Bibliography"/>
                  <w:rPr>
                    <w:noProof/>
                  </w:rPr>
                </w:pPr>
                <w:r>
                  <w:rPr>
                    <w:noProof/>
                  </w:rPr>
                  <w:t>[Na mreži]. Available: https://subscription.packtpub.com/book/data/9781838826215/1/ch01lvl1sec09/intelligent-query-processing.</w:t>
                </w:r>
              </w:p>
            </w:tc>
          </w:tr>
          <w:tr w:rsidR="00DD2693" w14:paraId="2839D4F5" w14:textId="77777777">
            <w:trPr>
              <w:divId w:val="1904635953"/>
              <w:tblCellSpacing w:w="15" w:type="dxa"/>
            </w:trPr>
            <w:tc>
              <w:tcPr>
                <w:tcW w:w="50" w:type="pct"/>
                <w:hideMark/>
              </w:tcPr>
              <w:p w14:paraId="5D10E076" w14:textId="77777777" w:rsidR="00DD2693" w:rsidRDefault="00DD2693">
                <w:pPr>
                  <w:pStyle w:val="Bibliography"/>
                  <w:rPr>
                    <w:noProof/>
                  </w:rPr>
                </w:pPr>
                <w:r>
                  <w:rPr>
                    <w:noProof/>
                  </w:rPr>
                  <w:t>[</w:t>
                </w:r>
                <w:r>
                  <w:rPr>
                    <w:noProof/>
                  </w:rPr>
                  <w:lastRenderedPageBreak/>
                  <w:t xml:space="preserve">12] </w:t>
                </w:r>
              </w:p>
            </w:tc>
            <w:tc>
              <w:tcPr>
                <w:tcW w:w="0" w:type="auto"/>
                <w:hideMark/>
              </w:tcPr>
              <w:p w14:paraId="6B7FFDD5" w14:textId="77777777" w:rsidR="00DD2693" w:rsidRDefault="00DD2693">
                <w:pPr>
                  <w:pStyle w:val="Bibliography"/>
                  <w:rPr>
                    <w:noProof/>
                  </w:rPr>
                </w:pPr>
                <w:r>
                  <w:rPr>
                    <w:noProof/>
                  </w:rPr>
                  <w:lastRenderedPageBreak/>
                  <w:t>[Na mreži]. Available: https://docs.microsoft.com/en-us/sql/relational-</w:t>
                </w:r>
                <w:r>
                  <w:rPr>
                    <w:noProof/>
                  </w:rPr>
                  <w:lastRenderedPageBreak/>
                  <w:t>databases/performance/intelligent-query-processing?view=sql-server-ver15.</w:t>
                </w:r>
              </w:p>
            </w:tc>
          </w:tr>
          <w:tr w:rsidR="00DD2693" w14:paraId="10AF5B87" w14:textId="77777777">
            <w:trPr>
              <w:divId w:val="1904635953"/>
              <w:tblCellSpacing w:w="15" w:type="dxa"/>
            </w:trPr>
            <w:tc>
              <w:tcPr>
                <w:tcW w:w="50" w:type="pct"/>
                <w:hideMark/>
              </w:tcPr>
              <w:p w14:paraId="4DAB8927" w14:textId="77777777" w:rsidR="00DD2693" w:rsidRDefault="00DD2693">
                <w:pPr>
                  <w:pStyle w:val="Bibliography"/>
                  <w:rPr>
                    <w:noProof/>
                  </w:rPr>
                </w:pPr>
                <w:r>
                  <w:rPr>
                    <w:noProof/>
                  </w:rPr>
                  <w:lastRenderedPageBreak/>
                  <w:t xml:space="preserve">[13] </w:t>
                </w:r>
              </w:p>
            </w:tc>
            <w:tc>
              <w:tcPr>
                <w:tcW w:w="0" w:type="auto"/>
                <w:hideMark/>
              </w:tcPr>
              <w:p w14:paraId="48B98851" w14:textId="77777777" w:rsidR="00DD2693" w:rsidRDefault="00DD2693">
                <w:pPr>
                  <w:pStyle w:val="Bibliography"/>
                  <w:rPr>
                    <w:noProof/>
                  </w:rPr>
                </w:pPr>
                <w:r>
                  <w:rPr>
                    <w:noProof/>
                  </w:rPr>
                  <w:t>[Na mreži]. Available: https://docs.microsoft.com/en-us/sql/t-sql/functions/approx-count-distinct-transact-sql?view=sql-server-ver15.</w:t>
                </w:r>
              </w:p>
            </w:tc>
          </w:tr>
          <w:tr w:rsidR="00DD2693" w14:paraId="2B029B92" w14:textId="77777777">
            <w:trPr>
              <w:divId w:val="1904635953"/>
              <w:tblCellSpacing w:w="15" w:type="dxa"/>
            </w:trPr>
            <w:tc>
              <w:tcPr>
                <w:tcW w:w="50" w:type="pct"/>
                <w:hideMark/>
              </w:tcPr>
              <w:p w14:paraId="32570430" w14:textId="77777777" w:rsidR="00DD2693" w:rsidRDefault="00DD2693">
                <w:pPr>
                  <w:pStyle w:val="Bibliography"/>
                  <w:rPr>
                    <w:noProof/>
                  </w:rPr>
                </w:pPr>
                <w:r>
                  <w:rPr>
                    <w:noProof/>
                  </w:rPr>
                  <w:t xml:space="preserve">[14] </w:t>
                </w:r>
              </w:p>
            </w:tc>
            <w:tc>
              <w:tcPr>
                <w:tcW w:w="0" w:type="auto"/>
                <w:hideMark/>
              </w:tcPr>
              <w:p w14:paraId="4F487D7A" w14:textId="77777777" w:rsidR="00DD2693" w:rsidRDefault="00DD2693">
                <w:pPr>
                  <w:pStyle w:val="Bibliography"/>
                  <w:rPr>
                    <w:noProof/>
                  </w:rPr>
                </w:pPr>
                <w:r>
                  <w:rPr>
                    <w:noProof/>
                  </w:rPr>
                  <w:t>[Na mreži]. Available: https://www.youtube.com/watch?v=bbXM3Pk9Ejw.</w:t>
                </w:r>
              </w:p>
            </w:tc>
          </w:tr>
          <w:tr w:rsidR="00DD2693" w14:paraId="1B0597CF" w14:textId="77777777">
            <w:trPr>
              <w:divId w:val="1904635953"/>
              <w:tblCellSpacing w:w="15" w:type="dxa"/>
            </w:trPr>
            <w:tc>
              <w:tcPr>
                <w:tcW w:w="50" w:type="pct"/>
                <w:hideMark/>
              </w:tcPr>
              <w:p w14:paraId="1E16F93F" w14:textId="77777777" w:rsidR="00DD2693" w:rsidRDefault="00DD2693">
                <w:pPr>
                  <w:pStyle w:val="Bibliography"/>
                  <w:rPr>
                    <w:noProof/>
                  </w:rPr>
                </w:pPr>
                <w:r>
                  <w:rPr>
                    <w:noProof/>
                  </w:rPr>
                  <w:t xml:space="preserve">[15] </w:t>
                </w:r>
              </w:p>
            </w:tc>
            <w:tc>
              <w:tcPr>
                <w:tcW w:w="0" w:type="auto"/>
                <w:hideMark/>
              </w:tcPr>
              <w:p w14:paraId="7264AB1E" w14:textId="77777777" w:rsidR="00DD2693" w:rsidRDefault="00DD2693">
                <w:pPr>
                  <w:pStyle w:val="Bibliography"/>
                  <w:rPr>
                    <w:noProof/>
                  </w:rPr>
                </w:pPr>
                <w:r>
                  <w:rPr>
                    <w:noProof/>
                  </w:rPr>
                  <w:t>[Na mreži]. Available: https://www.sqlshack.com/sql-table-variable-deferred-compilation-in-sql-server-2019/.</w:t>
                </w:r>
              </w:p>
            </w:tc>
          </w:tr>
          <w:tr w:rsidR="00DD2693" w14:paraId="2177BAF8" w14:textId="77777777">
            <w:trPr>
              <w:divId w:val="1904635953"/>
              <w:tblCellSpacing w:w="15" w:type="dxa"/>
            </w:trPr>
            <w:tc>
              <w:tcPr>
                <w:tcW w:w="50" w:type="pct"/>
                <w:hideMark/>
              </w:tcPr>
              <w:p w14:paraId="409DA80E" w14:textId="77777777" w:rsidR="00DD2693" w:rsidRDefault="00DD2693">
                <w:pPr>
                  <w:pStyle w:val="Bibliography"/>
                  <w:rPr>
                    <w:noProof/>
                  </w:rPr>
                </w:pPr>
                <w:r>
                  <w:rPr>
                    <w:noProof/>
                  </w:rPr>
                  <w:t xml:space="preserve">[16] </w:t>
                </w:r>
              </w:p>
            </w:tc>
            <w:tc>
              <w:tcPr>
                <w:tcW w:w="0" w:type="auto"/>
                <w:hideMark/>
              </w:tcPr>
              <w:p w14:paraId="7B450257" w14:textId="77777777" w:rsidR="00DD2693" w:rsidRDefault="00DD2693">
                <w:pPr>
                  <w:pStyle w:val="Bibliography"/>
                  <w:rPr>
                    <w:noProof/>
                  </w:rPr>
                </w:pPr>
                <w:r>
                  <w:rPr>
                    <w:noProof/>
                  </w:rPr>
                  <w:t>[Na mreži]. Available: https://www.red-gate.com/simple-talk/databases/nosql/apache-cassandra-data-modeling-and-query-best-practices/.</w:t>
                </w:r>
              </w:p>
            </w:tc>
          </w:tr>
          <w:tr w:rsidR="00DD2693" w14:paraId="0F34389C" w14:textId="77777777">
            <w:trPr>
              <w:divId w:val="1904635953"/>
              <w:tblCellSpacing w:w="15" w:type="dxa"/>
            </w:trPr>
            <w:tc>
              <w:tcPr>
                <w:tcW w:w="50" w:type="pct"/>
                <w:hideMark/>
              </w:tcPr>
              <w:p w14:paraId="094C7D36" w14:textId="77777777" w:rsidR="00DD2693" w:rsidRDefault="00DD2693">
                <w:pPr>
                  <w:pStyle w:val="Bibliography"/>
                  <w:rPr>
                    <w:noProof/>
                  </w:rPr>
                </w:pPr>
                <w:r>
                  <w:rPr>
                    <w:noProof/>
                  </w:rPr>
                  <w:t xml:space="preserve">[17] </w:t>
                </w:r>
              </w:p>
            </w:tc>
            <w:tc>
              <w:tcPr>
                <w:tcW w:w="0" w:type="auto"/>
                <w:hideMark/>
              </w:tcPr>
              <w:p w14:paraId="566C2E2C" w14:textId="77777777" w:rsidR="00DD2693" w:rsidRDefault="00DD2693">
                <w:pPr>
                  <w:pStyle w:val="Bibliography"/>
                  <w:rPr>
                    <w:noProof/>
                  </w:rPr>
                </w:pPr>
                <w:r>
                  <w:rPr>
                    <w:noProof/>
                  </w:rPr>
                  <w:t>[Na mreži]. Available: https://cassandra.apache.org/doc/latest/cassandra/architecture/overview.html.</w:t>
                </w:r>
              </w:p>
            </w:tc>
          </w:tr>
          <w:tr w:rsidR="00DD2693" w14:paraId="7AFE0823" w14:textId="77777777">
            <w:trPr>
              <w:divId w:val="1904635953"/>
              <w:tblCellSpacing w:w="15" w:type="dxa"/>
            </w:trPr>
            <w:tc>
              <w:tcPr>
                <w:tcW w:w="50" w:type="pct"/>
                <w:hideMark/>
              </w:tcPr>
              <w:p w14:paraId="616C7E5A" w14:textId="77777777" w:rsidR="00DD2693" w:rsidRDefault="00DD2693">
                <w:pPr>
                  <w:pStyle w:val="Bibliography"/>
                  <w:rPr>
                    <w:noProof/>
                  </w:rPr>
                </w:pPr>
                <w:r>
                  <w:rPr>
                    <w:noProof/>
                  </w:rPr>
                  <w:t xml:space="preserve">[18] </w:t>
                </w:r>
              </w:p>
            </w:tc>
            <w:tc>
              <w:tcPr>
                <w:tcW w:w="0" w:type="auto"/>
                <w:hideMark/>
              </w:tcPr>
              <w:p w14:paraId="1A38400E" w14:textId="77777777" w:rsidR="00DD2693" w:rsidRDefault="00DD2693">
                <w:pPr>
                  <w:pStyle w:val="Bibliography"/>
                  <w:rPr>
                    <w:noProof/>
                  </w:rPr>
                </w:pPr>
                <w:r>
                  <w:rPr>
                    <w:noProof/>
                  </w:rPr>
                  <w:t>[Na mreži]. Available: https://cassandra.apache.org/doc/latest/cassandra/operating/backups.html.</w:t>
                </w:r>
              </w:p>
            </w:tc>
          </w:tr>
        </w:tbl>
        <w:p w14:paraId="7E8B299C" w14:textId="77777777" w:rsidR="00DD2693" w:rsidRDefault="00DD2693">
          <w:pPr>
            <w:divId w:val="1904635953"/>
            <w:rPr>
              <w:rFonts w:eastAsia="Times New Roman"/>
              <w:noProof/>
            </w:rPr>
          </w:pPr>
        </w:p>
        <w:p w14:paraId="7B064ADC" w14:textId="5D8D870C" w:rsidR="00BA34B6" w:rsidRDefault="00BA34B6">
          <w:r>
            <w:rPr>
              <w:b/>
              <w:bCs/>
            </w:rPr>
            <w:fldChar w:fldCharType="end"/>
          </w:r>
        </w:p>
      </w:sdtContent>
    </w:sdt>
    <w:p w14:paraId="483CC4B5" w14:textId="2E8510C6" w:rsidR="00BA34B6" w:rsidRDefault="00BA34B6"/>
    <w:p w14:paraId="351FF616" w14:textId="77777777" w:rsidR="002A4693" w:rsidRPr="002A4693" w:rsidRDefault="002A4693" w:rsidP="002A4693">
      <w:pPr>
        <w:rPr>
          <w:lang w:val="sr-Latn-RS"/>
        </w:rPr>
      </w:pPr>
    </w:p>
    <w:sectPr w:rsidR="002A4693" w:rsidRPr="002A4693">
      <w:footerReference w:type="default" r:id="rId14"/>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719D0" w14:textId="77777777" w:rsidR="0037598F" w:rsidRDefault="0037598F" w:rsidP="00C6554A">
      <w:pPr>
        <w:spacing w:before="0" w:after="0" w:line="240" w:lineRule="auto"/>
      </w:pPr>
      <w:r>
        <w:separator/>
      </w:r>
    </w:p>
  </w:endnote>
  <w:endnote w:type="continuationSeparator" w:id="0">
    <w:p w14:paraId="33CC86AD" w14:textId="77777777" w:rsidR="0037598F" w:rsidRDefault="0037598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600AF" w14:textId="77777777" w:rsidR="002A5509"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FFAF1" w14:textId="77777777" w:rsidR="0037598F" w:rsidRDefault="0037598F" w:rsidP="00C6554A">
      <w:pPr>
        <w:spacing w:before="0" w:after="0" w:line="240" w:lineRule="auto"/>
      </w:pPr>
      <w:r>
        <w:separator/>
      </w:r>
    </w:p>
  </w:footnote>
  <w:footnote w:type="continuationSeparator" w:id="0">
    <w:p w14:paraId="5C4E9AE7" w14:textId="77777777" w:rsidR="0037598F" w:rsidRDefault="0037598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010271C"/>
    <w:multiLevelType w:val="hybridMultilevel"/>
    <w:tmpl w:val="5224ADAC"/>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1"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31A1DB3"/>
    <w:multiLevelType w:val="hybridMultilevel"/>
    <w:tmpl w:val="3AA64610"/>
    <w:lvl w:ilvl="0" w:tplc="241A000F">
      <w:start w:val="1"/>
      <w:numFmt w:val="decimal"/>
      <w:lvlText w:val="%1."/>
      <w:lvlJc w:val="left"/>
      <w:pPr>
        <w:ind w:left="720" w:hanging="360"/>
      </w:pPr>
    </w:lvl>
    <w:lvl w:ilvl="1" w:tplc="241A0019" w:tentative="1">
      <w:start w:val="1"/>
      <w:numFmt w:val="lowerLetter"/>
      <w:lvlText w:val="%2."/>
      <w:lvlJc w:val="left"/>
      <w:pPr>
        <w:ind w:left="1440" w:hanging="360"/>
      </w:pPr>
    </w:lvl>
    <w:lvl w:ilvl="2" w:tplc="241A001B" w:tentative="1">
      <w:start w:val="1"/>
      <w:numFmt w:val="lowerRoman"/>
      <w:lvlText w:val="%3."/>
      <w:lvlJc w:val="right"/>
      <w:pPr>
        <w:ind w:left="2160" w:hanging="180"/>
      </w:pPr>
    </w:lvl>
    <w:lvl w:ilvl="3" w:tplc="241A000F" w:tentative="1">
      <w:start w:val="1"/>
      <w:numFmt w:val="decimal"/>
      <w:lvlText w:val="%4."/>
      <w:lvlJc w:val="left"/>
      <w:pPr>
        <w:ind w:left="2880" w:hanging="360"/>
      </w:pPr>
    </w:lvl>
    <w:lvl w:ilvl="4" w:tplc="241A0019" w:tentative="1">
      <w:start w:val="1"/>
      <w:numFmt w:val="lowerLetter"/>
      <w:lvlText w:val="%5."/>
      <w:lvlJc w:val="left"/>
      <w:pPr>
        <w:ind w:left="3600" w:hanging="360"/>
      </w:pPr>
    </w:lvl>
    <w:lvl w:ilvl="5" w:tplc="241A001B" w:tentative="1">
      <w:start w:val="1"/>
      <w:numFmt w:val="lowerRoman"/>
      <w:lvlText w:val="%6."/>
      <w:lvlJc w:val="right"/>
      <w:pPr>
        <w:ind w:left="4320" w:hanging="180"/>
      </w:pPr>
    </w:lvl>
    <w:lvl w:ilvl="6" w:tplc="241A000F" w:tentative="1">
      <w:start w:val="1"/>
      <w:numFmt w:val="decimal"/>
      <w:lvlText w:val="%7."/>
      <w:lvlJc w:val="left"/>
      <w:pPr>
        <w:ind w:left="5040" w:hanging="360"/>
      </w:pPr>
    </w:lvl>
    <w:lvl w:ilvl="7" w:tplc="241A0019" w:tentative="1">
      <w:start w:val="1"/>
      <w:numFmt w:val="lowerLetter"/>
      <w:lvlText w:val="%8."/>
      <w:lvlJc w:val="left"/>
      <w:pPr>
        <w:ind w:left="5760" w:hanging="360"/>
      </w:pPr>
    </w:lvl>
    <w:lvl w:ilvl="8" w:tplc="241A001B" w:tentative="1">
      <w:start w:val="1"/>
      <w:numFmt w:val="lowerRoman"/>
      <w:lvlText w:val="%9."/>
      <w:lvlJc w:val="right"/>
      <w:pPr>
        <w:ind w:left="6480" w:hanging="180"/>
      </w:pPr>
    </w:lvl>
  </w:abstractNum>
  <w:abstractNum w:abstractNumId="13" w15:restartNumberingAfterBreak="0">
    <w:nsid w:val="04A97FA1"/>
    <w:multiLevelType w:val="hybridMultilevel"/>
    <w:tmpl w:val="293680E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4" w15:restartNumberingAfterBreak="0">
    <w:nsid w:val="093309B7"/>
    <w:multiLevelType w:val="hybridMultilevel"/>
    <w:tmpl w:val="E3E8D0EA"/>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5"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1B3B568B"/>
    <w:multiLevelType w:val="hybridMultilevel"/>
    <w:tmpl w:val="A2480DB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7" w15:restartNumberingAfterBreak="0">
    <w:nsid w:val="27FD49CB"/>
    <w:multiLevelType w:val="hybridMultilevel"/>
    <w:tmpl w:val="8F4CBF9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8" w15:restartNumberingAfterBreak="0">
    <w:nsid w:val="2A2B6DF6"/>
    <w:multiLevelType w:val="hybridMultilevel"/>
    <w:tmpl w:val="6D560F8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19" w15:restartNumberingAfterBreak="0">
    <w:nsid w:val="31EF5F22"/>
    <w:multiLevelType w:val="hybridMultilevel"/>
    <w:tmpl w:val="CA42DB00"/>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0"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FD4EB7"/>
    <w:multiLevelType w:val="hybridMultilevel"/>
    <w:tmpl w:val="F06E6EF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2" w15:restartNumberingAfterBreak="0">
    <w:nsid w:val="4BB63D8C"/>
    <w:multiLevelType w:val="hybridMultilevel"/>
    <w:tmpl w:val="ED86B196"/>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3" w15:restartNumberingAfterBreak="0">
    <w:nsid w:val="56720F4F"/>
    <w:multiLevelType w:val="hybridMultilevel"/>
    <w:tmpl w:val="D6A63618"/>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4" w15:restartNumberingAfterBreak="0">
    <w:nsid w:val="5DEA2A2F"/>
    <w:multiLevelType w:val="hybridMultilevel"/>
    <w:tmpl w:val="15C0BA9E"/>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abstractNum w:abstractNumId="25" w15:restartNumberingAfterBreak="0">
    <w:nsid w:val="792B31F4"/>
    <w:multiLevelType w:val="hybridMultilevel"/>
    <w:tmpl w:val="19CAA5B6"/>
    <w:lvl w:ilvl="0" w:tplc="241A000F">
      <w:start w:val="1"/>
      <w:numFmt w:val="decimal"/>
      <w:lvlText w:val="%1."/>
      <w:lvlJc w:val="left"/>
      <w:pPr>
        <w:ind w:left="1440" w:hanging="360"/>
      </w:pPr>
    </w:lvl>
    <w:lvl w:ilvl="1" w:tplc="241A0019" w:tentative="1">
      <w:start w:val="1"/>
      <w:numFmt w:val="lowerLetter"/>
      <w:lvlText w:val="%2."/>
      <w:lvlJc w:val="left"/>
      <w:pPr>
        <w:ind w:left="2160" w:hanging="360"/>
      </w:pPr>
    </w:lvl>
    <w:lvl w:ilvl="2" w:tplc="241A001B" w:tentative="1">
      <w:start w:val="1"/>
      <w:numFmt w:val="lowerRoman"/>
      <w:lvlText w:val="%3."/>
      <w:lvlJc w:val="right"/>
      <w:pPr>
        <w:ind w:left="2880" w:hanging="180"/>
      </w:pPr>
    </w:lvl>
    <w:lvl w:ilvl="3" w:tplc="241A000F" w:tentative="1">
      <w:start w:val="1"/>
      <w:numFmt w:val="decimal"/>
      <w:lvlText w:val="%4."/>
      <w:lvlJc w:val="left"/>
      <w:pPr>
        <w:ind w:left="3600" w:hanging="360"/>
      </w:pPr>
    </w:lvl>
    <w:lvl w:ilvl="4" w:tplc="241A0019" w:tentative="1">
      <w:start w:val="1"/>
      <w:numFmt w:val="lowerLetter"/>
      <w:lvlText w:val="%5."/>
      <w:lvlJc w:val="left"/>
      <w:pPr>
        <w:ind w:left="4320" w:hanging="360"/>
      </w:pPr>
    </w:lvl>
    <w:lvl w:ilvl="5" w:tplc="241A001B" w:tentative="1">
      <w:start w:val="1"/>
      <w:numFmt w:val="lowerRoman"/>
      <w:lvlText w:val="%6."/>
      <w:lvlJc w:val="right"/>
      <w:pPr>
        <w:ind w:left="5040" w:hanging="180"/>
      </w:pPr>
    </w:lvl>
    <w:lvl w:ilvl="6" w:tplc="241A000F" w:tentative="1">
      <w:start w:val="1"/>
      <w:numFmt w:val="decimal"/>
      <w:lvlText w:val="%7."/>
      <w:lvlJc w:val="left"/>
      <w:pPr>
        <w:ind w:left="5760" w:hanging="360"/>
      </w:pPr>
    </w:lvl>
    <w:lvl w:ilvl="7" w:tplc="241A0019" w:tentative="1">
      <w:start w:val="1"/>
      <w:numFmt w:val="lowerLetter"/>
      <w:lvlText w:val="%8."/>
      <w:lvlJc w:val="left"/>
      <w:pPr>
        <w:ind w:left="6480" w:hanging="360"/>
      </w:pPr>
    </w:lvl>
    <w:lvl w:ilvl="8" w:tplc="241A001B" w:tentative="1">
      <w:start w:val="1"/>
      <w:numFmt w:val="lowerRoman"/>
      <w:lvlText w:val="%9."/>
      <w:lvlJc w:val="right"/>
      <w:pPr>
        <w:ind w:left="7200" w:hanging="180"/>
      </w:pPr>
    </w:lvl>
  </w:abstractNum>
  <w:abstractNum w:abstractNumId="26" w15:restartNumberingAfterBreak="0">
    <w:nsid w:val="7F7169EA"/>
    <w:multiLevelType w:val="hybridMultilevel"/>
    <w:tmpl w:val="122EF522"/>
    <w:lvl w:ilvl="0" w:tplc="241A0001">
      <w:start w:val="1"/>
      <w:numFmt w:val="bullet"/>
      <w:lvlText w:val=""/>
      <w:lvlJc w:val="left"/>
      <w:pPr>
        <w:ind w:left="1440" w:hanging="360"/>
      </w:pPr>
      <w:rPr>
        <w:rFonts w:ascii="Symbol" w:hAnsi="Symbol" w:hint="default"/>
      </w:rPr>
    </w:lvl>
    <w:lvl w:ilvl="1" w:tplc="241A0003" w:tentative="1">
      <w:start w:val="1"/>
      <w:numFmt w:val="bullet"/>
      <w:lvlText w:val="o"/>
      <w:lvlJc w:val="left"/>
      <w:pPr>
        <w:ind w:left="2160" w:hanging="360"/>
      </w:pPr>
      <w:rPr>
        <w:rFonts w:ascii="Courier New" w:hAnsi="Courier New" w:cs="Courier New" w:hint="default"/>
      </w:rPr>
    </w:lvl>
    <w:lvl w:ilvl="2" w:tplc="241A0005" w:tentative="1">
      <w:start w:val="1"/>
      <w:numFmt w:val="bullet"/>
      <w:lvlText w:val=""/>
      <w:lvlJc w:val="left"/>
      <w:pPr>
        <w:ind w:left="2880" w:hanging="360"/>
      </w:pPr>
      <w:rPr>
        <w:rFonts w:ascii="Wingdings" w:hAnsi="Wingdings" w:hint="default"/>
      </w:rPr>
    </w:lvl>
    <w:lvl w:ilvl="3" w:tplc="241A0001" w:tentative="1">
      <w:start w:val="1"/>
      <w:numFmt w:val="bullet"/>
      <w:lvlText w:val=""/>
      <w:lvlJc w:val="left"/>
      <w:pPr>
        <w:ind w:left="3600" w:hanging="360"/>
      </w:pPr>
      <w:rPr>
        <w:rFonts w:ascii="Symbol" w:hAnsi="Symbol" w:hint="default"/>
      </w:rPr>
    </w:lvl>
    <w:lvl w:ilvl="4" w:tplc="241A0003" w:tentative="1">
      <w:start w:val="1"/>
      <w:numFmt w:val="bullet"/>
      <w:lvlText w:val="o"/>
      <w:lvlJc w:val="left"/>
      <w:pPr>
        <w:ind w:left="4320" w:hanging="360"/>
      </w:pPr>
      <w:rPr>
        <w:rFonts w:ascii="Courier New" w:hAnsi="Courier New" w:cs="Courier New" w:hint="default"/>
      </w:rPr>
    </w:lvl>
    <w:lvl w:ilvl="5" w:tplc="241A0005" w:tentative="1">
      <w:start w:val="1"/>
      <w:numFmt w:val="bullet"/>
      <w:lvlText w:val=""/>
      <w:lvlJc w:val="left"/>
      <w:pPr>
        <w:ind w:left="5040" w:hanging="360"/>
      </w:pPr>
      <w:rPr>
        <w:rFonts w:ascii="Wingdings" w:hAnsi="Wingdings" w:hint="default"/>
      </w:rPr>
    </w:lvl>
    <w:lvl w:ilvl="6" w:tplc="241A0001" w:tentative="1">
      <w:start w:val="1"/>
      <w:numFmt w:val="bullet"/>
      <w:lvlText w:val=""/>
      <w:lvlJc w:val="left"/>
      <w:pPr>
        <w:ind w:left="5760" w:hanging="360"/>
      </w:pPr>
      <w:rPr>
        <w:rFonts w:ascii="Symbol" w:hAnsi="Symbol" w:hint="default"/>
      </w:rPr>
    </w:lvl>
    <w:lvl w:ilvl="7" w:tplc="241A0003" w:tentative="1">
      <w:start w:val="1"/>
      <w:numFmt w:val="bullet"/>
      <w:lvlText w:val="o"/>
      <w:lvlJc w:val="left"/>
      <w:pPr>
        <w:ind w:left="6480" w:hanging="360"/>
      </w:pPr>
      <w:rPr>
        <w:rFonts w:ascii="Courier New" w:hAnsi="Courier New" w:cs="Courier New" w:hint="default"/>
      </w:rPr>
    </w:lvl>
    <w:lvl w:ilvl="8" w:tplc="241A0005" w:tentative="1">
      <w:start w:val="1"/>
      <w:numFmt w:val="bullet"/>
      <w:lvlText w:val=""/>
      <w:lvlJc w:val="left"/>
      <w:pPr>
        <w:ind w:left="7200" w:hanging="360"/>
      </w:pPr>
      <w:rPr>
        <w:rFonts w:ascii="Wingdings" w:hAnsi="Wingdings" w:hint="default"/>
      </w:rPr>
    </w:lvl>
  </w:abstractNum>
  <w:num w:numId="1" w16cid:durableId="149448014">
    <w:abstractNumId w:val="9"/>
  </w:num>
  <w:num w:numId="2" w16cid:durableId="1798136813">
    <w:abstractNumId w:val="8"/>
  </w:num>
  <w:num w:numId="3" w16cid:durableId="432014702">
    <w:abstractNumId w:val="8"/>
  </w:num>
  <w:num w:numId="4" w16cid:durableId="1552303150">
    <w:abstractNumId w:val="9"/>
  </w:num>
  <w:num w:numId="5" w16cid:durableId="663824241">
    <w:abstractNumId w:val="20"/>
  </w:num>
  <w:num w:numId="6" w16cid:durableId="491681967">
    <w:abstractNumId w:val="11"/>
  </w:num>
  <w:num w:numId="7" w16cid:durableId="1026179229">
    <w:abstractNumId w:val="15"/>
  </w:num>
  <w:num w:numId="8" w16cid:durableId="1522086789">
    <w:abstractNumId w:val="7"/>
  </w:num>
  <w:num w:numId="9" w16cid:durableId="321348961">
    <w:abstractNumId w:val="6"/>
  </w:num>
  <w:num w:numId="10" w16cid:durableId="930089854">
    <w:abstractNumId w:val="5"/>
  </w:num>
  <w:num w:numId="11" w16cid:durableId="722872157">
    <w:abstractNumId w:val="4"/>
  </w:num>
  <w:num w:numId="12" w16cid:durableId="1813012521">
    <w:abstractNumId w:val="3"/>
  </w:num>
  <w:num w:numId="13" w16cid:durableId="383529683">
    <w:abstractNumId w:val="2"/>
  </w:num>
  <w:num w:numId="14" w16cid:durableId="1812553839">
    <w:abstractNumId w:val="1"/>
  </w:num>
  <w:num w:numId="15" w16cid:durableId="1642887214">
    <w:abstractNumId w:val="0"/>
  </w:num>
  <w:num w:numId="16" w16cid:durableId="1640186053">
    <w:abstractNumId w:val="12"/>
  </w:num>
  <w:num w:numId="17" w16cid:durableId="643774844">
    <w:abstractNumId w:val="25"/>
  </w:num>
  <w:num w:numId="18" w16cid:durableId="1318655626">
    <w:abstractNumId w:val="23"/>
  </w:num>
  <w:num w:numId="19" w16cid:durableId="669797936">
    <w:abstractNumId w:val="24"/>
  </w:num>
  <w:num w:numId="20" w16cid:durableId="740327038">
    <w:abstractNumId w:val="14"/>
  </w:num>
  <w:num w:numId="21" w16cid:durableId="43137851">
    <w:abstractNumId w:val="10"/>
  </w:num>
  <w:num w:numId="22" w16cid:durableId="1229802460">
    <w:abstractNumId w:val="13"/>
  </w:num>
  <w:num w:numId="23" w16cid:durableId="1345280224">
    <w:abstractNumId w:val="22"/>
  </w:num>
  <w:num w:numId="24" w16cid:durableId="816650672">
    <w:abstractNumId w:val="17"/>
  </w:num>
  <w:num w:numId="25" w16cid:durableId="1273779777">
    <w:abstractNumId w:val="19"/>
  </w:num>
  <w:num w:numId="26" w16cid:durableId="905603579">
    <w:abstractNumId w:val="26"/>
  </w:num>
  <w:num w:numId="27" w16cid:durableId="1535776994">
    <w:abstractNumId w:val="21"/>
  </w:num>
  <w:num w:numId="28" w16cid:durableId="761681269">
    <w:abstractNumId w:val="18"/>
  </w:num>
  <w:num w:numId="29" w16cid:durableId="154536975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1834"/>
    <w:rsid w:val="00012FDF"/>
    <w:rsid w:val="00014214"/>
    <w:rsid w:val="0002120A"/>
    <w:rsid w:val="00024B0B"/>
    <w:rsid w:val="000260B3"/>
    <w:rsid w:val="00042DEC"/>
    <w:rsid w:val="0004713D"/>
    <w:rsid w:val="000477FC"/>
    <w:rsid w:val="000548B4"/>
    <w:rsid w:val="00065276"/>
    <w:rsid w:val="000669D7"/>
    <w:rsid w:val="00066A9D"/>
    <w:rsid w:val="00090CF9"/>
    <w:rsid w:val="000A0B50"/>
    <w:rsid w:val="000A26D1"/>
    <w:rsid w:val="000E5D08"/>
    <w:rsid w:val="001107B7"/>
    <w:rsid w:val="001145A6"/>
    <w:rsid w:val="00126807"/>
    <w:rsid w:val="00127FB7"/>
    <w:rsid w:val="00130FD4"/>
    <w:rsid w:val="0016211F"/>
    <w:rsid w:val="00164940"/>
    <w:rsid w:val="00167698"/>
    <w:rsid w:val="0018334E"/>
    <w:rsid w:val="0019740F"/>
    <w:rsid w:val="001A71F0"/>
    <w:rsid w:val="001B2BA4"/>
    <w:rsid w:val="001B3CE7"/>
    <w:rsid w:val="001B7F5E"/>
    <w:rsid w:val="001C07C4"/>
    <w:rsid w:val="001E6C4E"/>
    <w:rsid w:val="001E7F40"/>
    <w:rsid w:val="002165E5"/>
    <w:rsid w:val="002340B6"/>
    <w:rsid w:val="00242696"/>
    <w:rsid w:val="0024538E"/>
    <w:rsid w:val="00253D7E"/>
    <w:rsid w:val="002554CD"/>
    <w:rsid w:val="0028103E"/>
    <w:rsid w:val="00293B83"/>
    <w:rsid w:val="002A4693"/>
    <w:rsid w:val="002A5509"/>
    <w:rsid w:val="002A7046"/>
    <w:rsid w:val="002B2CAF"/>
    <w:rsid w:val="002B4294"/>
    <w:rsid w:val="002B7495"/>
    <w:rsid w:val="002C1748"/>
    <w:rsid w:val="002C5835"/>
    <w:rsid w:val="002C780C"/>
    <w:rsid w:val="002D08E3"/>
    <w:rsid w:val="002E480D"/>
    <w:rsid w:val="002E7311"/>
    <w:rsid w:val="003136C6"/>
    <w:rsid w:val="00321999"/>
    <w:rsid w:val="00324A3D"/>
    <w:rsid w:val="003327AD"/>
    <w:rsid w:val="00333D0D"/>
    <w:rsid w:val="00344858"/>
    <w:rsid w:val="00346EFE"/>
    <w:rsid w:val="00355511"/>
    <w:rsid w:val="0035693D"/>
    <w:rsid w:val="003607FF"/>
    <w:rsid w:val="0037598F"/>
    <w:rsid w:val="00375DCE"/>
    <w:rsid w:val="00383D23"/>
    <w:rsid w:val="003A2B01"/>
    <w:rsid w:val="003B1F17"/>
    <w:rsid w:val="003B3608"/>
    <w:rsid w:val="003B368D"/>
    <w:rsid w:val="003C11FD"/>
    <w:rsid w:val="003E05EE"/>
    <w:rsid w:val="003E1A30"/>
    <w:rsid w:val="003F4471"/>
    <w:rsid w:val="004069FC"/>
    <w:rsid w:val="00412FA1"/>
    <w:rsid w:val="004135D3"/>
    <w:rsid w:val="00431834"/>
    <w:rsid w:val="004340B6"/>
    <w:rsid w:val="00451ADB"/>
    <w:rsid w:val="00462BD8"/>
    <w:rsid w:val="0047338E"/>
    <w:rsid w:val="00473F48"/>
    <w:rsid w:val="00475EB6"/>
    <w:rsid w:val="0048355B"/>
    <w:rsid w:val="004868BA"/>
    <w:rsid w:val="004A3F35"/>
    <w:rsid w:val="004A46BE"/>
    <w:rsid w:val="004B45BC"/>
    <w:rsid w:val="004C049F"/>
    <w:rsid w:val="004C6D7D"/>
    <w:rsid w:val="004D5372"/>
    <w:rsid w:val="004D6BD8"/>
    <w:rsid w:val="004D7D89"/>
    <w:rsid w:val="004E3076"/>
    <w:rsid w:val="004F5DEE"/>
    <w:rsid w:val="004F6962"/>
    <w:rsid w:val="005000E2"/>
    <w:rsid w:val="00520161"/>
    <w:rsid w:val="00527CDC"/>
    <w:rsid w:val="00536C5A"/>
    <w:rsid w:val="00537E22"/>
    <w:rsid w:val="00544AE0"/>
    <w:rsid w:val="00551565"/>
    <w:rsid w:val="00553E5E"/>
    <w:rsid w:val="00580015"/>
    <w:rsid w:val="00580C99"/>
    <w:rsid w:val="00582351"/>
    <w:rsid w:val="00584930"/>
    <w:rsid w:val="005914DC"/>
    <w:rsid w:val="005962D1"/>
    <w:rsid w:val="005A2473"/>
    <w:rsid w:val="005A628E"/>
    <w:rsid w:val="005B1E16"/>
    <w:rsid w:val="005C30F7"/>
    <w:rsid w:val="005C369D"/>
    <w:rsid w:val="005D058F"/>
    <w:rsid w:val="005D34BF"/>
    <w:rsid w:val="005D47AF"/>
    <w:rsid w:val="005E7388"/>
    <w:rsid w:val="00600C64"/>
    <w:rsid w:val="00604CE9"/>
    <w:rsid w:val="00621E90"/>
    <w:rsid w:val="006250DB"/>
    <w:rsid w:val="006310FD"/>
    <w:rsid w:val="00635F5F"/>
    <w:rsid w:val="00636201"/>
    <w:rsid w:val="00636657"/>
    <w:rsid w:val="00640709"/>
    <w:rsid w:val="00642568"/>
    <w:rsid w:val="006573FA"/>
    <w:rsid w:val="006631AA"/>
    <w:rsid w:val="00664CCD"/>
    <w:rsid w:val="00672EF7"/>
    <w:rsid w:val="00682C21"/>
    <w:rsid w:val="0068641D"/>
    <w:rsid w:val="006932A9"/>
    <w:rsid w:val="006937C4"/>
    <w:rsid w:val="006A1B5A"/>
    <w:rsid w:val="006A3CE7"/>
    <w:rsid w:val="006E458D"/>
    <w:rsid w:val="006F06A9"/>
    <w:rsid w:val="006F2456"/>
    <w:rsid w:val="006F25E3"/>
    <w:rsid w:val="00725CE3"/>
    <w:rsid w:val="007270BC"/>
    <w:rsid w:val="00730E01"/>
    <w:rsid w:val="0073305D"/>
    <w:rsid w:val="00746622"/>
    <w:rsid w:val="007471AB"/>
    <w:rsid w:val="0075243B"/>
    <w:rsid w:val="00777541"/>
    <w:rsid w:val="0077756C"/>
    <w:rsid w:val="00781BF3"/>
    <w:rsid w:val="007919BB"/>
    <w:rsid w:val="00791C8F"/>
    <w:rsid w:val="0079790B"/>
    <w:rsid w:val="007A5083"/>
    <w:rsid w:val="007C3B2F"/>
    <w:rsid w:val="007C4F30"/>
    <w:rsid w:val="007E4D13"/>
    <w:rsid w:val="007E597E"/>
    <w:rsid w:val="007F38C6"/>
    <w:rsid w:val="00800D75"/>
    <w:rsid w:val="008053D3"/>
    <w:rsid w:val="008256AC"/>
    <w:rsid w:val="00827CE5"/>
    <w:rsid w:val="00837B00"/>
    <w:rsid w:val="0087215E"/>
    <w:rsid w:val="00876BAB"/>
    <w:rsid w:val="00892E42"/>
    <w:rsid w:val="00896DBA"/>
    <w:rsid w:val="008B19A3"/>
    <w:rsid w:val="008B76FD"/>
    <w:rsid w:val="008C72DD"/>
    <w:rsid w:val="008D1FAF"/>
    <w:rsid w:val="008D2D0A"/>
    <w:rsid w:val="008E06FF"/>
    <w:rsid w:val="008E1680"/>
    <w:rsid w:val="0090443D"/>
    <w:rsid w:val="0091021E"/>
    <w:rsid w:val="00926E16"/>
    <w:rsid w:val="0093336C"/>
    <w:rsid w:val="00940D83"/>
    <w:rsid w:val="00942317"/>
    <w:rsid w:val="00943DBD"/>
    <w:rsid w:val="009449D9"/>
    <w:rsid w:val="009527E8"/>
    <w:rsid w:val="00953063"/>
    <w:rsid w:val="00957747"/>
    <w:rsid w:val="0096642A"/>
    <w:rsid w:val="00982276"/>
    <w:rsid w:val="0098274F"/>
    <w:rsid w:val="00982A8C"/>
    <w:rsid w:val="00983854"/>
    <w:rsid w:val="00990D57"/>
    <w:rsid w:val="00991C7F"/>
    <w:rsid w:val="00996175"/>
    <w:rsid w:val="009A04A3"/>
    <w:rsid w:val="009A10F6"/>
    <w:rsid w:val="009B21BE"/>
    <w:rsid w:val="009D1755"/>
    <w:rsid w:val="009D334F"/>
    <w:rsid w:val="009D3DC3"/>
    <w:rsid w:val="009D61FE"/>
    <w:rsid w:val="009E01A7"/>
    <w:rsid w:val="009E1050"/>
    <w:rsid w:val="009E6EB6"/>
    <w:rsid w:val="009F3FED"/>
    <w:rsid w:val="00A31BCC"/>
    <w:rsid w:val="00A4096A"/>
    <w:rsid w:val="00A42AC9"/>
    <w:rsid w:val="00A57612"/>
    <w:rsid w:val="00A57F3D"/>
    <w:rsid w:val="00A6104E"/>
    <w:rsid w:val="00A6598C"/>
    <w:rsid w:val="00A73200"/>
    <w:rsid w:val="00A73B80"/>
    <w:rsid w:val="00A86B5E"/>
    <w:rsid w:val="00A878B5"/>
    <w:rsid w:val="00A9429A"/>
    <w:rsid w:val="00A9482C"/>
    <w:rsid w:val="00AB4F42"/>
    <w:rsid w:val="00AB750D"/>
    <w:rsid w:val="00AC1328"/>
    <w:rsid w:val="00AD1525"/>
    <w:rsid w:val="00AF3E35"/>
    <w:rsid w:val="00B01067"/>
    <w:rsid w:val="00B033DC"/>
    <w:rsid w:val="00B05F75"/>
    <w:rsid w:val="00B166AA"/>
    <w:rsid w:val="00B17CDC"/>
    <w:rsid w:val="00B44156"/>
    <w:rsid w:val="00B53B59"/>
    <w:rsid w:val="00B6684A"/>
    <w:rsid w:val="00B7508C"/>
    <w:rsid w:val="00B82324"/>
    <w:rsid w:val="00B85609"/>
    <w:rsid w:val="00B871C0"/>
    <w:rsid w:val="00BA23D1"/>
    <w:rsid w:val="00BA34B6"/>
    <w:rsid w:val="00BC14D5"/>
    <w:rsid w:val="00BD4EB5"/>
    <w:rsid w:val="00BE6B25"/>
    <w:rsid w:val="00BF5199"/>
    <w:rsid w:val="00C0247F"/>
    <w:rsid w:val="00C06F77"/>
    <w:rsid w:val="00C114F3"/>
    <w:rsid w:val="00C63493"/>
    <w:rsid w:val="00C6554A"/>
    <w:rsid w:val="00C720DF"/>
    <w:rsid w:val="00C85B51"/>
    <w:rsid w:val="00C90F8C"/>
    <w:rsid w:val="00C91E07"/>
    <w:rsid w:val="00CA45DA"/>
    <w:rsid w:val="00CC42C6"/>
    <w:rsid w:val="00CC47F5"/>
    <w:rsid w:val="00CE3EAE"/>
    <w:rsid w:val="00CE7F58"/>
    <w:rsid w:val="00CF6069"/>
    <w:rsid w:val="00D01387"/>
    <w:rsid w:val="00D05B17"/>
    <w:rsid w:val="00D05C02"/>
    <w:rsid w:val="00D10F46"/>
    <w:rsid w:val="00D11BAD"/>
    <w:rsid w:val="00D22DF3"/>
    <w:rsid w:val="00D324DE"/>
    <w:rsid w:val="00D36F60"/>
    <w:rsid w:val="00D447FD"/>
    <w:rsid w:val="00D47845"/>
    <w:rsid w:val="00D5732E"/>
    <w:rsid w:val="00D60CD4"/>
    <w:rsid w:val="00D65A26"/>
    <w:rsid w:val="00D70182"/>
    <w:rsid w:val="00D727E0"/>
    <w:rsid w:val="00D929E1"/>
    <w:rsid w:val="00DA567D"/>
    <w:rsid w:val="00DB27E7"/>
    <w:rsid w:val="00DC6618"/>
    <w:rsid w:val="00DD016E"/>
    <w:rsid w:val="00DD2693"/>
    <w:rsid w:val="00DD42AF"/>
    <w:rsid w:val="00DD77DF"/>
    <w:rsid w:val="00DE0D38"/>
    <w:rsid w:val="00DE5B38"/>
    <w:rsid w:val="00DE6C85"/>
    <w:rsid w:val="00E13207"/>
    <w:rsid w:val="00E219A5"/>
    <w:rsid w:val="00E249E0"/>
    <w:rsid w:val="00E30B5D"/>
    <w:rsid w:val="00E460B2"/>
    <w:rsid w:val="00E53E08"/>
    <w:rsid w:val="00E5413B"/>
    <w:rsid w:val="00E54907"/>
    <w:rsid w:val="00E64C62"/>
    <w:rsid w:val="00E72F6E"/>
    <w:rsid w:val="00E94D5F"/>
    <w:rsid w:val="00E95B04"/>
    <w:rsid w:val="00E96D65"/>
    <w:rsid w:val="00EA7776"/>
    <w:rsid w:val="00EB0BFE"/>
    <w:rsid w:val="00EB3A5C"/>
    <w:rsid w:val="00EB50C7"/>
    <w:rsid w:val="00EB6213"/>
    <w:rsid w:val="00EB7C03"/>
    <w:rsid w:val="00EC09CD"/>
    <w:rsid w:val="00ED7AC8"/>
    <w:rsid w:val="00ED7C44"/>
    <w:rsid w:val="00EE3534"/>
    <w:rsid w:val="00EF48E7"/>
    <w:rsid w:val="00EF5BDD"/>
    <w:rsid w:val="00F0028D"/>
    <w:rsid w:val="00F00329"/>
    <w:rsid w:val="00F00917"/>
    <w:rsid w:val="00F00BF6"/>
    <w:rsid w:val="00F2785E"/>
    <w:rsid w:val="00F41780"/>
    <w:rsid w:val="00F53158"/>
    <w:rsid w:val="00F65670"/>
    <w:rsid w:val="00F6575A"/>
    <w:rsid w:val="00F672FA"/>
    <w:rsid w:val="00F7130B"/>
    <w:rsid w:val="00F733C2"/>
    <w:rsid w:val="00F76C95"/>
    <w:rsid w:val="00F77117"/>
    <w:rsid w:val="00F82D41"/>
    <w:rsid w:val="00F8609F"/>
    <w:rsid w:val="00FB17E1"/>
    <w:rsid w:val="00FB5E8A"/>
    <w:rsid w:val="00FC5317"/>
    <w:rsid w:val="00FD59A6"/>
    <w:rsid w:val="00FD73B7"/>
    <w:rsid w:val="00FD79FF"/>
    <w:rsid w:val="00FE2842"/>
    <w:rsid w:val="00FF15D9"/>
    <w:rsid w:val="00FF2CE4"/>
    <w:rsid w:val="00FF61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32078"/>
  <w15:docId w15:val="{832FE8EC-8C8E-4CD8-B7D2-7C48AE093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713D"/>
    <w:pPr>
      <w:ind w:firstLine="720"/>
      <w:jc w:val="both"/>
    </w:pPr>
  </w:style>
  <w:style w:type="paragraph" w:styleId="Heading1">
    <w:name w:val="heading 1"/>
    <w:basedOn w:val="Normal"/>
    <w:next w:val="Normal"/>
    <w:link w:val="Heading1Char"/>
    <w:uiPriority w:val="9"/>
    <w:qFormat/>
    <w:rsid w:val="00B033DC"/>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33DC"/>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04713D"/>
    <w:pPr>
      <w:spacing w:before="0" w:after="0"/>
      <w:ind w:firstLine="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04713D"/>
    <w:pPr>
      <w:spacing w:before="480" w:after="40" w:line="240" w:lineRule="auto"/>
      <w:ind w:firstLine="0"/>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04713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04713D"/>
    <w:pPr>
      <w:numPr>
        <w:ilvl w:val="1"/>
      </w:numPr>
      <w:spacing w:before="0" w:after="480"/>
      <w:ind w:firstLine="72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04713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1B2BA4"/>
    <w:pPr>
      <w:spacing w:before="240" w:after="240" w:line="240" w:lineRule="auto"/>
      <w:ind w:firstLine="0"/>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TOCHeading">
    <w:name w:val="TOC Heading"/>
    <w:basedOn w:val="Heading1"/>
    <w:next w:val="Normal"/>
    <w:uiPriority w:val="39"/>
    <w:unhideWhenUsed/>
    <w:qFormat/>
    <w:rsid w:val="00431834"/>
    <w:pPr>
      <w:spacing w:before="240" w:after="0" w:line="259" w:lineRule="auto"/>
      <w:contextualSpacing w:val="0"/>
      <w:outlineLvl w:val="9"/>
    </w:pPr>
    <w:rPr>
      <w:szCs w:val="32"/>
    </w:rPr>
  </w:style>
  <w:style w:type="paragraph" w:styleId="TOC1">
    <w:name w:val="toc 1"/>
    <w:basedOn w:val="Normal"/>
    <w:next w:val="Normal"/>
    <w:autoRedefine/>
    <w:uiPriority w:val="39"/>
    <w:unhideWhenUsed/>
    <w:rsid w:val="00B033DC"/>
    <w:pPr>
      <w:tabs>
        <w:tab w:val="right" w:leader="dot" w:pos="8630"/>
      </w:tabs>
      <w:spacing w:after="100"/>
      <w:ind w:firstLine="0"/>
    </w:pPr>
  </w:style>
  <w:style w:type="paragraph" w:styleId="TOC2">
    <w:name w:val="toc 2"/>
    <w:basedOn w:val="Normal"/>
    <w:next w:val="Normal"/>
    <w:autoRedefine/>
    <w:uiPriority w:val="39"/>
    <w:unhideWhenUsed/>
    <w:rsid w:val="00B033DC"/>
    <w:pPr>
      <w:tabs>
        <w:tab w:val="right" w:leader="dot" w:pos="8630"/>
      </w:tabs>
      <w:spacing w:after="100"/>
      <w:ind w:left="221" w:firstLine="0"/>
    </w:pPr>
  </w:style>
  <w:style w:type="paragraph" w:styleId="ListParagraph">
    <w:name w:val="List Paragraph"/>
    <w:basedOn w:val="Normal"/>
    <w:uiPriority w:val="34"/>
    <w:unhideWhenUsed/>
    <w:qFormat/>
    <w:rsid w:val="00D01387"/>
    <w:pPr>
      <w:ind w:left="720"/>
      <w:contextualSpacing/>
    </w:pPr>
  </w:style>
  <w:style w:type="paragraph" w:styleId="TOC3">
    <w:name w:val="toc 3"/>
    <w:basedOn w:val="Normal"/>
    <w:next w:val="Normal"/>
    <w:autoRedefine/>
    <w:uiPriority w:val="39"/>
    <w:unhideWhenUsed/>
    <w:rsid w:val="00791C8F"/>
    <w:pPr>
      <w:tabs>
        <w:tab w:val="right" w:leader="dot" w:pos="8630"/>
      </w:tabs>
      <w:spacing w:after="100"/>
      <w:ind w:left="442" w:firstLine="0"/>
    </w:pPr>
  </w:style>
  <w:style w:type="paragraph" w:styleId="Bibliography">
    <w:name w:val="Bibliography"/>
    <w:basedOn w:val="Normal"/>
    <w:next w:val="Normal"/>
    <w:uiPriority w:val="37"/>
    <w:unhideWhenUsed/>
    <w:rsid w:val="00375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5824">
      <w:bodyDiv w:val="1"/>
      <w:marLeft w:val="0"/>
      <w:marRight w:val="0"/>
      <w:marTop w:val="0"/>
      <w:marBottom w:val="0"/>
      <w:divBdr>
        <w:top w:val="none" w:sz="0" w:space="0" w:color="auto"/>
        <w:left w:val="none" w:sz="0" w:space="0" w:color="auto"/>
        <w:bottom w:val="none" w:sz="0" w:space="0" w:color="auto"/>
        <w:right w:val="none" w:sz="0" w:space="0" w:color="auto"/>
      </w:divBdr>
    </w:div>
    <w:div w:id="145365312">
      <w:bodyDiv w:val="1"/>
      <w:marLeft w:val="0"/>
      <w:marRight w:val="0"/>
      <w:marTop w:val="0"/>
      <w:marBottom w:val="0"/>
      <w:divBdr>
        <w:top w:val="none" w:sz="0" w:space="0" w:color="auto"/>
        <w:left w:val="none" w:sz="0" w:space="0" w:color="auto"/>
        <w:bottom w:val="none" w:sz="0" w:space="0" w:color="auto"/>
        <w:right w:val="none" w:sz="0" w:space="0" w:color="auto"/>
      </w:divBdr>
    </w:div>
    <w:div w:id="175510117">
      <w:bodyDiv w:val="1"/>
      <w:marLeft w:val="0"/>
      <w:marRight w:val="0"/>
      <w:marTop w:val="0"/>
      <w:marBottom w:val="0"/>
      <w:divBdr>
        <w:top w:val="none" w:sz="0" w:space="0" w:color="auto"/>
        <w:left w:val="none" w:sz="0" w:space="0" w:color="auto"/>
        <w:bottom w:val="none" w:sz="0" w:space="0" w:color="auto"/>
        <w:right w:val="none" w:sz="0" w:space="0" w:color="auto"/>
      </w:divBdr>
    </w:div>
    <w:div w:id="259334658">
      <w:bodyDiv w:val="1"/>
      <w:marLeft w:val="0"/>
      <w:marRight w:val="0"/>
      <w:marTop w:val="0"/>
      <w:marBottom w:val="0"/>
      <w:divBdr>
        <w:top w:val="none" w:sz="0" w:space="0" w:color="auto"/>
        <w:left w:val="none" w:sz="0" w:space="0" w:color="auto"/>
        <w:bottom w:val="none" w:sz="0" w:space="0" w:color="auto"/>
        <w:right w:val="none" w:sz="0" w:space="0" w:color="auto"/>
      </w:divBdr>
    </w:div>
    <w:div w:id="274680478">
      <w:bodyDiv w:val="1"/>
      <w:marLeft w:val="0"/>
      <w:marRight w:val="0"/>
      <w:marTop w:val="0"/>
      <w:marBottom w:val="0"/>
      <w:divBdr>
        <w:top w:val="none" w:sz="0" w:space="0" w:color="auto"/>
        <w:left w:val="none" w:sz="0" w:space="0" w:color="auto"/>
        <w:bottom w:val="none" w:sz="0" w:space="0" w:color="auto"/>
        <w:right w:val="none" w:sz="0" w:space="0" w:color="auto"/>
      </w:divBdr>
    </w:div>
    <w:div w:id="342709914">
      <w:bodyDiv w:val="1"/>
      <w:marLeft w:val="0"/>
      <w:marRight w:val="0"/>
      <w:marTop w:val="0"/>
      <w:marBottom w:val="0"/>
      <w:divBdr>
        <w:top w:val="none" w:sz="0" w:space="0" w:color="auto"/>
        <w:left w:val="none" w:sz="0" w:space="0" w:color="auto"/>
        <w:bottom w:val="none" w:sz="0" w:space="0" w:color="auto"/>
        <w:right w:val="none" w:sz="0" w:space="0" w:color="auto"/>
      </w:divBdr>
    </w:div>
    <w:div w:id="358555911">
      <w:bodyDiv w:val="1"/>
      <w:marLeft w:val="0"/>
      <w:marRight w:val="0"/>
      <w:marTop w:val="0"/>
      <w:marBottom w:val="0"/>
      <w:divBdr>
        <w:top w:val="none" w:sz="0" w:space="0" w:color="auto"/>
        <w:left w:val="none" w:sz="0" w:space="0" w:color="auto"/>
        <w:bottom w:val="none" w:sz="0" w:space="0" w:color="auto"/>
        <w:right w:val="none" w:sz="0" w:space="0" w:color="auto"/>
      </w:divBdr>
    </w:div>
    <w:div w:id="397557296">
      <w:bodyDiv w:val="1"/>
      <w:marLeft w:val="0"/>
      <w:marRight w:val="0"/>
      <w:marTop w:val="0"/>
      <w:marBottom w:val="0"/>
      <w:divBdr>
        <w:top w:val="none" w:sz="0" w:space="0" w:color="auto"/>
        <w:left w:val="none" w:sz="0" w:space="0" w:color="auto"/>
        <w:bottom w:val="none" w:sz="0" w:space="0" w:color="auto"/>
        <w:right w:val="none" w:sz="0" w:space="0" w:color="auto"/>
      </w:divBdr>
    </w:div>
    <w:div w:id="402145399">
      <w:bodyDiv w:val="1"/>
      <w:marLeft w:val="0"/>
      <w:marRight w:val="0"/>
      <w:marTop w:val="0"/>
      <w:marBottom w:val="0"/>
      <w:divBdr>
        <w:top w:val="none" w:sz="0" w:space="0" w:color="auto"/>
        <w:left w:val="none" w:sz="0" w:space="0" w:color="auto"/>
        <w:bottom w:val="none" w:sz="0" w:space="0" w:color="auto"/>
        <w:right w:val="none" w:sz="0" w:space="0" w:color="auto"/>
      </w:divBdr>
    </w:div>
    <w:div w:id="455218601">
      <w:bodyDiv w:val="1"/>
      <w:marLeft w:val="0"/>
      <w:marRight w:val="0"/>
      <w:marTop w:val="0"/>
      <w:marBottom w:val="0"/>
      <w:divBdr>
        <w:top w:val="none" w:sz="0" w:space="0" w:color="auto"/>
        <w:left w:val="none" w:sz="0" w:space="0" w:color="auto"/>
        <w:bottom w:val="none" w:sz="0" w:space="0" w:color="auto"/>
        <w:right w:val="none" w:sz="0" w:space="0" w:color="auto"/>
      </w:divBdr>
    </w:div>
    <w:div w:id="460540574">
      <w:bodyDiv w:val="1"/>
      <w:marLeft w:val="0"/>
      <w:marRight w:val="0"/>
      <w:marTop w:val="0"/>
      <w:marBottom w:val="0"/>
      <w:divBdr>
        <w:top w:val="none" w:sz="0" w:space="0" w:color="auto"/>
        <w:left w:val="none" w:sz="0" w:space="0" w:color="auto"/>
        <w:bottom w:val="none" w:sz="0" w:space="0" w:color="auto"/>
        <w:right w:val="none" w:sz="0" w:space="0" w:color="auto"/>
      </w:divBdr>
    </w:div>
    <w:div w:id="485319385">
      <w:bodyDiv w:val="1"/>
      <w:marLeft w:val="0"/>
      <w:marRight w:val="0"/>
      <w:marTop w:val="0"/>
      <w:marBottom w:val="0"/>
      <w:divBdr>
        <w:top w:val="none" w:sz="0" w:space="0" w:color="auto"/>
        <w:left w:val="none" w:sz="0" w:space="0" w:color="auto"/>
        <w:bottom w:val="none" w:sz="0" w:space="0" w:color="auto"/>
        <w:right w:val="none" w:sz="0" w:space="0" w:color="auto"/>
      </w:divBdr>
    </w:div>
    <w:div w:id="631668389">
      <w:bodyDiv w:val="1"/>
      <w:marLeft w:val="0"/>
      <w:marRight w:val="0"/>
      <w:marTop w:val="0"/>
      <w:marBottom w:val="0"/>
      <w:divBdr>
        <w:top w:val="none" w:sz="0" w:space="0" w:color="auto"/>
        <w:left w:val="none" w:sz="0" w:space="0" w:color="auto"/>
        <w:bottom w:val="none" w:sz="0" w:space="0" w:color="auto"/>
        <w:right w:val="none" w:sz="0" w:space="0" w:color="auto"/>
      </w:divBdr>
    </w:div>
    <w:div w:id="694035587">
      <w:bodyDiv w:val="1"/>
      <w:marLeft w:val="0"/>
      <w:marRight w:val="0"/>
      <w:marTop w:val="0"/>
      <w:marBottom w:val="0"/>
      <w:divBdr>
        <w:top w:val="none" w:sz="0" w:space="0" w:color="auto"/>
        <w:left w:val="none" w:sz="0" w:space="0" w:color="auto"/>
        <w:bottom w:val="none" w:sz="0" w:space="0" w:color="auto"/>
        <w:right w:val="none" w:sz="0" w:space="0" w:color="auto"/>
      </w:divBdr>
    </w:div>
    <w:div w:id="767121425">
      <w:bodyDiv w:val="1"/>
      <w:marLeft w:val="0"/>
      <w:marRight w:val="0"/>
      <w:marTop w:val="0"/>
      <w:marBottom w:val="0"/>
      <w:divBdr>
        <w:top w:val="none" w:sz="0" w:space="0" w:color="auto"/>
        <w:left w:val="none" w:sz="0" w:space="0" w:color="auto"/>
        <w:bottom w:val="none" w:sz="0" w:space="0" w:color="auto"/>
        <w:right w:val="none" w:sz="0" w:space="0" w:color="auto"/>
      </w:divBdr>
    </w:div>
    <w:div w:id="788932814">
      <w:bodyDiv w:val="1"/>
      <w:marLeft w:val="0"/>
      <w:marRight w:val="0"/>
      <w:marTop w:val="0"/>
      <w:marBottom w:val="0"/>
      <w:divBdr>
        <w:top w:val="none" w:sz="0" w:space="0" w:color="auto"/>
        <w:left w:val="none" w:sz="0" w:space="0" w:color="auto"/>
        <w:bottom w:val="none" w:sz="0" w:space="0" w:color="auto"/>
        <w:right w:val="none" w:sz="0" w:space="0" w:color="auto"/>
      </w:divBdr>
    </w:div>
    <w:div w:id="792988677">
      <w:bodyDiv w:val="1"/>
      <w:marLeft w:val="0"/>
      <w:marRight w:val="0"/>
      <w:marTop w:val="0"/>
      <w:marBottom w:val="0"/>
      <w:divBdr>
        <w:top w:val="none" w:sz="0" w:space="0" w:color="auto"/>
        <w:left w:val="none" w:sz="0" w:space="0" w:color="auto"/>
        <w:bottom w:val="none" w:sz="0" w:space="0" w:color="auto"/>
        <w:right w:val="none" w:sz="0" w:space="0" w:color="auto"/>
      </w:divBdr>
    </w:div>
    <w:div w:id="793449863">
      <w:bodyDiv w:val="1"/>
      <w:marLeft w:val="0"/>
      <w:marRight w:val="0"/>
      <w:marTop w:val="0"/>
      <w:marBottom w:val="0"/>
      <w:divBdr>
        <w:top w:val="none" w:sz="0" w:space="0" w:color="auto"/>
        <w:left w:val="none" w:sz="0" w:space="0" w:color="auto"/>
        <w:bottom w:val="none" w:sz="0" w:space="0" w:color="auto"/>
        <w:right w:val="none" w:sz="0" w:space="0" w:color="auto"/>
      </w:divBdr>
    </w:div>
    <w:div w:id="967661258">
      <w:bodyDiv w:val="1"/>
      <w:marLeft w:val="0"/>
      <w:marRight w:val="0"/>
      <w:marTop w:val="0"/>
      <w:marBottom w:val="0"/>
      <w:divBdr>
        <w:top w:val="none" w:sz="0" w:space="0" w:color="auto"/>
        <w:left w:val="none" w:sz="0" w:space="0" w:color="auto"/>
        <w:bottom w:val="none" w:sz="0" w:space="0" w:color="auto"/>
        <w:right w:val="none" w:sz="0" w:space="0" w:color="auto"/>
      </w:divBdr>
    </w:div>
    <w:div w:id="1005477080">
      <w:bodyDiv w:val="1"/>
      <w:marLeft w:val="0"/>
      <w:marRight w:val="0"/>
      <w:marTop w:val="0"/>
      <w:marBottom w:val="0"/>
      <w:divBdr>
        <w:top w:val="none" w:sz="0" w:space="0" w:color="auto"/>
        <w:left w:val="none" w:sz="0" w:space="0" w:color="auto"/>
        <w:bottom w:val="none" w:sz="0" w:space="0" w:color="auto"/>
        <w:right w:val="none" w:sz="0" w:space="0" w:color="auto"/>
      </w:divBdr>
    </w:div>
    <w:div w:id="1119495756">
      <w:bodyDiv w:val="1"/>
      <w:marLeft w:val="0"/>
      <w:marRight w:val="0"/>
      <w:marTop w:val="0"/>
      <w:marBottom w:val="0"/>
      <w:divBdr>
        <w:top w:val="none" w:sz="0" w:space="0" w:color="auto"/>
        <w:left w:val="none" w:sz="0" w:space="0" w:color="auto"/>
        <w:bottom w:val="none" w:sz="0" w:space="0" w:color="auto"/>
        <w:right w:val="none" w:sz="0" w:space="0" w:color="auto"/>
      </w:divBdr>
    </w:div>
    <w:div w:id="1172456011">
      <w:bodyDiv w:val="1"/>
      <w:marLeft w:val="0"/>
      <w:marRight w:val="0"/>
      <w:marTop w:val="0"/>
      <w:marBottom w:val="0"/>
      <w:divBdr>
        <w:top w:val="none" w:sz="0" w:space="0" w:color="auto"/>
        <w:left w:val="none" w:sz="0" w:space="0" w:color="auto"/>
        <w:bottom w:val="none" w:sz="0" w:space="0" w:color="auto"/>
        <w:right w:val="none" w:sz="0" w:space="0" w:color="auto"/>
      </w:divBdr>
    </w:div>
    <w:div w:id="1184175449">
      <w:bodyDiv w:val="1"/>
      <w:marLeft w:val="0"/>
      <w:marRight w:val="0"/>
      <w:marTop w:val="0"/>
      <w:marBottom w:val="0"/>
      <w:divBdr>
        <w:top w:val="none" w:sz="0" w:space="0" w:color="auto"/>
        <w:left w:val="none" w:sz="0" w:space="0" w:color="auto"/>
        <w:bottom w:val="none" w:sz="0" w:space="0" w:color="auto"/>
        <w:right w:val="none" w:sz="0" w:space="0" w:color="auto"/>
      </w:divBdr>
    </w:div>
    <w:div w:id="1274828129">
      <w:bodyDiv w:val="1"/>
      <w:marLeft w:val="0"/>
      <w:marRight w:val="0"/>
      <w:marTop w:val="0"/>
      <w:marBottom w:val="0"/>
      <w:divBdr>
        <w:top w:val="none" w:sz="0" w:space="0" w:color="auto"/>
        <w:left w:val="none" w:sz="0" w:space="0" w:color="auto"/>
        <w:bottom w:val="none" w:sz="0" w:space="0" w:color="auto"/>
        <w:right w:val="none" w:sz="0" w:space="0" w:color="auto"/>
      </w:divBdr>
    </w:div>
    <w:div w:id="1351253148">
      <w:bodyDiv w:val="1"/>
      <w:marLeft w:val="0"/>
      <w:marRight w:val="0"/>
      <w:marTop w:val="0"/>
      <w:marBottom w:val="0"/>
      <w:divBdr>
        <w:top w:val="none" w:sz="0" w:space="0" w:color="auto"/>
        <w:left w:val="none" w:sz="0" w:space="0" w:color="auto"/>
        <w:bottom w:val="none" w:sz="0" w:space="0" w:color="auto"/>
        <w:right w:val="none" w:sz="0" w:space="0" w:color="auto"/>
      </w:divBdr>
    </w:div>
    <w:div w:id="1405643259">
      <w:bodyDiv w:val="1"/>
      <w:marLeft w:val="0"/>
      <w:marRight w:val="0"/>
      <w:marTop w:val="0"/>
      <w:marBottom w:val="0"/>
      <w:divBdr>
        <w:top w:val="none" w:sz="0" w:space="0" w:color="auto"/>
        <w:left w:val="none" w:sz="0" w:space="0" w:color="auto"/>
        <w:bottom w:val="none" w:sz="0" w:space="0" w:color="auto"/>
        <w:right w:val="none" w:sz="0" w:space="0" w:color="auto"/>
      </w:divBdr>
    </w:div>
    <w:div w:id="1501701769">
      <w:bodyDiv w:val="1"/>
      <w:marLeft w:val="0"/>
      <w:marRight w:val="0"/>
      <w:marTop w:val="0"/>
      <w:marBottom w:val="0"/>
      <w:divBdr>
        <w:top w:val="none" w:sz="0" w:space="0" w:color="auto"/>
        <w:left w:val="none" w:sz="0" w:space="0" w:color="auto"/>
        <w:bottom w:val="none" w:sz="0" w:space="0" w:color="auto"/>
        <w:right w:val="none" w:sz="0" w:space="0" w:color="auto"/>
      </w:divBdr>
    </w:div>
    <w:div w:id="1520587239">
      <w:bodyDiv w:val="1"/>
      <w:marLeft w:val="0"/>
      <w:marRight w:val="0"/>
      <w:marTop w:val="0"/>
      <w:marBottom w:val="0"/>
      <w:divBdr>
        <w:top w:val="none" w:sz="0" w:space="0" w:color="auto"/>
        <w:left w:val="none" w:sz="0" w:space="0" w:color="auto"/>
        <w:bottom w:val="none" w:sz="0" w:space="0" w:color="auto"/>
        <w:right w:val="none" w:sz="0" w:space="0" w:color="auto"/>
      </w:divBdr>
    </w:div>
    <w:div w:id="1641690453">
      <w:bodyDiv w:val="1"/>
      <w:marLeft w:val="0"/>
      <w:marRight w:val="0"/>
      <w:marTop w:val="0"/>
      <w:marBottom w:val="0"/>
      <w:divBdr>
        <w:top w:val="none" w:sz="0" w:space="0" w:color="auto"/>
        <w:left w:val="none" w:sz="0" w:space="0" w:color="auto"/>
        <w:bottom w:val="none" w:sz="0" w:space="0" w:color="auto"/>
        <w:right w:val="none" w:sz="0" w:space="0" w:color="auto"/>
      </w:divBdr>
    </w:div>
    <w:div w:id="1677884709">
      <w:bodyDiv w:val="1"/>
      <w:marLeft w:val="0"/>
      <w:marRight w:val="0"/>
      <w:marTop w:val="0"/>
      <w:marBottom w:val="0"/>
      <w:divBdr>
        <w:top w:val="none" w:sz="0" w:space="0" w:color="auto"/>
        <w:left w:val="none" w:sz="0" w:space="0" w:color="auto"/>
        <w:bottom w:val="none" w:sz="0" w:space="0" w:color="auto"/>
        <w:right w:val="none" w:sz="0" w:space="0" w:color="auto"/>
      </w:divBdr>
    </w:div>
    <w:div w:id="1738749732">
      <w:bodyDiv w:val="1"/>
      <w:marLeft w:val="0"/>
      <w:marRight w:val="0"/>
      <w:marTop w:val="0"/>
      <w:marBottom w:val="0"/>
      <w:divBdr>
        <w:top w:val="none" w:sz="0" w:space="0" w:color="auto"/>
        <w:left w:val="none" w:sz="0" w:space="0" w:color="auto"/>
        <w:bottom w:val="none" w:sz="0" w:space="0" w:color="auto"/>
        <w:right w:val="none" w:sz="0" w:space="0" w:color="auto"/>
      </w:divBdr>
    </w:div>
    <w:div w:id="1750998285">
      <w:bodyDiv w:val="1"/>
      <w:marLeft w:val="0"/>
      <w:marRight w:val="0"/>
      <w:marTop w:val="0"/>
      <w:marBottom w:val="0"/>
      <w:divBdr>
        <w:top w:val="none" w:sz="0" w:space="0" w:color="auto"/>
        <w:left w:val="none" w:sz="0" w:space="0" w:color="auto"/>
        <w:bottom w:val="none" w:sz="0" w:space="0" w:color="auto"/>
        <w:right w:val="none" w:sz="0" w:space="0" w:color="auto"/>
      </w:divBdr>
    </w:div>
    <w:div w:id="1859077685">
      <w:bodyDiv w:val="1"/>
      <w:marLeft w:val="0"/>
      <w:marRight w:val="0"/>
      <w:marTop w:val="0"/>
      <w:marBottom w:val="0"/>
      <w:divBdr>
        <w:top w:val="none" w:sz="0" w:space="0" w:color="auto"/>
        <w:left w:val="none" w:sz="0" w:space="0" w:color="auto"/>
        <w:bottom w:val="none" w:sz="0" w:space="0" w:color="auto"/>
        <w:right w:val="none" w:sz="0" w:space="0" w:color="auto"/>
      </w:divBdr>
    </w:div>
    <w:div w:id="1869220976">
      <w:bodyDiv w:val="1"/>
      <w:marLeft w:val="0"/>
      <w:marRight w:val="0"/>
      <w:marTop w:val="0"/>
      <w:marBottom w:val="0"/>
      <w:divBdr>
        <w:top w:val="none" w:sz="0" w:space="0" w:color="auto"/>
        <w:left w:val="none" w:sz="0" w:space="0" w:color="auto"/>
        <w:bottom w:val="none" w:sz="0" w:space="0" w:color="auto"/>
        <w:right w:val="none" w:sz="0" w:space="0" w:color="auto"/>
      </w:divBdr>
    </w:div>
    <w:div w:id="1904635953">
      <w:bodyDiv w:val="1"/>
      <w:marLeft w:val="0"/>
      <w:marRight w:val="0"/>
      <w:marTop w:val="0"/>
      <w:marBottom w:val="0"/>
      <w:divBdr>
        <w:top w:val="none" w:sz="0" w:space="0" w:color="auto"/>
        <w:left w:val="none" w:sz="0" w:space="0" w:color="auto"/>
        <w:bottom w:val="none" w:sz="0" w:space="0" w:color="auto"/>
        <w:right w:val="none" w:sz="0" w:space="0" w:color="auto"/>
      </w:divBdr>
    </w:div>
    <w:div w:id="1918052378">
      <w:bodyDiv w:val="1"/>
      <w:marLeft w:val="0"/>
      <w:marRight w:val="0"/>
      <w:marTop w:val="0"/>
      <w:marBottom w:val="0"/>
      <w:divBdr>
        <w:top w:val="none" w:sz="0" w:space="0" w:color="auto"/>
        <w:left w:val="none" w:sz="0" w:space="0" w:color="auto"/>
        <w:bottom w:val="none" w:sz="0" w:space="0" w:color="auto"/>
        <w:right w:val="none" w:sz="0" w:space="0" w:color="auto"/>
      </w:divBdr>
    </w:div>
    <w:div w:id="2071345953">
      <w:bodyDiv w:val="1"/>
      <w:marLeft w:val="0"/>
      <w:marRight w:val="0"/>
      <w:marTop w:val="0"/>
      <w:marBottom w:val="0"/>
      <w:divBdr>
        <w:top w:val="none" w:sz="0" w:space="0" w:color="auto"/>
        <w:left w:val="none" w:sz="0" w:space="0" w:color="auto"/>
        <w:bottom w:val="none" w:sz="0" w:space="0" w:color="auto"/>
        <w:right w:val="none" w:sz="0" w:space="0" w:color="auto"/>
      </w:divBdr>
    </w:div>
    <w:div w:id="2096631636">
      <w:bodyDiv w:val="1"/>
      <w:marLeft w:val="0"/>
      <w:marRight w:val="0"/>
      <w:marTop w:val="0"/>
      <w:marBottom w:val="0"/>
      <w:divBdr>
        <w:top w:val="none" w:sz="0" w:space="0" w:color="auto"/>
        <w:left w:val="none" w:sz="0" w:space="0" w:color="auto"/>
        <w:bottom w:val="none" w:sz="0" w:space="0" w:color="auto"/>
        <w:right w:val="none" w:sz="0" w:space="0" w:color="auto"/>
      </w:divBdr>
    </w:div>
    <w:div w:id="21128961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ord\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htt</b:Tag>
    <b:SourceType>InternetSite</b:SourceType>
    <b:Guid>{C11B910D-765C-44D6-99CB-5802B675F3DB}</b:Guid>
    <b:URL>https://www.sciencedirect.com/science/article/pii/B9780128191545000187</b:URL>
    <b:RefOrder>6</b:RefOrder>
  </b:Source>
  <b:Source>
    <b:Tag>htt1</b:Tag>
    <b:SourceType>InternetSite</b:SourceType>
    <b:Guid>{5470677A-BAEC-4E1D-A4D5-2B953E99C857}</b:Guid>
    <b:URL>https://www.javatpoint.com/query-processing-in-dbms</b:URL>
    <b:RefOrder>7</b:RefOrder>
  </b:Source>
  <b:Source>
    <b:Tag>htt2</b:Tag>
    <b:SourceType>InternetSite</b:SourceType>
    <b:Guid>{8D715457-07B6-4F6F-9A17-8353F573DD9B}</b:Guid>
    <b:URL>https://logicalread.com/sql-server-query-processing-w01/</b:URL>
    <b:RefOrder>8</b:RefOrder>
  </b:Source>
  <b:Source>
    <b:Tag>htt3</b:Tag>
    <b:SourceType>InternetSite</b:SourceType>
    <b:Guid>{06A83CED-D1C5-49D5-A310-779DDF0F8EE4}</b:Guid>
    <b:URL>https://www.sqlshack.com/sql-server-execution-plans-overview/</b:URL>
    <b:RefOrder>9</b:RefOrder>
  </b:Source>
  <b:Source>
    <b:Tag>htt4</b:Tag>
    <b:SourceType>InternetSite</b:SourceType>
    <b:Guid>{2DED225A-CC64-4FB7-BA0D-89D07A99AF25}</b:Guid>
    <b:URL>https://www.sqlshack.com/adaptive-query-processing-in-sql-server-2017/</b:URL>
    <b:RefOrder>10</b:RefOrder>
  </b:Source>
  <b:Source>
    <b:Tag>htt5</b:Tag>
    <b:SourceType>InternetSite</b:SourceType>
    <b:Guid>{D6A974E9-B265-4526-A56B-56EAAB693B25}</b:Guid>
    <b:URL>https://subscription.packtpub.com/book/data/9781838826215/1/ch01lvl1sec09/intelligent-query-processing</b:URL>
    <b:RefOrder>11</b:RefOrder>
  </b:Source>
  <b:Source>
    <b:Tag>htt6</b:Tag>
    <b:SourceType>InternetSite</b:SourceType>
    <b:Guid>{D1C4BA15-2215-42B8-8BA0-13815C9EB2BF}</b:Guid>
    <b:URL>https://docs.microsoft.com/en-us/sql/relational-databases/performance/intelligent-query-processing?view=sql-server-ver15</b:URL>
    <b:RefOrder>12</b:RefOrder>
  </b:Source>
  <b:Source>
    <b:Tag>htt7</b:Tag>
    <b:SourceType>InternetSite</b:SourceType>
    <b:Guid>{4BA8A419-5ADF-4E9A-AFA2-1491C0BDAC7D}</b:Guid>
    <b:URL>https://docs.microsoft.com/en-us/sql/t-sql/functions/approx-count-distinct-transact-sql?view=sql-server-ver15</b:URL>
    <b:RefOrder>13</b:RefOrder>
  </b:Source>
  <b:Source>
    <b:Tag>htt8</b:Tag>
    <b:SourceType>InternetSite</b:SourceType>
    <b:Guid>{B7424D88-85DC-4E2D-8EFB-CFD579FF47F4}</b:Guid>
    <b:URL>https://www.youtube.com/watch?v=bbXM3Pk9Ejw</b:URL>
    <b:RefOrder>14</b:RefOrder>
  </b:Source>
  <b:Source>
    <b:Tag>htt9</b:Tag>
    <b:SourceType>InternetSite</b:SourceType>
    <b:Guid>{765C2B98-C57D-46FE-BD6C-9546375AF4F6}</b:Guid>
    <b:URL>https://www.sqlshack.com/sql-table-variable-deferred-compilation-in-sql-server-2019/</b:URL>
    <b:RefOrder>15</b:RefOrder>
  </b:Source>
  <b:Source>
    <b:Tag>htt10</b:Tag>
    <b:SourceType>InternetSite</b:SourceType>
    <b:Guid>{D34A4EC4-2D6C-476F-84DC-E0D4D6E379E4}</b:Guid>
    <b:URL>https://jiankaiwang.gitbooks.io/itsys/content/cassandra/architecture.html</b:URL>
    <b:RefOrder>4</b:RefOrder>
  </b:Source>
  <b:Source>
    <b:Tag>htt11</b:Tag>
    <b:SourceType>InternetSite</b:SourceType>
    <b:Guid>{2CD18890-1864-4B64-8E76-6912B15BD952}</b:Guid>
    <b:URL>https://docs.datastax.com/en/cassandra-oss/3.x/cassandra/architecture/archIntro.html</b:URL>
    <b:RefOrder>5</b:RefOrder>
  </b:Source>
  <b:Source>
    <b:Tag>htt12</b:Tag>
    <b:SourceType>InternetSite</b:SourceType>
    <b:Guid>{094A3747-5228-4C96-913A-46835349831A}</b:Guid>
    <b:URL>https://www.red-gate.com/simple-talk/databases/nosql/apache-cassandra-data-modeling-and-query-best-practices/</b:URL>
    <b:RefOrder>16</b:RefOrder>
  </b:Source>
  <b:Source>
    <b:Tag>htt13</b:Tag>
    <b:SourceType>InternetSite</b:SourceType>
    <b:Guid>{196DA058-1DD4-4DD5-978E-F861FE98BF0A}</b:Guid>
    <b:URL>https://cassandra.apache.org/doc/latest/cassandra/architecture/overview.html</b:URL>
    <b:RefOrder>17</b:RefOrder>
  </b:Source>
  <b:Source>
    <b:Tag>htt14</b:Tag>
    <b:SourceType>InternetSite</b:SourceType>
    <b:Guid>{FB4E3283-2CD5-4475-A2C2-A62597610F5B}</b:Guid>
    <b:URL>https://cassandra.apache.org/doc/latest/cassandra/operating/backups.html</b:URL>
    <b:RefOrder>18</b:RefOrder>
  </b:Source>
  <b:Source>
    <b:Tag>HAwiki</b:Tag>
    <b:SourceType>InternetSite</b:SourceType>
    <b:Guid>{55248C0E-537F-4A52-9087-A47E1F0249AA}</b:Guid>
    <b:URL>https://en.wikipedia.org/wiki/High_availability</b:URL>
    <b:RefOrder>1</b:RefOrder>
  </b:Source>
  <b:Source>
    <b:Tag>techtargetHA</b:Tag>
    <b:SourceType>InternetSite</b:SourceType>
    <b:Guid>{1D0778FF-2433-424C-8325-850D63425067}</b:Guid>
    <b:URL>https://www.techtarget.com/searchdatacenter/definition/high-availability</b:URL>
    <b:RefOrder>2</b:RefOrder>
  </b:Source>
  <b:Source>
    <b:Tag>Rob14</b:Tag>
    <b:SourceType>Book</b:SourceType>
    <b:Guid>{936F2470-1B17-417E-A912-1257B1E152A5}</b:Guid>
    <b:Title>Cassandra High Availability</b:Title>
    <b:Year>2014</b:Year>
    <b:Author>
      <b:Author>
        <b:NameList>
          <b:Person>
            <b:Last>Strickland</b:Last>
            <b:First>Robbie</b:First>
          </b:Person>
        </b:NameList>
      </b:Author>
    </b:Author>
    <b:Publisher>Packt</b:Publisher>
    <b:RefOrder>3</b:RefOrder>
  </b:Source>
</b:Sources>
</file>

<file path=customXml/itemProps1.xml><?xml version="1.0" encoding="utf-8"?>
<ds:datastoreItem xmlns:ds="http://schemas.openxmlformats.org/officeDocument/2006/customXml" ds:itemID="{1E5CBFC6-9228-44FC-B41A-82F296A9A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10915</TotalTime>
  <Pages>1</Pages>
  <Words>2015</Words>
  <Characters>11487</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Djordje Nikolic</dc:creator>
  <cp:keywords/>
  <dc:description/>
  <cp:lastModifiedBy>Djordje Nikolic</cp:lastModifiedBy>
  <cp:revision>127</cp:revision>
  <dcterms:created xsi:type="dcterms:W3CDTF">2022-04-17T15:33:00Z</dcterms:created>
  <dcterms:modified xsi:type="dcterms:W3CDTF">2022-06-22T23:03:00Z</dcterms:modified>
</cp:coreProperties>
</file>