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7177" w14:textId="77777777" w:rsidR="00840F15" w:rsidRDefault="00840F15" w:rsidP="00840F15">
      <w:pPr>
        <w:jc w:val="center"/>
        <w:rPr>
          <w:rFonts w:ascii="Tahoma" w:eastAsia="Calibri" w:hAnsi="Tahoma" w:cs="Tahoma"/>
          <w:bCs/>
          <w:sz w:val="28"/>
          <w:szCs w:val="32"/>
        </w:rPr>
      </w:pPr>
      <w:r>
        <w:rPr>
          <w:rFonts w:ascii="Tahoma" w:eastAsia="Calibri" w:hAnsi="Tahoma" w:cs="Tahoma"/>
          <w:bCs/>
          <w:sz w:val="28"/>
          <w:szCs w:val="32"/>
        </w:rPr>
        <w:t>Elektrotehnički fakultet u Beogradu</w:t>
      </w:r>
    </w:p>
    <w:p w14:paraId="2951A43E" w14:textId="77777777" w:rsidR="00840F15" w:rsidRDefault="00840F15" w:rsidP="00840F15">
      <w:pPr>
        <w:jc w:val="center"/>
        <w:rPr>
          <w:rFonts w:ascii="Tahoma" w:eastAsia="Calibri" w:hAnsi="Tahoma" w:cs="Tahoma"/>
          <w:bCs/>
          <w:sz w:val="28"/>
          <w:szCs w:val="32"/>
        </w:rPr>
      </w:pPr>
      <w:r>
        <w:rPr>
          <w:rFonts w:ascii="Tahoma" w:eastAsia="Calibri" w:hAnsi="Tahoma" w:cs="Tahoma"/>
          <w:bCs/>
          <w:sz w:val="28"/>
          <w:szCs w:val="32"/>
        </w:rPr>
        <w:t>SI3PSI Principi softverskog inženjerstva</w:t>
      </w:r>
    </w:p>
    <w:p w14:paraId="3C16B956" w14:textId="77777777" w:rsidR="00840F15" w:rsidRDefault="00840F15" w:rsidP="00840F15">
      <w:pPr>
        <w:jc w:val="center"/>
        <w:rPr>
          <w:rFonts w:ascii="Tahoma" w:eastAsia="Calibri" w:hAnsi="Tahoma" w:cs="Tahoma"/>
          <w:b/>
          <w:bCs/>
          <w:sz w:val="32"/>
          <w:szCs w:val="32"/>
        </w:rPr>
      </w:pPr>
    </w:p>
    <w:p w14:paraId="4ED0F7C6" w14:textId="77777777" w:rsidR="00840F15" w:rsidRDefault="00840F15" w:rsidP="00840F15">
      <w:pPr>
        <w:jc w:val="center"/>
        <w:rPr>
          <w:rFonts w:ascii="Tahoma" w:eastAsia="Calibri" w:hAnsi="Tahoma" w:cs="Tahoma"/>
          <w:b/>
          <w:bCs/>
          <w:sz w:val="32"/>
          <w:szCs w:val="32"/>
        </w:rPr>
      </w:pPr>
    </w:p>
    <w:p w14:paraId="41BE5779" w14:textId="77777777" w:rsidR="00840F15" w:rsidRDefault="00840F15" w:rsidP="00840F15">
      <w:pPr>
        <w:jc w:val="center"/>
        <w:rPr>
          <w:rFonts w:ascii="Tahoma" w:eastAsia="Calibri" w:hAnsi="Tahoma" w:cs="Tahoma"/>
          <w:b/>
          <w:bCs/>
          <w:sz w:val="32"/>
          <w:szCs w:val="32"/>
        </w:rPr>
      </w:pPr>
    </w:p>
    <w:p w14:paraId="3E2E900E" w14:textId="77777777" w:rsidR="00840F15" w:rsidRDefault="00840F15" w:rsidP="00840F15">
      <w:pPr>
        <w:jc w:val="center"/>
        <w:rPr>
          <w:rFonts w:ascii="Tahoma" w:eastAsia="Calibri" w:hAnsi="Tahoma" w:cs="Tahoma"/>
          <w:b/>
          <w:bCs/>
          <w:sz w:val="32"/>
          <w:szCs w:val="32"/>
        </w:rPr>
      </w:pPr>
    </w:p>
    <w:p w14:paraId="1B592D6C" w14:textId="77777777" w:rsidR="00840F15" w:rsidRDefault="00840F15" w:rsidP="00840F15">
      <w:pPr>
        <w:jc w:val="center"/>
        <w:rPr>
          <w:rFonts w:ascii="Tahoma" w:eastAsia="Calibri" w:hAnsi="Tahoma" w:cs="Tahoma"/>
          <w:b/>
          <w:bCs/>
          <w:sz w:val="32"/>
          <w:szCs w:val="32"/>
        </w:rPr>
      </w:pPr>
    </w:p>
    <w:p w14:paraId="473054E3" w14:textId="77777777" w:rsidR="00840F15" w:rsidRDefault="00840F15" w:rsidP="00840F15">
      <w:pPr>
        <w:jc w:val="center"/>
        <w:rPr>
          <w:rFonts w:ascii="Tahoma" w:eastAsia="Calibri" w:hAnsi="Tahoma" w:cs="Tahoma"/>
          <w:bCs/>
          <w:sz w:val="32"/>
          <w:szCs w:val="32"/>
        </w:rPr>
      </w:pPr>
      <w:r>
        <w:rPr>
          <w:rFonts w:ascii="Tahoma" w:eastAsia="Calibri" w:hAnsi="Tahoma" w:cs="Tahoma"/>
          <w:bCs/>
          <w:sz w:val="32"/>
          <w:szCs w:val="32"/>
        </w:rPr>
        <w:t>Projekat Cocktail Lab</w:t>
      </w:r>
    </w:p>
    <w:p w14:paraId="24355B56" w14:textId="77777777" w:rsidR="00840F15" w:rsidRDefault="00840F15" w:rsidP="00840F15">
      <w:pPr>
        <w:jc w:val="center"/>
        <w:rPr>
          <w:rFonts w:ascii="Tahoma" w:eastAsia="Calibri" w:hAnsi="Tahoma" w:cs="Tahoma"/>
          <w:b/>
          <w:bCs/>
          <w:sz w:val="32"/>
          <w:szCs w:val="32"/>
        </w:rPr>
      </w:pPr>
    </w:p>
    <w:p w14:paraId="2DFDC809" w14:textId="77777777" w:rsidR="00840F15" w:rsidRDefault="00840F15" w:rsidP="00840F15">
      <w:pPr>
        <w:jc w:val="center"/>
        <w:rPr>
          <w:rFonts w:ascii="Tahoma" w:eastAsia="Calibri" w:hAnsi="Tahoma" w:cs="Tahoma"/>
          <w:b/>
          <w:bCs/>
          <w:sz w:val="36"/>
          <w:szCs w:val="32"/>
        </w:rPr>
      </w:pPr>
      <w:r>
        <w:rPr>
          <w:rFonts w:ascii="Tahoma" w:eastAsia="Calibri" w:hAnsi="Tahoma" w:cs="Tahoma"/>
          <w:b/>
          <w:bCs/>
          <w:sz w:val="36"/>
          <w:szCs w:val="32"/>
        </w:rPr>
        <w:t>Specifikacija scenarija upotrebe funkcionalnosti</w:t>
      </w:r>
    </w:p>
    <w:p w14:paraId="7BEFDA48" w14:textId="13C09807" w:rsidR="00840F15" w:rsidRDefault="00445B16" w:rsidP="00840F15">
      <w:pPr>
        <w:jc w:val="center"/>
        <w:rPr>
          <w:rFonts w:ascii="Tahoma" w:eastAsia="Calibri" w:hAnsi="Tahoma" w:cs="Tahoma"/>
          <w:b/>
          <w:bCs/>
          <w:sz w:val="36"/>
          <w:szCs w:val="32"/>
        </w:rPr>
      </w:pPr>
      <w:r>
        <w:rPr>
          <w:rFonts w:ascii="Tahoma" w:eastAsia="Calibri" w:hAnsi="Tahoma" w:cs="Tahoma"/>
          <w:b/>
          <w:bCs/>
          <w:sz w:val="36"/>
          <w:szCs w:val="32"/>
        </w:rPr>
        <w:t>pretraga recepata</w:t>
      </w:r>
    </w:p>
    <w:p w14:paraId="3B95F444" w14:textId="77777777" w:rsidR="00840F15" w:rsidRDefault="00840F15" w:rsidP="00840F15">
      <w:pPr>
        <w:jc w:val="center"/>
        <w:rPr>
          <w:rFonts w:ascii="Tahoma" w:eastAsia="Calibri" w:hAnsi="Tahoma" w:cs="Tahoma"/>
          <w:bCs/>
          <w:sz w:val="36"/>
          <w:szCs w:val="32"/>
        </w:rPr>
      </w:pPr>
      <w:r>
        <w:rPr>
          <w:rFonts w:ascii="Tahoma" w:eastAsia="Calibri" w:hAnsi="Tahoma" w:cs="Tahoma"/>
          <w:bCs/>
          <w:sz w:val="36"/>
          <w:szCs w:val="32"/>
        </w:rPr>
        <w:t>Verzija 1.0</w:t>
      </w:r>
    </w:p>
    <w:p w14:paraId="02C8B524" w14:textId="77777777" w:rsidR="00840F15" w:rsidRDefault="00840F15" w:rsidP="00840F15">
      <w:pPr>
        <w:rPr>
          <w:rFonts w:ascii="Tahoma" w:eastAsia="Calibri" w:hAnsi="Tahoma" w:cs="Tahoma"/>
          <w:bCs/>
          <w:sz w:val="36"/>
          <w:szCs w:val="32"/>
        </w:rPr>
      </w:pPr>
      <w:r>
        <w:rPr>
          <w:rFonts w:ascii="Tahoma" w:eastAsia="Calibri" w:hAnsi="Tahoma" w:cs="Tahoma"/>
          <w:bCs/>
          <w:sz w:val="36"/>
          <w:szCs w:val="32"/>
        </w:rPr>
        <w:br w:type="page"/>
      </w:r>
    </w:p>
    <w:p w14:paraId="68D9D0C9" w14:textId="77777777" w:rsidR="00840F15" w:rsidRDefault="00840F15" w:rsidP="00840F15">
      <w:pPr>
        <w:spacing w:line="360" w:lineRule="auto"/>
        <w:jc w:val="center"/>
        <w:rPr>
          <w:rFonts w:ascii="Tahoma" w:eastAsia="Calibri" w:hAnsi="Tahoma" w:cs="Tahoma"/>
          <w:b/>
          <w:bCs/>
          <w:sz w:val="32"/>
          <w:szCs w:val="32"/>
          <w:lang w:val="en-US"/>
        </w:rPr>
      </w:pPr>
      <w:r>
        <w:rPr>
          <w:rFonts w:ascii="Tahoma" w:eastAsia="Calibri" w:hAnsi="Tahoma" w:cs="Tahoma"/>
          <w:b/>
          <w:bCs/>
          <w:sz w:val="32"/>
          <w:szCs w:val="32"/>
        </w:rPr>
        <w:lastRenderedPageBreak/>
        <w:t>Istorija izmena</w:t>
      </w:r>
      <w:r>
        <w:rPr>
          <w:rFonts w:ascii="Tahoma" w:eastAsia="Calibri" w:hAnsi="Tahoma" w:cs="Tahoma"/>
          <w:b/>
          <w:bCs/>
          <w:sz w:val="32"/>
          <w:szCs w:val="32"/>
          <w:lang w:val="en-US"/>
        </w:rPr>
        <w:t>:</w:t>
      </w:r>
    </w:p>
    <w:tbl>
      <w:tblPr>
        <w:tblStyle w:val="TableGrid"/>
        <w:tblW w:w="0" w:type="auto"/>
        <w:tblInd w:w="0" w:type="dxa"/>
        <w:tblLook w:val="04A0" w:firstRow="1" w:lastRow="0" w:firstColumn="1" w:lastColumn="0" w:noHBand="0" w:noVBand="1"/>
      </w:tblPr>
      <w:tblGrid>
        <w:gridCol w:w="2322"/>
        <w:gridCol w:w="2322"/>
        <w:gridCol w:w="2322"/>
        <w:gridCol w:w="2322"/>
      </w:tblGrid>
      <w:tr w:rsidR="00840F15" w14:paraId="351A3FAA" w14:textId="77777777" w:rsidTr="00840F15">
        <w:trPr>
          <w:trHeight w:val="850"/>
        </w:trPr>
        <w:tc>
          <w:tcPr>
            <w:tcW w:w="2322" w:type="dxa"/>
            <w:tcBorders>
              <w:top w:val="single" w:sz="4" w:space="0" w:color="auto"/>
              <w:left w:val="single" w:sz="4" w:space="0" w:color="auto"/>
              <w:bottom w:val="single" w:sz="4" w:space="0" w:color="auto"/>
              <w:right w:val="single" w:sz="4" w:space="0" w:color="auto"/>
            </w:tcBorders>
            <w:vAlign w:val="center"/>
            <w:hideMark/>
          </w:tcPr>
          <w:p w14:paraId="072B9D65"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Datum</w:t>
            </w:r>
          </w:p>
        </w:tc>
        <w:tc>
          <w:tcPr>
            <w:tcW w:w="2322" w:type="dxa"/>
            <w:tcBorders>
              <w:top w:val="single" w:sz="4" w:space="0" w:color="auto"/>
              <w:left w:val="single" w:sz="4" w:space="0" w:color="auto"/>
              <w:bottom w:val="single" w:sz="4" w:space="0" w:color="auto"/>
              <w:right w:val="single" w:sz="4" w:space="0" w:color="auto"/>
            </w:tcBorders>
            <w:vAlign w:val="center"/>
            <w:hideMark/>
          </w:tcPr>
          <w:p w14:paraId="2F41E52A"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Verzija</w:t>
            </w:r>
          </w:p>
        </w:tc>
        <w:tc>
          <w:tcPr>
            <w:tcW w:w="2322" w:type="dxa"/>
            <w:tcBorders>
              <w:top w:val="single" w:sz="4" w:space="0" w:color="auto"/>
              <w:left w:val="single" w:sz="4" w:space="0" w:color="auto"/>
              <w:bottom w:val="single" w:sz="4" w:space="0" w:color="auto"/>
              <w:right w:val="single" w:sz="4" w:space="0" w:color="auto"/>
            </w:tcBorders>
            <w:vAlign w:val="center"/>
            <w:hideMark/>
          </w:tcPr>
          <w:p w14:paraId="0E013BF3"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Kratak opis</w:t>
            </w:r>
          </w:p>
        </w:tc>
        <w:tc>
          <w:tcPr>
            <w:tcW w:w="2322" w:type="dxa"/>
            <w:tcBorders>
              <w:top w:val="single" w:sz="4" w:space="0" w:color="auto"/>
              <w:left w:val="single" w:sz="4" w:space="0" w:color="auto"/>
              <w:bottom w:val="single" w:sz="4" w:space="0" w:color="auto"/>
              <w:right w:val="single" w:sz="4" w:space="0" w:color="auto"/>
            </w:tcBorders>
            <w:vAlign w:val="center"/>
            <w:hideMark/>
          </w:tcPr>
          <w:p w14:paraId="60659BE3"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Autor</w:t>
            </w:r>
          </w:p>
        </w:tc>
      </w:tr>
      <w:tr w:rsidR="00840F15" w14:paraId="22BF364C" w14:textId="77777777" w:rsidTr="00840F15">
        <w:trPr>
          <w:trHeight w:val="850"/>
        </w:trPr>
        <w:tc>
          <w:tcPr>
            <w:tcW w:w="0" w:type="auto"/>
            <w:tcBorders>
              <w:top w:val="single" w:sz="4" w:space="0" w:color="auto"/>
              <w:left w:val="single" w:sz="4" w:space="0" w:color="auto"/>
              <w:bottom w:val="single" w:sz="4" w:space="0" w:color="auto"/>
              <w:right w:val="single" w:sz="4" w:space="0" w:color="auto"/>
            </w:tcBorders>
            <w:vAlign w:val="center"/>
            <w:hideMark/>
          </w:tcPr>
          <w:p w14:paraId="4B091B53" w14:textId="19269913"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6.3.2020.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76A0C54"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A67CFCC"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Inicijalna verzija</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BCAC7" w14:textId="77777777" w:rsidR="00840F15" w:rsidRDefault="00840F15">
            <w:pPr>
              <w:jc w:val="center"/>
              <w:rPr>
                <w:rFonts w:ascii="Tahoma" w:eastAsia="Times New Roman" w:hAnsi="Tahoma" w:cs="Tahoma"/>
                <w:sz w:val="24"/>
                <w:szCs w:val="24"/>
                <w:lang w:val="sr-Latn-RS" w:eastAsia="en-GB"/>
              </w:rPr>
            </w:pPr>
            <w:r>
              <w:rPr>
                <w:rFonts w:ascii="Tahoma" w:eastAsia="Times New Roman" w:hAnsi="Tahoma" w:cs="Tahoma"/>
                <w:sz w:val="24"/>
                <w:szCs w:val="24"/>
                <w:lang w:eastAsia="en-GB"/>
              </w:rPr>
              <w:t xml:space="preserve">Marko </w:t>
            </w:r>
            <w:r>
              <w:rPr>
                <w:rFonts w:ascii="Tahoma" w:eastAsia="Times New Roman" w:hAnsi="Tahoma" w:cs="Tahoma"/>
                <w:sz w:val="24"/>
                <w:szCs w:val="24"/>
                <w:lang w:val="sr-Latn-RS" w:eastAsia="en-GB"/>
              </w:rPr>
              <w:t>Stanković</w:t>
            </w:r>
          </w:p>
        </w:tc>
      </w:tr>
      <w:tr w:rsidR="00840F15" w14:paraId="3075EFB4" w14:textId="77777777" w:rsidTr="00840F15">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1C92BAC8" w14:textId="42890285" w:rsidR="00840F15" w:rsidRDefault="001B4069">
            <w:pPr>
              <w:jc w:val="center"/>
              <w:rPr>
                <w:rFonts w:ascii="Tahoma" w:eastAsia="Times New Roman" w:hAnsi="Tahoma" w:cs="Tahoma"/>
                <w:sz w:val="24"/>
                <w:szCs w:val="32"/>
                <w:lang w:eastAsia="en-GB"/>
              </w:rPr>
            </w:pPr>
            <w:r>
              <w:rPr>
                <w:rFonts w:ascii="Tahoma" w:eastAsia="Times New Roman" w:hAnsi="Tahoma" w:cs="Tahoma"/>
                <w:sz w:val="24"/>
                <w:szCs w:val="32"/>
                <w:lang w:eastAsia="en-GB"/>
              </w:rPr>
              <w:t>19.5.2020.</w:t>
            </w:r>
          </w:p>
        </w:tc>
        <w:tc>
          <w:tcPr>
            <w:tcW w:w="0" w:type="auto"/>
            <w:tcBorders>
              <w:top w:val="single" w:sz="4" w:space="0" w:color="auto"/>
              <w:left w:val="single" w:sz="4" w:space="0" w:color="auto"/>
              <w:bottom w:val="single" w:sz="4" w:space="0" w:color="auto"/>
              <w:right w:val="single" w:sz="4" w:space="0" w:color="auto"/>
            </w:tcBorders>
            <w:vAlign w:val="center"/>
          </w:tcPr>
          <w:p w14:paraId="441454D6" w14:textId="4D567162" w:rsidR="00840F15" w:rsidRDefault="001B4069">
            <w:pPr>
              <w:jc w:val="center"/>
              <w:rPr>
                <w:rFonts w:ascii="Tahoma" w:eastAsia="Times New Roman" w:hAnsi="Tahoma" w:cs="Tahoma"/>
                <w:sz w:val="24"/>
                <w:szCs w:val="32"/>
                <w:lang w:eastAsia="en-GB"/>
              </w:rPr>
            </w:pPr>
            <w:r>
              <w:rPr>
                <w:rFonts w:ascii="Tahoma" w:eastAsia="Times New Roman" w:hAnsi="Tahoma" w:cs="Tahoma"/>
                <w:sz w:val="24"/>
                <w:szCs w:val="32"/>
                <w:lang w:eastAsia="en-GB"/>
              </w:rPr>
              <w:t>1.1</w:t>
            </w:r>
          </w:p>
        </w:tc>
        <w:tc>
          <w:tcPr>
            <w:tcW w:w="0" w:type="auto"/>
            <w:tcBorders>
              <w:top w:val="single" w:sz="4" w:space="0" w:color="auto"/>
              <w:left w:val="single" w:sz="4" w:space="0" w:color="auto"/>
              <w:bottom w:val="single" w:sz="4" w:space="0" w:color="auto"/>
              <w:right w:val="single" w:sz="4" w:space="0" w:color="auto"/>
            </w:tcBorders>
            <w:vAlign w:val="center"/>
          </w:tcPr>
          <w:p w14:paraId="5B0768D6" w14:textId="4A3B2C46" w:rsidR="00840F15" w:rsidRDefault="001B4069">
            <w:pPr>
              <w:jc w:val="center"/>
              <w:rPr>
                <w:rFonts w:ascii="Tahoma" w:eastAsia="Times New Roman" w:hAnsi="Tahoma" w:cs="Tahoma"/>
                <w:sz w:val="24"/>
                <w:szCs w:val="32"/>
                <w:lang w:eastAsia="en-GB"/>
              </w:rPr>
            </w:pPr>
            <w:r>
              <w:rPr>
                <w:rFonts w:ascii="Tahoma" w:eastAsia="Times New Roman" w:hAnsi="Tahoma" w:cs="Tahoma"/>
                <w:sz w:val="24"/>
                <w:szCs w:val="32"/>
                <w:lang w:eastAsia="en-GB"/>
              </w:rPr>
              <w:t>Dodat preduslov</w:t>
            </w:r>
          </w:p>
        </w:tc>
        <w:tc>
          <w:tcPr>
            <w:tcW w:w="0" w:type="auto"/>
            <w:tcBorders>
              <w:top w:val="single" w:sz="4" w:space="0" w:color="auto"/>
              <w:left w:val="single" w:sz="4" w:space="0" w:color="auto"/>
              <w:bottom w:val="single" w:sz="4" w:space="0" w:color="auto"/>
              <w:right w:val="single" w:sz="4" w:space="0" w:color="auto"/>
            </w:tcBorders>
            <w:vAlign w:val="center"/>
          </w:tcPr>
          <w:p w14:paraId="464DC471" w14:textId="67EC2B38" w:rsidR="00840F15" w:rsidRDefault="001B4069">
            <w:pPr>
              <w:jc w:val="center"/>
              <w:rPr>
                <w:rFonts w:ascii="Tahoma" w:eastAsia="Times New Roman" w:hAnsi="Tahoma" w:cs="Tahoma"/>
                <w:sz w:val="24"/>
                <w:szCs w:val="32"/>
                <w:lang w:eastAsia="en-GB"/>
              </w:rPr>
            </w:pPr>
            <w:r>
              <w:rPr>
                <w:rFonts w:ascii="Tahoma" w:eastAsia="Times New Roman" w:hAnsi="Tahoma" w:cs="Tahoma"/>
                <w:sz w:val="24"/>
                <w:szCs w:val="32"/>
                <w:lang w:eastAsia="en-GB"/>
              </w:rPr>
              <w:t>Marko Stanković</w:t>
            </w:r>
            <w:bookmarkStart w:id="0" w:name="_GoBack"/>
            <w:bookmarkEnd w:id="0"/>
          </w:p>
        </w:tc>
      </w:tr>
      <w:tr w:rsidR="00840F15" w14:paraId="60F8848C" w14:textId="77777777" w:rsidTr="00840F15">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37799F43"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4FDFA322"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5182285E"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09536FE6" w14:textId="77777777" w:rsidR="00840F15" w:rsidRDefault="00840F15">
            <w:pPr>
              <w:jc w:val="center"/>
              <w:rPr>
                <w:rFonts w:ascii="Tahoma" w:eastAsia="Times New Roman" w:hAnsi="Tahoma" w:cs="Tahoma"/>
                <w:sz w:val="24"/>
                <w:szCs w:val="32"/>
                <w:lang w:eastAsia="en-GB"/>
              </w:rPr>
            </w:pPr>
          </w:p>
        </w:tc>
      </w:tr>
    </w:tbl>
    <w:p w14:paraId="3901DF54" w14:textId="77777777" w:rsidR="00840F15" w:rsidRDefault="00840F15" w:rsidP="00840F15">
      <w:pPr>
        <w:jc w:val="center"/>
        <w:rPr>
          <w:rFonts w:ascii="Tahoma" w:eastAsia="Calibri" w:hAnsi="Tahoma" w:cs="Tahoma"/>
          <w:bCs/>
          <w:sz w:val="36"/>
          <w:szCs w:val="32"/>
        </w:rPr>
      </w:pPr>
    </w:p>
    <w:p w14:paraId="17E165A5" w14:textId="77777777" w:rsidR="00840F15" w:rsidRDefault="00840F15" w:rsidP="00840F15">
      <w:pPr>
        <w:rPr>
          <w:rFonts w:ascii="Tahoma" w:eastAsia="Calibri" w:hAnsi="Tahoma" w:cs="Tahoma"/>
          <w:bCs/>
          <w:sz w:val="36"/>
          <w:szCs w:val="32"/>
        </w:rPr>
      </w:pPr>
      <w:r>
        <w:rPr>
          <w:rFonts w:ascii="Tahoma" w:eastAsia="Calibri" w:hAnsi="Tahoma" w:cs="Tahoma"/>
          <w:bCs/>
          <w:sz w:val="36"/>
          <w:szCs w:val="32"/>
        </w:rPr>
        <w:br w:type="page"/>
      </w:r>
    </w:p>
    <w:p w14:paraId="3D053366" w14:textId="77777777" w:rsidR="00840F15" w:rsidRDefault="00840F15" w:rsidP="00840F15">
      <w:pPr>
        <w:jc w:val="center"/>
        <w:rPr>
          <w:rFonts w:ascii="Tahoma" w:hAnsi="Tahoma" w:cs="Tahoma"/>
          <w:b/>
          <w:bCs/>
          <w:sz w:val="32"/>
          <w:szCs w:val="32"/>
        </w:rPr>
      </w:pPr>
      <w:r>
        <w:rPr>
          <w:rFonts w:ascii="Tahoma" w:hAnsi="Tahoma" w:cs="Tahoma"/>
          <w:b/>
          <w:bCs/>
          <w:sz w:val="32"/>
          <w:szCs w:val="32"/>
        </w:rPr>
        <w:lastRenderedPageBreak/>
        <w:t>Sadržaj</w:t>
      </w:r>
    </w:p>
    <w:sdt>
      <w:sdtPr>
        <w:rPr>
          <w:rFonts w:asciiTheme="minorHAnsi" w:eastAsiaTheme="minorHAnsi" w:hAnsiTheme="minorHAnsi" w:cstheme="minorBidi"/>
          <w:color w:val="auto"/>
          <w:sz w:val="22"/>
          <w:szCs w:val="22"/>
          <w:lang w:val="en-GB"/>
        </w:rPr>
        <w:id w:val="36709039"/>
        <w:docPartObj>
          <w:docPartGallery w:val="Table of Contents"/>
          <w:docPartUnique/>
        </w:docPartObj>
      </w:sdtPr>
      <w:sdtEndPr/>
      <w:sdtContent>
        <w:p w14:paraId="0B919C56" w14:textId="77777777" w:rsidR="00840F15" w:rsidRDefault="00840F15" w:rsidP="00840F15">
          <w:pPr>
            <w:pStyle w:val="TOCHeading"/>
          </w:pPr>
        </w:p>
        <w:p w14:paraId="43FEFCCE" w14:textId="49054DCB" w:rsidR="002C2BE3" w:rsidRPr="002C2BE3" w:rsidRDefault="00840F15">
          <w:pPr>
            <w:pStyle w:val="TOC1"/>
            <w:tabs>
              <w:tab w:val="right" w:leader="dot" w:pos="9062"/>
            </w:tabs>
            <w:rPr>
              <w:rFonts w:ascii="Tahoma" w:eastAsiaTheme="minorEastAsia" w:hAnsi="Tahoma" w:cs="Tahoma"/>
              <w:noProof/>
              <w:sz w:val="24"/>
              <w:szCs w:val="24"/>
              <w:lang w:val="sr-Latn-RS" w:eastAsia="sr-Latn-RS"/>
            </w:rPr>
          </w:pPr>
          <w:r w:rsidRPr="00A83B1C">
            <w:rPr>
              <w:rFonts w:ascii="Tahoma" w:hAnsi="Tahoma" w:cs="Tahoma"/>
              <w:sz w:val="24"/>
              <w:szCs w:val="24"/>
            </w:rPr>
            <w:fldChar w:fldCharType="begin"/>
          </w:r>
          <w:r w:rsidRPr="00A83B1C">
            <w:rPr>
              <w:rFonts w:ascii="Tahoma" w:hAnsi="Tahoma" w:cs="Tahoma"/>
              <w:sz w:val="24"/>
              <w:szCs w:val="24"/>
            </w:rPr>
            <w:instrText xml:space="preserve"> TOC \o "1-3" \h \z \u </w:instrText>
          </w:r>
          <w:r w:rsidRPr="00A83B1C">
            <w:rPr>
              <w:rFonts w:ascii="Tahoma" w:hAnsi="Tahoma" w:cs="Tahoma"/>
              <w:sz w:val="24"/>
              <w:szCs w:val="24"/>
            </w:rPr>
            <w:fldChar w:fldCharType="separate"/>
          </w:r>
          <w:hyperlink w:anchor="_Toc34586447" w:history="1">
            <w:r w:rsidR="002C2BE3" w:rsidRPr="002C2BE3">
              <w:rPr>
                <w:rStyle w:val="Hyperlink"/>
                <w:rFonts w:ascii="Tahoma" w:hAnsi="Tahoma" w:cs="Tahoma"/>
                <w:noProof/>
                <w:sz w:val="24"/>
                <w:szCs w:val="24"/>
              </w:rPr>
              <w:t>1. Uvod</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_Toc34586447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28353398" w14:textId="4F145421"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48" w:history="1">
            <w:r w:rsidR="002C2BE3" w:rsidRPr="002C2BE3">
              <w:rPr>
                <w:rStyle w:val="Hyperlink"/>
                <w:rFonts w:ascii="Tahoma" w:hAnsi="Tahoma" w:cs="Tahoma"/>
                <w:noProof/>
                <w:sz w:val="24"/>
                <w:szCs w:val="24"/>
              </w:rPr>
              <w:t>1.1. Rezime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_Toc34586448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1C091002" w14:textId="498AD67C"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49" w:history="1">
            <w:r w:rsidR="002C2BE3" w:rsidRPr="002C2BE3">
              <w:rPr>
                <w:rStyle w:val="Hyperlink"/>
                <w:rFonts w:ascii="Tahoma" w:hAnsi="Tahoma" w:cs="Tahoma"/>
                <w:noProof/>
                <w:sz w:val="24"/>
                <w:szCs w:val="24"/>
              </w:rPr>
              <w:t>1.2. Namena dokumenta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_Toc34586449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22B7E2A3" w14:textId="4B37FCE4"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50" w:history="1">
            <w:r w:rsidR="002C2BE3" w:rsidRPr="002C2BE3">
              <w:rPr>
                <w:rStyle w:val="Hyperlink"/>
                <w:rFonts w:ascii="Tahoma" w:hAnsi="Tahoma" w:cs="Tahoma"/>
                <w:noProof/>
                <w:sz w:val="24"/>
                <w:szCs w:val="24"/>
              </w:rPr>
              <w:t>1.3. Reference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_Toc34586450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037E4CC1" w14:textId="7303C99F"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51" w:history="1">
            <w:r w:rsidR="002C2BE3" w:rsidRPr="002C2BE3">
              <w:rPr>
                <w:rStyle w:val="Hyperlink"/>
                <w:rFonts w:ascii="Tahoma" w:hAnsi="Tahoma" w:cs="Tahoma"/>
                <w:noProof/>
                <w:sz w:val="24"/>
                <w:szCs w:val="24"/>
              </w:rPr>
              <w:t>1.4. Otvorena pitanja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_Toc34586451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1F532ACF" w14:textId="3571EA48" w:rsidR="002C2BE3" w:rsidRPr="002C2BE3" w:rsidRDefault="001B4069">
          <w:pPr>
            <w:pStyle w:val="TOC1"/>
            <w:tabs>
              <w:tab w:val="right" w:leader="dot" w:pos="9062"/>
            </w:tabs>
            <w:rPr>
              <w:rFonts w:ascii="Tahoma" w:eastAsiaTheme="minorEastAsia" w:hAnsi="Tahoma" w:cs="Tahoma"/>
              <w:noProof/>
              <w:sz w:val="24"/>
              <w:szCs w:val="24"/>
              <w:lang w:val="sr-Latn-RS" w:eastAsia="sr-Latn-RS"/>
            </w:rPr>
          </w:pPr>
          <w:hyperlink w:anchor="_Toc34586452" w:history="1">
            <w:r w:rsidR="002C2BE3" w:rsidRPr="002C2BE3">
              <w:rPr>
                <w:rStyle w:val="Hyperlink"/>
                <w:rFonts w:ascii="Tahoma" w:hAnsi="Tahoma" w:cs="Tahoma"/>
                <w:noProof/>
                <w:sz w:val="24"/>
                <w:szCs w:val="24"/>
              </w:rPr>
              <w:t>2. Scenario pretrage recepata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_Toc34586452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549DFE7F" w14:textId="321F1C11"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53" w:history="1">
            <w:r w:rsidR="002C2BE3" w:rsidRPr="002C2BE3">
              <w:rPr>
                <w:rStyle w:val="Hyperlink"/>
                <w:rFonts w:ascii="Tahoma" w:hAnsi="Tahoma" w:cs="Tahoma"/>
                <w:noProof/>
                <w:sz w:val="24"/>
                <w:szCs w:val="24"/>
              </w:rPr>
              <w:t>2.1. Kratak opis</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_Toc34586453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4C3929EC" w14:textId="2EA6AF05"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54" w:history="1">
            <w:r w:rsidR="002C2BE3" w:rsidRPr="002C2BE3">
              <w:rPr>
                <w:rStyle w:val="Hyperlink"/>
                <w:rFonts w:ascii="Tahoma" w:hAnsi="Tahoma" w:cs="Tahoma"/>
                <w:noProof/>
                <w:sz w:val="24"/>
                <w:szCs w:val="24"/>
              </w:rPr>
              <w:t>2.2. Tok događaja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_Toc34586454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480A3021" w14:textId="03155BDC" w:rsidR="002C2BE3" w:rsidRPr="002C2BE3" w:rsidRDefault="001B4069">
          <w:pPr>
            <w:pStyle w:val="TOC3"/>
            <w:tabs>
              <w:tab w:val="right" w:leader="dot" w:pos="9062"/>
            </w:tabs>
            <w:rPr>
              <w:rFonts w:ascii="Tahoma" w:eastAsiaTheme="minorEastAsia" w:hAnsi="Tahoma" w:cs="Tahoma"/>
              <w:noProof/>
              <w:sz w:val="24"/>
              <w:szCs w:val="24"/>
              <w:lang w:val="sr-Latn-RS" w:eastAsia="sr-Latn-RS"/>
            </w:rPr>
          </w:pPr>
          <w:hyperlink w:anchor="_Toc34586455" w:history="1">
            <w:r w:rsidR="002C2BE3" w:rsidRPr="002C2BE3">
              <w:rPr>
                <w:rStyle w:val="Hyperlink"/>
                <w:rFonts w:ascii="Tahoma" w:hAnsi="Tahoma" w:cs="Tahoma"/>
                <w:noProof/>
                <w:sz w:val="24"/>
                <w:szCs w:val="24"/>
              </w:rPr>
              <w:t>2.2.1. Uspešan scenario pretrage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_Toc34586455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49E54352" w14:textId="3821DF24" w:rsidR="002C2BE3" w:rsidRPr="002C2BE3" w:rsidRDefault="001B4069">
          <w:pPr>
            <w:pStyle w:val="TOC3"/>
            <w:tabs>
              <w:tab w:val="right" w:leader="dot" w:pos="9062"/>
            </w:tabs>
            <w:rPr>
              <w:rFonts w:ascii="Tahoma" w:eastAsiaTheme="minorEastAsia" w:hAnsi="Tahoma" w:cs="Tahoma"/>
              <w:noProof/>
              <w:sz w:val="24"/>
              <w:szCs w:val="24"/>
              <w:lang w:val="sr-Latn-RS" w:eastAsia="sr-Latn-RS"/>
            </w:rPr>
          </w:pPr>
          <w:hyperlink w:anchor="_Toc34586456" w:history="1">
            <w:r w:rsidR="002C2BE3" w:rsidRPr="002C2BE3">
              <w:rPr>
                <w:rStyle w:val="Hyperlink"/>
                <w:rFonts w:ascii="Tahoma" w:hAnsi="Tahoma" w:cs="Tahoma"/>
                <w:noProof/>
                <w:sz w:val="24"/>
                <w:szCs w:val="24"/>
              </w:rPr>
              <w:t>2.2.2. Neuspešan scenario pretrage – korisnik nije uneo nijedan sastojak</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_Toc34586456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7B5478C0" w14:textId="5C2A83EC" w:rsidR="002C2BE3" w:rsidRPr="002C2BE3" w:rsidRDefault="001B4069">
          <w:pPr>
            <w:pStyle w:val="TOC3"/>
            <w:tabs>
              <w:tab w:val="right" w:leader="dot" w:pos="9062"/>
            </w:tabs>
            <w:rPr>
              <w:rFonts w:ascii="Tahoma" w:eastAsiaTheme="minorEastAsia" w:hAnsi="Tahoma" w:cs="Tahoma"/>
              <w:noProof/>
              <w:sz w:val="24"/>
              <w:szCs w:val="24"/>
              <w:lang w:val="sr-Latn-RS" w:eastAsia="sr-Latn-RS"/>
            </w:rPr>
          </w:pPr>
          <w:hyperlink w:anchor="_Toc34586457" w:history="1">
            <w:r w:rsidR="002C2BE3" w:rsidRPr="002C2BE3">
              <w:rPr>
                <w:rStyle w:val="Hyperlink"/>
                <w:rFonts w:ascii="Tahoma" w:hAnsi="Tahoma" w:cs="Tahoma"/>
                <w:noProof/>
                <w:sz w:val="24"/>
                <w:szCs w:val="24"/>
              </w:rPr>
              <w:t>2.2.3. Neuspešan scenario pretrage – ne postoje recepti za unete sastojke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_Toc34586457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72A96764" w14:textId="2B28D8E6"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58" w:history="1">
            <w:r w:rsidR="002C2BE3" w:rsidRPr="002C2BE3">
              <w:rPr>
                <w:rStyle w:val="Hyperlink"/>
                <w:rFonts w:ascii="Tahoma" w:hAnsi="Tahoma" w:cs="Tahoma"/>
                <w:noProof/>
                <w:sz w:val="24"/>
                <w:szCs w:val="24"/>
              </w:rPr>
              <w:t>2.3. Posebni zahtevi</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_Toc34586458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67F05B17" w14:textId="1AA8032D"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59" w:history="1">
            <w:r w:rsidR="002C2BE3" w:rsidRPr="002C2BE3">
              <w:rPr>
                <w:rStyle w:val="Hyperlink"/>
                <w:rFonts w:ascii="Tahoma" w:hAnsi="Tahoma" w:cs="Tahoma"/>
                <w:noProof/>
                <w:sz w:val="24"/>
                <w:szCs w:val="24"/>
              </w:rPr>
              <w:t>2.4. Preduslovi</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_Toc34586459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0AE373A0" w14:textId="6E7EA027" w:rsidR="002C2BE3" w:rsidRPr="002C2BE3" w:rsidRDefault="001B4069">
          <w:pPr>
            <w:pStyle w:val="TOC2"/>
            <w:tabs>
              <w:tab w:val="right" w:leader="dot" w:pos="9062"/>
            </w:tabs>
            <w:rPr>
              <w:rFonts w:ascii="Tahoma" w:eastAsiaTheme="minorEastAsia" w:hAnsi="Tahoma" w:cs="Tahoma"/>
              <w:noProof/>
              <w:sz w:val="24"/>
              <w:szCs w:val="24"/>
              <w:lang w:val="sr-Latn-RS" w:eastAsia="sr-Latn-RS"/>
            </w:rPr>
          </w:pPr>
          <w:hyperlink w:anchor="_Toc34586460" w:history="1">
            <w:r w:rsidR="002C2BE3" w:rsidRPr="002C2BE3">
              <w:rPr>
                <w:rStyle w:val="Hyperlink"/>
                <w:rFonts w:ascii="Tahoma" w:hAnsi="Tahoma" w:cs="Tahoma"/>
                <w:noProof/>
                <w:sz w:val="24"/>
                <w:szCs w:val="24"/>
              </w:rPr>
              <w:t>2.5. Posledice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_Toc34586460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6</w:t>
            </w:r>
            <w:r w:rsidR="002C2BE3" w:rsidRPr="002C2BE3">
              <w:rPr>
                <w:rFonts w:ascii="Tahoma" w:hAnsi="Tahoma" w:cs="Tahoma"/>
                <w:noProof/>
                <w:webHidden/>
                <w:sz w:val="24"/>
                <w:szCs w:val="24"/>
              </w:rPr>
              <w:fldChar w:fldCharType="end"/>
            </w:r>
          </w:hyperlink>
        </w:p>
        <w:p w14:paraId="59E5F3A6" w14:textId="2F82B24D" w:rsidR="00840F15" w:rsidRDefault="00840F15" w:rsidP="00840F15">
          <w:r w:rsidRPr="00A83B1C">
            <w:rPr>
              <w:rFonts w:ascii="Tahoma" w:hAnsi="Tahoma" w:cs="Tahoma"/>
              <w:b/>
              <w:bCs/>
              <w:noProof/>
              <w:sz w:val="24"/>
              <w:szCs w:val="24"/>
            </w:rPr>
            <w:fldChar w:fldCharType="end"/>
          </w:r>
        </w:p>
      </w:sdtContent>
    </w:sdt>
    <w:p w14:paraId="65C11FF0" w14:textId="77777777" w:rsidR="00840F15" w:rsidRDefault="00840F15" w:rsidP="00840F15">
      <w:pPr>
        <w:jc w:val="center"/>
        <w:rPr>
          <w:rFonts w:ascii="Tahoma" w:hAnsi="Tahoma" w:cs="Tahoma"/>
          <w:b/>
          <w:bCs/>
          <w:sz w:val="26"/>
          <w:szCs w:val="26"/>
        </w:rPr>
      </w:pPr>
    </w:p>
    <w:p w14:paraId="3CF324F6" w14:textId="77777777" w:rsidR="00840F15" w:rsidRDefault="00840F15" w:rsidP="00840F15">
      <w:pPr>
        <w:rPr>
          <w:rFonts w:ascii="Tahoma" w:hAnsi="Tahoma" w:cs="Tahoma"/>
          <w:b/>
          <w:bCs/>
          <w:sz w:val="26"/>
          <w:szCs w:val="26"/>
        </w:rPr>
      </w:pPr>
      <w:r>
        <w:rPr>
          <w:rFonts w:ascii="Tahoma" w:hAnsi="Tahoma" w:cs="Tahoma"/>
          <w:b/>
          <w:bCs/>
          <w:sz w:val="26"/>
          <w:szCs w:val="26"/>
        </w:rPr>
        <w:br w:type="page"/>
      </w:r>
    </w:p>
    <w:p w14:paraId="56DDC4FC" w14:textId="77777777" w:rsidR="00840F15" w:rsidRDefault="00840F15" w:rsidP="00840F15">
      <w:pPr>
        <w:pStyle w:val="Heading1"/>
        <w:rPr>
          <w:rFonts w:cs="Tahoma"/>
        </w:rPr>
      </w:pPr>
      <w:bookmarkStart w:id="1" w:name="_Toc34586447"/>
      <w:r>
        <w:rPr>
          <w:rFonts w:cs="Tahoma"/>
        </w:rPr>
        <w:lastRenderedPageBreak/>
        <w:t>1. Uvod</w:t>
      </w:r>
      <w:bookmarkEnd w:id="1"/>
    </w:p>
    <w:p w14:paraId="14DAECAA" w14:textId="77777777" w:rsidR="00840F15" w:rsidRDefault="00840F15" w:rsidP="00840F15">
      <w:pPr>
        <w:spacing w:line="360" w:lineRule="auto"/>
        <w:rPr>
          <w:rFonts w:ascii="Tahoma" w:hAnsi="Tahoma" w:cs="Tahoma"/>
        </w:rPr>
      </w:pPr>
    </w:p>
    <w:p w14:paraId="36349ACE" w14:textId="6438711E" w:rsidR="00840F15" w:rsidRPr="00445B16" w:rsidRDefault="00840F15" w:rsidP="00445B16">
      <w:pPr>
        <w:pStyle w:val="Heading2"/>
        <w:rPr>
          <w:rFonts w:cs="Tahoma"/>
        </w:rPr>
      </w:pPr>
      <w:bookmarkStart w:id="2" w:name="_Toc34586448"/>
      <w:r>
        <w:rPr>
          <w:rFonts w:cs="Tahoma"/>
        </w:rPr>
        <w:t>1.1. Rezime</w:t>
      </w:r>
      <w:bookmarkEnd w:id="2"/>
    </w:p>
    <w:p w14:paraId="1B23B458" w14:textId="54A106AA" w:rsidR="00840F15" w:rsidRDefault="00840F15" w:rsidP="00840F15">
      <w:pPr>
        <w:rPr>
          <w:rFonts w:ascii="Tahoma" w:hAnsi="Tahoma" w:cs="Tahoma"/>
          <w:sz w:val="24"/>
          <w:szCs w:val="24"/>
        </w:rPr>
      </w:pPr>
      <w:r>
        <w:rPr>
          <w:rFonts w:ascii="Tahoma" w:hAnsi="Tahoma" w:cs="Tahoma"/>
          <w:sz w:val="24"/>
          <w:szCs w:val="24"/>
        </w:rPr>
        <w:t>Definisanje scenarija upotrebe prilikom</w:t>
      </w:r>
      <w:r w:rsidR="00A83B1C">
        <w:rPr>
          <w:rFonts w:ascii="Tahoma" w:hAnsi="Tahoma" w:cs="Tahoma"/>
          <w:sz w:val="24"/>
          <w:szCs w:val="24"/>
        </w:rPr>
        <w:t xml:space="preserve"> pretrage recepata na osnovu unetih sastojaka</w:t>
      </w:r>
      <w:r>
        <w:rPr>
          <w:rFonts w:ascii="Tahoma" w:hAnsi="Tahoma" w:cs="Tahoma"/>
          <w:sz w:val="24"/>
          <w:szCs w:val="24"/>
        </w:rPr>
        <w:t>, sa primerom odgovarajućih html stranica.</w:t>
      </w:r>
    </w:p>
    <w:p w14:paraId="43CA4FD6" w14:textId="77777777" w:rsidR="00840F15" w:rsidRDefault="00840F15" w:rsidP="00840F15">
      <w:pPr>
        <w:spacing w:line="360" w:lineRule="auto"/>
        <w:rPr>
          <w:rFonts w:ascii="Tahoma" w:hAnsi="Tahoma" w:cs="Tahoma"/>
          <w:sz w:val="24"/>
          <w:szCs w:val="24"/>
        </w:rPr>
      </w:pPr>
    </w:p>
    <w:p w14:paraId="2D422323" w14:textId="645866C9" w:rsidR="00840F15" w:rsidRPr="00445B16" w:rsidRDefault="00840F15" w:rsidP="00445B16">
      <w:pPr>
        <w:pStyle w:val="Heading2"/>
        <w:rPr>
          <w:rFonts w:cs="Tahoma"/>
        </w:rPr>
      </w:pPr>
      <w:bookmarkStart w:id="3" w:name="_Toc34586449"/>
      <w:r>
        <w:rPr>
          <w:rFonts w:cs="Tahoma"/>
        </w:rPr>
        <w:t>1.2. Namena dokumenta</w:t>
      </w:r>
      <w:bookmarkEnd w:id="3"/>
    </w:p>
    <w:p w14:paraId="5D4AC789" w14:textId="77777777" w:rsidR="00840F15" w:rsidRDefault="00840F15" w:rsidP="00840F15">
      <w:pPr>
        <w:rPr>
          <w:rFonts w:ascii="Tahoma" w:hAnsi="Tahoma" w:cs="Tahoma"/>
          <w:sz w:val="24"/>
          <w:szCs w:val="24"/>
        </w:rPr>
      </w:pPr>
      <w:r>
        <w:rPr>
          <w:rFonts w:ascii="Tahoma" w:hAnsi="Tahoma" w:cs="Tahoma"/>
          <w:sz w:val="24"/>
          <w:szCs w:val="24"/>
        </w:rPr>
        <w:t>Dokument će koristiti svi članovi projektnog tima u razvoju projekta i testiranju a može se koristiti i pri pisanju uputstva za upotrebu.</w:t>
      </w:r>
    </w:p>
    <w:p w14:paraId="18D5BA19" w14:textId="77777777" w:rsidR="00840F15" w:rsidRDefault="00840F15" w:rsidP="00840F15">
      <w:pPr>
        <w:rPr>
          <w:rFonts w:ascii="Tahoma" w:hAnsi="Tahoma" w:cs="Tahoma"/>
          <w:sz w:val="24"/>
          <w:szCs w:val="24"/>
        </w:rPr>
      </w:pPr>
    </w:p>
    <w:p w14:paraId="73EEB3AD" w14:textId="2E6C1386" w:rsidR="00840F15" w:rsidRPr="00445B16" w:rsidRDefault="00840F15" w:rsidP="00445B16">
      <w:pPr>
        <w:pStyle w:val="Heading2"/>
        <w:rPr>
          <w:rFonts w:cs="Tahoma"/>
        </w:rPr>
      </w:pPr>
      <w:bookmarkStart w:id="4" w:name="_Toc34586450"/>
      <w:r>
        <w:rPr>
          <w:rFonts w:cs="Tahoma"/>
        </w:rPr>
        <w:t>1.3. Reference</w:t>
      </w:r>
      <w:bookmarkEnd w:id="4"/>
    </w:p>
    <w:p w14:paraId="276FDF26"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Projektni zadatak</w:t>
      </w:r>
    </w:p>
    <w:p w14:paraId="09D06C7B"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Uputstvo za pisanje specifikacije scenarija upotrebe funkcionalnosti</w:t>
      </w:r>
    </w:p>
    <w:p w14:paraId="1BDE5C97"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Guidelines – Use Case, Rational Unified Process 2000</w:t>
      </w:r>
    </w:p>
    <w:p w14:paraId="3C92BF48"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Guidelines – Use Case Storyboard, Rational Unified Process 2000</w:t>
      </w:r>
    </w:p>
    <w:p w14:paraId="64C1105C" w14:textId="77777777" w:rsidR="00840F15" w:rsidRDefault="00840F15" w:rsidP="00840F15">
      <w:pPr>
        <w:pStyle w:val="Heading2"/>
        <w:rPr>
          <w:rFonts w:cs="Tahoma"/>
        </w:rPr>
      </w:pPr>
    </w:p>
    <w:p w14:paraId="7F30026B" w14:textId="0335C1BE" w:rsidR="00840F15" w:rsidRPr="00445B16" w:rsidRDefault="00840F15" w:rsidP="00445B16">
      <w:pPr>
        <w:pStyle w:val="Heading2"/>
        <w:rPr>
          <w:rFonts w:cs="Tahoma"/>
        </w:rPr>
      </w:pPr>
      <w:bookmarkStart w:id="5" w:name="_Toc34586451"/>
      <w:r>
        <w:rPr>
          <w:rFonts w:cs="Tahoma"/>
        </w:rPr>
        <w:t>1.4. Otvorena pitanja</w:t>
      </w:r>
      <w:bookmarkEnd w:id="5"/>
    </w:p>
    <w:tbl>
      <w:tblPr>
        <w:tblStyle w:val="TableGrid"/>
        <w:tblW w:w="0" w:type="auto"/>
        <w:tblInd w:w="0" w:type="dxa"/>
        <w:tblLook w:val="04A0" w:firstRow="1" w:lastRow="0" w:firstColumn="1" w:lastColumn="0" w:noHBand="0" w:noVBand="1"/>
      </w:tblPr>
      <w:tblGrid>
        <w:gridCol w:w="1668"/>
        <w:gridCol w:w="3969"/>
        <w:gridCol w:w="3605"/>
      </w:tblGrid>
      <w:tr w:rsidR="00840F15" w14:paraId="36420438" w14:textId="77777777" w:rsidTr="00840F15">
        <w:tc>
          <w:tcPr>
            <w:tcW w:w="1668" w:type="dxa"/>
            <w:tcBorders>
              <w:top w:val="single" w:sz="4" w:space="0" w:color="auto"/>
              <w:left w:val="single" w:sz="4" w:space="0" w:color="auto"/>
              <w:bottom w:val="single" w:sz="4" w:space="0" w:color="auto"/>
              <w:right w:val="single" w:sz="4" w:space="0" w:color="auto"/>
            </w:tcBorders>
            <w:hideMark/>
          </w:tcPr>
          <w:p w14:paraId="6FD9BFEC" w14:textId="77777777" w:rsidR="00840F15" w:rsidRDefault="00840F15">
            <w:pPr>
              <w:rPr>
                <w:rFonts w:ascii="Tahoma" w:hAnsi="Tahoma" w:cs="Tahoma"/>
                <w:sz w:val="24"/>
              </w:rPr>
            </w:pPr>
            <w:r>
              <w:rPr>
                <w:rFonts w:ascii="Tahoma" w:hAnsi="Tahoma" w:cs="Tahoma"/>
                <w:sz w:val="24"/>
              </w:rPr>
              <w:t>Redni broj</w:t>
            </w:r>
          </w:p>
        </w:tc>
        <w:tc>
          <w:tcPr>
            <w:tcW w:w="3969" w:type="dxa"/>
            <w:tcBorders>
              <w:top w:val="single" w:sz="4" w:space="0" w:color="auto"/>
              <w:left w:val="single" w:sz="4" w:space="0" w:color="auto"/>
              <w:bottom w:val="single" w:sz="4" w:space="0" w:color="auto"/>
              <w:right w:val="single" w:sz="4" w:space="0" w:color="auto"/>
            </w:tcBorders>
            <w:hideMark/>
          </w:tcPr>
          <w:p w14:paraId="0FA4C716" w14:textId="77777777" w:rsidR="00840F15" w:rsidRDefault="00840F15">
            <w:pPr>
              <w:rPr>
                <w:rFonts w:ascii="Tahoma" w:hAnsi="Tahoma" w:cs="Tahoma"/>
                <w:sz w:val="24"/>
              </w:rPr>
            </w:pPr>
            <w:r>
              <w:rPr>
                <w:rFonts w:ascii="Tahoma" w:hAnsi="Tahoma" w:cs="Tahoma"/>
                <w:sz w:val="24"/>
              </w:rPr>
              <w:t>Opis</w:t>
            </w:r>
          </w:p>
        </w:tc>
        <w:tc>
          <w:tcPr>
            <w:tcW w:w="3605" w:type="dxa"/>
            <w:tcBorders>
              <w:top w:val="single" w:sz="4" w:space="0" w:color="auto"/>
              <w:left w:val="single" w:sz="4" w:space="0" w:color="auto"/>
              <w:bottom w:val="single" w:sz="4" w:space="0" w:color="auto"/>
              <w:right w:val="single" w:sz="4" w:space="0" w:color="auto"/>
            </w:tcBorders>
            <w:hideMark/>
          </w:tcPr>
          <w:p w14:paraId="3F763E54" w14:textId="77777777" w:rsidR="00840F15" w:rsidRDefault="00840F15">
            <w:pPr>
              <w:rPr>
                <w:rFonts w:ascii="Tahoma" w:hAnsi="Tahoma" w:cs="Tahoma"/>
                <w:sz w:val="24"/>
              </w:rPr>
            </w:pPr>
            <w:r>
              <w:rPr>
                <w:rFonts w:ascii="Tahoma" w:hAnsi="Tahoma" w:cs="Tahoma"/>
                <w:sz w:val="24"/>
              </w:rPr>
              <w:t>Rešenje</w:t>
            </w:r>
          </w:p>
        </w:tc>
      </w:tr>
      <w:tr w:rsidR="00840F15" w14:paraId="4168AF41" w14:textId="77777777" w:rsidTr="00840F15">
        <w:trPr>
          <w:trHeight w:val="1225"/>
        </w:trPr>
        <w:tc>
          <w:tcPr>
            <w:tcW w:w="1668" w:type="dxa"/>
            <w:tcBorders>
              <w:top w:val="single" w:sz="4" w:space="0" w:color="auto"/>
              <w:left w:val="single" w:sz="4" w:space="0" w:color="auto"/>
              <w:bottom w:val="single" w:sz="4" w:space="0" w:color="auto"/>
              <w:right w:val="single" w:sz="4" w:space="0" w:color="auto"/>
            </w:tcBorders>
            <w:hideMark/>
          </w:tcPr>
          <w:p w14:paraId="4FB9D884" w14:textId="77777777" w:rsidR="00065F14" w:rsidRDefault="00065F14" w:rsidP="00065F14">
            <w:pPr>
              <w:rPr>
                <w:rFonts w:ascii="Tahoma" w:hAnsi="Tahoma" w:cs="Tahoma"/>
                <w:sz w:val="24"/>
              </w:rPr>
            </w:pPr>
          </w:p>
          <w:p w14:paraId="1DA89ACF" w14:textId="4946E482" w:rsidR="00B16DA2" w:rsidRDefault="00B16DA2" w:rsidP="00065F14">
            <w:pPr>
              <w:jc w:val="center"/>
              <w:rPr>
                <w:rFonts w:ascii="Tahoma" w:hAnsi="Tahoma" w:cs="Tahoma"/>
                <w:sz w:val="24"/>
              </w:rPr>
            </w:pPr>
          </w:p>
        </w:tc>
        <w:tc>
          <w:tcPr>
            <w:tcW w:w="3969" w:type="dxa"/>
            <w:tcBorders>
              <w:top w:val="single" w:sz="4" w:space="0" w:color="auto"/>
              <w:left w:val="single" w:sz="4" w:space="0" w:color="auto"/>
              <w:bottom w:val="single" w:sz="4" w:space="0" w:color="auto"/>
              <w:right w:val="single" w:sz="4" w:space="0" w:color="auto"/>
            </w:tcBorders>
            <w:hideMark/>
          </w:tcPr>
          <w:p w14:paraId="6847AF18" w14:textId="582F4912" w:rsidR="00B01992" w:rsidRPr="00B01992" w:rsidRDefault="00B01992" w:rsidP="00B01992">
            <w:pPr>
              <w:rPr>
                <w:rFonts w:ascii="Tahoma" w:hAnsi="Tahoma" w:cs="Tahoma"/>
                <w:sz w:val="24"/>
                <w:lang w:val="sr-Latn-RS"/>
              </w:rPr>
            </w:pPr>
          </w:p>
        </w:tc>
        <w:tc>
          <w:tcPr>
            <w:tcW w:w="3605" w:type="dxa"/>
            <w:tcBorders>
              <w:top w:val="single" w:sz="4" w:space="0" w:color="auto"/>
              <w:left w:val="single" w:sz="4" w:space="0" w:color="auto"/>
              <w:bottom w:val="single" w:sz="4" w:space="0" w:color="auto"/>
              <w:right w:val="single" w:sz="4" w:space="0" w:color="auto"/>
            </w:tcBorders>
          </w:tcPr>
          <w:p w14:paraId="211518E4" w14:textId="77777777" w:rsidR="00840F15" w:rsidRDefault="00840F15">
            <w:pPr>
              <w:rPr>
                <w:rFonts w:ascii="Tahoma" w:hAnsi="Tahoma" w:cs="Tahoma"/>
                <w:sz w:val="24"/>
              </w:rPr>
            </w:pPr>
          </w:p>
        </w:tc>
      </w:tr>
    </w:tbl>
    <w:p w14:paraId="681834F1" w14:textId="77777777" w:rsidR="00840F15" w:rsidRDefault="00840F15" w:rsidP="00840F15">
      <w:pPr>
        <w:rPr>
          <w:rFonts w:ascii="Tahoma" w:hAnsi="Tahoma" w:cs="Tahoma"/>
          <w:sz w:val="24"/>
          <w:szCs w:val="24"/>
        </w:rPr>
      </w:pPr>
    </w:p>
    <w:p w14:paraId="03B3E3B6" w14:textId="77777777" w:rsidR="00840F15" w:rsidRDefault="00840F15" w:rsidP="00840F15">
      <w:pPr>
        <w:rPr>
          <w:rFonts w:ascii="Tahoma" w:hAnsi="Tahoma" w:cs="Tahoma"/>
          <w:sz w:val="24"/>
          <w:szCs w:val="24"/>
        </w:rPr>
      </w:pPr>
      <w:r>
        <w:rPr>
          <w:rFonts w:ascii="Tahoma" w:hAnsi="Tahoma" w:cs="Tahoma"/>
          <w:sz w:val="24"/>
          <w:szCs w:val="24"/>
        </w:rPr>
        <w:br w:type="page"/>
      </w:r>
    </w:p>
    <w:p w14:paraId="27336EA6" w14:textId="142FAF43" w:rsidR="00840F15" w:rsidRDefault="00840F15" w:rsidP="00840F15">
      <w:pPr>
        <w:pStyle w:val="Heading1"/>
        <w:rPr>
          <w:rFonts w:cs="Tahoma"/>
        </w:rPr>
      </w:pPr>
      <w:bookmarkStart w:id="6" w:name="_Toc34586452"/>
      <w:r>
        <w:rPr>
          <w:rFonts w:cs="Tahoma"/>
        </w:rPr>
        <w:lastRenderedPageBreak/>
        <w:t xml:space="preserve">2. Scenario </w:t>
      </w:r>
      <w:r w:rsidR="009932ED">
        <w:rPr>
          <w:rFonts w:cs="Tahoma"/>
        </w:rPr>
        <w:t>pretrage r</w:t>
      </w:r>
      <w:r w:rsidR="001B5EAC">
        <w:rPr>
          <w:rFonts w:cs="Tahoma"/>
        </w:rPr>
        <w:t>ecepata</w:t>
      </w:r>
      <w:bookmarkEnd w:id="6"/>
    </w:p>
    <w:p w14:paraId="7B288C40" w14:textId="77777777" w:rsidR="00840F15" w:rsidRDefault="00840F15" w:rsidP="00840F15"/>
    <w:p w14:paraId="5D996B0F" w14:textId="77777777" w:rsidR="00840F15" w:rsidRDefault="00840F15" w:rsidP="00840F15">
      <w:pPr>
        <w:pStyle w:val="Heading2"/>
        <w:rPr>
          <w:rFonts w:cs="Tahoma"/>
          <w:sz w:val="24"/>
          <w:szCs w:val="24"/>
        </w:rPr>
      </w:pPr>
      <w:bookmarkStart w:id="7" w:name="_Toc34586453"/>
      <w:r>
        <w:rPr>
          <w:rFonts w:cs="Tahoma"/>
        </w:rPr>
        <w:t>2.1. Kratak opis</w:t>
      </w:r>
      <w:bookmarkEnd w:id="7"/>
    </w:p>
    <w:p w14:paraId="61AD095F" w14:textId="1971F2A2" w:rsidR="00840F15" w:rsidRDefault="00A83B1C" w:rsidP="00840F15">
      <w:pPr>
        <w:spacing w:line="240" w:lineRule="auto"/>
        <w:rPr>
          <w:rFonts w:ascii="Tahoma" w:hAnsi="Tahoma" w:cs="Tahoma"/>
          <w:sz w:val="24"/>
          <w:szCs w:val="24"/>
        </w:rPr>
      </w:pPr>
      <w:r>
        <w:rPr>
          <w:rFonts w:ascii="Tahoma" w:hAnsi="Tahoma" w:cs="Tahoma"/>
          <w:sz w:val="24"/>
          <w:szCs w:val="24"/>
        </w:rPr>
        <w:t>Svaki korisnik sistema ima mogućnost unosa sastojaka kojih ima na raspolaganju i dobijanja relevantnih recepata za koktele koji se mogu napraviti od tih unetih sastojaka.</w:t>
      </w:r>
    </w:p>
    <w:p w14:paraId="464D6311" w14:textId="77777777" w:rsidR="00840F15" w:rsidRDefault="00840F15" w:rsidP="00840F15">
      <w:pPr>
        <w:spacing w:line="240" w:lineRule="auto"/>
        <w:rPr>
          <w:rFonts w:ascii="Tahoma" w:hAnsi="Tahoma" w:cs="Tahoma"/>
        </w:rPr>
      </w:pPr>
    </w:p>
    <w:p w14:paraId="21DE700C" w14:textId="77777777" w:rsidR="00840F15" w:rsidRDefault="00840F15" w:rsidP="00840F15">
      <w:pPr>
        <w:pStyle w:val="Heading2"/>
        <w:rPr>
          <w:rFonts w:cs="Tahoma"/>
        </w:rPr>
      </w:pPr>
      <w:bookmarkStart w:id="8" w:name="_Toc34586454"/>
      <w:r>
        <w:rPr>
          <w:rFonts w:cs="Tahoma"/>
        </w:rPr>
        <w:t>2.2. Tok događaja</w:t>
      </w:r>
      <w:bookmarkEnd w:id="8"/>
    </w:p>
    <w:p w14:paraId="6D7D5346" w14:textId="11BBD468" w:rsidR="00840F15" w:rsidRDefault="00840F15" w:rsidP="00840F15">
      <w:pPr>
        <w:pStyle w:val="Heading3"/>
      </w:pPr>
      <w:bookmarkStart w:id="9" w:name="_Toc34586455"/>
      <w:r>
        <w:t xml:space="preserve">2.2.1. </w:t>
      </w:r>
      <w:r w:rsidR="00A83B1C">
        <w:t>Uspešan scenario pretrage</w:t>
      </w:r>
      <w:bookmarkEnd w:id="9"/>
    </w:p>
    <w:p w14:paraId="7BF0993D" w14:textId="3EA6F8CD" w:rsidR="00840F15" w:rsidRDefault="00A83B1C" w:rsidP="00840F15">
      <w:pPr>
        <w:pStyle w:val="ListParagraph"/>
        <w:numPr>
          <w:ilvl w:val="0"/>
          <w:numId w:val="2"/>
        </w:numPr>
        <w:spacing w:line="240" w:lineRule="auto"/>
        <w:rPr>
          <w:rFonts w:ascii="Tahoma" w:hAnsi="Tahoma" w:cs="Tahoma"/>
          <w:sz w:val="24"/>
          <w:szCs w:val="24"/>
        </w:rPr>
      </w:pPr>
      <w:r>
        <w:rPr>
          <w:rFonts w:ascii="Tahoma" w:hAnsi="Tahoma" w:cs="Tahoma"/>
          <w:sz w:val="24"/>
          <w:szCs w:val="24"/>
        </w:rPr>
        <w:t>Korisnik</w:t>
      </w:r>
      <w:r w:rsidR="00840F15">
        <w:rPr>
          <w:rFonts w:ascii="Tahoma" w:hAnsi="Tahoma" w:cs="Tahoma"/>
          <w:sz w:val="24"/>
          <w:szCs w:val="24"/>
        </w:rPr>
        <w:t xml:space="preserve"> se trenutno nalazi na </w:t>
      </w:r>
      <w:r>
        <w:rPr>
          <w:rFonts w:ascii="Tahoma" w:hAnsi="Tahoma" w:cs="Tahoma"/>
          <w:sz w:val="24"/>
          <w:szCs w:val="24"/>
        </w:rPr>
        <w:t xml:space="preserve">veb-stranici na kojoj može da </w:t>
      </w:r>
      <w:r w:rsidR="00B01992">
        <w:rPr>
          <w:rFonts w:ascii="Tahoma" w:hAnsi="Tahoma" w:cs="Tahoma"/>
          <w:sz w:val="24"/>
          <w:szCs w:val="24"/>
        </w:rPr>
        <w:t>pretraži recepte</w:t>
      </w:r>
      <w:r>
        <w:rPr>
          <w:rFonts w:ascii="Tahoma" w:hAnsi="Tahoma" w:cs="Tahoma"/>
          <w:sz w:val="24"/>
          <w:szCs w:val="24"/>
        </w:rPr>
        <w:t>.</w:t>
      </w:r>
    </w:p>
    <w:p w14:paraId="5833C041" w14:textId="67699D60" w:rsidR="00840F15" w:rsidRDefault="00A83B1C" w:rsidP="00840F15">
      <w:pPr>
        <w:pStyle w:val="ListParagraph"/>
        <w:numPr>
          <w:ilvl w:val="0"/>
          <w:numId w:val="2"/>
        </w:numPr>
        <w:spacing w:line="240" w:lineRule="auto"/>
        <w:rPr>
          <w:rFonts w:ascii="Tahoma" w:hAnsi="Tahoma" w:cs="Tahoma"/>
          <w:sz w:val="24"/>
          <w:szCs w:val="24"/>
        </w:rPr>
      </w:pPr>
      <w:r>
        <w:rPr>
          <w:rFonts w:ascii="Tahoma" w:hAnsi="Tahoma" w:cs="Tahoma"/>
          <w:sz w:val="24"/>
          <w:szCs w:val="24"/>
        </w:rPr>
        <w:t>Korisnik</w:t>
      </w:r>
      <w:r w:rsidR="00840F15">
        <w:rPr>
          <w:rFonts w:ascii="Tahoma" w:hAnsi="Tahoma" w:cs="Tahoma"/>
          <w:sz w:val="24"/>
          <w:szCs w:val="24"/>
        </w:rPr>
        <w:t xml:space="preserve"> </w:t>
      </w:r>
      <w:r w:rsidR="00B01992">
        <w:rPr>
          <w:rFonts w:ascii="Tahoma" w:hAnsi="Tahoma" w:cs="Tahoma"/>
          <w:sz w:val="24"/>
          <w:szCs w:val="24"/>
        </w:rPr>
        <w:t>unosi sastojke koje ima na raspolaganju.</w:t>
      </w:r>
    </w:p>
    <w:p w14:paraId="40CB3A43" w14:textId="67E85FC2" w:rsidR="00B01992" w:rsidRDefault="00B01992" w:rsidP="00840F15">
      <w:pPr>
        <w:pStyle w:val="ListParagraph"/>
        <w:numPr>
          <w:ilvl w:val="0"/>
          <w:numId w:val="2"/>
        </w:numPr>
        <w:spacing w:line="240" w:lineRule="auto"/>
        <w:rPr>
          <w:rFonts w:ascii="Tahoma" w:hAnsi="Tahoma" w:cs="Tahoma"/>
          <w:sz w:val="24"/>
          <w:szCs w:val="24"/>
        </w:rPr>
      </w:pPr>
      <w:r>
        <w:rPr>
          <w:rFonts w:ascii="Tahoma" w:hAnsi="Tahoma" w:cs="Tahoma"/>
          <w:sz w:val="24"/>
          <w:szCs w:val="24"/>
        </w:rPr>
        <w:t>Korisnik pritiska dugme za pretragu.</w:t>
      </w:r>
    </w:p>
    <w:p w14:paraId="706ACE73" w14:textId="6C518887" w:rsidR="00B01992" w:rsidRPr="00B01992" w:rsidRDefault="00B01992" w:rsidP="00B01992">
      <w:pPr>
        <w:pStyle w:val="ListParagraph"/>
        <w:numPr>
          <w:ilvl w:val="0"/>
          <w:numId w:val="2"/>
        </w:numPr>
        <w:spacing w:line="240" w:lineRule="auto"/>
        <w:rPr>
          <w:rFonts w:ascii="Tahoma" w:hAnsi="Tahoma" w:cs="Tahoma"/>
          <w:sz w:val="24"/>
          <w:szCs w:val="24"/>
        </w:rPr>
      </w:pPr>
      <w:r>
        <w:rPr>
          <w:rFonts w:ascii="Tahoma" w:hAnsi="Tahoma" w:cs="Tahoma"/>
          <w:sz w:val="24"/>
          <w:szCs w:val="24"/>
        </w:rPr>
        <w:t>Korisnik dobija niz recepata koji zahtevaju samo unete sastojke</w:t>
      </w:r>
      <w:r w:rsidR="00C20534">
        <w:rPr>
          <w:rFonts w:ascii="Tahoma" w:hAnsi="Tahoma" w:cs="Tahoma"/>
          <w:sz w:val="24"/>
          <w:szCs w:val="24"/>
        </w:rPr>
        <w:t xml:space="preserve"> (neke ili sve)</w:t>
      </w:r>
      <w:r>
        <w:rPr>
          <w:rFonts w:ascii="Tahoma" w:hAnsi="Tahoma" w:cs="Tahoma"/>
          <w:sz w:val="24"/>
          <w:szCs w:val="24"/>
        </w:rPr>
        <w:t>. Jedan recept je predstavljen nazivom recepta, spiskom obaveznih i neobaveznih sastojaka i fotografijom (opciono)</w:t>
      </w:r>
      <w:r w:rsidR="00297EC3">
        <w:rPr>
          <w:rFonts w:ascii="Tahoma" w:hAnsi="Tahoma" w:cs="Tahoma"/>
          <w:sz w:val="24"/>
          <w:szCs w:val="24"/>
        </w:rPr>
        <w:t>.</w:t>
      </w:r>
    </w:p>
    <w:p w14:paraId="0B288CA4" w14:textId="606F4263" w:rsidR="00B01992" w:rsidRPr="00B01992" w:rsidRDefault="00B01992" w:rsidP="00B01992">
      <w:pPr>
        <w:pStyle w:val="Heading3"/>
      </w:pPr>
      <w:bookmarkStart w:id="10" w:name="_Toc34586456"/>
      <w:r w:rsidRPr="00B01992">
        <w:t>2.2.2. Neuspešan scenario pretrage – korisnik nije uneo nijedan sastojak</w:t>
      </w:r>
      <w:bookmarkEnd w:id="10"/>
      <w:r w:rsidRPr="00B01992">
        <w:tab/>
      </w:r>
    </w:p>
    <w:p w14:paraId="778669DB" w14:textId="77777777" w:rsidR="00B01992" w:rsidRDefault="00B01992" w:rsidP="00B01992">
      <w:pPr>
        <w:pStyle w:val="ListParagraph"/>
        <w:numPr>
          <w:ilvl w:val="0"/>
          <w:numId w:val="4"/>
        </w:numPr>
        <w:spacing w:line="240" w:lineRule="auto"/>
        <w:rPr>
          <w:rFonts w:ascii="Tahoma" w:hAnsi="Tahoma" w:cs="Tahoma"/>
          <w:sz w:val="24"/>
          <w:szCs w:val="24"/>
        </w:rPr>
      </w:pPr>
      <w:r>
        <w:rPr>
          <w:rFonts w:ascii="Tahoma" w:hAnsi="Tahoma" w:cs="Tahoma"/>
          <w:sz w:val="24"/>
          <w:szCs w:val="24"/>
        </w:rPr>
        <w:t>Korisnik se trenutno nalazi na veb-stranici na kojoj može da pretraži recepte.</w:t>
      </w:r>
    </w:p>
    <w:p w14:paraId="2752AAA1" w14:textId="52C921AB" w:rsidR="00B01992" w:rsidRDefault="00B01992" w:rsidP="00B01992">
      <w:pPr>
        <w:pStyle w:val="ListParagraph"/>
        <w:numPr>
          <w:ilvl w:val="0"/>
          <w:numId w:val="4"/>
        </w:numPr>
        <w:spacing w:line="240" w:lineRule="auto"/>
        <w:rPr>
          <w:rFonts w:ascii="Tahoma" w:hAnsi="Tahoma" w:cs="Tahoma"/>
          <w:sz w:val="24"/>
          <w:szCs w:val="24"/>
        </w:rPr>
      </w:pPr>
      <w:r>
        <w:rPr>
          <w:rFonts w:ascii="Tahoma" w:hAnsi="Tahoma" w:cs="Tahoma"/>
          <w:sz w:val="24"/>
          <w:szCs w:val="24"/>
        </w:rPr>
        <w:t>Korisnik pritiska dugme za pretragu (bez da je označio ijedan sastojak)</w:t>
      </w:r>
      <w:r w:rsidR="00FE671B">
        <w:rPr>
          <w:rFonts w:ascii="Tahoma" w:hAnsi="Tahoma" w:cs="Tahoma"/>
          <w:sz w:val="24"/>
          <w:szCs w:val="24"/>
        </w:rPr>
        <w:t>.</w:t>
      </w:r>
    </w:p>
    <w:p w14:paraId="62EB6646" w14:textId="6E99D18E" w:rsidR="00B01992" w:rsidRPr="00B01992" w:rsidRDefault="00B01992" w:rsidP="00B01992">
      <w:pPr>
        <w:pStyle w:val="ListParagraph"/>
        <w:numPr>
          <w:ilvl w:val="0"/>
          <w:numId w:val="4"/>
        </w:numPr>
        <w:spacing w:line="240" w:lineRule="auto"/>
        <w:rPr>
          <w:rFonts w:ascii="Tahoma" w:hAnsi="Tahoma" w:cs="Tahoma"/>
          <w:sz w:val="24"/>
          <w:szCs w:val="24"/>
        </w:rPr>
      </w:pPr>
      <w:r>
        <w:rPr>
          <w:rFonts w:ascii="Tahoma" w:hAnsi="Tahoma" w:cs="Tahoma"/>
          <w:sz w:val="24"/>
          <w:szCs w:val="24"/>
        </w:rPr>
        <w:t>Korisnik dobija poruku da nije uneo nijedan sastojak i da ne može da ižvrši pretragu.</w:t>
      </w:r>
    </w:p>
    <w:p w14:paraId="3CA80372" w14:textId="39B72EEC" w:rsidR="00840F15" w:rsidRDefault="00840F15" w:rsidP="00840F15">
      <w:pPr>
        <w:pStyle w:val="Heading3"/>
      </w:pPr>
      <w:bookmarkStart w:id="11" w:name="_Toc34586457"/>
      <w:r>
        <w:t xml:space="preserve">2.2.3. </w:t>
      </w:r>
      <w:r w:rsidR="00B01992">
        <w:t>Neuspešan scenario pretrage – ne postoje recepti za u</w:t>
      </w:r>
      <w:r w:rsidR="00C20534">
        <w:t>ne</w:t>
      </w:r>
      <w:r w:rsidR="00B01992">
        <w:t>te sastojke</w:t>
      </w:r>
      <w:bookmarkEnd w:id="11"/>
    </w:p>
    <w:p w14:paraId="4BC0123C" w14:textId="7E328A4D" w:rsidR="00840F15" w:rsidRDefault="00C20534" w:rsidP="00B01992">
      <w:pPr>
        <w:pStyle w:val="ListParagraph"/>
        <w:numPr>
          <w:ilvl w:val="0"/>
          <w:numId w:val="9"/>
        </w:numPr>
        <w:spacing w:line="240" w:lineRule="auto"/>
        <w:rPr>
          <w:rFonts w:ascii="Tahoma" w:hAnsi="Tahoma" w:cs="Tahoma"/>
          <w:sz w:val="24"/>
          <w:szCs w:val="24"/>
        </w:rPr>
      </w:pPr>
      <w:r>
        <w:rPr>
          <w:rFonts w:ascii="Tahoma" w:hAnsi="Tahoma" w:cs="Tahoma"/>
          <w:sz w:val="24"/>
          <w:szCs w:val="24"/>
        </w:rPr>
        <w:t>Korisnik se trenutno nalazi na veb-stranici na kojoj može da pretraži recepte.</w:t>
      </w:r>
    </w:p>
    <w:p w14:paraId="21629405" w14:textId="74CA79D6" w:rsidR="00C20534" w:rsidRDefault="00C20534" w:rsidP="00C20534">
      <w:pPr>
        <w:pStyle w:val="ListParagraph"/>
        <w:numPr>
          <w:ilvl w:val="0"/>
          <w:numId w:val="9"/>
        </w:numPr>
        <w:spacing w:line="240" w:lineRule="auto"/>
        <w:rPr>
          <w:rFonts w:ascii="Tahoma" w:hAnsi="Tahoma" w:cs="Tahoma"/>
          <w:sz w:val="24"/>
          <w:szCs w:val="24"/>
        </w:rPr>
      </w:pPr>
      <w:r>
        <w:rPr>
          <w:rFonts w:ascii="Tahoma" w:hAnsi="Tahoma" w:cs="Tahoma"/>
          <w:sz w:val="24"/>
          <w:szCs w:val="24"/>
        </w:rPr>
        <w:t>Korisnik unosi sastojke koje ima na raspolaganju.</w:t>
      </w:r>
    </w:p>
    <w:p w14:paraId="16B0F437" w14:textId="161C2D25" w:rsidR="00C20534" w:rsidRDefault="00C20534" w:rsidP="00C20534">
      <w:pPr>
        <w:pStyle w:val="ListParagraph"/>
        <w:numPr>
          <w:ilvl w:val="0"/>
          <w:numId w:val="9"/>
        </w:numPr>
        <w:spacing w:line="240" w:lineRule="auto"/>
        <w:rPr>
          <w:rFonts w:ascii="Tahoma" w:hAnsi="Tahoma" w:cs="Tahoma"/>
          <w:sz w:val="24"/>
          <w:szCs w:val="24"/>
        </w:rPr>
      </w:pPr>
      <w:r>
        <w:rPr>
          <w:rFonts w:ascii="Tahoma" w:hAnsi="Tahoma" w:cs="Tahoma"/>
          <w:sz w:val="24"/>
          <w:szCs w:val="24"/>
        </w:rPr>
        <w:t>Korisnik pritiska dugme za pretragu.</w:t>
      </w:r>
    </w:p>
    <w:p w14:paraId="251FFA22" w14:textId="7D7A2549" w:rsidR="006E7C25" w:rsidRPr="006E7C25" w:rsidRDefault="00C20534" w:rsidP="006E7C25">
      <w:pPr>
        <w:pStyle w:val="ListParagraph"/>
        <w:numPr>
          <w:ilvl w:val="0"/>
          <w:numId w:val="9"/>
        </w:numPr>
        <w:spacing w:line="240" w:lineRule="auto"/>
        <w:rPr>
          <w:rFonts w:ascii="Tahoma" w:hAnsi="Tahoma" w:cs="Tahoma"/>
          <w:sz w:val="24"/>
          <w:szCs w:val="24"/>
        </w:rPr>
      </w:pPr>
      <w:r>
        <w:rPr>
          <w:rFonts w:ascii="Tahoma" w:hAnsi="Tahoma" w:cs="Tahoma"/>
          <w:sz w:val="24"/>
          <w:szCs w:val="24"/>
        </w:rPr>
        <w:t>Korisnik ne dobija nijedan recept, jer u bazi podataka ne postoji nijedan recept za koktel koji može da se napravi samo od unetih sastojaka tj. svaki recept iz baze podataka ima bar jedan obavazen sastojak koji korisnik nema na raspolaganju.</w:t>
      </w:r>
      <w:r w:rsidR="00FE671B">
        <w:rPr>
          <w:rFonts w:ascii="Tahoma" w:hAnsi="Tahoma" w:cs="Tahoma"/>
          <w:sz w:val="24"/>
          <w:szCs w:val="24"/>
        </w:rPr>
        <w:t xml:space="preserve"> Ispisuje se odgovarajuća poruka korisniku da ne postoje recepti za unete sastojke</w:t>
      </w:r>
      <w:r w:rsidR="006E7C25">
        <w:rPr>
          <w:rFonts w:ascii="Tahoma" w:hAnsi="Tahoma" w:cs="Tahoma"/>
          <w:sz w:val="24"/>
          <w:szCs w:val="24"/>
        </w:rPr>
        <w:t>.</w:t>
      </w:r>
    </w:p>
    <w:p w14:paraId="57806C60" w14:textId="77777777" w:rsidR="00C20534" w:rsidRDefault="00C20534" w:rsidP="00840F15">
      <w:pPr>
        <w:pStyle w:val="Heading2"/>
        <w:rPr>
          <w:rFonts w:cs="Tahoma"/>
        </w:rPr>
      </w:pPr>
    </w:p>
    <w:p w14:paraId="228870A0" w14:textId="5DD535DE" w:rsidR="00840F15" w:rsidRDefault="00840F15" w:rsidP="00840F15">
      <w:pPr>
        <w:pStyle w:val="Heading2"/>
        <w:rPr>
          <w:rFonts w:cs="Tahoma"/>
        </w:rPr>
      </w:pPr>
      <w:bookmarkStart w:id="12" w:name="_Toc34586458"/>
      <w:r>
        <w:rPr>
          <w:rFonts w:cs="Tahoma"/>
        </w:rPr>
        <w:t>2.3. Posebni zahtevi</w:t>
      </w:r>
      <w:bookmarkEnd w:id="12"/>
    </w:p>
    <w:p w14:paraId="67556205" w14:textId="67B6A2D1" w:rsidR="00840F15" w:rsidRDefault="006E7C25" w:rsidP="00840F15">
      <w:pPr>
        <w:spacing w:line="240" w:lineRule="auto"/>
        <w:rPr>
          <w:rFonts w:ascii="Tahoma" w:hAnsi="Tahoma" w:cs="Tahoma"/>
          <w:sz w:val="24"/>
          <w:szCs w:val="24"/>
        </w:rPr>
      </w:pPr>
      <w:r>
        <w:rPr>
          <w:rFonts w:ascii="Tahoma" w:hAnsi="Tahoma" w:cs="Tahoma"/>
          <w:sz w:val="24"/>
          <w:szCs w:val="24"/>
        </w:rPr>
        <w:t>Nema.</w:t>
      </w:r>
    </w:p>
    <w:p w14:paraId="519E46FC" w14:textId="77777777" w:rsidR="00840F15" w:rsidRDefault="00840F15" w:rsidP="00840F15">
      <w:pPr>
        <w:spacing w:line="240" w:lineRule="auto"/>
        <w:rPr>
          <w:rFonts w:ascii="Tahoma" w:hAnsi="Tahoma" w:cs="Tahoma"/>
          <w:sz w:val="24"/>
          <w:szCs w:val="24"/>
        </w:rPr>
      </w:pPr>
    </w:p>
    <w:p w14:paraId="40162456" w14:textId="77777777" w:rsidR="00840F15" w:rsidRDefault="00840F15" w:rsidP="00840F15">
      <w:pPr>
        <w:pStyle w:val="Heading2"/>
        <w:rPr>
          <w:rFonts w:cs="Tahoma"/>
        </w:rPr>
      </w:pPr>
      <w:bookmarkStart w:id="13" w:name="_Toc34586459"/>
      <w:r>
        <w:rPr>
          <w:rFonts w:cs="Tahoma"/>
        </w:rPr>
        <w:t>2.4. Preduslovi</w:t>
      </w:r>
      <w:bookmarkEnd w:id="13"/>
    </w:p>
    <w:p w14:paraId="2C7CDB93" w14:textId="300E0AFC" w:rsidR="00840F15" w:rsidRDefault="006E7C25" w:rsidP="00840F15">
      <w:pPr>
        <w:spacing w:line="240" w:lineRule="auto"/>
        <w:rPr>
          <w:rFonts w:ascii="Tahoma" w:hAnsi="Tahoma" w:cs="Tahoma"/>
          <w:sz w:val="24"/>
          <w:szCs w:val="24"/>
        </w:rPr>
      </w:pPr>
      <w:r>
        <w:rPr>
          <w:rFonts w:ascii="Tahoma" w:hAnsi="Tahoma" w:cs="Tahoma"/>
          <w:sz w:val="24"/>
          <w:szCs w:val="24"/>
        </w:rPr>
        <w:t>Recepti koji se prikazuju se ne nalaze na listi obrisanih recepata.</w:t>
      </w:r>
    </w:p>
    <w:p w14:paraId="4D005232" w14:textId="49ADFF77" w:rsidR="00840F15" w:rsidRDefault="00840F15" w:rsidP="00840F15">
      <w:pPr>
        <w:spacing w:line="240" w:lineRule="auto"/>
        <w:rPr>
          <w:rFonts w:ascii="Tahoma" w:hAnsi="Tahoma" w:cs="Tahoma"/>
          <w:sz w:val="24"/>
          <w:szCs w:val="24"/>
        </w:rPr>
      </w:pPr>
    </w:p>
    <w:p w14:paraId="332E5B96" w14:textId="77777777" w:rsidR="00895886" w:rsidRDefault="00895886" w:rsidP="00840F15">
      <w:pPr>
        <w:spacing w:line="240" w:lineRule="auto"/>
        <w:rPr>
          <w:rFonts w:ascii="Tahoma" w:hAnsi="Tahoma" w:cs="Tahoma"/>
          <w:sz w:val="24"/>
          <w:szCs w:val="24"/>
        </w:rPr>
      </w:pPr>
    </w:p>
    <w:p w14:paraId="205E200F" w14:textId="5E02DEFD" w:rsidR="00840F15" w:rsidRDefault="00840F15" w:rsidP="00840F15">
      <w:pPr>
        <w:pStyle w:val="Heading2"/>
        <w:rPr>
          <w:rFonts w:cs="Tahoma"/>
        </w:rPr>
      </w:pPr>
      <w:bookmarkStart w:id="14" w:name="_Toc34586460"/>
      <w:r>
        <w:rPr>
          <w:rFonts w:cs="Tahoma"/>
        </w:rPr>
        <w:lastRenderedPageBreak/>
        <w:t>2.5. Posledice</w:t>
      </w:r>
      <w:bookmarkEnd w:id="14"/>
    </w:p>
    <w:p w14:paraId="2F31828D" w14:textId="77777777" w:rsidR="00895886" w:rsidRPr="00895886" w:rsidRDefault="00895886" w:rsidP="00895886"/>
    <w:p w14:paraId="3F814B4B" w14:textId="371F110B" w:rsidR="002639AD" w:rsidRPr="00C20534" w:rsidRDefault="00C20534" w:rsidP="00C20534">
      <w:pPr>
        <w:spacing w:line="240" w:lineRule="auto"/>
        <w:rPr>
          <w:rFonts w:ascii="Tahoma" w:hAnsi="Tahoma" w:cs="Tahoma"/>
          <w:sz w:val="24"/>
          <w:szCs w:val="24"/>
        </w:rPr>
      </w:pPr>
      <w:r>
        <w:rPr>
          <w:rFonts w:ascii="Tahoma" w:hAnsi="Tahoma" w:cs="Tahoma"/>
          <w:sz w:val="24"/>
          <w:szCs w:val="24"/>
        </w:rPr>
        <w:t>U slučaju uspešnog scenarija korisnik može da klikne na proizvoljan recept iz liste ponuđenih recepata čime mu se otvaraju nove mo</w:t>
      </w:r>
      <w:r w:rsidR="00895886">
        <w:rPr>
          <w:rFonts w:ascii="Tahoma" w:hAnsi="Tahoma" w:cs="Tahoma"/>
          <w:sz w:val="24"/>
          <w:szCs w:val="24"/>
        </w:rPr>
        <w:t>gućnosti (gost korisnik može samo da čita recept, ulogovani korisnik može da čita i da prijavi recept, a admin može da čita recept, obriše recept i ukloni korisnika).</w:t>
      </w:r>
    </w:p>
    <w:sectPr w:rsidR="002639AD" w:rsidRPr="00C20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565A"/>
    <w:multiLevelType w:val="hybridMultilevel"/>
    <w:tmpl w:val="EC7CF44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C7E4DB8"/>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96830D1"/>
    <w:multiLevelType w:val="hybridMultilevel"/>
    <w:tmpl w:val="E1086D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33475AA2"/>
    <w:multiLevelType w:val="hybridMultilevel"/>
    <w:tmpl w:val="E1086D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4822AE2"/>
    <w:multiLevelType w:val="hybridMultilevel"/>
    <w:tmpl w:val="BB401C6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9053BB9"/>
    <w:multiLevelType w:val="hybridMultilevel"/>
    <w:tmpl w:val="D42C4E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2E45466"/>
    <w:multiLevelType w:val="hybridMultilevel"/>
    <w:tmpl w:val="3DA418DE"/>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7" w15:restartNumberingAfterBreak="0">
    <w:nsid w:val="53AC2F3A"/>
    <w:multiLevelType w:val="hybridMultilevel"/>
    <w:tmpl w:val="DAC2D98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6BEE59A4"/>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4B4D"/>
    <w:rsid w:val="00065F14"/>
    <w:rsid w:val="001B4069"/>
    <w:rsid w:val="001B5EAC"/>
    <w:rsid w:val="002639AD"/>
    <w:rsid w:val="00297EC3"/>
    <w:rsid w:val="002C2BE3"/>
    <w:rsid w:val="00314B4D"/>
    <w:rsid w:val="00445B16"/>
    <w:rsid w:val="006E7C25"/>
    <w:rsid w:val="00840F15"/>
    <w:rsid w:val="00895886"/>
    <w:rsid w:val="009932ED"/>
    <w:rsid w:val="00A83B1C"/>
    <w:rsid w:val="00B01992"/>
    <w:rsid w:val="00B16DA2"/>
    <w:rsid w:val="00B74F77"/>
    <w:rsid w:val="00C20534"/>
    <w:rsid w:val="00F01107"/>
    <w:rsid w:val="00FE671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3B80"/>
  <w15:chartTrackingRefBased/>
  <w15:docId w15:val="{D20F75E9-FF19-4E49-B1E8-8831CB5F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F15"/>
    <w:rPr>
      <w:lang w:val="en-GB"/>
    </w:rPr>
  </w:style>
  <w:style w:type="paragraph" w:styleId="Heading1">
    <w:name w:val="heading 1"/>
    <w:basedOn w:val="Normal"/>
    <w:next w:val="Normal"/>
    <w:link w:val="Heading1Char"/>
    <w:uiPriority w:val="9"/>
    <w:qFormat/>
    <w:rsid w:val="00840F15"/>
    <w:pPr>
      <w:keepNext/>
      <w:keepLines/>
      <w:spacing w:before="240" w:after="0"/>
      <w:outlineLvl w:val="0"/>
    </w:pPr>
    <w:rPr>
      <w:rFonts w:ascii="Tahoma" w:eastAsiaTheme="majorEastAsia" w:hAnsi="Tahoma" w:cstheme="majorBidi"/>
      <w:b/>
      <w:color w:val="000000" w:themeColor="text1"/>
      <w:sz w:val="32"/>
      <w:szCs w:val="32"/>
    </w:rPr>
  </w:style>
  <w:style w:type="paragraph" w:styleId="Heading2">
    <w:name w:val="heading 2"/>
    <w:basedOn w:val="Normal"/>
    <w:next w:val="Normal"/>
    <w:link w:val="Heading2Char"/>
    <w:uiPriority w:val="9"/>
    <w:unhideWhenUsed/>
    <w:qFormat/>
    <w:rsid w:val="00840F15"/>
    <w:pPr>
      <w:keepNext/>
      <w:keepLines/>
      <w:spacing w:before="40" w:after="0"/>
      <w:outlineLvl w:val="1"/>
    </w:pPr>
    <w:rPr>
      <w:rFonts w:ascii="Tahoma" w:eastAsiaTheme="majorEastAsia" w:hAnsi="Tahoma" w:cstheme="majorBidi"/>
      <w:b/>
      <w:color w:val="000000" w:themeColor="text1"/>
      <w:sz w:val="26"/>
      <w:szCs w:val="26"/>
    </w:rPr>
  </w:style>
  <w:style w:type="paragraph" w:styleId="Heading3">
    <w:name w:val="heading 3"/>
    <w:basedOn w:val="Normal"/>
    <w:next w:val="Normal"/>
    <w:link w:val="Heading3Char"/>
    <w:uiPriority w:val="9"/>
    <w:unhideWhenUsed/>
    <w:qFormat/>
    <w:rsid w:val="00840F15"/>
    <w:pPr>
      <w:keepNext/>
      <w:keepLines/>
      <w:spacing w:before="200" w:after="0"/>
      <w:outlineLvl w:val="2"/>
    </w:pPr>
    <w:rPr>
      <w:rFonts w:ascii="Tahoma" w:eastAsiaTheme="majorEastAsia" w:hAnsi="Tahoma" w:cstheme="majorBidi"/>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F15"/>
    <w:rPr>
      <w:rFonts w:ascii="Tahoma" w:eastAsiaTheme="majorEastAsia" w:hAnsi="Tahoma" w:cstheme="majorBidi"/>
      <w:b/>
      <w:color w:val="000000" w:themeColor="text1"/>
      <w:sz w:val="32"/>
      <w:szCs w:val="32"/>
      <w:lang w:val="en-GB"/>
    </w:rPr>
  </w:style>
  <w:style w:type="character" w:customStyle="1" w:styleId="Heading2Char">
    <w:name w:val="Heading 2 Char"/>
    <w:basedOn w:val="DefaultParagraphFont"/>
    <w:link w:val="Heading2"/>
    <w:uiPriority w:val="9"/>
    <w:rsid w:val="00840F15"/>
    <w:rPr>
      <w:rFonts w:ascii="Tahoma" w:eastAsiaTheme="majorEastAsia" w:hAnsi="Tahoma" w:cstheme="majorBidi"/>
      <w:b/>
      <w:color w:val="000000" w:themeColor="text1"/>
      <w:sz w:val="26"/>
      <w:szCs w:val="26"/>
      <w:lang w:val="en-GB"/>
    </w:rPr>
  </w:style>
  <w:style w:type="character" w:customStyle="1" w:styleId="Heading3Char">
    <w:name w:val="Heading 3 Char"/>
    <w:basedOn w:val="DefaultParagraphFont"/>
    <w:link w:val="Heading3"/>
    <w:uiPriority w:val="9"/>
    <w:rsid w:val="00840F15"/>
    <w:rPr>
      <w:rFonts w:ascii="Tahoma" w:eastAsiaTheme="majorEastAsia" w:hAnsi="Tahoma" w:cstheme="majorBidi"/>
      <w:bCs/>
      <w:color w:val="000000" w:themeColor="text1"/>
      <w:sz w:val="24"/>
      <w:u w:val="single"/>
      <w:lang w:val="en-GB"/>
    </w:rPr>
  </w:style>
  <w:style w:type="character" w:styleId="Hyperlink">
    <w:name w:val="Hyperlink"/>
    <w:basedOn w:val="DefaultParagraphFont"/>
    <w:uiPriority w:val="99"/>
    <w:unhideWhenUsed/>
    <w:rsid w:val="00840F15"/>
    <w:rPr>
      <w:color w:val="0000FF" w:themeColor="hyperlink"/>
      <w:u w:val="single"/>
    </w:rPr>
  </w:style>
  <w:style w:type="paragraph" w:styleId="TOC1">
    <w:name w:val="toc 1"/>
    <w:basedOn w:val="Normal"/>
    <w:next w:val="Normal"/>
    <w:autoRedefine/>
    <w:uiPriority w:val="39"/>
    <w:unhideWhenUsed/>
    <w:rsid w:val="00840F15"/>
    <w:pPr>
      <w:spacing w:after="100"/>
    </w:pPr>
  </w:style>
  <w:style w:type="paragraph" w:styleId="TOC2">
    <w:name w:val="toc 2"/>
    <w:basedOn w:val="Normal"/>
    <w:next w:val="Normal"/>
    <w:autoRedefine/>
    <w:uiPriority w:val="39"/>
    <w:unhideWhenUsed/>
    <w:rsid w:val="00840F15"/>
    <w:pPr>
      <w:spacing w:after="100"/>
      <w:ind w:left="220"/>
    </w:pPr>
  </w:style>
  <w:style w:type="paragraph" w:styleId="TOC3">
    <w:name w:val="toc 3"/>
    <w:basedOn w:val="Normal"/>
    <w:next w:val="Normal"/>
    <w:autoRedefine/>
    <w:uiPriority w:val="39"/>
    <w:unhideWhenUsed/>
    <w:rsid w:val="00840F15"/>
    <w:pPr>
      <w:spacing w:after="100"/>
      <w:ind w:left="440"/>
    </w:pPr>
  </w:style>
  <w:style w:type="paragraph" w:styleId="ListParagraph">
    <w:name w:val="List Paragraph"/>
    <w:basedOn w:val="Normal"/>
    <w:uiPriority w:val="34"/>
    <w:qFormat/>
    <w:rsid w:val="00840F15"/>
    <w:pPr>
      <w:ind w:left="720"/>
      <w:contextualSpacing/>
    </w:pPr>
  </w:style>
  <w:style w:type="paragraph" w:styleId="TOCHeading">
    <w:name w:val="TOC Heading"/>
    <w:basedOn w:val="Heading1"/>
    <w:next w:val="Normal"/>
    <w:uiPriority w:val="39"/>
    <w:semiHidden/>
    <w:unhideWhenUsed/>
    <w:qFormat/>
    <w:rsid w:val="00840F15"/>
    <w:pPr>
      <w:spacing w:line="256" w:lineRule="auto"/>
      <w:outlineLvl w:val="9"/>
    </w:pPr>
    <w:rPr>
      <w:rFonts w:asciiTheme="majorHAnsi" w:hAnsiTheme="majorHAnsi"/>
      <w:b w:val="0"/>
      <w:color w:val="365F91" w:themeColor="accent1" w:themeShade="BF"/>
      <w:lang w:val="en-US"/>
    </w:rPr>
  </w:style>
  <w:style w:type="table" w:styleId="TableGrid">
    <w:name w:val="Table Grid"/>
    <w:basedOn w:val="TableNormal"/>
    <w:uiPriority w:val="59"/>
    <w:rsid w:val="00840F15"/>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Stanković</dc:creator>
  <cp:keywords/>
  <dc:description/>
  <cp:lastModifiedBy> </cp:lastModifiedBy>
  <cp:revision>15</cp:revision>
  <dcterms:created xsi:type="dcterms:W3CDTF">2020-03-06T20:33:00Z</dcterms:created>
  <dcterms:modified xsi:type="dcterms:W3CDTF">2020-05-19T17:13:00Z</dcterms:modified>
</cp:coreProperties>
</file>