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D8A32" w14:textId="77777777" w:rsidR="004B0E86" w:rsidRDefault="004B0E86" w:rsidP="004B0E86">
      <w:pPr>
        <w:jc w:val="center"/>
        <w:rPr>
          <w:rFonts w:ascii="Tahoma" w:eastAsia="Calibri" w:hAnsi="Tahoma" w:cs="Tahoma"/>
          <w:bCs/>
          <w:sz w:val="28"/>
          <w:szCs w:val="32"/>
        </w:rPr>
      </w:pPr>
      <w:r>
        <w:rPr>
          <w:rFonts w:ascii="Tahoma" w:eastAsia="Calibri" w:hAnsi="Tahoma" w:cs="Tahoma"/>
          <w:bCs/>
          <w:sz w:val="28"/>
          <w:szCs w:val="32"/>
        </w:rPr>
        <w:t>Elektrotehnički fakultet u Beogradu</w:t>
      </w:r>
    </w:p>
    <w:p w14:paraId="743B90EE" w14:textId="77777777" w:rsidR="004B0E86" w:rsidRDefault="004B0E86" w:rsidP="004B0E86">
      <w:pPr>
        <w:jc w:val="center"/>
        <w:rPr>
          <w:rFonts w:ascii="Tahoma" w:eastAsia="Calibri" w:hAnsi="Tahoma" w:cs="Tahoma"/>
          <w:bCs/>
          <w:sz w:val="28"/>
          <w:szCs w:val="32"/>
        </w:rPr>
      </w:pPr>
      <w:r>
        <w:rPr>
          <w:rFonts w:ascii="Tahoma" w:eastAsia="Calibri" w:hAnsi="Tahoma" w:cs="Tahoma"/>
          <w:bCs/>
          <w:sz w:val="28"/>
          <w:szCs w:val="32"/>
        </w:rPr>
        <w:t>SI3PSI Principi softverskog inženjerstva</w:t>
      </w:r>
    </w:p>
    <w:p w14:paraId="2C33E28A" w14:textId="77777777" w:rsidR="004B0E86" w:rsidRDefault="004B0E86" w:rsidP="004B0E86">
      <w:pPr>
        <w:jc w:val="center"/>
        <w:rPr>
          <w:rFonts w:ascii="Tahoma" w:eastAsia="Calibri" w:hAnsi="Tahoma" w:cs="Tahoma"/>
          <w:b/>
          <w:bCs/>
          <w:sz w:val="32"/>
          <w:szCs w:val="32"/>
        </w:rPr>
      </w:pPr>
    </w:p>
    <w:p w14:paraId="5D868725" w14:textId="77777777" w:rsidR="004B0E86" w:rsidRDefault="004B0E86" w:rsidP="004B0E86">
      <w:pPr>
        <w:jc w:val="center"/>
        <w:rPr>
          <w:rFonts w:ascii="Tahoma" w:eastAsia="Calibri" w:hAnsi="Tahoma" w:cs="Tahoma"/>
          <w:b/>
          <w:bCs/>
          <w:sz w:val="32"/>
          <w:szCs w:val="32"/>
        </w:rPr>
      </w:pPr>
    </w:p>
    <w:p w14:paraId="0CFB8D6E" w14:textId="77777777" w:rsidR="004B0E86" w:rsidRDefault="004B0E86" w:rsidP="004B0E86">
      <w:pPr>
        <w:jc w:val="center"/>
        <w:rPr>
          <w:rFonts w:ascii="Tahoma" w:eastAsia="Calibri" w:hAnsi="Tahoma" w:cs="Tahoma"/>
          <w:b/>
          <w:bCs/>
          <w:sz w:val="32"/>
          <w:szCs w:val="32"/>
        </w:rPr>
      </w:pPr>
    </w:p>
    <w:p w14:paraId="296D7986" w14:textId="77777777" w:rsidR="004B0E86" w:rsidRDefault="004B0E86" w:rsidP="004B0E86">
      <w:pPr>
        <w:jc w:val="center"/>
        <w:rPr>
          <w:rFonts w:ascii="Tahoma" w:eastAsia="Calibri" w:hAnsi="Tahoma" w:cs="Tahoma"/>
          <w:b/>
          <w:bCs/>
          <w:sz w:val="32"/>
          <w:szCs w:val="32"/>
        </w:rPr>
      </w:pPr>
    </w:p>
    <w:p w14:paraId="67DBC4DF" w14:textId="77777777" w:rsidR="004B0E86" w:rsidRDefault="004B0E86" w:rsidP="004B0E86">
      <w:pPr>
        <w:jc w:val="center"/>
        <w:rPr>
          <w:rFonts w:ascii="Tahoma" w:eastAsia="Calibri" w:hAnsi="Tahoma" w:cs="Tahoma"/>
          <w:b/>
          <w:bCs/>
          <w:sz w:val="32"/>
          <w:szCs w:val="32"/>
        </w:rPr>
      </w:pPr>
    </w:p>
    <w:p w14:paraId="751C8BE1" w14:textId="77777777" w:rsidR="004B0E86" w:rsidRDefault="004B0E86" w:rsidP="004B0E86">
      <w:pPr>
        <w:jc w:val="center"/>
        <w:rPr>
          <w:rFonts w:ascii="Tahoma" w:eastAsia="Calibri" w:hAnsi="Tahoma" w:cs="Tahoma"/>
          <w:bCs/>
          <w:sz w:val="32"/>
          <w:szCs w:val="32"/>
        </w:rPr>
      </w:pPr>
      <w:r>
        <w:rPr>
          <w:rFonts w:ascii="Tahoma" w:eastAsia="Calibri" w:hAnsi="Tahoma" w:cs="Tahoma"/>
          <w:bCs/>
          <w:sz w:val="32"/>
          <w:szCs w:val="32"/>
        </w:rPr>
        <w:t>Projekat Cocktail Lab</w:t>
      </w:r>
    </w:p>
    <w:p w14:paraId="632F3404" w14:textId="77777777" w:rsidR="004B0E86" w:rsidRDefault="004B0E86" w:rsidP="004B0E86">
      <w:pPr>
        <w:jc w:val="center"/>
        <w:rPr>
          <w:rFonts w:ascii="Tahoma" w:eastAsia="Calibri" w:hAnsi="Tahoma" w:cs="Tahoma"/>
          <w:b/>
          <w:bCs/>
          <w:sz w:val="32"/>
          <w:szCs w:val="32"/>
        </w:rPr>
      </w:pPr>
    </w:p>
    <w:p w14:paraId="24EB7245" w14:textId="77777777" w:rsidR="004B0E86" w:rsidRDefault="004B0E86" w:rsidP="004B0E86">
      <w:pPr>
        <w:jc w:val="center"/>
        <w:rPr>
          <w:rFonts w:ascii="Tahoma" w:eastAsia="Calibri" w:hAnsi="Tahoma" w:cs="Tahoma"/>
          <w:b/>
          <w:bCs/>
          <w:sz w:val="36"/>
          <w:szCs w:val="32"/>
        </w:rPr>
      </w:pPr>
      <w:r>
        <w:rPr>
          <w:rFonts w:ascii="Tahoma" w:eastAsia="Calibri" w:hAnsi="Tahoma" w:cs="Tahoma"/>
          <w:b/>
          <w:bCs/>
          <w:sz w:val="36"/>
          <w:szCs w:val="32"/>
        </w:rPr>
        <w:t>Specifikacija scenarija upotrebe funkcionalnosti</w:t>
      </w:r>
    </w:p>
    <w:p w14:paraId="778B7B5C" w14:textId="2ACA705C" w:rsidR="004B0E86" w:rsidRDefault="0038552F" w:rsidP="004B0E86">
      <w:pPr>
        <w:jc w:val="center"/>
        <w:rPr>
          <w:rFonts w:ascii="Tahoma" w:eastAsia="Calibri" w:hAnsi="Tahoma" w:cs="Tahoma"/>
          <w:b/>
          <w:bCs/>
          <w:sz w:val="36"/>
          <w:szCs w:val="32"/>
        </w:rPr>
      </w:pPr>
      <w:r>
        <w:rPr>
          <w:rFonts w:ascii="Tahoma" w:eastAsia="Calibri" w:hAnsi="Tahoma" w:cs="Tahoma"/>
          <w:b/>
          <w:bCs/>
          <w:sz w:val="36"/>
          <w:szCs w:val="32"/>
        </w:rPr>
        <w:t>čitanje dobijenih recepata</w:t>
      </w:r>
    </w:p>
    <w:p w14:paraId="3D085E66" w14:textId="77777777" w:rsidR="004B0E86" w:rsidRDefault="004B0E86" w:rsidP="004B0E86">
      <w:pPr>
        <w:jc w:val="center"/>
        <w:rPr>
          <w:rFonts w:ascii="Tahoma" w:eastAsia="Calibri" w:hAnsi="Tahoma" w:cs="Tahoma"/>
          <w:bCs/>
          <w:sz w:val="36"/>
          <w:szCs w:val="32"/>
        </w:rPr>
      </w:pPr>
      <w:r>
        <w:rPr>
          <w:rFonts w:ascii="Tahoma" w:eastAsia="Calibri" w:hAnsi="Tahoma" w:cs="Tahoma"/>
          <w:bCs/>
          <w:sz w:val="36"/>
          <w:szCs w:val="32"/>
        </w:rPr>
        <w:t>Verzija 1.0</w:t>
      </w:r>
    </w:p>
    <w:p w14:paraId="051A5124" w14:textId="77777777" w:rsidR="004B0E86" w:rsidRDefault="004B0E86" w:rsidP="004B0E86">
      <w:pPr>
        <w:rPr>
          <w:rFonts w:ascii="Tahoma" w:eastAsia="Calibri" w:hAnsi="Tahoma" w:cs="Tahoma"/>
          <w:bCs/>
          <w:sz w:val="36"/>
          <w:szCs w:val="32"/>
        </w:rPr>
      </w:pPr>
      <w:r>
        <w:rPr>
          <w:rFonts w:ascii="Tahoma" w:eastAsia="Calibri" w:hAnsi="Tahoma" w:cs="Tahoma"/>
          <w:bCs/>
          <w:sz w:val="36"/>
          <w:szCs w:val="32"/>
        </w:rPr>
        <w:br w:type="page"/>
      </w:r>
    </w:p>
    <w:p w14:paraId="5DA77CA3" w14:textId="77777777" w:rsidR="004B0E86" w:rsidRDefault="004B0E86" w:rsidP="004B0E86">
      <w:pPr>
        <w:spacing w:line="360" w:lineRule="auto"/>
        <w:jc w:val="center"/>
        <w:rPr>
          <w:rFonts w:ascii="Tahoma" w:eastAsia="Calibri" w:hAnsi="Tahoma" w:cs="Tahoma"/>
          <w:b/>
          <w:bCs/>
          <w:sz w:val="32"/>
          <w:szCs w:val="32"/>
          <w:lang w:val="en-US"/>
        </w:rPr>
      </w:pPr>
      <w:r>
        <w:rPr>
          <w:rFonts w:ascii="Tahoma" w:eastAsia="Calibri" w:hAnsi="Tahoma" w:cs="Tahoma"/>
          <w:b/>
          <w:bCs/>
          <w:sz w:val="32"/>
          <w:szCs w:val="32"/>
        </w:rPr>
        <w:lastRenderedPageBreak/>
        <w:t>Istorija izmena</w:t>
      </w:r>
      <w:r>
        <w:rPr>
          <w:rFonts w:ascii="Tahoma" w:eastAsia="Calibri" w:hAnsi="Tahoma" w:cs="Tahoma"/>
          <w:b/>
          <w:bCs/>
          <w:sz w:val="32"/>
          <w:szCs w:val="32"/>
          <w:lang w:val="en-US"/>
        </w:rPr>
        <w:t>:</w:t>
      </w:r>
    </w:p>
    <w:tbl>
      <w:tblPr>
        <w:tblStyle w:val="TableGrid"/>
        <w:tblW w:w="0" w:type="auto"/>
        <w:tblInd w:w="0" w:type="dxa"/>
        <w:tblLook w:val="04A0" w:firstRow="1" w:lastRow="0" w:firstColumn="1" w:lastColumn="0" w:noHBand="0" w:noVBand="1"/>
      </w:tblPr>
      <w:tblGrid>
        <w:gridCol w:w="2322"/>
        <w:gridCol w:w="2322"/>
        <w:gridCol w:w="2322"/>
        <w:gridCol w:w="2322"/>
      </w:tblGrid>
      <w:tr w:rsidR="004B0E86" w14:paraId="210E9B62" w14:textId="77777777" w:rsidTr="004B0E86">
        <w:trPr>
          <w:trHeight w:val="850"/>
        </w:trPr>
        <w:tc>
          <w:tcPr>
            <w:tcW w:w="2322" w:type="dxa"/>
            <w:tcBorders>
              <w:top w:val="single" w:sz="4" w:space="0" w:color="auto"/>
              <w:left w:val="single" w:sz="4" w:space="0" w:color="auto"/>
              <w:bottom w:val="single" w:sz="4" w:space="0" w:color="auto"/>
              <w:right w:val="single" w:sz="4" w:space="0" w:color="auto"/>
            </w:tcBorders>
            <w:vAlign w:val="center"/>
            <w:hideMark/>
          </w:tcPr>
          <w:p w14:paraId="7D6559A5"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Datum</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42D0661"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Verzija</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E5A7F65"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Kratak opis</w:t>
            </w:r>
          </w:p>
        </w:tc>
        <w:tc>
          <w:tcPr>
            <w:tcW w:w="2322" w:type="dxa"/>
            <w:tcBorders>
              <w:top w:val="single" w:sz="4" w:space="0" w:color="auto"/>
              <w:left w:val="single" w:sz="4" w:space="0" w:color="auto"/>
              <w:bottom w:val="single" w:sz="4" w:space="0" w:color="auto"/>
              <w:right w:val="single" w:sz="4" w:space="0" w:color="auto"/>
            </w:tcBorders>
            <w:vAlign w:val="center"/>
            <w:hideMark/>
          </w:tcPr>
          <w:p w14:paraId="30D61C76"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Autor</w:t>
            </w:r>
          </w:p>
        </w:tc>
      </w:tr>
      <w:tr w:rsidR="004B0E86" w14:paraId="75AFD631"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hideMark/>
          </w:tcPr>
          <w:p w14:paraId="486BC123"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6.3.2020.</w:t>
            </w:r>
          </w:p>
        </w:tc>
        <w:tc>
          <w:tcPr>
            <w:tcW w:w="0" w:type="auto"/>
            <w:tcBorders>
              <w:top w:val="single" w:sz="4" w:space="0" w:color="auto"/>
              <w:left w:val="single" w:sz="4" w:space="0" w:color="auto"/>
              <w:bottom w:val="single" w:sz="4" w:space="0" w:color="auto"/>
              <w:right w:val="single" w:sz="4" w:space="0" w:color="auto"/>
            </w:tcBorders>
            <w:vAlign w:val="center"/>
            <w:hideMark/>
          </w:tcPr>
          <w:p w14:paraId="68DD40F1"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1.0</w:t>
            </w:r>
          </w:p>
        </w:tc>
        <w:tc>
          <w:tcPr>
            <w:tcW w:w="0" w:type="auto"/>
            <w:tcBorders>
              <w:top w:val="single" w:sz="4" w:space="0" w:color="auto"/>
              <w:left w:val="single" w:sz="4" w:space="0" w:color="auto"/>
              <w:bottom w:val="single" w:sz="4" w:space="0" w:color="auto"/>
              <w:right w:val="single" w:sz="4" w:space="0" w:color="auto"/>
            </w:tcBorders>
            <w:vAlign w:val="center"/>
            <w:hideMark/>
          </w:tcPr>
          <w:p w14:paraId="0B11469B" w14:textId="77777777" w:rsidR="004B0E86" w:rsidRDefault="004B0E86">
            <w:pPr>
              <w:jc w:val="center"/>
              <w:rPr>
                <w:rFonts w:ascii="Tahoma" w:eastAsia="Times New Roman" w:hAnsi="Tahoma" w:cs="Tahoma"/>
                <w:sz w:val="24"/>
                <w:szCs w:val="24"/>
                <w:lang w:eastAsia="en-GB"/>
              </w:rPr>
            </w:pPr>
            <w:r>
              <w:rPr>
                <w:rFonts w:ascii="Tahoma" w:eastAsia="Times New Roman" w:hAnsi="Tahoma" w:cs="Tahoma"/>
                <w:sz w:val="24"/>
                <w:szCs w:val="24"/>
                <w:lang w:eastAsia="en-GB"/>
              </w:rPr>
              <w:t>Inicijalna verzija</w:t>
            </w:r>
          </w:p>
        </w:tc>
        <w:tc>
          <w:tcPr>
            <w:tcW w:w="0" w:type="auto"/>
            <w:tcBorders>
              <w:top w:val="single" w:sz="4" w:space="0" w:color="auto"/>
              <w:left w:val="single" w:sz="4" w:space="0" w:color="auto"/>
              <w:bottom w:val="single" w:sz="4" w:space="0" w:color="auto"/>
              <w:right w:val="single" w:sz="4" w:space="0" w:color="auto"/>
            </w:tcBorders>
            <w:vAlign w:val="center"/>
            <w:hideMark/>
          </w:tcPr>
          <w:p w14:paraId="30CE4EC0" w14:textId="77777777" w:rsidR="004B0E86" w:rsidRDefault="004B0E86">
            <w:pPr>
              <w:jc w:val="center"/>
              <w:rPr>
                <w:rFonts w:ascii="Tahoma" w:eastAsia="Times New Roman" w:hAnsi="Tahoma" w:cs="Tahoma"/>
                <w:sz w:val="24"/>
                <w:szCs w:val="24"/>
                <w:lang w:val="sr-Latn-RS" w:eastAsia="en-GB"/>
              </w:rPr>
            </w:pPr>
            <w:r>
              <w:rPr>
                <w:rFonts w:ascii="Tahoma" w:eastAsia="Times New Roman" w:hAnsi="Tahoma" w:cs="Tahoma"/>
                <w:sz w:val="24"/>
                <w:szCs w:val="24"/>
                <w:lang w:eastAsia="en-GB"/>
              </w:rPr>
              <w:t xml:space="preserve">Marko </w:t>
            </w:r>
            <w:r>
              <w:rPr>
                <w:rFonts w:ascii="Tahoma" w:eastAsia="Times New Roman" w:hAnsi="Tahoma" w:cs="Tahoma"/>
                <w:sz w:val="24"/>
                <w:szCs w:val="24"/>
                <w:lang w:val="sr-Latn-RS" w:eastAsia="en-GB"/>
              </w:rPr>
              <w:t>Stanković</w:t>
            </w:r>
          </w:p>
        </w:tc>
      </w:tr>
      <w:tr w:rsidR="004B0E86" w14:paraId="3F726E18"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75B909B6"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56B68B52"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40B9A89"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C345A21" w14:textId="77777777" w:rsidR="004B0E86" w:rsidRDefault="004B0E86">
            <w:pPr>
              <w:jc w:val="center"/>
              <w:rPr>
                <w:rFonts w:ascii="Tahoma" w:eastAsia="Times New Roman" w:hAnsi="Tahoma" w:cs="Tahoma"/>
                <w:sz w:val="24"/>
                <w:szCs w:val="32"/>
                <w:lang w:eastAsia="en-GB"/>
              </w:rPr>
            </w:pPr>
          </w:p>
        </w:tc>
      </w:tr>
      <w:tr w:rsidR="004B0E86" w14:paraId="24F73FFF" w14:textId="77777777" w:rsidTr="004B0E86">
        <w:trPr>
          <w:trHeight w:val="850"/>
        </w:trPr>
        <w:tc>
          <w:tcPr>
            <w:tcW w:w="0" w:type="auto"/>
            <w:tcBorders>
              <w:top w:val="single" w:sz="4" w:space="0" w:color="auto"/>
              <w:left w:val="single" w:sz="4" w:space="0" w:color="auto"/>
              <w:bottom w:val="single" w:sz="4" w:space="0" w:color="auto"/>
              <w:right w:val="single" w:sz="4" w:space="0" w:color="auto"/>
            </w:tcBorders>
            <w:vAlign w:val="center"/>
          </w:tcPr>
          <w:p w14:paraId="23F65AD9"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3D07FF4A"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76D98628" w14:textId="77777777" w:rsidR="004B0E86" w:rsidRDefault="004B0E86">
            <w:pPr>
              <w:jc w:val="center"/>
              <w:rPr>
                <w:rFonts w:ascii="Tahoma" w:eastAsia="Times New Roman" w:hAnsi="Tahoma" w:cs="Tahoma"/>
                <w:sz w:val="24"/>
                <w:szCs w:val="32"/>
                <w:lang w:eastAsia="en-GB"/>
              </w:rPr>
            </w:pPr>
          </w:p>
        </w:tc>
        <w:tc>
          <w:tcPr>
            <w:tcW w:w="0" w:type="auto"/>
            <w:tcBorders>
              <w:top w:val="single" w:sz="4" w:space="0" w:color="auto"/>
              <w:left w:val="single" w:sz="4" w:space="0" w:color="auto"/>
              <w:bottom w:val="single" w:sz="4" w:space="0" w:color="auto"/>
              <w:right w:val="single" w:sz="4" w:space="0" w:color="auto"/>
            </w:tcBorders>
            <w:vAlign w:val="center"/>
          </w:tcPr>
          <w:p w14:paraId="11FCA94A" w14:textId="77777777" w:rsidR="004B0E86" w:rsidRDefault="004B0E86">
            <w:pPr>
              <w:jc w:val="center"/>
              <w:rPr>
                <w:rFonts w:ascii="Tahoma" w:eastAsia="Times New Roman" w:hAnsi="Tahoma" w:cs="Tahoma"/>
                <w:sz w:val="24"/>
                <w:szCs w:val="32"/>
                <w:lang w:eastAsia="en-GB"/>
              </w:rPr>
            </w:pPr>
          </w:p>
        </w:tc>
      </w:tr>
    </w:tbl>
    <w:p w14:paraId="3C5ED162" w14:textId="77777777" w:rsidR="004B0E86" w:rsidRDefault="004B0E86" w:rsidP="004B0E86">
      <w:pPr>
        <w:jc w:val="center"/>
        <w:rPr>
          <w:rFonts w:ascii="Tahoma" w:eastAsia="Calibri" w:hAnsi="Tahoma" w:cs="Tahoma"/>
          <w:bCs/>
          <w:sz w:val="36"/>
          <w:szCs w:val="32"/>
        </w:rPr>
      </w:pPr>
    </w:p>
    <w:p w14:paraId="1C937BD7" w14:textId="77777777" w:rsidR="004B0E86" w:rsidRDefault="004B0E86" w:rsidP="004B0E86">
      <w:pPr>
        <w:rPr>
          <w:rFonts w:ascii="Tahoma" w:eastAsia="Calibri" w:hAnsi="Tahoma" w:cs="Tahoma"/>
          <w:bCs/>
          <w:sz w:val="36"/>
          <w:szCs w:val="32"/>
        </w:rPr>
      </w:pPr>
      <w:r>
        <w:rPr>
          <w:rFonts w:ascii="Tahoma" w:eastAsia="Calibri" w:hAnsi="Tahoma" w:cs="Tahoma"/>
          <w:bCs/>
          <w:sz w:val="36"/>
          <w:szCs w:val="32"/>
        </w:rPr>
        <w:br w:type="page"/>
      </w:r>
    </w:p>
    <w:p w14:paraId="61029569" w14:textId="77777777" w:rsidR="004B0E86" w:rsidRDefault="004B0E86" w:rsidP="004B0E86">
      <w:pPr>
        <w:jc w:val="center"/>
        <w:rPr>
          <w:rFonts w:ascii="Tahoma" w:hAnsi="Tahoma" w:cs="Tahoma"/>
          <w:b/>
          <w:bCs/>
          <w:sz w:val="32"/>
          <w:szCs w:val="32"/>
        </w:rPr>
      </w:pPr>
      <w:r>
        <w:rPr>
          <w:rFonts w:ascii="Tahoma" w:hAnsi="Tahoma" w:cs="Tahoma"/>
          <w:b/>
          <w:bCs/>
          <w:sz w:val="32"/>
          <w:szCs w:val="32"/>
        </w:rPr>
        <w:lastRenderedPageBreak/>
        <w:t>Sadržaj</w:t>
      </w:r>
    </w:p>
    <w:sdt>
      <w:sdtPr>
        <w:rPr>
          <w:rFonts w:asciiTheme="minorHAnsi" w:eastAsiaTheme="minorHAnsi" w:hAnsiTheme="minorHAnsi" w:cstheme="minorBidi"/>
          <w:color w:val="auto"/>
          <w:sz w:val="22"/>
          <w:szCs w:val="22"/>
          <w:lang w:val="en-GB"/>
        </w:rPr>
        <w:id w:val="36709039"/>
        <w:docPartObj>
          <w:docPartGallery w:val="Table of Contents"/>
          <w:docPartUnique/>
        </w:docPartObj>
      </w:sdtPr>
      <w:sdtEndPr/>
      <w:sdtContent>
        <w:p w14:paraId="3B2AC0BA" w14:textId="77777777" w:rsidR="004B0E86" w:rsidRDefault="004B0E86" w:rsidP="004B0E86">
          <w:pPr>
            <w:pStyle w:val="TOCHeading"/>
          </w:pPr>
        </w:p>
        <w:p w14:paraId="1326803D" w14:textId="4F9D636D" w:rsidR="00491041" w:rsidRPr="00491041" w:rsidRDefault="004B0E86">
          <w:pPr>
            <w:pStyle w:val="TOC1"/>
            <w:tabs>
              <w:tab w:val="right" w:leader="dot" w:pos="9062"/>
            </w:tabs>
            <w:rPr>
              <w:rFonts w:ascii="Tahoma" w:eastAsiaTheme="minorEastAsia" w:hAnsi="Tahoma" w:cs="Tahoma"/>
              <w:noProof/>
              <w:sz w:val="24"/>
              <w:szCs w:val="24"/>
              <w:lang w:val="sr-Latn-RS" w:eastAsia="sr-Latn-RS"/>
            </w:rPr>
          </w:pPr>
          <w:r w:rsidRPr="004B0E86">
            <w:rPr>
              <w:rFonts w:ascii="Tahoma" w:hAnsi="Tahoma" w:cs="Tahoma"/>
              <w:sz w:val="24"/>
              <w:szCs w:val="24"/>
            </w:rPr>
            <w:fldChar w:fldCharType="begin"/>
          </w:r>
          <w:r w:rsidRPr="004B0E86">
            <w:rPr>
              <w:rFonts w:ascii="Tahoma" w:hAnsi="Tahoma" w:cs="Tahoma"/>
              <w:sz w:val="24"/>
              <w:szCs w:val="24"/>
            </w:rPr>
            <w:instrText xml:space="preserve"> TOC \o "1-3" \h \z \u </w:instrText>
          </w:r>
          <w:r w:rsidRPr="004B0E86">
            <w:rPr>
              <w:rFonts w:ascii="Tahoma" w:hAnsi="Tahoma" w:cs="Tahoma"/>
              <w:sz w:val="24"/>
              <w:szCs w:val="24"/>
            </w:rPr>
            <w:fldChar w:fldCharType="separate"/>
          </w:r>
          <w:hyperlink w:anchor="_Toc34586651" w:history="1">
            <w:r w:rsidR="00491041" w:rsidRPr="00491041">
              <w:rPr>
                <w:rStyle w:val="Hyperlink"/>
                <w:rFonts w:ascii="Tahoma" w:hAnsi="Tahoma" w:cs="Tahoma"/>
                <w:noProof/>
                <w:sz w:val="24"/>
                <w:szCs w:val="24"/>
              </w:rPr>
              <w:t>1. Uvod</w:t>
            </w:r>
            <w:r w:rsidR="00491041" w:rsidRPr="00491041">
              <w:rPr>
                <w:rFonts w:ascii="Tahoma" w:hAnsi="Tahoma" w:cs="Tahoma"/>
                <w:noProof/>
                <w:webHidden/>
                <w:sz w:val="24"/>
                <w:szCs w:val="24"/>
              </w:rPr>
              <w:tab/>
            </w:r>
            <w:r w:rsidR="00491041" w:rsidRPr="00491041">
              <w:rPr>
                <w:rFonts w:ascii="Tahoma" w:hAnsi="Tahoma" w:cs="Tahoma"/>
                <w:noProof/>
                <w:webHidden/>
                <w:sz w:val="24"/>
                <w:szCs w:val="24"/>
              </w:rPr>
              <w:fldChar w:fldCharType="begin"/>
            </w:r>
            <w:r w:rsidR="00491041" w:rsidRPr="00491041">
              <w:rPr>
                <w:rFonts w:ascii="Tahoma" w:hAnsi="Tahoma" w:cs="Tahoma"/>
                <w:noProof/>
                <w:webHidden/>
                <w:sz w:val="24"/>
                <w:szCs w:val="24"/>
              </w:rPr>
              <w:instrText xml:space="preserve"> PAGEREF _Toc34586651 \h </w:instrText>
            </w:r>
            <w:r w:rsidR="00491041" w:rsidRPr="00491041">
              <w:rPr>
                <w:rFonts w:ascii="Tahoma" w:hAnsi="Tahoma" w:cs="Tahoma"/>
                <w:noProof/>
                <w:webHidden/>
                <w:sz w:val="24"/>
                <w:szCs w:val="24"/>
              </w:rPr>
            </w:r>
            <w:r w:rsidR="00491041" w:rsidRPr="00491041">
              <w:rPr>
                <w:rFonts w:ascii="Tahoma" w:hAnsi="Tahoma" w:cs="Tahoma"/>
                <w:noProof/>
                <w:webHidden/>
                <w:sz w:val="24"/>
                <w:szCs w:val="24"/>
              </w:rPr>
              <w:fldChar w:fldCharType="separate"/>
            </w:r>
            <w:r w:rsidR="00491041" w:rsidRPr="00491041">
              <w:rPr>
                <w:rFonts w:ascii="Tahoma" w:hAnsi="Tahoma" w:cs="Tahoma"/>
                <w:noProof/>
                <w:webHidden/>
                <w:sz w:val="24"/>
                <w:szCs w:val="24"/>
              </w:rPr>
              <w:t>4</w:t>
            </w:r>
            <w:r w:rsidR="00491041" w:rsidRPr="00491041">
              <w:rPr>
                <w:rFonts w:ascii="Tahoma" w:hAnsi="Tahoma" w:cs="Tahoma"/>
                <w:noProof/>
                <w:webHidden/>
                <w:sz w:val="24"/>
                <w:szCs w:val="24"/>
              </w:rPr>
              <w:fldChar w:fldCharType="end"/>
            </w:r>
          </w:hyperlink>
        </w:p>
        <w:p w14:paraId="47125DEE" w14:textId="02D25F6A"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2" w:history="1">
            <w:r w:rsidRPr="00491041">
              <w:rPr>
                <w:rStyle w:val="Hyperlink"/>
                <w:rFonts w:ascii="Tahoma" w:hAnsi="Tahoma" w:cs="Tahoma"/>
                <w:noProof/>
                <w:sz w:val="24"/>
                <w:szCs w:val="24"/>
              </w:rPr>
              <w:t>1.1. Rezime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_Toc34586652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4</w:t>
            </w:r>
            <w:r w:rsidRPr="00491041">
              <w:rPr>
                <w:rFonts w:ascii="Tahoma" w:hAnsi="Tahoma" w:cs="Tahoma"/>
                <w:noProof/>
                <w:webHidden/>
                <w:sz w:val="24"/>
                <w:szCs w:val="24"/>
              </w:rPr>
              <w:fldChar w:fldCharType="end"/>
            </w:r>
          </w:hyperlink>
        </w:p>
        <w:p w14:paraId="26AA4F06" w14:textId="737786C7"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3" w:history="1">
            <w:r w:rsidRPr="00491041">
              <w:rPr>
                <w:rStyle w:val="Hyperlink"/>
                <w:rFonts w:ascii="Tahoma" w:hAnsi="Tahoma" w:cs="Tahoma"/>
                <w:noProof/>
                <w:sz w:val="24"/>
                <w:szCs w:val="24"/>
              </w:rPr>
              <w:t>1.2. Namena dokumenta</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_Toc34586653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4</w:t>
            </w:r>
            <w:r w:rsidRPr="00491041">
              <w:rPr>
                <w:rFonts w:ascii="Tahoma" w:hAnsi="Tahoma" w:cs="Tahoma"/>
                <w:noProof/>
                <w:webHidden/>
                <w:sz w:val="24"/>
                <w:szCs w:val="24"/>
              </w:rPr>
              <w:fldChar w:fldCharType="end"/>
            </w:r>
          </w:hyperlink>
        </w:p>
        <w:p w14:paraId="6EA671AB" w14:textId="1A447BC2"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4" w:history="1">
            <w:r w:rsidRPr="00491041">
              <w:rPr>
                <w:rStyle w:val="Hyperlink"/>
                <w:rFonts w:ascii="Tahoma" w:hAnsi="Tahoma" w:cs="Tahoma"/>
                <w:noProof/>
                <w:sz w:val="24"/>
                <w:szCs w:val="24"/>
              </w:rPr>
              <w:t>1.3. Reference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_Toc34586654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4</w:t>
            </w:r>
            <w:r w:rsidRPr="00491041">
              <w:rPr>
                <w:rFonts w:ascii="Tahoma" w:hAnsi="Tahoma" w:cs="Tahoma"/>
                <w:noProof/>
                <w:webHidden/>
                <w:sz w:val="24"/>
                <w:szCs w:val="24"/>
              </w:rPr>
              <w:fldChar w:fldCharType="end"/>
            </w:r>
          </w:hyperlink>
        </w:p>
        <w:p w14:paraId="02639AD2" w14:textId="50AC2F3A"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5" w:history="1">
            <w:r w:rsidRPr="00491041">
              <w:rPr>
                <w:rStyle w:val="Hyperlink"/>
                <w:rFonts w:ascii="Tahoma" w:hAnsi="Tahoma" w:cs="Tahoma"/>
                <w:noProof/>
                <w:sz w:val="24"/>
                <w:szCs w:val="24"/>
              </w:rPr>
              <w:t>1.4. Otvorena pitanja</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_Toc34586655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4</w:t>
            </w:r>
            <w:r w:rsidRPr="00491041">
              <w:rPr>
                <w:rFonts w:ascii="Tahoma" w:hAnsi="Tahoma" w:cs="Tahoma"/>
                <w:noProof/>
                <w:webHidden/>
                <w:sz w:val="24"/>
                <w:szCs w:val="24"/>
              </w:rPr>
              <w:fldChar w:fldCharType="end"/>
            </w:r>
          </w:hyperlink>
        </w:p>
        <w:p w14:paraId="42371AC5" w14:textId="78D02EF3" w:rsidR="00491041" w:rsidRPr="00491041" w:rsidRDefault="00491041">
          <w:pPr>
            <w:pStyle w:val="TOC1"/>
            <w:tabs>
              <w:tab w:val="right" w:leader="dot" w:pos="9062"/>
            </w:tabs>
            <w:rPr>
              <w:rFonts w:ascii="Tahoma" w:eastAsiaTheme="minorEastAsia" w:hAnsi="Tahoma" w:cs="Tahoma"/>
              <w:noProof/>
              <w:sz w:val="24"/>
              <w:szCs w:val="24"/>
              <w:lang w:val="sr-Latn-RS" w:eastAsia="sr-Latn-RS"/>
            </w:rPr>
          </w:pPr>
          <w:hyperlink w:anchor="_Toc34586656" w:history="1">
            <w:r w:rsidRPr="00491041">
              <w:rPr>
                <w:rStyle w:val="Hyperlink"/>
                <w:rFonts w:ascii="Tahoma" w:hAnsi="Tahoma" w:cs="Tahoma"/>
                <w:noProof/>
                <w:sz w:val="24"/>
                <w:szCs w:val="24"/>
              </w:rPr>
              <w:t>2. Scenario čitanja dobijenih rezultata pretrage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_Toc34586656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570ABF0D" w14:textId="13D75E34"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7" w:history="1">
            <w:r w:rsidRPr="00491041">
              <w:rPr>
                <w:rStyle w:val="Hyperlink"/>
                <w:rFonts w:ascii="Tahoma" w:hAnsi="Tahoma" w:cs="Tahoma"/>
                <w:noProof/>
                <w:sz w:val="24"/>
                <w:szCs w:val="24"/>
              </w:rPr>
              <w:t>2.1. Kratak opis</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_Toc34586657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52502B24" w14:textId="060DD40E"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58" w:history="1">
            <w:r w:rsidRPr="00491041">
              <w:rPr>
                <w:rStyle w:val="Hyperlink"/>
                <w:rFonts w:ascii="Tahoma" w:hAnsi="Tahoma" w:cs="Tahoma"/>
                <w:noProof/>
                <w:sz w:val="24"/>
                <w:szCs w:val="24"/>
              </w:rPr>
              <w:t>2.2. Tok događaja</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_Toc34586658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6893E09D" w14:textId="57F4744E" w:rsidR="00491041" w:rsidRPr="00491041" w:rsidRDefault="00491041">
          <w:pPr>
            <w:pStyle w:val="TOC3"/>
            <w:tabs>
              <w:tab w:val="right" w:leader="dot" w:pos="9062"/>
            </w:tabs>
            <w:rPr>
              <w:rFonts w:ascii="Tahoma" w:eastAsiaTheme="minorEastAsia" w:hAnsi="Tahoma" w:cs="Tahoma"/>
              <w:noProof/>
              <w:sz w:val="24"/>
              <w:szCs w:val="24"/>
              <w:lang w:val="sr-Latn-RS" w:eastAsia="sr-Latn-RS"/>
            </w:rPr>
          </w:pPr>
          <w:hyperlink w:anchor="_Toc34586659" w:history="1">
            <w:r w:rsidRPr="00491041">
              <w:rPr>
                <w:rStyle w:val="Hyperlink"/>
                <w:rFonts w:ascii="Tahoma" w:hAnsi="Tahoma" w:cs="Tahoma"/>
                <w:noProof/>
                <w:sz w:val="24"/>
                <w:szCs w:val="24"/>
              </w:rPr>
              <w:t>2.2.1. Uspešan scenario dobijanja recepta za čitanje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_Toc34586659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0C1CCD64" w14:textId="15265F33" w:rsidR="00491041" w:rsidRPr="00491041" w:rsidRDefault="00491041">
          <w:pPr>
            <w:pStyle w:val="TOC3"/>
            <w:tabs>
              <w:tab w:val="right" w:leader="dot" w:pos="9062"/>
            </w:tabs>
            <w:rPr>
              <w:rFonts w:ascii="Tahoma" w:eastAsiaTheme="minorEastAsia" w:hAnsi="Tahoma" w:cs="Tahoma"/>
              <w:noProof/>
              <w:sz w:val="24"/>
              <w:szCs w:val="24"/>
              <w:lang w:val="sr-Latn-RS" w:eastAsia="sr-Latn-RS"/>
            </w:rPr>
          </w:pPr>
          <w:hyperlink w:anchor="_Toc34586660" w:history="1">
            <w:r w:rsidRPr="00491041">
              <w:rPr>
                <w:rStyle w:val="Hyperlink"/>
                <w:rFonts w:ascii="Tahoma" w:hAnsi="Tahoma" w:cs="Tahoma"/>
                <w:noProof/>
                <w:sz w:val="24"/>
                <w:szCs w:val="24"/>
              </w:rPr>
              <w:t>2.2.2. Neuspešan scenario dobijanja recepta za čitanje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_Toc34586660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48002D73" w14:textId="33EDBE7E"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61" w:history="1">
            <w:r w:rsidRPr="00491041">
              <w:rPr>
                <w:rStyle w:val="Hyperlink"/>
                <w:rFonts w:ascii="Tahoma" w:hAnsi="Tahoma" w:cs="Tahoma"/>
                <w:noProof/>
                <w:sz w:val="24"/>
                <w:szCs w:val="24"/>
              </w:rPr>
              <w:t>2.3. Posebni zahtevi</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_Toc34586661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49DC707D" w14:textId="5B2A663B" w:rsidR="00491041" w:rsidRPr="00491041" w:rsidRDefault="00491041">
          <w:pPr>
            <w:pStyle w:val="TOC2"/>
            <w:tabs>
              <w:tab w:val="right" w:leader="dot" w:pos="9062"/>
            </w:tabs>
            <w:rPr>
              <w:rFonts w:ascii="Tahoma" w:eastAsiaTheme="minorEastAsia" w:hAnsi="Tahoma" w:cs="Tahoma"/>
              <w:noProof/>
              <w:sz w:val="24"/>
              <w:szCs w:val="24"/>
              <w:lang w:val="sr-Latn-RS" w:eastAsia="sr-Latn-RS"/>
            </w:rPr>
          </w:pPr>
          <w:hyperlink w:anchor="_Toc34586662" w:history="1">
            <w:r w:rsidRPr="00491041">
              <w:rPr>
                <w:rStyle w:val="Hyperlink"/>
                <w:rFonts w:ascii="Tahoma" w:hAnsi="Tahoma" w:cs="Tahoma"/>
                <w:noProof/>
                <w:sz w:val="24"/>
                <w:szCs w:val="24"/>
              </w:rPr>
              <w:t>2.4. Preduslovi</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_Toc34586662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28D451D7" w14:textId="40E9B5C7" w:rsidR="00491041" w:rsidRDefault="00491041">
          <w:pPr>
            <w:pStyle w:val="TOC2"/>
            <w:tabs>
              <w:tab w:val="right" w:leader="dot" w:pos="9062"/>
            </w:tabs>
            <w:rPr>
              <w:rFonts w:eastAsiaTheme="minorEastAsia"/>
              <w:noProof/>
              <w:lang w:val="sr-Latn-RS" w:eastAsia="sr-Latn-RS"/>
            </w:rPr>
          </w:pPr>
          <w:hyperlink w:anchor="_Toc34586663" w:history="1">
            <w:r w:rsidRPr="00491041">
              <w:rPr>
                <w:rStyle w:val="Hyperlink"/>
                <w:rFonts w:ascii="Tahoma" w:hAnsi="Tahoma" w:cs="Tahoma"/>
                <w:noProof/>
                <w:sz w:val="24"/>
                <w:szCs w:val="24"/>
              </w:rPr>
              <w:t>2.5. Posledice</w:t>
            </w:r>
            <w:r w:rsidRPr="00491041">
              <w:rPr>
                <w:rFonts w:ascii="Tahoma" w:hAnsi="Tahoma" w:cs="Tahoma"/>
                <w:noProof/>
                <w:webHidden/>
                <w:sz w:val="24"/>
                <w:szCs w:val="24"/>
              </w:rPr>
              <w:tab/>
            </w:r>
            <w:r w:rsidRPr="00491041">
              <w:rPr>
                <w:rFonts w:ascii="Tahoma" w:hAnsi="Tahoma" w:cs="Tahoma"/>
                <w:noProof/>
                <w:webHidden/>
                <w:sz w:val="24"/>
                <w:szCs w:val="24"/>
              </w:rPr>
              <w:fldChar w:fldCharType="begin"/>
            </w:r>
            <w:r w:rsidRPr="00491041">
              <w:rPr>
                <w:rFonts w:ascii="Tahoma" w:hAnsi="Tahoma" w:cs="Tahoma"/>
                <w:noProof/>
                <w:webHidden/>
                <w:sz w:val="24"/>
                <w:szCs w:val="24"/>
              </w:rPr>
              <w:instrText xml:space="preserve"> PAGEREF _Toc34586663 \h </w:instrText>
            </w:r>
            <w:r w:rsidRPr="00491041">
              <w:rPr>
                <w:rFonts w:ascii="Tahoma" w:hAnsi="Tahoma" w:cs="Tahoma"/>
                <w:noProof/>
                <w:webHidden/>
                <w:sz w:val="24"/>
                <w:szCs w:val="24"/>
              </w:rPr>
            </w:r>
            <w:r w:rsidRPr="00491041">
              <w:rPr>
                <w:rFonts w:ascii="Tahoma" w:hAnsi="Tahoma" w:cs="Tahoma"/>
                <w:noProof/>
                <w:webHidden/>
                <w:sz w:val="24"/>
                <w:szCs w:val="24"/>
              </w:rPr>
              <w:fldChar w:fldCharType="separate"/>
            </w:r>
            <w:r w:rsidRPr="00491041">
              <w:rPr>
                <w:rFonts w:ascii="Tahoma" w:hAnsi="Tahoma" w:cs="Tahoma"/>
                <w:noProof/>
                <w:webHidden/>
                <w:sz w:val="24"/>
                <w:szCs w:val="24"/>
              </w:rPr>
              <w:t>5</w:t>
            </w:r>
            <w:r w:rsidRPr="00491041">
              <w:rPr>
                <w:rFonts w:ascii="Tahoma" w:hAnsi="Tahoma" w:cs="Tahoma"/>
                <w:noProof/>
                <w:webHidden/>
                <w:sz w:val="24"/>
                <w:szCs w:val="24"/>
              </w:rPr>
              <w:fldChar w:fldCharType="end"/>
            </w:r>
          </w:hyperlink>
        </w:p>
        <w:p w14:paraId="60415EB1" w14:textId="159513D5" w:rsidR="004B0E86" w:rsidRDefault="004B0E86" w:rsidP="004B0E86">
          <w:r w:rsidRPr="004B0E86">
            <w:rPr>
              <w:rFonts w:ascii="Tahoma" w:hAnsi="Tahoma" w:cs="Tahoma"/>
              <w:b/>
              <w:bCs/>
              <w:noProof/>
              <w:sz w:val="24"/>
              <w:szCs w:val="24"/>
            </w:rPr>
            <w:fldChar w:fldCharType="end"/>
          </w:r>
        </w:p>
      </w:sdtContent>
    </w:sdt>
    <w:p w14:paraId="46DA86BD" w14:textId="77777777" w:rsidR="004B0E86" w:rsidRDefault="004B0E86" w:rsidP="004B0E86">
      <w:pPr>
        <w:jc w:val="center"/>
        <w:rPr>
          <w:rFonts w:ascii="Tahoma" w:hAnsi="Tahoma" w:cs="Tahoma"/>
          <w:b/>
          <w:bCs/>
          <w:sz w:val="26"/>
          <w:szCs w:val="26"/>
        </w:rPr>
      </w:pPr>
    </w:p>
    <w:p w14:paraId="486FE3B7" w14:textId="77777777" w:rsidR="004B0E86" w:rsidRDefault="004B0E86" w:rsidP="004B0E86">
      <w:pPr>
        <w:rPr>
          <w:rFonts w:ascii="Tahoma" w:hAnsi="Tahoma" w:cs="Tahoma"/>
          <w:b/>
          <w:bCs/>
          <w:sz w:val="26"/>
          <w:szCs w:val="26"/>
        </w:rPr>
      </w:pPr>
      <w:r>
        <w:rPr>
          <w:rFonts w:ascii="Tahoma" w:hAnsi="Tahoma" w:cs="Tahoma"/>
          <w:b/>
          <w:bCs/>
          <w:sz w:val="26"/>
          <w:szCs w:val="26"/>
        </w:rPr>
        <w:br w:type="page"/>
      </w:r>
      <w:bookmarkStart w:id="0" w:name="_GoBack"/>
      <w:bookmarkEnd w:id="0"/>
    </w:p>
    <w:p w14:paraId="077FC245" w14:textId="77777777" w:rsidR="004B0E86" w:rsidRDefault="004B0E86" w:rsidP="004B0E86">
      <w:pPr>
        <w:pStyle w:val="Heading1"/>
        <w:rPr>
          <w:rFonts w:cs="Tahoma"/>
        </w:rPr>
      </w:pPr>
      <w:bookmarkStart w:id="1" w:name="_Toc34586651"/>
      <w:r>
        <w:rPr>
          <w:rFonts w:cs="Tahoma"/>
        </w:rPr>
        <w:lastRenderedPageBreak/>
        <w:t>1. Uvod</w:t>
      </w:r>
      <w:bookmarkEnd w:id="1"/>
    </w:p>
    <w:p w14:paraId="4B4C7BED" w14:textId="77777777" w:rsidR="004B0E86" w:rsidRDefault="004B0E86" w:rsidP="004B0E86">
      <w:pPr>
        <w:spacing w:line="360" w:lineRule="auto"/>
        <w:rPr>
          <w:rFonts w:ascii="Tahoma" w:hAnsi="Tahoma" w:cs="Tahoma"/>
        </w:rPr>
      </w:pPr>
    </w:p>
    <w:p w14:paraId="03D6AB97" w14:textId="5CBDE7D7" w:rsidR="004B0E86" w:rsidRPr="008F6246" w:rsidRDefault="004B0E86" w:rsidP="008F6246">
      <w:pPr>
        <w:pStyle w:val="Heading2"/>
        <w:rPr>
          <w:rFonts w:cs="Tahoma"/>
        </w:rPr>
      </w:pPr>
      <w:bookmarkStart w:id="2" w:name="_Toc34586652"/>
      <w:r>
        <w:rPr>
          <w:rFonts w:cs="Tahoma"/>
        </w:rPr>
        <w:t>1.1. Rezime</w:t>
      </w:r>
      <w:bookmarkEnd w:id="2"/>
    </w:p>
    <w:p w14:paraId="5D8162FF" w14:textId="2A67F01F" w:rsidR="004B0E86" w:rsidRDefault="004B0E86" w:rsidP="004B0E86">
      <w:pPr>
        <w:rPr>
          <w:rFonts w:ascii="Tahoma" w:hAnsi="Tahoma" w:cs="Tahoma"/>
          <w:sz w:val="24"/>
          <w:szCs w:val="24"/>
        </w:rPr>
      </w:pPr>
      <w:r>
        <w:rPr>
          <w:rFonts w:ascii="Tahoma" w:hAnsi="Tahoma" w:cs="Tahoma"/>
          <w:sz w:val="24"/>
          <w:szCs w:val="24"/>
        </w:rPr>
        <w:t>Definisanje scenarija upotrebe prilikom čitanja recepta, sa primerom odgovarajućih html stranica.</w:t>
      </w:r>
    </w:p>
    <w:p w14:paraId="47BFB1BE" w14:textId="77777777" w:rsidR="004B0E86" w:rsidRDefault="004B0E86" w:rsidP="004B0E86">
      <w:pPr>
        <w:spacing w:line="360" w:lineRule="auto"/>
        <w:rPr>
          <w:rFonts w:ascii="Tahoma" w:hAnsi="Tahoma" w:cs="Tahoma"/>
          <w:sz w:val="24"/>
          <w:szCs w:val="24"/>
        </w:rPr>
      </w:pPr>
    </w:p>
    <w:p w14:paraId="07E19810" w14:textId="7C73F7C5" w:rsidR="004B0E86" w:rsidRPr="008F6246" w:rsidRDefault="004B0E86" w:rsidP="008F6246">
      <w:pPr>
        <w:pStyle w:val="Heading2"/>
        <w:rPr>
          <w:rFonts w:cs="Tahoma"/>
        </w:rPr>
      </w:pPr>
      <w:bookmarkStart w:id="3" w:name="_Toc34586653"/>
      <w:r>
        <w:rPr>
          <w:rFonts w:cs="Tahoma"/>
        </w:rPr>
        <w:t>1.2. Namena dokumenta</w:t>
      </w:r>
      <w:bookmarkEnd w:id="3"/>
    </w:p>
    <w:p w14:paraId="749343A6" w14:textId="77777777" w:rsidR="004B0E86" w:rsidRDefault="004B0E86" w:rsidP="004B0E86">
      <w:pPr>
        <w:rPr>
          <w:rFonts w:ascii="Tahoma" w:hAnsi="Tahoma" w:cs="Tahoma"/>
          <w:sz w:val="24"/>
          <w:szCs w:val="24"/>
        </w:rPr>
      </w:pPr>
      <w:r>
        <w:rPr>
          <w:rFonts w:ascii="Tahoma" w:hAnsi="Tahoma" w:cs="Tahoma"/>
          <w:sz w:val="24"/>
          <w:szCs w:val="24"/>
        </w:rPr>
        <w:t>Dokument će koristiti svi članovi projektnog tima u razvoju projekta i testiranju a može se koristiti i pri pisanju uputstva za upotrebu.</w:t>
      </w:r>
    </w:p>
    <w:p w14:paraId="50972D17" w14:textId="77777777" w:rsidR="004B0E86" w:rsidRDefault="004B0E86" w:rsidP="004B0E86">
      <w:pPr>
        <w:rPr>
          <w:rFonts w:ascii="Tahoma" w:hAnsi="Tahoma" w:cs="Tahoma"/>
          <w:sz w:val="24"/>
          <w:szCs w:val="24"/>
        </w:rPr>
      </w:pPr>
    </w:p>
    <w:p w14:paraId="544C9D24" w14:textId="07F54A83" w:rsidR="004B0E86" w:rsidRPr="008F6246" w:rsidRDefault="004B0E86" w:rsidP="008F6246">
      <w:pPr>
        <w:pStyle w:val="Heading2"/>
        <w:rPr>
          <w:rFonts w:cs="Tahoma"/>
        </w:rPr>
      </w:pPr>
      <w:bookmarkStart w:id="4" w:name="_Toc34586654"/>
      <w:r>
        <w:rPr>
          <w:rFonts w:cs="Tahoma"/>
        </w:rPr>
        <w:t>1.3. Reference</w:t>
      </w:r>
      <w:bookmarkEnd w:id="4"/>
    </w:p>
    <w:p w14:paraId="1A3554F5"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Projektni zadatak</w:t>
      </w:r>
    </w:p>
    <w:p w14:paraId="0B08FD8B"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Uputstvo za pisanje specifikacije scenarija upotrebe funkcionalnosti</w:t>
      </w:r>
    </w:p>
    <w:p w14:paraId="72F37C5C"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Guidelines – Use Case, Rational Unified Process 2000</w:t>
      </w:r>
    </w:p>
    <w:p w14:paraId="01F6BE7A" w14:textId="77777777" w:rsidR="004B0E86" w:rsidRDefault="004B0E86" w:rsidP="004B0E86">
      <w:pPr>
        <w:pStyle w:val="ListParagraph"/>
        <w:numPr>
          <w:ilvl w:val="0"/>
          <w:numId w:val="1"/>
        </w:numPr>
        <w:rPr>
          <w:rFonts w:ascii="Tahoma" w:hAnsi="Tahoma" w:cs="Tahoma"/>
          <w:sz w:val="24"/>
          <w:szCs w:val="24"/>
        </w:rPr>
      </w:pPr>
      <w:r>
        <w:rPr>
          <w:rFonts w:ascii="Tahoma" w:hAnsi="Tahoma" w:cs="Tahoma"/>
          <w:sz w:val="24"/>
          <w:szCs w:val="24"/>
        </w:rPr>
        <w:t>Guidelines – Use Case Storyboard, Rational Unified Process 2000</w:t>
      </w:r>
    </w:p>
    <w:p w14:paraId="71F5F4E8" w14:textId="77777777" w:rsidR="004B0E86" w:rsidRDefault="004B0E86" w:rsidP="004B0E86">
      <w:pPr>
        <w:pStyle w:val="Heading2"/>
        <w:rPr>
          <w:rFonts w:cs="Tahoma"/>
        </w:rPr>
      </w:pPr>
    </w:p>
    <w:p w14:paraId="2B3483EE" w14:textId="68384680" w:rsidR="004B0E86" w:rsidRPr="008F6246" w:rsidRDefault="004B0E86" w:rsidP="008F6246">
      <w:pPr>
        <w:pStyle w:val="Heading2"/>
        <w:rPr>
          <w:rFonts w:cs="Tahoma"/>
        </w:rPr>
      </w:pPr>
      <w:bookmarkStart w:id="5" w:name="_Toc34586655"/>
      <w:r>
        <w:rPr>
          <w:rFonts w:cs="Tahoma"/>
        </w:rPr>
        <w:t>1.4. Otvorena pitanja</w:t>
      </w:r>
      <w:bookmarkEnd w:id="5"/>
    </w:p>
    <w:tbl>
      <w:tblPr>
        <w:tblStyle w:val="TableGrid"/>
        <w:tblW w:w="0" w:type="auto"/>
        <w:tblInd w:w="0" w:type="dxa"/>
        <w:tblLook w:val="04A0" w:firstRow="1" w:lastRow="0" w:firstColumn="1" w:lastColumn="0" w:noHBand="0" w:noVBand="1"/>
      </w:tblPr>
      <w:tblGrid>
        <w:gridCol w:w="1668"/>
        <w:gridCol w:w="3969"/>
        <w:gridCol w:w="3605"/>
      </w:tblGrid>
      <w:tr w:rsidR="004B0E86" w14:paraId="74DCF840" w14:textId="77777777" w:rsidTr="004B0E86">
        <w:tc>
          <w:tcPr>
            <w:tcW w:w="1668" w:type="dxa"/>
            <w:tcBorders>
              <w:top w:val="single" w:sz="4" w:space="0" w:color="auto"/>
              <w:left w:val="single" w:sz="4" w:space="0" w:color="auto"/>
              <w:bottom w:val="single" w:sz="4" w:space="0" w:color="auto"/>
              <w:right w:val="single" w:sz="4" w:space="0" w:color="auto"/>
            </w:tcBorders>
            <w:hideMark/>
          </w:tcPr>
          <w:p w14:paraId="18B619E1" w14:textId="77777777" w:rsidR="004B0E86" w:rsidRDefault="004B0E86">
            <w:pPr>
              <w:rPr>
                <w:rFonts w:ascii="Tahoma" w:hAnsi="Tahoma" w:cs="Tahoma"/>
                <w:sz w:val="24"/>
              </w:rPr>
            </w:pPr>
            <w:r>
              <w:rPr>
                <w:rFonts w:ascii="Tahoma" w:hAnsi="Tahoma" w:cs="Tahoma"/>
                <w:sz w:val="24"/>
              </w:rPr>
              <w:t>Redni broj</w:t>
            </w:r>
          </w:p>
        </w:tc>
        <w:tc>
          <w:tcPr>
            <w:tcW w:w="3969" w:type="dxa"/>
            <w:tcBorders>
              <w:top w:val="single" w:sz="4" w:space="0" w:color="auto"/>
              <w:left w:val="single" w:sz="4" w:space="0" w:color="auto"/>
              <w:bottom w:val="single" w:sz="4" w:space="0" w:color="auto"/>
              <w:right w:val="single" w:sz="4" w:space="0" w:color="auto"/>
            </w:tcBorders>
            <w:hideMark/>
          </w:tcPr>
          <w:p w14:paraId="1D0B8D1B" w14:textId="77777777" w:rsidR="004B0E86" w:rsidRDefault="004B0E86">
            <w:pPr>
              <w:rPr>
                <w:rFonts w:ascii="Tahoma" w:hAnsi="Tahoma" w:cs="Tahoma"/>
                <w:sz w:val="24"/>
              </w:rPr>
            </w:pPr>
            <w:r>
              <w:rPr>
                <w:rFonts w:ascii="Tahoma" w:hAnsi="Tahoma" w:cs="Tahoma"/>
                <w:sz w:val="24"/>
              </w:rPr>
              <w:t>Opis</w:t>
            </w:r>
          </w:p>
        </w:tc>
        <w:tc>
          <w:tcPr>
            <w:tcW w:w="3605" w:type="dxa"/>
            <w:tcBorders>
              <w:top w:val="single" w:sz="4" w:space="0" w:color="auto"/>
              <w:left w:val="single" w:sz="4" w:space="0" w:color="auto"/>
              <w:bottom w:val="single" w:sz="4" w:space="0" w:color="auto"/>
              <w:right w:val="single" w:sz="4" w:space="0" w:color="auto"/>
            </w:tcBorders>
            <w:hideMark/>
          </w:tcPr>
          <w:p w14:paraId="5F30F968" w14:textId="77777777" w:rsidR="004B0E86" w:rsidRDefault="004B0E86">
            <w:pPr>
              <w:rPr>
                <w:rFonts w:ascii="Tahoma" w:hAnsi="Tahoma" w:cs="Tahoma"/>
                <w:sz w:val="24"/>
              </w:rPr>
            </w:pPr>
            <w:r>
              <w:rPr>
                <w:rFonts w:ascii="Tahoma" w:hAnsi="Tahoma" w:cs="Tahoma"/>
                <w:sz w:val="24"/>
              </w:rPr>
              <w:t>Rešenje</w:t>
            </w:r>
          </w:p>
        </w:tc>
      </w:tr>
      <w:tr w:rsidR="004B0E86" w14:paraId="7CA3582E" w14:textId="77777777" w:rsidTr="004B0E86">
        <w:trPr>
          <w:trHeight w:val="1225"/>
        </w:trPr>
        <w:tc>
          <w:tcPr>
            <w:tcW w:w="1668" w:type="dxa"/>
            <w:tcBorders>
              <w:top w:val="single" w:sz="4" w:space="0" w:color="auto"/>
              <w:left w:val="single" w:sz="4" w:space="0" w:color="auto"/>
              <w:bottom w:val="single" w:sz="4" w:space="0" w:color="auto"/>
              <w:right w:val="single" w:sz="4" w:space="0" w:color="auto"/>
            </w:tcBorders>
            <w:hideMark/>
          </w:tcPr>
          <w:p w14:paraId="51F78BB3" w14:textId="77777777" w:rsidR="008F6246" w:rsidRDefault="008F6246" w:rsidP="008F6246">
            <w:pPr>
              <w:jc w:val="center"/>
              <w:rPr>
                <w:rFonts w:ascii="Tahoma" w:hAnsi="Tahoma" w:cs="Tahoma"/>
                <w:sz w:val="24"/>
              </w:rPr>
            </w:pPr>
          </w:p>
          <w:p w14:paraId="5C2C978C" w14:textId="58ADB4A4" w:rsidR="004B0E86" w:rsidRDefault="004B0E86" w:rsidP="008F6246">
            <w:pPr>
              <w:jc w:val="center"/>
              <w:rPr>
                <w:rFonts w:ascii="Tahoma" w:hAnsi="Tahoma" w:cs="Tahoma"/>
                <w:sz w:val="24"/>
              </w:rPr>
            </w:pPr>
          </w:p>
        </w:tc>
        <w:tc>
          <w:tcPr>
            <w:tcW w:w="3969" w:type="dxa"/>
            <w:tcBorders>
              <w:top w:val="single" w:sz="4" w:space="0" w:color="auto"/>
              <w:left w:val="single" w:sz="4" w:space="0" w:color="auto"/>
              <w:bottom w:val="single" w:sz="4" w:space="0" w:color="auto"/>
              <w:right w:val="single" w:sz="4" w:space="0" w:color="auto"/>
            </w:tcBorders>
            <w:hideMark/>
          </w:tcPr>
          <w:p w14:paraId="35BED012" w14:textId="70739DA4" w:rsidR="004B0E86" w:rsidRDefault="004B0E86">
            <w:pPr>
              <w:rPr>
                <w:rFonts w:ascii="Tahoma" w:hAnsi="Tahoma" w:cs="Tahoma"/>
                <w:sz w:val="24"/>
                <w:lang w:val="sr-Latn-RS"/>
              </w:rPr>
            </w:pPr>
          </w:p>
        </w:tc>
        <w:tc>
          <w:tcPr>
            <w:tcW w:w="3605" w:type="dxa"/>
            <w:tcBorders>
              <w:top w:val="single" w:sz="4" w:space="0" w:color="auto"/>
              <w:left w:val="single" w:sz="4" w:space="0" w:color="auto"/>
              <w:bottom w:val="single" w:sz="4" w:space="0" w:color="auto"/>
              <w:right w:val="single" w:sz="4" w:space="0" w:color="auto"/>
            </w:tcBorders>
          </w:tcPr>
          <w:p w14:paraId="7440FFD4" w14:textId="77777777" w:rsidR="004B0E86" w:rsidRDefault="004B0E86">
            <w:pPr>
              <w:rPr>
                <w:rFonts w:ascii="Tahoma" w:hAnsi="Tahoma" w:cs="Tahoma"/>
                <w:sz w:val="24"/>
              </w:rPr>
            </w:pPr>
          </w:p>
        </w:tc>
      </w:tr>
    </w:tbl>
    <w:p w14:paraId="217AD9C5" w14:textId="77777777" w:rsidR="004B0E86" w:rsidRDefault="004B0E86" w:rsidP="004B0E86">
      <w:pPr>
        <w:rPr>
          <w:rFonts w:ascii="Tahoma" w:hAnsi="Tahoma" w:cs="Tahoma"/>
          <w:sz w:val="24"/>
          <w:szCs w:val="24"/>
        </w:rPr>
      </w:pPr>
    </w:p>
    <w:p w14:paraId="01011431" w14:textId="77777777" w:rsidR="004B0E86" w:rsidRDefault="004B0E86" w:rsidP="004B0E86">
      <w:pPr>
        <w:rPr>
          <w:rFonts w:ascii="Tahoma" w:hAnsi="Tahoma" w:cs="Tahoma"/>
          <w:sz w:val="24"/>
          <w:szCs w:val="24"/>
        </w:rPr>
      </w:pPr>
      <w:r>
        <w:rPr>
          <w:rFonts w:ascii="Tahoma" w:hAnsi="Tahoma" w:cs="Tahoma"/>
          <w:sz w:val="24"/>
          <w:szCs w:val="24"/>
        </w:rPr>
        <w:br w:type="page"/>
      </w:r>
    </w:p>
    <w:p w14:paraId="21704311" w14:textId="3D5344FA" w:rsidR="004B0E86" w:rsidRDefault="004B0E86" w:rsidP="004B0E86">
      <w:pPr>
        <w:pStyle w:val="Heading1"/>
        <w:rPr>
          <w:rFonts w:cs="Tahoma"/>
        </w:rPr>
      </w:pPr>
      <w:bookmarkStart w:id="6" w:name="_Toc34586656"/>
      <w:r>
        <w:rPr>
          <w:rFonts w:cs="Tahoma"/>
        </w:rPr>
        <w:lastRenderedPageBreak/>
        <w:t xml:space="preserve">2. Scenario </w:t>
      </w:r>
      <w:r w:rsidR="00F4657C">
        <w:rPr>
          <w:rFonts w:cs="Tahoma"/>
        </w:rPr>
        <w:t>čitanja dobijenih rezultata pretrage</w:t>
      </w:r>
      <w:bookmarkEnd w:id="6"/>
    </w:p>
    <w:p w14:paraId="6AC99D8B" w14:textId="77777777" w:rsidR="004B0E86" w:rsidRDefault="004B0E86" w:rsidP="004B0E86"/>
    <w:p w14:paraId="53ADD5F1" w14:textId="77777777" w:rsidR="004B0E86" w:rsidRDefault="004B0E86" w:rsidP="004B0E86">
      <w:pPr>
        <w:pStyle w:val="Heading2"/>
        <w:rPr>
          <w:rFonts w:cs="Tahoma"/>
          <w:sz w:val="24"/>
          <w:szCs w:val="24"/>
        </w:rPr>
      </w:pPr>
      <w:bookmarkStart w:id="7" w:name="_Toc34586657"/>
      <w:r>
        <w:rPr>
          <w:rFonts w:cs="Tahoma"/>
        </w:rPr>
        <w:t>2.1. Kratak opis</w:t>
      </w:r>
      <w:bookmarkEnd w:id="7"/>
    </w:p>
    <w:p w14:paraId="4EF56B1F" w14:textId="0E0A7E47" w:rsidR="004B0E86" w:rsidRDefault="004B0E86" w:rsidP="004B0E86">
      <w:pPr>
        <w:spacing w:line="240" w:lineRule="auto"/>
        <w:rPr>
          <w:rFonts w:ascii="Tahoma" w:hAnsi="Tahoma" w:cs="Tahoma"/>
          <w:sz w:val="24"/>
          <w:szCs w:val="24"/>
        </w:rPr>
      </w:pPr>
      <w:r>
        <w:rPr>
          <w:rFonts w:ascii="Tahoma" w:hAnsi="Tahoma" w:cs="Tahoma"/>
          <w:sz w:val="24"/>
          <w:szCs w:val="24"/>
        </w:rPr>
        <w:t xml:space="preserve">Svaki korisnik sistema ima mogućnost unosa sastojaka kojih ima na raspolaganju i dobijanja relevantnih recepata za koktele koji se mogu napraviti od tih unetih sastojaka (i time se bavi poseban slučaj upotrebe). Nakon što dobije </w:t>
      </w:r>
      <w:r w:rsidR="005548AE">
        <w:rPr>
          <w:rFonts w:ascii="Tahoma" w:hAnsi="Tahoma" w:cs="Tahoma"/>
          <w:sz w:val="24"/>
          <w:szCs w:val="24"/>
        </w:rPr>
        <w:t xml:space="preserve">te </w:t>
      </w:r>
      <w:r>
        <w:rPr>
          <w:rFonts w:ascii="Tahoma" w:hAnsi="Tahoma" w:cs="Tahoma"/>
          <w:sz w:val="24"/>
          <w:szCs w:val="24"/>
        </w:rPr>
        <w:t xml:space="preserve">rezultate u vidu niza recepata (koji se sastoje samo od naziva recepta, sastojaka i </w:t>
      </w:r>
      <w:r w:rsidR="00AE3895">
        <w:rPr>
          <w:rFonts w:ascii="Tahoma" w:hAnsi="Tahoma" w:cs="Tahoma"/>
          <w:sz w:val="24"/>
          <w:szCs w:val="24"/>
        </w:rPr>
        <w:t xml:space="preserve">opcione </w:t>
      </w:r>
      <w:r>
        <w:rPr>
          <w:rFonts w:ascii="Tahoma" w:hAnsi="Tahoma" w:cs="Tahoma"/>
          <w:sz w:val="24"/>
          <w:szCs w:val="24"/>
        </w:rPr>
        <w:t>fotografije) svaki korisnik može da klikne na željeni recept i da mu se otvori potpun</w:t>
      </w:r>
      <w:r w:rsidR="005548AE">
        <w:rPr>
          <w:rFonts w:ascii="Tahoma" w:hAnsi="Tahoma" w:cs="Tahoma"/>
          <w:sz w:val="24"/>
          <w:szCs w:val="24"/>
        </w:rPr>
        <w:t>i</w:t>
      </w:r>
      <w:r>
        <w:rPr>
          <w:rFonts w:ascii="Tahoma" w:hAnsi="Tahoma" w:cs="Tahoma"/>
          <w:sz w:val="24"/>
          <w:szCs w:val="24"/>
        </w:rPr>
        <w:t xml:space="preserve"> prikaz tog recepta</w:t>
      </w:r>
      <w:r w:rsidR="005548AE">
        <w:rPr>
          <w:rFonts w:ascii="Tahoma" w:hAnsi="Tahoma" w:cs="Tahoma"/>
          <w:sz w:val="24"/>
          <w:szCs w:val="24"/>
        </w:rPr>
        <w:t>.</w:t>
      </w:r>
    </w:p>
    <w:p w14:paraId="381B65AB" w14:textId="77777777" w:rsidR="004B0E86" w:rsidRDefault="004B0E86" w:rsidP="004B0E86">
      <w:pPr>
        <w:spacing w:line="240" w:lineRule="auto"/>
        <w:rPr>
          <w:rFonts w:ascii="Tahoma" w:hAnsi="Tahoma" w:cs="Tahoma"/>
        </w:rPr>
      </w:pPr>
    </w:p>
    <w:p w14:paraId="0E18300F" w14:textId="77777777" w:rsidR="004B0E86" w:rsidRDefault="004B0E86" w:rsidP="004B0E86">
      <w:pPr>
        <w:pStyle w:val="Heading2"/>
        <w:rPr>
          <w:rFonts w:cs="Tahoma"/>
        </w:rPr>
      </w:pPr>
      <w:bookmarkStart w:id="8" w:name="_Toc34586658"/>
      <w:r>
        <w:rPr>
          <w:rFonts w:cs="Tahoma"/>
        </w:rPr>
        <w:t>2.2. Tok događaja</w:t>
      </w:r>
      <w:bookmarkEnd w:id="8"/>
    </w:p>
    <w:p w14:paraId="50F8683F" w14:textId="5CDA5CF9" w:rsidR="004B0E86" w:rsidRDefault="004B0E86" w:rsidP="004B0E86">
      <w:pPr>
        <w:pStyle w:val="Heading3"/>
      </w:pPr>
      <w:bookmarkStart w:id="9" w:name="_Toc34586659"/>
      <w:r>
        <w:t xml:space="preserve">2.2.1. Uspešan scenario </w:t>
      </w:r>
      <w:r w:rsidR="005548AE">
        <w:t>dobijanja recepta za čitanje</w:t>
      </w:r>
      <w:bookmarkEnd w:id="9"/>
    </w:p>
    <w:p w14:paraId="64C40696" w14:textId="2B624F81"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Korisnik se trenutno nalazi na veb-stranici na kojoj mu se prikazuju rezultati pretrage.</w:t>
      </w:r>
    </w:p>
    <w:p w14:paraId="4F3D9031" w14:textId="0C80B2A2"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Korisnik bira recept koji želi da otvori za čitanje klikom na taj recept.</w:t>
      </w:r>
    </w:p>
    <w:p w14:paraId="07D190A1" w14:textId="476F94C1" w:rsidR="004B0E86" w:rsidRDefault="004B0E86" w:rsidP="004B0E86">
      <w:pPr>
        <w:pStyle w:val="ListParagraph"/>
        <w:numPr>
          <w:ilvl w:val="0"/>
          <w:numId w:val="2"/>
        </w:numPr>
        <w:spacing w:line="240" w:lineRule="auto"/>
        <w:rPr>
          <w:rFonts w:ascii="Tahoma" w:hAnsi="Tahoma" w:cs="Tahoma"/>
          <w:sz w:val="24"/>
          <w:szCs w:val="24"/>
        </w:rPr>
      </w:pPr>
      <w:r>
        <w:rPr>
          <w:rFonts w:ascii="Tahoma" w:hAnsi="Tahoma" w:cs="Tahoma"/>
          <w:sz w:val="24"/>
          <w:szCs w:val="24"/>
        </w:rPr>
        <w:t xml:space="preserve">Korisnik dobija potpuni recept koji se sastoji od </w:t>
      </w:r>
      <w:r w:rsidR="005548AE">
        <w:rPr>
          <w:rFonts w:ascii="Tahoma" w:hAnsi="Tahoma" w:cs="Tahoma"/>
          <w:sz w:val="24"/>
          <w:szCs w:val="24"/>
        </w:rPr>
        <w:t>naziva koktela, obaveznih i neobaveznih sastojaka i njihovih količina, tekstualni opis recepta, i opciono fotografiju i video opis recepta.</w:t>
      </w:r>
    </w:p>
    <w:p w14:paraId="451DAC55" w14:textId="33338488" w:rsidR="004B0E86" w:rsidRDefault="004B0E86" w:rsidP="005548AE">
      <w:pPr>
        <w:pStyle w:val="Heading3"/>
      </w:pPr>
      <w:bookmarkStart w:id="10" w:name="_Toc34586660"/>
      <w:r>
        <w:t xml:space="preserve">2.2.2. </w:t>
      </w:r>
      <w:r w:rsidR="005548AE">
        <w:t>Neuspešan scenario dobijanja recepta za čitanje</w:t>
      </w:r>
      <w:bookmarkEnd w:id="10"/>
    </w:p>
    <w:p w14:paraId="5DC76E20" w14:textId="2EE13436"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Korisnik se trenutno nalazi na veb-stranici na kojoj mu se prikazuju rezultati pretrage.</w:t>
      </w:r>
    </w:p>
    <w:p w14:paraId="64DA28A9" w14:textId="2229BA28"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Korisnik bira recept koji želi da otvori za čitanje klikom na taj recept.</w:t>
      </w:r>
    </w:p>
    <w:p w14:paraId="673682D2" w14:textId="7B31F736" w:rsidR="00CF3A65" w:rsidRDefault="00CF3A65" w:rsidP="00CF3A65">
      <w:pPr>
        <w:pStyle w:val="ListParagraph"/>
        <w:numPr>
          <w:ilvl w:val="0"/>
          <w:numId w:val="6"/>
        </w:numPr>
        <w:spacing w:line="240" w:lineRule="auto"/>
        <w:rPr>
          <w:rFonts w:ascii="Tahoma" w:hAnsi="Tahoma" w:cs="Tahoma"/>
          <w:sz w:val="24"/>
          <w:szCs w:val="24"/>
        </w:rPr>
      </w:pPr>
      <w:r>
        <w:rPr>
          <w:rFonts w:ascii="Tahoma" w:hAnsi="Tahoma" w:cs="Tahoma"/>
          <w:sz w:val="24"/>
          <w:szCs w:val="24"/>
        </w:rPr>
        <w:t>U vremenskom razdoblju nakon pretrage od strane korisnika a pre nego što je isti korisnik odabrao recept za čitanje taj recept je obrisan od strane korisnika koji ga je postavio ili od strane admina. Korisniku koji je odabrao recept za čitanje se ispisuje poruka o tome da taj recept više ne postoji.</w:t>
      </w:r>
    </w:p>
    <w:p w14:paraId="46E5D943" w14:textId="77777777" w:rsidR="00CF3A65" w:rsidRPr="00CF3A65" w:rsidRDefault="00CF3A65" w:rsidP="00CF3A65">
      <w:pPr>
        <w:pStyle w:val="ListParagraph"/>
        <w:spacing w:line="240" w:lineRule="auto"/>
        <w:rPr>
          <w:rFonts w:ascii="Tahoma" w:hAnsi="Tahoma" w:cs="Tahoma"/>
          <w:sz w:val="24"/>
          <w:szCs w:val="24"/>
        </w:rPr>
      </w:pPr>
    </w:p>
    <w:p w14:paraId="1A2866E6" w14:textId="1B0041F3" w:rsidR="005548AE" w:rsidRPr="005548AE" w:rsidRDefault="004B0E86" w:rsidP="005548AE">
      <w:pPr>
        <w:pStyle w:val="Heading2"/>
        <w:rPr>
          <w:rFonts w:cs="Tahoma"/>
        </w:rPr>
      </w:pPr>
      <w:bookmarkStart w:id="11" w:name="_Toc34586661"/>
      <w:r>
        <w:rPr>
          <w:rFonts w:cs="Tahoma"/>
        </w:rPr>
        <w:t>2.3. Posebni zahtevi</w:t>
      </w:r>
      <w:bookmarkEnd w:id="11"/>
    </w:p>
    <w:p w14:paraId="66981F89" w14:textId="77777777" w:rsidR="004B0E86" w:rsidRDefault="004B0E86" w:rsidP="004B0E86">
      <w:pPr>
        <w:spacing w:line="240" w:lineRule="auto"/>
        <w:rPr>
          <w:rFonts w:ascii="Tahoma" w:hAnsi="Tahoma" w:cs="Tahoma"/>
          <w:sz w:val="24"/>
          <w:szCs w:val="24"/>
        </w:rPr>
      </w:pPr>
      <w:r>
        <w:rPr>
          <w:rFonts w:ascii="Tahoma" w:hAnsi="Tahoma" w:cs="Tahoma"/>
          <w:sz w:val="24"/>
          <w:szCs w:val="24"/>
        </w:rPr>
        <w:t>Nema.</w:t>
      </w:r>
    </w:p>
    <w:p w14:paraId="74FEC008" w14:textId="77777777" w:rsidR="004B0E86" w:rsidRDefault="004B0E86" w:rsidP="004B0E86">
      <w:pPr>
        <w:spacing w:line="240" w:lineRule="auto"/>
        <w:rPr>
          <w:rFonts w:ascii="Tahoma" w:hAnsi="Tahoma" w:cs="Tahoma"/>
          <w:sz w:val="24"/>
          <w:szCs w:val="24"/>
        </w:rPr>
      </w:pPr>
    </w:p>
    <w:p w14:paraId="6C19D702" w14:textId="77777777" w:rsidR="004B0E86" w:rsidRDefault="004B0E86" w:rsidP="004B0E86">
      <w:pPr>
        <w:pStyle w:val="Heading2"/>
        <w:rPr>
          <w:rFonts w:cs="Tahoma"/>
        </w:rPr>
      </w:pPr>
      <w:bookmarkStart w:id="12" w:name="_Toc34586662"/>
      <w:r>
        <w:rPr>
          <w:rFonts w:cs="Tahoma"/>
        </w:rPr>
        <w:t>2.4. Preduslovi</w:t>
      </w:r>
      <w:bookmarkEnd w:id="12"/>
    </w:p>
    <w:p w14:paraId="436EFCEF" w14:textId="27751A3F" w:rsidR="004B0E86" w:rsidRDefault="005548AE" w:rsidP="004B0E86">
      <w:pPr>
        <w:spacing w:line="240" w:lineRule="auto"/>
        <w:rPr>
          <w:rFonts w:ascii="Tahoma" w:hAnsi="Tahoma" w:cs="Tahoma"/>
          <w:sz w:val="24"/>
          <w:szCs w:val="24"/>
        </w:rPr>
      </w:pPr>
      <w:r>
        <w:rPr>
          <w:rFonts w:ascii="Tahoma" w:hAnsi="Tahoma" w:cs="Tahoma"/>
          <w:sz w:val="24"/>
          <w:szCs w:val="24"/>
        </w:rPr>
        <w:t>Preduslov je da je korisnik prethodno izvršio pretragu i dobio nepraznu listu recepata za unete sastojke.</w:t>
      </w:r>
    </w:p>
    <w:p w14:paraId="13EA3EFC" w14:textId="77777777" w:rsidR="004B0E86" w:rsidRDefault="004B0E86" w:rsidP="004B0E86">
      <w:pPr>
        <w:spacing w:line="240" w:lineRule="auto"/>
        <w:rPr>
          <w:rFonts w:ascii="Tahoma" w:hAnsi="Tahoma" w:cs="Tahoma"/>
          <w:sz w:val="24"/>
          <w:szCs w:val="24"/>
        </w:rPr>
      </w:pPr>
    </w:p>
    <w:p w14:paraId="3AAE10EA" w14:textId="73EECA2F" w:rsidR="005548AE" w:rsidRPr="005548AE" w:rsidRDefault="004B0E86" w:rsidP="005548AE">
      <w:pPr>
        <w:pStyle w:val="Heading2"/>
        <w:rPr>
          <w:rFonts w:cs="Tahoma"/>
        </w:rPr>
      </w:pPr>
      <w:bookmarkStart w:id="13" w:name="_Toc34586663"/>
      <w:r>
        <w:rPr>
          <w:rFonts w:cs="Tahoma"/>
        </w:rPr>
        <w:t>2.5. Posledice</w:t>
      </w:r>
      <w:bookmarkEnd w:id="13"/>
    </w:p>
    <w:p w14:paraId="0CAF37E8" w14:textId="36E614C7" w:rsidR="002639AD" w:rsidRDefault="005548AE">
      <w:r>
        <w:rPr>
          <w:rFonts w:ascii="Tahoma" w:hAnsi="Tahoma" w:cs="Tahoma"/>
          <w:sz w:val="24"/>
          <w:szCs w:val="24"/>
        </w:rPr>
        <w:t>Korisnik dobija potpuno uputstvo kako da napravi koktel od sastojaka kojih ima na raspolaganju</w:t>
      </w:r>
      <w:r w:rsidR="002C771E">
        <w:rPr>
          <w:rFonts w:ascii="Tahoma" w:hAnsi="Tahoma" w:cs="Tahoma"/>
          <w:sz w:val="24"/>
          <w:szCs w:val="24"/>
        </w:rPr>
        <w:t xml:space="preserve"> što je i glavna svrha aplikacije.</w:t>
      </w:r>
    </w:p>
    <w:sectPr w:rsidR="002639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31482"/>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96830D1"/>
    <w:multiLevelType w:val="hybridMultilevel"/>
    <w:tmpl w:val="E1086D9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2" w15:restartNumberingAfterBreak="0">
    <w:nsid w:val="33475AA2"/>
    <w:multiLevelType w:val="hybridMultilevel"/>
    <w:tmpl w:val="E1086D96"/>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start w:val="1"/>
      <w:numFmt w:val="lowerRoman"/>
      <w:lvlText w:val="%3."/>
      <w:lvlJc w:val="right"/>
      <w:pPr>
        <w:ind w:left="2160" w:hanging="180"/>
      </w:pPr>
    </w:lvl>
    <w:lvl w:ilvl="3" w:tplc="241A000F">
      <w:start w:val="1"/>
      <w:numFmt w:val="decimal"/>
      <w:lvlText w:val="%4."/>
      <w:lvlJc w:val="left"/>
      <w:pPr>
        <w:ind w:left="2880" w:hanging="360"/>
      </w:pPr>
    </w:lvl>
    <w:lvl w:ilvl="4" w:tplc="241A0019">
      <w:start w:val="1"/>
      <w:numFmt w:val="lowerLetter"/>
      <w:lvlText w:val="%5."/>
      <w:lvlJc w:val="left"/>
      <w:pPr>
        <w:ind w:left="3600" w:hanging="360"/>
      </w:pPr>
    </w:lvl>
    <w:lvl w:ilvl="5" w:tplc="241A001B">
      <w:start w:val="1"/>
      <w:numFmt w:val="lowerRoman"/>
      <w:lvlText w:val="%6."/>
      <w:lvlJc w:val="right"/>
      <w:pPr>
        <w:ind w:left="4320" w:hanging="180"/>
      </w:pPr>
    </w:lvl>
    <w:lvl w:ilvl="6" w:tplc="241A000F">
      <w:start w:val="1"/>
      <w:numFmt w:val="decimal"/>
      <w:lvlText w:val="%7."/>
      <w:lvlJc w:val="left"/>
      <w:pPr>
        <w:ind w:left="5040" w:hanging="360"/>
      </w:pPr>
    </w:lvl>
    <w:lvl w:ilvl="7" w:tplc="241A0019">
      <w:start w:val="1"/>
      <w:numFmt w:val="lowerLetter"/>
      <w:lvlText w:val="%8."/>
      <w:lvlJc w:val="left"/>
      <w:pPr>
        <w:ind w:left="5760" w:hanging="360"/>
      </w:pPr>
    </w:lvl>
    <w:lvl w:ilvl="8" w:tplc="241A001B">
      <w:start w:val="1"/>
      <w:numFmt w:val="lowerRoman"/>
      <w:lvlText w:val="%9."/>
      <w:lvlJc w:val="right"/>
      <w:pPr>
        <w:ind w:left="6480" w:hanging="180"/>
      </w:pPr>
    </w:lvl>
  </w:abstractNum>
  <w:abstractNum w:abstractNumId="3" w15:restartNumberingAfterBreak="0">
    <w:nsid w:val="39053BB9"/>
    <w:multiLevelType w:val="hybridMultilevel"/>
    <w:tmpl w:val="D42C4E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6BEE59A4"/>
    <w:multiLevelType w:val="hybridMultilevel"/>
    <w:tmpl w:val="6BAACF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0614F"/>
    <w:rsid w:val="0000614F"/>
    <w:rsid w:val="000D2CF5"/>
    <w:rsid w:val="00173FB6"/>
    <w:rsid w:val="002639AD"/>
    <w:rsid w:val="002C771E"/>
    <w:rsid w:val="0038552F"/>
    <w:rsid w:val="0039698D"/>
    <w:rsid w:val="00466B21"/>
    <w:rsid w:val="00491041"/>
    <w:rsid w:val="004B0E86"/>
    <w:rsid w:val="005548AE"/>
    <w:rsid w:val="008F6246"/>
    <w:rsid w:val="009409BD"/>
    <w:rsid w:val="00AE3895"/>
    <w:rsid w:val="00CF3A65"/>
    <w:rsid w:val="00DC6402"/>
    <w:rsid w:val="00EC68CB"/>
    <w:rsid w:val="00F4657C"/>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B773"/>
  <w15:chartTrackingRefBased/>
  <w15:docId w15:val="{7173F280-8AE0-459E-9FF8-C1865B1E1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0E86"/>
    <w:rPr>
      <w:lang w:val="en-GB"/>
    </w:rPr>
  </w:style>
  <w:style w:type="paragraph" w:styleId="Heading1">
    <w:name w:val="heading 1"/>
    <w:basedOn w:val="Normal"/>
    <w:next w:val="Normal"/>
    <w:link w:val="Heading1Char"/>
    <w:uiPriority w:val="9"/>
    <w:qFormat/>
    <w:rsid w:val="004B0E86"/>
    <w:pPr>
      <w:keepNext/>
      <w:keepLines/>
      <w:spacing w:before="240" w:after="0"/>
      <w:outlineLvl w:val="0"/>
    </w:pPr>
    <w:rPr>
      <w:rFonts w:ascii="Tahoma" w:eastAsiaTheme="majorEastAsia" w:hAnsi="Tahoma" w:cstheme="majorBidi"/>
      <w:b/>
      <w:color w:val="000000" w:themeColor="text1"/>
      <w:sz w:val="32"/>
      <w:szCs w:val="32"/>
    </w:rPr>
  </w:style>
  <w:style w:type="paragraph" w:styleId="Heading2">
    <w:name w:val="heading 2"/>
    <w:basedOn w:val="Normal"/>
    <w:next w:val="Normal"/>
    <w:link w:val="Heading2Char"/>
    <w:uiPriority w:val="9"/>
    <w:unhideWhenUsed/>
    <w:qFormat/>
    <w:rsid w:val="004B0E86"/>
    <w:pPr>
      <w:keepNext/>
      <w:keepLines/>
      <w:spacing w:before="40" w:after="0"/>
      <w:outlineLvl w:val="1"/>
    </w:pPr>
    <w:rPr>
      <w:rFonts w:ascii="Tahoma" w:eastAsiaTheme="majorEastAsia" w:hAnsi="Tahoma" w:cstheme="majorBidi"/>
      <w:b/>
      <w:color w:val="000000" w:themeColor="text1"/>
      <w:sz w:val="26"/>
      <w:szCs w:val="26"/>
    </w:rPr>
  </w:style>
  <w:style w:type="paragraph" w:styleId="Heading3">
    <w:name w:val="heading 3"/>
    <w:basedOn w:val="Normal"/>
    <w:next w:val="Normal"/>
    <w:link w:val="Heading3Char"/>
    <w:uiPriority w:val="9"/>
    <w:unhideWhenUsed/>
    <w:qFormat/>
    <w:rsid w:val="004B0E86"/>
    <w:pPr>
      <w:keepNext/>
      <w:keepLines/>
      <w:spacing w:before="200" w:after="0"/>
      <w:outlineLvl w:val="2"/>
    </w:pPr>
    <w:rPr>
      <w:rFonts w:ascii="Tahoma" w:eastAsiaTheme="majorEastAsia" w:hAnsi="Tahoma" w:cstheme="majorBidi"/>
      <w:bCs/>
      <w:color w:val="000000" w:themeColor="text1"/>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E86"/>
    <w:rPr>
      <w:rFonts w:ascii="Tahoma" w:eastAsiaTheme="majorEastAsia" w:hAnsi="Tahoma" w:cstheme="majorBidi"/>
      <w:b/>
      <w:color w:val="000000" w:themeColor="text1"/>
      <w:sz w:val="32"/>
      <w:szCs w:val="32"/>
      <w:lang w:val="en-GB"/>
    </w:rPr>
  </w:style>
  <w:style w:type="character" w:customStyle="1" w:styleId="Heading2Char">
    <w:name w:val="Heading 2 Char"/>
    <w:basedOn w:val="DefaultParagraphFont"/>
    <w:link w:val="Heading2"/>
    <w:uiPriority w:val="9"/>
    <w:rsid w:val="004B0E86"/>
    <w:rPr>
      <w:rFonts w:ascii="Tahoma" w:eastAsiaTheme="majorEastAsia" w:hAnsi="Tahoma" w:cstheme="majorBidi"/>
      <w:b/>
      <w:color w:val="000000" w:themeColor="text1"/>
      <w:sz w:val="26"/>
      <w:szCs w:val="26"/>
      <w:lang w:val="en-GB"/>
    </w:rPr>
  </w:style>
  <w:style w:type="character" w:customStyle="1" w:styleId="Heading3Char">
    <w:name w:val="Heading 3 Char"/>
    <w:basedOn w:val="DefaultParagraphFont"/>
    <w:link w:val="Heading3"/>
    <w:uiPriority w:val="9"/>
    <w:rsid w:val="004B0E86"/>
    <w:rPr>
      <w:rFonts w:ascii="Tahoma" w:eastAsiaTheme="majorEastAsia" w:hAnsi="Tahoma" w:cstheme="majorBidi"/>
      <w:bCs/>
      <w:color w:val="000000" w:themeColor="text1"/>
      <w:sz w:val="24"/>
      <w:u w:val="single"/>
      <w:lang w:val="en-GB"/>
    </w:rPr>
  </w:style>
  <w:style w:type="character" w:styleId="Hyperlink">
    <w:name w:val="Hyperlink"/>
    <w:basedOn w:val="DefaultParagraphFont"/>
    <w:uiPriority w:val="99"/>
    <w:unhideWhenUsed/>
    <w:rsid w:val="004B0E86"/>
    <w:rPr>
      <w:color w:val="0000FF" w:themeColor="hyperlink"/>
      <w:u w:val="single"/>
    </w:rPr>
  </w:style>
  <w:style w:type="paragraph" w:styleId="TOC1">
    <w:name w:val="toc 1"/>
    <w:basedOn w:val="Normal"/>
    <w:next w:val="Normal"/>
    <w:autoRedefine/>
    <w:uiPriority w:val="39"/>
    <w:unhideWhenUsed/>
    <w:rsid w:val="004B0E86"/>
    <w:pPr>
      <w:spacing w:after="100"/>
    </w:pPr>
  </w:style>
  <w:style w:type="paragraph" w:styleId="TOC2">
    <w:name w:val="toc 2"/>
    <w:basedOn w:val="Normal"/>
    <w:next w:val="Normal"/>
    <w:autoRedefine/>
    <w:uiPriority w:val="39"/>
    <w:unhideWhenUsed/>
    <w:rsid w:val="004B0E86"/>
    <w:pPr>
      <w:spacing w:after="100"/>
      <w:ind w:left="220"/>
    </w:pPr>
  </w:style>
  <w:style w:type="paragraph" w:styleId="TOC3">
    <w:name w:val="toc 3"/>
    <w:basedOn w:val="Normal"/>
    <w:next w:val="Normal"/>
    <w:autoRedefine/>
    <w:uiPriority w:val="39"/>
    <w:unhideWhenUsed/>
    <w:rsid w:val="004B0E86"/>
    <w:pPr>
      <w:spacing w:after="100"/>
      <w:ind w:left="440"/>
    </w:pPr>
  </w:style>
  <w:style w:type="paragraph" w:styleId="ListParagraph">
    <w:name w:val="List Paragraph"/>
    <w:basedOn w:val="Normal"/>
    <w:uiPriority w:val="34"/>
    <w:qFormat/>
    <w:rsid w:val="004B0E86"/>
    <w:pPr>
      <w:ind w:left="720"/>
      <w:contextualSpacing/>
    </w:pPr>
  </w:style>
  <w:style w:type="paragraph" w:styleId="TOCHeading">
    <w:name w:val="TOC Heading"/>
    <w:basedOn w:val="Heading1"/>
    <w:next w:val="Normal"/>
    <w:uiPriority w:val="39"/>
    <w:semiHidden/>
    <w:unhideWhenUsed/>
    <w:qFormat/>
    <w:rsid w:val="004B0E86"/>
    <w:pPr>
      <w:spacing w:line="254" w:lineRule="auto"/>
      <w:outlineLvl w:val="9"/>
    </w:pPr>
    <w:rPr>
      <w:rFonts w:asciiTheme="majorHAnsi" w:hAnsiTheme="majorHAnsi"/>
      <w:b w:val="0"/>
      <w:color w:val="365F91" w:themeColor="accent1" w:themeShade="BF"/>
      <w:lang w:val="en-US"/>
    </w:rPr>
  </w:style>
  <w:style w:type="table" w:styleId="TableGrid">
    <w:name w:val="Table Grid"/>
    <w:basedOn w:val="TableNormal"/>
    <w:uiPriority w:val="59"/>
    <w:rsid w:val="004B0E86"/>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72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Stanković</dc:creator>
  <cp:keywords/>
  <dc:description/>
  <cp:lastModifiedBy>Ivan Stanković</cp:lastModifiedBy>
  <cp:revision>25</cp:revision>
  <dcterms:created xsi:type="dcterms:W3CDTF">2020-03-06T21:10:00Z</dcterms:created>
  <dcterms:modified xsi:type="dcterms:W3CDTF">2020-03-08T18:04:00Z</dcterms:modified>
</cp:coreProperties>
</file>