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5B0516" w:rsidRDefault="005B0516">
            <w:pPr>
              <w:rPr>
                <w:color w:val="0070C0"/>
              </w:rPr>
            </w:pPr>
            <w:r>
              <w:rPr>
                <w:color w:val="0070C0"/>
              </w:rPr>
              <w:t>Une noto</w:t>
            </w:r>
            <w:r w:rsidR="00374530">
              <w:rPr>
                <w:color w:val="0070C0"/>
              </w:rPr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Default="00374530">
            <w:r w:rsidRPr="00374530">
              <w:rPr>
                <w:color w:val="0070C0"/>
              </w:rPr>
              <w:t>Une n</w:t>
            </w:r>
            <w:r>
              <w:rPr>
                <w:color w:val="0070C0"/>
              </w:rPr>
              <w:t>otoriété a un co</w:t>
            </w:r>
            <w:r w:rsidR="00B44906">
              <w:rPr>
                <w:color w:val="0070C0"/>
              </w:rPr>
              <w:t>é</w:t>
            </w:r>
            <w:r>
              <w:rPr>
                <w:color w:val="0070C0"/>
              </w:rPr>
              <w:t>fficient multiplicateur</w:t>
            </w:r>
            <w:r w:rsidR="00B44906">
              <w:rPr>
                <w:color w:val="0070C0"/>
              </w:rPr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0DC67894" w:rsidR="005049EF" w:rsidRDefault="00E57F4E">
            <w:commentRangeStart w:id="0"/>
            <w:r w:rsidRPr="00E57F4E">
              <w:rPr>
                <w:color w:val="0070C0"/>
              </w:rPr>
              <w:t xml:space="preserve">Une notoriété a une date de fin </w:t>
            </w:r>
            <w:commentRangeEnd w:id="0"/>
            <w:r>
              <w:rPr>
                <w:rStyle w:val="Marquedecommentaire"/>
              </w:rPr>
              <w:commentReference w:id="0"/>
            </w:r>
            <w:r w:rsidR="005E48DC">
              <w:rPr>
                <w:color w:val="0070C0"/>
              </w:rPr>
              <w:t>et n’est pas vraimet supprimable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46EDA168" w:rsidR="00D27898" w:rsidRPr="00D27898" w:rsidRDefault="00D27898">
            <w:pPr>
              <w:rPr>
                <w:color w:val="0070C0"/>
              </w:rPr>
            </w:pPr>
            <w:r w:rsidRPr="00D27898">
              <w:rPr>
                <w:color w:val="0070C0"/>
              </w:rPr>
              <w:t>Une notoriété peut être reliée a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8145FA" w:rsidRDefault="008145FA">
            <w:pPr>
              <w:rPr>
                <w:color w:val="0070C0"/>
              </w:rPr>
            </w:pPr>
            <w:r>
              <w:rPr>
                <w:color w:val="0070C0"/>
              </w:rPr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Default="007E0E72">
            <w:pPr>
              <w:rPr>
                <w:color w:val="0070C0"/>
              </w:rPr>
            </w:pPr>
          </w:p>
        </w:tc>
      </w:tr>
      <w:tr w:rsidR="007E0E72" w14:paraId="7CBAF773" w14:textId="77777777" w:rsidTr="002E19E1">
        <w:tc>
          <w:tcPr>
            <w:tcW w:w="2122" w:type="dxa"/>
          </w:tcPr>
          <w:p w14:paraId="4AA29A1B" w14:textId="77777777" w:rsidR="007E0E72" w:rsidRDefault="007E0E72"/>
        </w:tc>
        <w:tc>
          <w:tcPr>
            <w:tcW w:w="6940" w:type="dxa"/>
          </w:tcPr>
          <w:p w14:paraId="5AFED194" w14:textId="3B6B3878" w:rsidR="007E0E72" w:rsidRDefault="00207D99">
            <w:pPr>
              <w:rPr>
                <w:color w:val="0070C0"/>
              </w:rPr>
            </w:pPr>
            <w:r>
              <w:rPr>
                <w:color w:val="0070C0"/>
              </w:rPr>
              <w:t>Une voiture doit avoir une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Default="00207D99">
            <w:pPr>
              <w:rPr>
                <w:color w:val="0070C0"/>
              </w:rPr>
            </w:pPr>
          </w:p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1943CF59" w:rsidR="00A549F6" w:rsidRDefault="003974EB">
            <w:pPr>
              <w:rPr>
                <w:color w:val="0070C0"/>
              </w:rPr>
            </w:pPr>
            <w:r>
              <w:rPr>
                <w:color w:val="0070C0"/>
              </w:rPr>
              <w:t xml:space="preserve">Une voiture a un champs EstActive pour savoir si elle est toujours utiliser par la société ou </w:t>
            </w:r>
            <w:commentRangeStart w:id="1"/>
            <w:r>
              <w:rPr>
                <w:color w:val="0070C0"/>
              </w:rPr>
              <w:t>pas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1EBE312C" w:rsidR="00F62EBE" w:rsidRDefault="00F62EBE">
            <w:pPr>
              <w:rPr>
                <w:color w:val="0070C0"/>
              </w:rPr>
            </w:pPr>
            <w:r>
              <w:rPr>
                <w:color w:val="0070C0"/>
              </w:rPr>
              <w:t>Une voiture posséde une et une seul notoriété.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295DAB" w:rsidRDefault="00295DAB" w:rsidP="004B4BA1">
            <w:pPr>
              <w:rPr>
                <w:color w:val="0070C0"/>
              </w:rPr>
            </w:pPr>
            <w:r w:rsidRPr="00295DAB">
              <w:rPr>
                <w:color w:val="0070C0"/>
              </w:rPr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D02871" w:rsidRDefault="00D02871" w:rsidP="004B4BA1">
            <w:pPr>
              <w:rPr>
                <w:color w:val="0070C0"/>
              </w:rPr>
            </w:pPr>
            <w:r w:rsidRPr="00D02871">
              <w:rPr>
                <w:color w:val="0070C0"/>
              </w:rPr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0E58C3B6" w:rsidR="008E1FF2" w:rsidRPr="00704308" w:rsidRDefault="008E1FF2" w:rsidP="004B4BA1">
            <w:pPr>
              <w:rPr>
                <w:color w:val="0070C0"/>
              </w:rPr>
            </w:pPr>
            <w:commentRangeStart w:id="2"/>
            <w:r w:rsidRPr="00704308">
              <w:rPr>
                <w:color w:val="0070C0"/>
              </w:rPr>
              <w:t>Un D</w:t>
            </w:r>
            <w:r w:rsidR="00704308" w:rsidRPr="00704308">
              <w:rPr>
                <w:color w:val="0070C0"/>
              </w:rPr>
              <w:t>é</w:t>
            </w:r>
            <w:r w:rsidRPr="00704308">
              <w:rPr>
                <w:color w:val="0070C0"/>
              </w:rPr>
              <w:t>p</w:t>
            </w:r>
            <w:r w:rsidR="00704308" w:rsidRPr="00704308">
              <w:rPr>
                <w:color w:val="0070C0"/>
              </w:rPr>
              <w:t>ô</w:t>
            </w:r>
            <w:r w:rsidRPr="00704308">
              <w:rPr>
                <w:color w:val="0070C0"/>
              </w:rPr>
              <w:t xml:space="preserve">t a un statut estActif qui </w:t>
            </w:r>
            <w:r w:rsidR="00704308" w:rsidRPr="00704308">
              <w:rPr>
                <w:color w:val="0070C0"/>
              </w:rPr>
              <w:t>signifie si il est toujours en activité ou pas</w:t>
            </w:r>
            <w:commentRangeEnd w:id="2"/>
            <w:r w:rsidR="00704308">
              <w:rPr>
                <w:rStyle w:val="Marquedecommentaire"/>
              </w:rPr>
              <w:commentReference w:id="2"/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Default="008E1FF2" w:rsidP="004B4BA1"/>
        </w:tc>
      </w:tr>
      <w:tr w:rsidR="00D27898" w14:paraId="4B72A5FE" w14:textId="77777777" w:rsidTr="002E19E1">
        <w:tc>
          <w:tcPr>
            <w:tcW w:w="2122" w:type="dxa"/>
          </w:tcPr>
          <w:p w14:paraId="2CFA8915" w14:textId="77777777" w:rsidR="00D27898" w:rsidRDefault="00D27898" w:rsidP="004B4BA1"/>
        </w:tc>
        <w:tc>
          <w:tcPr>
            <w:tcW w:w="6940" w:type="dxa"/>
          </w:tcPr>
          <w:p w14:paraId="2269AF31" w14:textId="611C7F8C" w:rsidR="00D27898" w:rsidRDefault="00D27898" w:rsidP="004B4BA1">
            <w:r w:rsidRPr="00D27898">
              <w:rPr>
                <w:color w:val="0070C0"/>
              </w:rPr>
              <w:t>Un Dépôt peut posséder de 0 à plusieurs voiture</w:t>
            </w:r>
          </w:p>
        </w:tc>
      </w:tr>
      <w:tr w:rsidR="00D27898" w14:paraId="58A7E298" w14:textId="77777777" w:rsidTr="002E19E1">
        <w:tc>
          <w:tcPr>
            <w:tcW w:w="2122" w:type="dxa"/>
          </w:tcPr>
          <w:p w14:paraId="7127D25C" w14:textId="77777777" w:rsidR="00D27898" w:rsidRDefault="00D27898" w:rsidP="004B4BA1"/>
        </w:tc>
        <w:tc>
          <w:tcPr>
            <w:tcW w:w="6940" w:type="dxa"/>
          </w:tcPr>
          <w:p w14:paraId="1FBE0A8F" w14:textId="77777777" w:rsidR="00D27898" w:rsidRDefault="00D27898" w:rsidP="004B4BA1"/>
        </w:tc>
      </w:tr>
      <w:tr w:rsidR="00D27898" w14:paraId="132A0479" w14:textId="77777777" w:rsidTr="002E19E1">
        <w:tc>
          <w:tcPr>
            <w:tcW w:w="2122" w:type="dxa"/>
          </w:tcPr>
          <w:p w14:paraId="746C06B6" w14:textId="77777777" w:rsidR="00D27898" w:rsidRDefault="00D27898" w:rsidP="004B4BA1"/>
        </w:tc>
        <w:tc>
          <w:tcPr>
            <w:tcW w:w="6940" w:type="dxa"/>
          </w:tcPr>
          <w:p w14:paraId="6F4A5EF6" w14:textId="7ABF9140" w:rsidR="00D27898" w:rsidRDefault="00D27898" w:rsidP="004B4BA1">
            <w:r w:rsidRPr="00D27898">
              <w:rPr>
                <w:color w:val="0070C0"/>
              </w:rPr>
              <w:t>Un Dépôt n’est relié qu’a une et une seul ville</w:t>
            </w:r>
          </w:p>
        </w:tc>
      </w:tr>
      <w:tr w:rsidR="00D27898" w14:paraId="62264983" w14:textId="77777777" w:rsidTr="002E19E1">
        <w:tc>
          <w:tcPr>
            <w:tcW w:w="2122" w:type="dxa"/>
          </w:tcPr>
          <w:p w14:paraId="0D3FE854" w14:textId="77777777" w:rsidR="00D27898" w:rsidRDefault="00D27898" w:rsidP="004B4BA1"/>
        </w:tc>
        <w:tc>
          <w:tcPr>
            <w:tcW w:w="6940" w:type="dxa"/>
          </w:tcPr>
          <w:p w14:paraId="67C09523" w14:textId="77777777" w:rsidR="00D27898" w:rsidRDefault="00D27898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Default="002367E0">
            <w:r w:rsidRPr="002367E0">
              <w:rPr>
                <w:color w:val="0070C0"/>
              </w:rPr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60244E" w:rsidRDefault="0060244E">
            <w:pPr>
              <w:rPr>
                <w:color w:val="0070C0"/>
              </w:rPr>
            </w:pPr>
            <w:r w:rsidRPr="0060244E">
              <w:rPr>
                <w:color w:val="0070C0"/>
              </w:rPr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2931370C" w:rsidR="004B4BA1" w:rsidRPr="00DA1731" w:rsidRDefault="0087499C">
            <w:pPr>
              <w:rPr>
                <w:strike/>
                <w:color w:val="538135" w:themeColor="accent6" w:themeShade="BF"/>
              </w:rPr>
            </w:pPr>
            <w:commentRangeStart w:id="3"/>
            <w:commentRangeStart w:id="4"/>
            <w:r w:rsidRPr="00DA1731">
              <w:rPr>
                <w:strike/>
                <w:color w:val="538135" w:themeColor="accent6" w:themeShade="BF"/>
              </w:rPr>
              <w:t>Un Client ne peut avoir qu’une seule réservation en cours</w:t>
            </w:r>
            <w:r w:rsidR="00165806" w:rsidRPr="00DA1731">
              <w:rPr>
                <w:strike/>
                <w:color w:val="538135" w:themeColor="accent6" w:themeShade="BF"/>
              </w:rPr>
              <w:t xml:space="preserve"> </w:t>
            </w:r>
            <w:commentRangeEnd w:id="3"/>
            <w:r w:rsidR="00A705AA" w:rsidRPr="00DA1731">
              <w:rPr>
                <w:rStyle w:val="Marquedecommentaire"/>
                <w:strike/>
                <w:color w:val="538135" w:themeColor="accent6" w:themeShade="BF"/>
              </w:rPr>
              <w:commentReference w:id="3"/>
            </w:r>
            <w:commentRangeEnd w:id="4"/>
            <w:r w:rsidR="00DA1731" w:rsidRPr="00DA1731">
              <w:rPr>
                <w:rStyle w:val="Marquedecommentaire"/>
                <w:color w:val="538135" w:themeColor="accent6" w:themeShade="BF"/>
              </w:rPr>
              <w:commentReference w:id="4"/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Default="00AD03E7">
            <w:r w:rsidRPr="00AD03E7">
              <w:rPr>
                <w:color w:val="0070C0"/>
              </w:rPr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AD03E7" w:rsidRDefault="00AD03E7">
            <w:pPr>
              <w:rPr>
                <w:color w:val="0070C0"/>
              </w:rPr>
            </w:pPr>
            <w:r w:rsidRPr="00AD03E7">
              <w:rPr>
                <w:color w:val="0070C0"/>
              </w:rPr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2A38F920" w:rsidR="00AD03E7" w:rsidRPr="00AD03E7" w:rsidRDefault="00AD03E7">
            <w:pPr>
              <w:rPr>
                <w:color w:val="0070C0"/>
              </w:rPr>
            </w:pPr>
            <w:r w:rsidRPr="00AD03E7">
              <w:rPr>
                <w:color w:val="0070C0"/>
              </w:rPr>
              <w:t>Une réservation a une date de fin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10FE3E54" w:rsidR="005328D2" w:rsidRDefault="005328D2">
            <w:commentRangeStart w:id="5"/>
            <w:r w:rsidRPr="009F4C68">
              <w:rPr>
                <w:color w:val="0070C0"/>
              </w:rPr>
              <w:t>Une r</w:t>
            </w:r>
            <w:r w:rsidR="003D68FC">
              <w:rPr>
                <w:color w:val="0070C0"/>
              </w:rPr>
              <w:t>é</w:t>
            </w:r>
            <w:r w:rsidRPr="009F4C68">
              <w:rPr>
                <w:color w:val="0070C0"/>
              </w:rPr>
              <w:t>servation a une information si elle est déjà payée</w:t>
            </w:r>
            <w:commentRangeEnd w:id="5"/>
            <w:r w:rsidR="009F4C68">
              <w:rPr>
                <w:rStyle w:val="Marquedecommentaire"/>
              </w:rPr>
              <w:commentReference w:id="5"/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Default="003D68FC">
            <w:r w:rsidRPr="003D68FC">
              <w:rPr>
                <w:color w:val="0070C0"/>
              </w:rPr>
              <w:t>Une réservation ne concerne qu’un et un seul véhicule à la fois</w:t>
            </w:r>
          </w:p>
        </w:tc>
      </w:tr>
    </w:tbl>
    <w:p w14:paraId="17FE8C19" w14:textId="1B5158D3" w:rsidR="004B4BA1" w:rsidRDefault="004B4BA1"/>
    <w:p w14:paraId="1AC963E8" w14:textId="76B44965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lastRenderedPageBreak/>
        <w:t xml:space="preserve">Forfait </w:t>
      </w:r>
      <w:r w:rsidR="009F4C68">
        <w:rPr>
          <w:b/>
          <w:bCs/>
        </w:rPr>
        <w:t xml:space="preserve">Plus value ou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Default="00F01657" w:rsidP="00DF5F78">
            <w:r w:rsidRPr="00F01657">
              <w:rPr>
                <w:color w:val="0070C0"/>
              </w:rPr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Default="00F01657" w:rsidP="00DF5F78">
            <w:r w:rsidRPr="00F01657">
              <w:rPr>
                <w:color w:val="0070C0"/>
              </w:rPr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Default="00DF5F78" w:rsidP="00DF5F78">
            <w:r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Default="00F01657" w:rsidP="00DF5F78">
            <w:r w:rsidRPr="00F01657">
              <w:rPr>
                <w:color w:val="0070C0"/>
              </w:rPr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D463CAB" w:rsidR="00F03888" w:rsidRPr="00F01657" w:rsidRDefault="00F01657" w:rsidP="00DF5F78">
            <w:pPr>
              <w:rPr>
                <w:color w:val="0070C0"/>
              </w:rPr>
            </w:pPr>
            <w:r w:rsidRPr="00F01657">
              <w:rPr>
                <w:color w:val="0070C0"/>
              </w:rPr>
              <w:t>Un forfait à un Prix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commentRangeStart w:id="6"/>
            <w:r w:rsidRPr="0029076F">
              <w:rPr>
                <w:color w:val="ED7D31" w:themeColor="accent2"/>
              </w:rPr>
              <w:t>Il ne peut y avoir que maximum un dépôt par ville (0 ou 1)</w:t>
            </w:r>
            <w:commentRangeEnd w:id="6"/>
            <w:r w:rsidR="00F2796F">
              <w:rPr>
                <w:rStyle w:val="Marquedecommentaire"/>
              </w:rPr>
              <w:commentReference w:id="6"/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7C1096" w:rsidRDefault="007C1096" w:rsidP="00572467">
            <w:pPr>
              <w:rPr>
                <w:color w:val="0070C0"/>
              </w:rPr>
            </w:pPr>
            <w:r>
              <w:rPr>
                <w:color w:val="0070C0"/>
              </w:rPr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6A35E4" w:rsidRDefault="007C1096" w:rsidP="00572467">
            <w:pPr>
              <w:rPr>
                <w:color w:val="0070C0"/>
              </w:rPr>
            </w:pPr>
            <w:r w:rsidRPr="006A35E4">
              <w:rPr>
                <w:color w:val="0070C0"/>
              </w:rPr>
              <w:t xml:space="preserve">Une ville </w:t>
            </w:r>
            <w:r w:rsidR="00B33684" w:rsidRPr="006A35E4">
              <w:rPr>
                <w:color w:val="0070C0"/>
              </w:rPr>
              <w:t xml:space="preserve">à un </w:t>
            </w:r>
            <w:r w:rsidR="00FE5042" w:rsidRPr="006A35E4">
              <w:rPr>
                <w:color w:val="0070C0"/>
              </w:rPr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4829765E" w:rsidR="00572467" w:rsidRDefault="006A35E4" w:rsidP="00572467">
            <w:r w:rsidRPr="006A35E4">
              <w:rPr>
                <w:color w:val="0070C0"/>
              </w:rPr>
              <w:t>Une ville a un libell</w:t>
            </w:r>
            <w:r>
              <w:rPr>
                <w:color w:val="0070C0"/>
              </w:rPr>
              <w:t>é</w:t>
            </w:r>
            <w:r w:rsidRPr="006A35E4">
              <w:t xml:space="preserve"> 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2DF9C8AC" w:rsidR="003472B8" w:rsidRDefault="00547DFE" w:rsidP="00572467">
            <w:r w:rsidRPr="00547DFE">
              <w:rPr>
                <w:color w:val="0070C0"/>
              </w:rPr>
              <w:t>Une ville posséde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Pr="00380286" w:rsidRDefault="00C93717">
            <w:pPr>
              <w:rPr>
                <w:strike/>
              </w:rPr>
            </w:pPr>
            <w:commentRangeStart w:id="7"/>
            <w:r w:rsidRPr="00380286">
              <w:rPr>
                <w:strike/>
                <w:color w:val="538135" w:themeColor="accent6" w:themeShade="BF"/>
              </w:rPr>
              <w:t>Une ville doit appartenir à un et un seul pays</w:t>
            </w:r>
            <w:commentRangeEnd w:id="7"/>
            <w:r w:rsidR="00D74A72">
              <w:rPr>
                <w:rStyle w:val="Marquedecommentaire"/>
              </w:rPr>
              <w:commentReference w:id="7"/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B9219B" w:rsidRDefault="00B9219B">
            <w:pPr>
              <w:rPr>
                <w:color w:val="0070C0"/>
              </w:rPr>
            </w:pPr>
            <w:r w:rsidRPr="00B9219B">
              <w:rPr>
                <w:color w:val="0070C0"/>
              </w:rPr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CF3C68" w:rsidRDefault="000A30B1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450C7138" w:rsidR="00CF3C68" w:rsidRPr="00CF3C68" w:rsidRDefault="00CF3C68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libellé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Default="00CF3C68"/>
        </w:tc>
      </w:tr>
      <w:tr w:rsidR="00547DFE" w14:paraId="1104BA58" w14:textId="77777777" w:rsidTr="002E19E1">
        <w:tc>
          <w:tcPr>
            <w:tcW w:w="2122" w:type="dxa"/>
          </w:tcPr>
          <w:p w14:paraId="73198BA8" w14:textId="77777777" w:rsidR="00547DFE" w:rsidRDefault="00547DFE"/>
        </w:tc>
        <w:tc>
          <w:tcPr>
            <w:tcW w:w="6940" w:type="dxa"/>
          </w:tcPr>
          <w:p w14:paraId="360FA39E" w14:textId="4A148987" w:rsidR="00547DFE" w:rsidRDefault="00547DFE">
            <w:r w:rsidRPr="000D6B48">
              <w:rPr>
                <w:color w:val="0070C0"/>
              </w:rPr>
              <w:t>Un pays posséde 0 à plusieurs Ville</w:t>
            </w:r>
          </w:p>
        </w:tc>
      </w:tr>
      <w:tr w:rsidR="00547DFE" w14:paraId="373DF892" w14:textId="77777777" w:rsidTr="002E19E1">
        <w:tc>
          <w:tcPr>
            <w:tcW w:w="2122" w:type="dxa"/>
          </w:tcPr>
          <w:p w14:paraId="0F93116B" w14:textId="77777777" w:rsidR="00547DFE" w:rsidRDefault="00547DFE"/>
        </w:tc>
        <w:tc>
          <w:tcPr>
            <w:tcW w:w="6940" w:type="dxa"/>
          </w:tcPr>
          <w:p w14:paraId="180FF530" w14:textId="77777777" w:rsidR="00547DFE" w:rsidRDefault="00547DFE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0D6B48" w:rsidRDefault="00547DFE">
            <w:pPr>
              <w:rPr>
                <w:color w:val="0070C0"/>
              </w:rPr>
            </w:pPr>
            <w:r w:rsidRPr="000D6B48">
              <w:rPr>
                <w:color w:val="0070C0"/>
              </w:rPr>
              <w:t xml:space="preserve">Un pays posséde un et un seul prix </w:t>
            </w:r>
            <w:r w:rsidR="000D6B48">
              <w:rPr>
                <w:color w:val="0070C0"/>
              </w:rPr>
              <w:t xml:space="preserve">au km </w:t>
            </w:r>
            <w:r w:rsidR="000D6B48" w:rsidRPr="000D6B48">
              <w:rPr>
                <w:color w:val="0070C0"/>
              </w:rPr>
              <w:t>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70D7D5C6" w14:textId="014DD319" w:rsidR="004B4BA1" w:rsidRDefault="004B4BA1"/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9C2CB5" w:rsidRDefault="00623B7F">
            <w:pPr>
              <w:rPr>
                <w:color w:val="0070C0"/>
              </w:rPr>
            </w:pPr>
            <w:r w:rsidRPr="009C2CB5">
              <w:rPr>
                <w:color w:val="0070C0"/>
              </w:rPr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30AF285A" w:rsidR="00FF2BAA" w:rsidRDefault="00623B7F">
            <w:r w:rsidRPr="009C2CB5">
              <w:rPr>
                <w:color w:val="0070C0"/>
              </w:rPr>
              <w:t xml:space="preserve">Un prix posséde </w:t>
            </w:r>
            <w:r w:rsidR="009C2CB5" w:rsidRPr="009C2CB5">
              <w:rPr>
                <w:color w:val="0070C0"/>
              </w:rPr>
              <w:t>un prix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9C2CB5" w:rsidRDefault="009C2CB5">
            <w:pPr>
              <w:rPr>
                <w:color w:val="0070C0"/>
              </w:rPr>
            </w:pPr>
          </w:p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55365234" w:rsidR="00A51E92" w:rsidRPr="009C2CB5" w:rsidRDefault="00A51E92">
            <w:pPr>
              <w:rPr>
                <w:color w:val="0070C0"/>
              </w:rPr>
            </w:pPr>
            <w:r>
              <w:rPr>
                <w:color w:val="0070C0"/>
              </w:rPr>
              <w:t>Un prix peut appartenir 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51A80FC2" w:rsidR="004C00A2" w:rsidRDefault="00F01657" w:rsidP="004C00A2">
            <w:r w:rsidRPr="00F01657">
              <w:rPr>
                <w:color w:val="0070C0"/>
              </w:rPr>
              <w:t>Un forfait est obligatoirement lié à deux dépots différents</w:t>
            </w:r>
          </w:p>
        </w:tc>
      </w:tr>
      <w:tr w:rsidR="004C00A2" w14:paraId="6F77A384" w14:textId="77777777" w:rsidTr="00555CD6">
        <w:tc>
          <w:tcPr>
            <w:tcW w:w="2122" w:type="dxa"/>
          </w:tcPr>
          <w:p w14:paraId="42468EB3" w14:textId="77777777" w:rsidR="004C00A2" w:rsidRDefault="004C00A2" w:rsidP="004C00A2"/>
        </w:tc>
        <w:tc>
          <w:tcPr>
            <w:tcW w:w="6940" w:type="dxa"/>
          </w:tcPr>
          <w:p w14:paraId="27DD4A49" w14:textId="57020116" w:rsidR="004C00A2" w:rsidRDefault="004C00A2" w:rsidP="004C00A2"/>
        </w:tc>
      </w:tr>
      <w:tr w:rsidR="004C00A2" w14:paraId="5CD28178" w14:textId="77777777" w:rsidTr="00555CD6">
        <w:tc>
          <w:tcPr>
            <w:tcW w:w="2122" w:type="dxa"/>
          </w:tcPr>
          <w:p w14:paraId="5BC8E65A" w14:textId="77777777" w:rsidR="004C00A2" w:rsidRDefault="004C00A2" w:rsidP="004C00A2"/>
        </w:tc>
        <w:tc>
          <w:tcPr>
            <w:tcW w:w="6940" w:type="dxa"/>
          </w:tcPr>
          <w:p w14:paraId="4539FE03" w14:textId="77777777" w:rsidR="004C00A2" w:rsidRDefault="004C00A2" w:rsidP="004C00A2"/>
        </w:tc>
      </w:tr>
      <w:tr w:rsidR="004C00A2" w14:paraId="6AC90B00" w14:textId="77777777" w:rsidTr="00555CD6">
        <w:tc>
          <w:tcPr>
            <w:tcW w:w="2122" w:type="dxa"/>
          </w:tcPr>
          <w:p w14:paraId="12BDC445" w14:textId="77777777" w:rsidR="004C00A2" w:rsidRDefault="004C00A2" w:rsidP="004C00A2"/>
        </w:tc>
        <w:tc>
          <w:tcPr>
            <w:tcW w:w="6940" w:type="dxa"/>
          </w:tcPr>
          <w:p w14:paraId="151F3F38" w14:textId="77777777" w:rsidR="004C00A2" w:rsidRDefault="004C00A2" w:rsidP="004C00A2"/>
        </w:tc>
      </w:tr>
      <w:tr w:rsidR="004C00A2" w14:paraId="4B8D9D3D" w14:textId="77777777" w:rsidTr="00555CD6">
        <w:tc>
          <w:tcPr>
            <w:tcW w:w="2122" w:type="dxa"/>
          </w:tcPr>
          <w:p w14:paraId="3DB80007" w14:textId="77777777" w:rsidR="004C00A2" w:rsidRDefault="004C00A2" w:rsidP="004C00A2"/>
        </w:tc>
        <w:tc>
          <w:tcPr>
            <w:tcW w:w="6940" w:type="dxa"/>
          </w:tcPr>
          <w:p w14:paraId="56E5DE4A" w14:textId="77777777" w:rsidR="004C00A2" w:rsidRDefault="004C00A2" w:rsidP="004C00A2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celle-ci</w:t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1:09:00Z" w:initials="AH">
    <w:p w14:paraId="31C7EA51" w14:textId="0D6099B2" w:rsidR="00E57F4E" w:rsidRDefault="00E57F4E">
      <w:pPr>
        <w:pStyle w:val="Commentaire"/>
      </w:pPr>
      <w:r>
        <w:rPr>
          <w:rStyle w:val="Marquedecommentaire"/>
        </w:rPr>
        <w:annotationRef/>
      </w:r>
      <w:r>
        <w:t xml:space="preserve">Peut-on supprimer une notoriété sans rique de ne plus pouvoir recréer une ancienne facture ? </w:t>
      </w:r>
    </w:p>
  </w:comment>
  <w:comment w:id="1" w:author="Antoine Hallet" w:date="2022-02-15T11:04:00Z" w:initials="AH">
    <w:p w14:paraId="59763A1C" w14:textId="7AA85518" w:rsidR="003974EB" w:rsidRDefault="003974EB">
      <w:pPr>
        <w:pStyle w:val="Commentaire"/>
      </w:pPr>
      <w:r>
        <w:rPr>
          <w:rStyle w:val="Marquedecommentaire"/>
        </w:rPr>
        <w:annotationRef/>
      </w:r>
      <w:r w:rsidR="00CA3666">
        <w:t>On ne peut pas delete une voiture car si par exemple on a un proces et on doit retrouver qui conduisait la voiture et quand il faut pouvoir retrouver une trace de la voiture</w:t>
      </w:r>
      <w:r w:rsidR="001B012D">
        <w:t xml:space="preserve"> ou alors sur la réservation ? </w:t>
      </w:r>
    </w:p>
  </w:comment>
  <w:comment w:id="2" w:author="Antoine Hallet" w:date="2022-02-15T11:16:00Z" w:initials="AH">
    <w:p w14:paraId="7E58E0D9" w14:textId="0E335B94" w:rsidR="00704308" w:rsidRDefault="00704308">
      <w:pPr>
        <w:pStyle w:val="Commentaire"/>
      </w:pPr>
      <w:r>
        <w:rPr>
          <w:rStyle w:val="Marquedecommentaire"/>
        </w:rPr>
        <w:annotationRef/>
      </w:r>
      <w:r w:rsidR="000F062A">
        <w:t>Pareil que plus haut</w:t>
      </w:r>
    </w:p>
  </w:comment>
  <w:comment w:id="3" w:author="DECONNINCK Corentin" w:date="2022-02-10T19:57:00Z" w:initials="DC">
    <w:p w14:paraId="77318E37" w14:textId="6504FF21" w:rsidR="00A705AA" w:rsidRDefault="00A705AA">
      <w:pPr>
        <w:pStyle w:val="Commentaire"/>
      </w:pPr>
      <w:r>
        <w:rPr>
          <w:rStyle w:val="Marquedecommentaire"/>
        </w:rPr>
        <w:annotationRef/>
      </w:r>
      <w:r>
        <w:t>Quid si un client veut réserver à l’avance pour plusieurs périodes différentes</w:t>
      </w:r>
    </w:p>
  </w:comment>
  <w:comment w:id="4" w:author="Antoine Hallet" w:date="2022-02-15T12:00:00Z" w:initials="AH">
    <w:p w14:paraId="58CE9E40" w14:textId="46826341" w:rsidR="00DA1731" w:rsidRDefault="00DA1731">
      <w:pPr>
        <w:pStyle w:val="Commentaire"/>
      </w:pPr>
      <w:r>
        <w:rPr>
          <w:rStyle w:val="Marquedecommentaire"/>
        </w:rPr>
        <w:annotationRef/>
      </w:r>
      <w:r>
        <w:t xml:space="preserve">Doit se situer sur le client comme info ? </w:t>
      </w:r>
    </w:p>
  </w:comment>
  <w:comment w:id="5" w:author="Antoine Hallet" w:date="2022-02-15T12:03:00Z" w:initials="AH">
    <w:p w14:paraId="6654081C" w14:textId="063F8B68" w:rsidR="009F4C68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6" w:author="DECONNINCK Corentin" w:date="2022-02-10T20:04:00Z" w:initials="DC">
    <w:p w14:paraId="584A5014" w14:textId="781883B3" w:rsidR="00F2796F" w:rsidRDefault="00F2796F">
      <w:pPr>
        <w:pStyle w:val="Commentaire"/>
      </w:pPr>
      <w:r>
        <w:rPr>
          <w:rStyle w:val="Marquedecommentaire"/>
        </w:rPr>
        <w:annotationRef/>
      </w:r>
      <w:r>
        <w:t>Un seul dépôt par ville ? (Postulat) ?</w:t>
      </w:r>
    </w:p>
  </w:comment>
  <w:comment w:id="7" w:author="Antoine Hallet" w:date="2022-02-15T11:47:00Z" w:initials="AH">
    <w:p w14:paraId="65B8312F" w14:textId="77777777" w:rsidR="00D74A72" w:rsidRDefault="00D74A72">
      <w:pPr>
        <w:pStyle w:val="Commentaire"/>
      </w:pPr>
      <w:r>
        <w:rPr>
          <w:rStyle w:val="Marquedecommentaire"/>
        </w:rPr>
        <w:annotationRef/>
      </w:r>
      <w:r>
        <w:t>Pour moi ca doit apparaitre dans Ville</w:t>
      </w:r>
    </w:p>
    <w:p w14:paraId="3495A982" w14:textId="26EBAD74" w:rsidR="00555A43" w:rsidRDefault="00555A43">
      <w:pPr>
        <w:pStyle w:val="Commentaire"/>
      </w:pPr>
      <w:r>
        <w:t>Yes (corentin)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7EA51" w15:done="0"/>
  <w15:commentEx w15:paraId="59763A1C" w15:done="0"/>
  <w15:commentEx w15:paraId="7E58E0D9" w15:done="0"/>
  <w15:commentEx w15:paraId="77318E37" w15:done="0"/>
  <w15:commentEx w15:paraId="58CE9E40" w15:done="0"/>
  <w15:commentEx w15:paraId="6654081C" w15:done="0"/>
  <w15:commentEx w15:paraId="584A5014" w15:done="0"/>
  <w15:commentEx w15:paraId="3495A9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085A" w16cex:dateUtc="2022-02-15T10:09:00Z"/>
  <w16cex:commentExtensible w16cex:durableId="25B6074E" w16cex:dateUtc="2022-02-15T10:04:00Z"/>
  <w16cex:commentExtensible w16cex:durableId="25B609F1" w16cex:dateUtc="2022-02-15T10:16:00Z"/>
  <w16cex:commentExtensible w16cex:durableId="25AFECBA" w16cex:dateUtc="2022-02-10T18:57:00Z"/>
  <w16cex:commentExtensible w16cex:durableId="25B61464" w16cex:dateUtc="2022-02-15T11:00:00Z"/>
  <w16cex:commentExtensible w16cex:durableId="25B614FC" w16cex:dateUtc="2022-02-15T11:03:00Z"/>
  <w16cex:commentExtensible w16cex:durableId="25AFEE32" w16cex:dateUtc="2022-02-10T19:04:00Z"/>
  <w16cex:commentExtensible w16cex:durableId="25B61151" w16cex:dateUtc="2022-02-15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7EA51" w16cid:durableId="25B6085A"/>
  <w16cid:commentId w16cid:paraId="59763A1C" w16cid:durableId="25B6074E"/>
  <w16cid:commentId w16cid:paraId="7E58E0D9" w16cid:durableId="25B609F1"/>
  <w16cid:commentId w16cid:paraId="77318E37" w16cid:durableId="25AFECBA"/>
  <w16cid:commentId w16cid:paraId="58CE9E40" w16cid:durableId="25B61464"/>
  <w16cid:commentId w16cid:paraId="6654081C" w16cid:durableId="25B614FC"/>
  <w16cid:commentId w16cid:paraId="584A5014" w16cid:durableId="25AFEE32"/>
  <w16cid:commentId w16cid:paraId="3495A982" w16cid:durableId="25B611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91B85"/>
    <w:rsid w:val="000A30B1"/>
    <w:rsid w:val="000D6B48"/>
    <w:rsid w:val="000F062A"/>
    <w:rsid w:val="00117227"/>
    <w:rsid w:val="0013756E"/>
    <w:rsid w:val="00165806"/>
    <w:rsid w:val="001B012D"/>
    <w:rsid w:val="001F27F7"/>
    <w:rsid w:val="00207D99"/>
    <w:rsid w:val="002367E0"/>
    <w:rsid w:val="00272281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C0F7B"/>
    <w:rsid w:val="003C63BB"/>
    <w:rsid w:val="003D68FC"/>
    <w:rsid w:val="004B4BA1"/>
    <w:rsid w:val="004C00A2"/>
    <w:rsid w:val="005049EF"/>
    <w:rsid w:val="00507B61"/>
    <w:rsid w:val="005328D2"/>
    <w:rsid w:val="0054201E"/>
    <w:rsid w:val="00542371"/>
    <w:rsid w:val="00547DFE"/>
    <w:rsid w:val="00555A43"/>
    <w:rsid w:val="00555CD6"/>
    <w:rsid w:val="005674FF"/>
    <w:rsid w:val="00572467"/>
    <w:rsid w:val="005B0516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E1FF2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9219B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27898"/>
    <w:rsid w:val="00D40162"/>
    <w:rsid w:val="00D74A72"/>
    <w:rsid w:val="00D85A4A"/>
    <w:rsid w:val="00DA1731"/>
    <w:rsid w:val="00DB7A9C"/>
    <w:rsid w:val="00DF5F78"/>
    <w:rsid w:val="00E57F4E"/>
    <w:rsid w:val="00E91B73"/>
    <w:rsid w:val="00F01657"/>
    <w:rsid w:val="00F03888"/>
    <w:rsid w:val="00F03D3A"/>
    <w:rsid w:val="00F2796F"/>
    <w:rsid w:val="00F62EBE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89</cp:revision>
  <dcterms:created xsi:type="dcterms:W3CDTF">2022-02-07T19:12:00Z</dcterms:created>
  <dcterms:modified xsi:type="dcterms:W3CDTF">2022-02-15T17:46:00Z</dcterms:modified>
</cp:coreProperties>
</file>