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2D595D" w14:textId="260955EE" w:rsidR="00AF7ED1" w:rsidRDefault="00C93C1C">
      <w:r>
        <w:rPr>
          <w:rFonts w:hint="eastAsia"/>
        </w:rPr>
        <w:t>3</w:t>
      </w:r>
      <w:r>
        <w:t>-2-</w:t>
      </w:r>
      <w:r>
        <w:rPr>
          <w:rFonts w:hint="eastAsia"/>
        </w:rPr>
        <w:t>cn</w:t>
      </w:r>
    </w:p>
    <w:p w14:paraId="4F3259E9" w14:textId="54D40FF3" w:rsidR="00C93C1C" w:rsidRDefault="00C93C1C">
      <w:r>
        <w:rPr>
          <w:rFonts w:hint="eastAsia"/>
        </w:rPr>
        <w:t>1</w:t>
      </w:r>
    </w:p>
    <w:p w14:paraId="02EF1655" w14:textId="77777777" w:rsidR="00C93C1C" w:rsidRPr="00C93C1C" w:rsidRDefault="00C93C1C" w:rsidP="00C93C1C">
      <w:r w:rsidRPr="00C93C1C">
        <w:rPr>
          <w:rFonts w:hint="eastAsia"/>
        </w:rPr>
        <w:t>本节我们讨论数据质量</w:t>
      </w:r>
    </w:p>
    <w:p w14:paraId="6674BF48" w14:textId="13A1F660" w:rsidR="00C93C1C" w:rsidRDefault="00C93C1C">
      <w:r>
        <w:rPr>
          <w:rFonts w:hint="eastAsia"/>
        </w:rPr>
        <w:t>2</w:t>
      </w:r>
    </w:p>
    <w:p w14:paraId="47757852" w14:textId="21BED0BB" w:rsidR="00200C68" w:rsidRDefault="00200C68">
      <w:r w:rsidRPr="00200C68">
        <w:rPr>
          <w:rFonts w:hint="eastAsia"/>
        </w:rPr>
        <w:t>关于数据质量，我们要讨论，单数</w:t>
      </w:r>
      <w:proofErr w:type="gramStart"/>
      <w:r w:rsidRPr="00200C68">
        <w:rPr>
          <w:rFonts w:hint="eastAsia"/>
        </w:rPr>
        <w:t>据资源</w:t>
      </w:r>
      <w:proofErr w:type="gramEnd"/>
      <w:r w:rsidRPr="00200C68">
        <w:rPr>
          <w:rFonts w:hint="eastAsia"/>
        </w:rPr>
        <w:t>的数据质量问题和多数据资源的数据质量问题</w:t>
      </w:r>
    </w:p>
    <w:p w14:paraId="305A674F" w14:textId="2700BFB1" w:rsidR="00200C68" w:rsidRDefault="00200C68">
      <w:r>
        <w:rPr>
          <w:rFonts w:hint="eastAsia"/>
        </w:rPr>
        <w:t>3</w:t>
      </w:r>
    </w:p>
    <w:p w14:paraId="161BDC53" w14:textId="77777777" w:rsidR="00200C68" w:rsidRPr="00200C68" w:rsidRDefault="00200C68" w:rsidP="00200C68">
      <w:r w:rsidRPr="00200C68">
        <w:rPr>
          <w:rFonts w:hint="eastAsia"/>
        </w:rPr>
        <w:t>数据质量问题的分类有两个维度，</w:t>
      </w:r>
    </w:p>
    <w:p w14:paraId="45E0273B" w14:textId="4F260BCE" w:rsidR="00200C68" w:rsidRPr="00200C68" w:rsidRDefault="00200C68" w:rsidP="00200C68">
      <w:r w:rsidRPr="00200C68">
        <w:rPr>
          <w:rFonts w:hint="eastAsia"/>
        </w:rPr>
        <w:t>1</w:t>
      </w:r>
      <w:r>
        <w:rPr>
          <w:rFonts w:hint="eastAsia"/>
        </w:rPr>
        <w:t>）</w:t>
      </w:r>
      <w:r w:rsidRPr="00200C68">
        <w:rPr>
          <w:rFonts w:hint="eastAsia"/>
        </w:rPr>
        <w:t>按照数据源的数量进行分类， 数据质量问题可分为单数据源和多数据源两种类型</w:t>
      </w:r>
    </w:p>
    <w:p w14:paraId="434DDC6C" w14:textId="69B79E1A" w:rsidR="00200C68" w:rsidRPr="00200C68" w:rsidRDefault="00200C68" w:rsidP="00200C68">
      <w:r w:rsidRPr="00200C68">
        <w:rPr>
          <w:rFonts w:hint="eastAsia"/>
        </w:rPr>
        <w:t>2</w:t>
      </w:r>
      <w:r>
        <w:rPr>
          <w:rFonts w:hint="eastAsia"/>
        </w:rPr>
        <w:t>）</w:t>
      </w:r>
      <w:r w:rsidRPr="00200C68">
        <w:rPr>
          <w:rFonts w:hint="eastAsia"/>
        </w:rPr>
        <w:t>按照数据问题出现的阶段分类。数据质量问题可以分为模式</w:t>
      </w:r>
      <w:proofErr w:type="gramStart"/>
      <w:r w:rsidRPr="00200C68">
        <w:rPr>
          <w:rFonts w:hint="eastAsia"/>
        </w:rPr>
        <w:t>层问题</w:t>
      </w:r>
      <w:proofErr w:type="gramEnd"/>
      <w:r w:rsidRPr="00200C68">
        <w:rPr>
          <w:rFonts w:hint="eastAsia"/>
        </w:rPr>
        <w:t>和实例层问题。</w:t>
      </w:r>
    </w:p>
    <w:p w14:paraId="1D0DFAD8" w14:textId="77777777" w:rsidR="00200C68" w:rsidRPr="00200C68" w:rsidRDefault="00200C68" w:rsidP="00200C68">
      <w:r w:rsidRPr="00200C68">
        <w:rPr>
          <w:rFonts w:hint="eastAsia"/>
        </w:rPr>
        <w:t>模式</w:t>
      </w:r>
      <w:proofErr w:type="gramStart"/>
      <w:r w:rsidRPr="00200C68">
        <w:rPr>
          <w:rFonts w:hint="eastAsia"/>
        </w:rPr>
        <w:t>层问题</w:t>
      </w:r>
      <w:proofErr w:type="gramEnd"/>
      <w:r w:rsidRPr="00200C68">
        <w:rPr>
          <w:rFonts w:hint="eastAsia"/>
        </w:rPr>
        <w:t>能够通过改善模式设计、模式转换和模式集成加以解决。</w:t>
      </w:r>
    </w:p>
    <w:p w14:paraId="3C5D019E" w14:textId="77777777" w:rsidR="00200C68" w:rsidRPr="00200C68" w:rsidRDefault="00200C68" w:rsidP="00200C68">
      <w:r w:rsidRPr="00200C68">
        <w:rPr>
          <w:rFonts w:hint="eastAsia"/>
        </w:rPr>
        <w:t>而实例层数据质量问题是指在实际的数据内容中存在错误和不一致，这些问题往往在模式层是不可见的，需要在数据清洗过程中解决。</w:t>
      </w:r>
    </w:p>
    <w:p w14:paraId="62C6B38E" w14:textId="44392D87" w:rsidR="00200C68" w:rsidRDefault="00200C68"/>
    <w:p w14:paraId="6094706E" w14:textId="4A76BD9A" w:rsidR="00200C68" w:rsidRDefault="00200C68">
      <w:r>
        <w:rPr>
          <w:rFonts w:hint="eastAsia"/>
        </w:rPr>
        <w:t>4</w:t>
      </w:r>
    </w:p>
    <w:p w14:paraId="1D83BE16" w14:textId="1AAE76DF" w:rsidR="00200C68" w:rsidRPr="00200C68" w:rsidRDefault="00200C68" w:rsidP="00200C68">
      <w:r w:rsidRPr="00200C68">
        <w:rPr>
          <w:rFonts w:hint="eastAsia"/>
        </w:rPr>
        <w:t xml:space="preserve">我们先来看看 </w:t>
      </w:r>
      <w:r>
        <w:rPr>
          <w:rFonts w:hint="eastAsia"/>
        </w:rPr>
        <w:t>单一数据来源</w:t>
      </w:r>
      <w:r w:rsidRPr="00200C68">
        <w:rPr>
          <w:rFonts w:hint="eastAsia"/>
        </w:rPr>
        <w:t xml:space="preserve"> </w:t>
      </w:r>
      <w:r>
        <w:rPr>
          <w:rFonts w:hint="eastAsia"/>
        </w:rPr>
        <w:t>模型</w:t>
      </w:r>
      <w:r w:rsidRPr="00200C68">
        <w:rPr>
          <w:rFonts w:hint="eastAsia"/>
        </w:rPr>
        <w:t xml:space="preserve">级别和 </w:t>
      </w:r>
      <w:r>
        <w:rPr>
          <w:rFonts w:hint="eastAsia"/>
        </w:rPr>
        <w:t>实例</w:t>
      </w:r>
      <w:r w:rsidRPr="00200C68">
        <w:rPr>
          <w:rFonts w:hint="eastAsia"/>
        </w:rPr>
        <w:t>级别的数据质量问题</w:t>
      </w:r>
    </w:p>
    <w:p w14:paraId="485497E8" w14:textId="7CEB9F96" w:rsidR="00200C68" w:rsidRDefault="00200C68">
      <w:r>
        <w:rPr>
          <w:rFonts w:hint="eastAsia"/>
        </w:rPr>
        <w:t>5</w:t>
      </w:r>
    </w:p>
    <w:p w14:paraId="76F57709" w14:textId="77777777" w:rsidR="00200C68" w:rsidRPr="00200C68" w:rsidRDefault="00200C68" w:rsidP="00200C68">
      <w:r w:rsidRPr="00200C68">
        <w:rPr>
          <w:rFonts w:hint="eastAsia"/>
        </w:rPr>
        <w:t>对于单个数据源而言，模式层数据质量问题很大程度上依赖于设计模式对数据的完整性约束。</w:t>
      </w:r>
    </w:p>
    <w:p w14:paraId="41E48663" w14:textId="77777777" w:rsidR="00200C68" w:rsidRPr="00200C68" w:rsidRDefault="00200C68" w:rsidP="00200C68">
      <w:r w:rsidRPr="00200C68">
        <w:rPr>
          <w:rFonts w:hint="eastAsia"/>
        </w:rPr>
        <w:t>数据库的完整性约束决定了哪些数据值是可以被接受的。</w:t>
      </w:r>
    </w:p>
    <w:p w14:paraId="77045004" w14:textId="77777777" w:rsidR="00200C68" w:rsidRPr="00200C68" w:rsidRDefault="00200C68" w:rsidP="00200C68">
      <w:r w:rsidRPr="00200C68">
        <w:rPr>
          <w:rFonts w:hint="eastAsia"/>
        </w:rPr>
        <w:t>例如某个数据表示日期时，需要约束日期的格式和类型，确保数据库所有日期数据的格式统一。</w:t>
      </w:r>
    </w:p>
    <w:p w14:paraId="7B7E914D" w14:textId="77777777" w:rsidR="00200C68" w:rsidRPr="00200C68" w:rsidRDefault="00200C68" w:rsidP="00200C68">
      <w:r w:rsidRPr="00200C68">
        <w:rPr>
          <w:rFonts w:hint="eastAsia"/>
        </w:rPr>
        <w:t>然而对于文件，web数据这些没有统一约束的数据源来说，造成数据</w:t>
      </w:r>
      <w:proofErr w:type="gramStart"/>
      <w:r w:rsidRPr="00200C68">
        <w:rPr>
          <w:rFonts w:hint="eastAsia"/>
        </w:rPr>
        <w:t>值错误</w:t>
      </w:r>
      <w:proofErr w:type="gramEnd"/>
      <w:r w:rsidRPr="00200C68">
        <w:rPr>
          <w:rFonts w:hint="eastAsia"/>
        </w:rPr>
        <w:t>和不一致的可能性就大大增加。</w:t>
      </w:r>
    </w:p>
    <w:p w14:paraId="765646C2" w14:textId="7F6784A2" w:rsidR="00200C68" w:rsidRDefault="00200C68">
      <w:r>
        <w:t>6</w:t>
      </w:r>
    </w:p>
    <w:p w14:paraId="2F26728D" w14:textId="77777777" w:rsidR="00200C68" w:rsidRPr="00200C68" w:rsidRDefault="00200C68" w:rsidP="00200C68">
      <w:r w:rsidRPr="00200C68">
        <w:rPr>
          <w:rFonts w:hint="eastAsia"/>
        </w:rPr>
        <w:t>对于单个数据源而言，实例层面的数据质量问题是模式设计层面无法避免的，例如数据输入的错误等</w:t>
      </w:r>
    </w:p>
    <w:p w14:paraId="41582B65" w14:textId="4BCED734" w:rsidR="00200C68" w:rsidRDefault="00200C68">
      <w:r w:rsidRPr="00200C68">
        <w:t>7</w:t>
      </w:r>
    </w:p>
    <w:p w14:paraId="3F4C393A" w14:textId="14DC1952" w:rsidR="00200C68" w:rsidRPr="00200C68" w:rsidRDefault="00200C68" w:rsidP="00200C68">
      <w:r w:rsidRPr="00200C68">
        <w:rPr>
          <w:rFonts w:hint="eastAsia"/>
        </w:rPr>
        <w:t>1</w:t>
      </w:r>
      <w:r>
        <w:rPr>
          <w:rFonts w:hint="eastAsia"/>
        </w:rPr>
        <w:t>）</w:t>
      </w:r>
      <w:r w:rsidRPr="00200C68">
        <w:rPr>
          <w:rFonts w:hint="eastAsia"/>
        </w:rPr>
        <w:t>属性内部：仅限于单个属性值，例如年龄：2000</w:t>
      </w:r>
    </w:p>
    <w:p w14:paraId="6A3C2A54" w14:textId="30EED601" w:rsidR="00200C68" w:rsidRPr="00200C68" w:rsidRDefault="00200C68" w:rsidP="00200C68">
      <w:r w:rsidRPr="00200C68">
        <w:rPr>
          <w:rFonts w:hint="eastAsia"/>
        </w:rPr>
        <w:t>2</w:t>
      </w:r>
      <w:r>
        <w:rPr>
          <w:rFonts w:hint="eastAsia"/>
        </w:rPr>
        <w:t>）</w:t>
      </w:r>
      <w:r w:rsidRPr="00200C68">
        <w:rPr>
          <w:rFonts w:hint="eastAsia"/>
        </w:rPr>
        <w:t>记录内部（属性之间）：同一条记录中不同属性值不一致，例如年龄和生日无法对应</w:t>
      </w:r>
    </w:p>
    <w:p w14:paraId="2130C490" w14:textId="5594A759" w:rsidR="00200C68" w:rsidRPr="00200C68" w:rsidRDefault="00200C68" w:rsidP="00200C68">
      <w:r w:rsidRPr="00200C68">
        <w:rPr>
          <w:rFonts w:hint="eastAsia"/>
        </w:rPr>
        <w:t>3</w:t>
      </w:r>
      <w:r>
        <w:rPr>
          <w:rFonts w:hint="eastAsia"/>
        </w:rPr>
        <w:t>）</w:t>
      </w:r>
      <w:r w:rsidRPr="00200C68">
        <w:rPr>
          <w:rFonts w:hint="eastAsia"/>
        </w:rPr>
        <w:t xml:space="preserve"> 数据源内部（记录之间）：同一数据源不同记录之间的不一致，例如同一个ID的姓名不一致</w:t>
      </w:r>
    </w:p>
    <w:p w14:paraId="66F19F4D" w14:textId="42E4EA02" w:rsidR="00200C68" w:rsidRPr="00200C68" w:rsidRDefault="00200C68" w:rsidP="00200C68">
      <w:r w:rsidRPr="00200C68">
        <w:rPr>
          <w:rFonts w:hint="eastAsia"/>
        </w:rPr>
        <w:t>4</w:t>
      </w:r>
      <w:r>
        <w:rPr>
          <w:rFonts w:hint="eastAsia"/>
        </w:rPr>
        <w:t>）</w:t>
      </w:r>
      <w:r w:rsidRPr="00200C68">
        <w:rPr>
          <w:rFonts w:hint="eastAsia"/>
        </w:rPr>
        <w:t xml:space="preserve"> 数据源之间：数据源中的某些属性和其他数据源中的相关值得不一致关系，例如同一个ID对应的年龄不一致</w:t>
      </w:r>
    </w:p>
    <w:p w14:paraId="5E7948C1" w14:textId="77777777" w:rsidR="00200C68" w:rsidRPr="00200C68" w:rsidRDefault="00200C68" w:rsidP="00200C68">
      <w:r w:rsidRPr="00200C68">
        <w:rPr>
          <w:rFonts w:hint="eastAsia"/>
        </w:rPr>
        <w:t>不同层级范围的数据质量问题，对应的数据清洗方法也不同，明确数据层次范围，是找到合理的数据清洗方法的基础。</w:t>
      </w:r>
    </w:p>
    <w:p w14:paraId="5922D5E8" w14:textId="62F21F0C" w:rsidR="00200C68" w:rsidRDefault="00200C68"/>
    <w:p w14:paraId="39CC5E95" w14:textId="4D80CE5B" w:rsidR="00B52D10" w:rsidRDefault="00200C68" w:rsidP="00B52D10">
      <w:r>
        <w:rPr>
          <w:rFonts w:hint="eastAsia"/>
        </w:rPr>
        <w:t>8</w:t>
      </w:r>
      <w:r w:rsidR="00B52D10" w:rsidRPr="00B52D10">
        <w:rPr>
          <w:rFonts w:hint="eastAsia"/>
        </w:rPr>
        <w:t>现在让我们看看多数据源</w:t>
      </w:r>
      <w:r w:rsidR="00B52D10">
        <w:rPr>
          <w:rFonts w:hint="eastAsia"/>
        </w:rPr>
        <w:t>模型</w:t>
      </w:r>
      <w:r w:rsidR="00B52D10" w:rsidRPr="00B52D10">
        <w:rPr>
          <w:rFonts w:hint="eastAsia"/>
        </w:rPr>
        <w:t>级别和</w:t>
      </w:r>
      <w:r w:rsidR="00B52D10">
        <w:rPr>
          <w:rFonts w:hint="eastAsia"/>
        </w:rPr>
        <w:t>实例</w:t>
      </w:r>
      <w:r w:rsidR="00B52D10" w:rsidRPr="00B52D10">
        <w:rPr>
          <w:rFonts w:hint="eastAsia"/>
        </w:rPr>
        <w:t>级别的数据质量问题</w:t>
      </w:r>
    </w:p>
    <w:p w14:paraId="617944E2" w14:textId="04548B6A" w:rsidR="00B52D10" w:rsidRPr="00B52D10" w:rsidRDefault="00B52D10" w:rsidP="00B52D10">
      <w:pPr>
        <w:rPr>
          <w:rFonts w:hint="eastAsia"/>
        </w:rPr>
      </w:pPr>
      <w:r>
        <w:rPr>
          <w:rFonts w:hint="eastAsia"/>
        </w:rPr>
        <w:t>9</w:t>
      </w:r>
    </w:p>
    <w:p w14:paraId="53411E4A" w14:textId="77777777" w:rsidR="00FE0F2F" w:rsidRPr="00FE0F2F" w:rsidRDefault="00FE0F2F" w:rsidP="00FE0F2F">
      <w:r w:rsidRPr="00FE0F2F">
        <w:rPr>
          <w:rFonts w:hint="eastAsia"/>
        </w:rPr>
        <w:t>对于多数据源的情况，需要对不同数据源的数据进行集成。每个数据源往往由特定的应用程序创建，以满足特定的用户的需求，每个数据源的额数据模型设计会存在很大的差异。此外，每个数据源都可能包含脏数据，且不同数据源对同一数据可能存在不同的表示形式、数据重复或者数据冲突，因此在单一数据源情况下存在的数据质量问题在多数据源的情况下依然存在。此外在多数据源情况下，数据清洗面临许多新问题，比如结构冲突，命名冲突，重复记录等。</w:t>
      </w:r>
    </w:p>
    <w:p w14:paraId="0433DE85" w14:textId="77777777" w:rsidR="00FE0F2F" w:rsidRPr="00FE0F2F" w:rsidRDefault="00FE0F2F" w:rsidP="00FE0F2F">
      <w:r w:rsidRPr="00FE0F2F">
        <w:rPr>
          <w:rFonts w:hint="eastAsia"/>
        </w:rPr>
        <w:t>多数据源模式层面的主要问题是命名冲突和结构冲突：</w:t>
      </w:r>
    </w:p>
    <w:p w14:paraId="54EC3B6E" w14:textId="77777777" w:rsidR="00FE0F2F" w:rsidRPr="00FE0F2F" w:rsidRDefault="00FE0F2F" w:rsidP="00FE0F2F">
      <w:r w:rsidRPr="00FE0F2F">
        <w:rPr>
          <w:rFonts w:hint="eastAsia"/>
        </w:rPr>
        <w:t>命名冲突是指对不同的数据对象采用相同的名字命名或者对同一数据对象采用不同的名字命名，</w:t>
      </w:r>
    </w:p>
    <w:p w14:paraId="05B0BDC3" w14:textId="77777777" w:rsidR="00FE0F2F" w:rsidRPr="00FE0F2F" w:rsidRDefault="00FE0F2F" w:rsidP="00FE0F2F">
      <w:r w:rsidRPr="00FE0F2F">
        <w:rPr>
          <w:rFonts w:hint="eastAsia"/>
        </w:rPr>
        <w:t>结构冲突存在很多不同的情况，通常指采用不同的方式表示不同数据源中的同一个数据对象，比如同一个对象在不同数据集中有不同属性的粒度，不同的组成结构，不同的数据类型、不同的完整性约束等</w:t>
      </w:r>
    </w:p>
    <w:p w14:paraId="7D9E04C5" w14:textId="09EA1674" w:rsidR="00200C68" w:rsidRDefault="00FE0F2F">
      <w:r>
        <w:rPr>
          <w:rFonts w:hint="eastAsia"/>
        </w:rPr>
        <w:t>1</w:t>
      </w:r>
      <w:r>
        <w:t>0</w:t>
      </w:r>
    </w:p>
    <w:p w14:paraId="4738FE91" w14:textId="77777777" w:rsidR="00FE0F2F" w:rsidRPr="00FE0F2F" w:rsidRDefault="00FE0F2F" w:rsidP="00FE0F2F">
      <w:r w:rsidRPr="00FE0F2F">
        <w:rPr>
          <w:rFonts w:hint="eastAsia"/>
        </w:rPr>
        <w:t>数据实例层面的冲突是指：具体数据的冲突。在单数据源中存在的数据质量问题，在不同数据源中可能表现为不同形式，比如记录重复，记录冲突等问题。即使不同数据源之间具有相同属性的名字和数据类型，也可能存在不同的数据值表示，比如对性别的描述，可以表示为男，女，也可以表示为M，F</w:t>
      </w:r>
    </w:p>
    <w:p w14:paraId="708AEE98" w14:textId="77777777" w:rsidR="00FE0F2F" w:rsidRPr="00FE0F2F" w:rsidRDefault="00FE0F2F" w:rsidP="00FE0F2F">
      <w:r w:rsidRPr="00FE0F2F">
        <w:rPr>
          <w:rFonts w:hint="eastAsia"/>
        </w:rPr>
        <w:lastRenderedPageBreak/>
        <w:t>或者对数据值得不同解释，比如美元，欧元等不同货币衡量单位</w:t>
      </w:r>
    </w:p>
    <w:p w14:paraId="1CF028F8" w14:textId="77777777" w:rsidR="00FE0F2F" w:rsidRPr="00FE0F2F" w:rsidRDefault="00FE0F2F" w:rsidP="00FE0F2F">
      <w:r w:rsidRPr="00FE0F2F">
        <w:rPr>
          <w:rFonts w:hint="eastAsia"/>
        </w:rPr>
        <w:t>此外，不同数据源提供的信息可能聚合在不同层次，比如，某个数据源中单条记录描述的是某个产品的销售信息，而另一个数据源中的一条记录描述的是一组同类产品的销售信息</w:t>
      </w:r>
    </w:p>
    <w:p w14:paraId="746C205A" w14:textId="79F8636F" w:rsidR="00FE0F2F" w:rsidRDefault="00FE0F2F">
      <w:r>
        <w:t>11</w:t>
      </w:r>
    </w:p>
    <w:p w14:paraId="47188E08" w14:textId="77777777" w:rsidR="00FE0F2F" w:rsidRPr="00FE0F2F" w:rsidRDefault="00FE0F2F" w:rsidP="00FE0F2F">
      <w:r w:rsidRPr="00FE0F2F">
        <w:rPr>
          <w:rFonts w:hint="eastAsia"/>
        </w:rPr>
        <w:t>本节课我们概要的介绍了数据的质量，今天的课就到这里，谢谢大家</w:t>
      </w:r>
    </w:p>
    <w:p w14:paraId="490BA391" w14:textId="77777777" w:rsidR="00FE0F2F" w:rsidRPr="00FE0F2F" w:rsidRDefault="00FE0F2F">
      <w:pPr>
        <w:rPr>
          <w:rFonts w:hint="eastAsia"/>
        </w:rPr>
      </w:pPr>
    </w:p>
    <w:sectPr w:rsidR="00FE0F2F" w:rsidRPr="00FE0F2F" w:rsidSect="00126DBE">
      <w:pgSz w:w="11906" w:h="16838"/>
      <w:pgMar w:top="1134" w:right="1134" w:bottom="1134" w:left="113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C1C"/>
    <w:rsid w:val="00126DBE"/>
    <w:rsid w:val="00200C68"/>
    <w:rsid w:val="00AF7ED1"/>
    <w:rsid w:val="00B52D10"/>
    <w:rsid w:val="00C93C1C"/>
    <w:rsid w:val="00FE0F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9CABD"/>
  <w15:chartTrackingRefBased/>
  <w15:docId w15:val="{81375B46-1149-4178-ADF2-5401B9954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52D10"/>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554990">
      <w:bodyDiv w:val="1"/>
      <w:marLeft w:val="0"/>
      <w:marRight w:val="0"/>
      <w:marTop w:val="0"/>
      <w:marBottom w:val="0"/>
      <w:divBdr>
        <w:top w:val="none" w:sz="0" w:space="0" w:color="auto"/>
        <w:left w:val="none" w:sz="0" w:space="0" w:color="auto"/>
        <w:bottom w:val="none" w:sz="0" w:space="0" w:color="auto"/>
        <w:right w:val="none" w:sz="0" w:space="0" w:color="auto"/>
      </w:divBdr>
    </w:div>
    <w:div w:id="985935643">
      <w:bodyDiv w:val="1"/>
      <w:marLeft w:val="0"/>
      <w:marRight w:val="0"/>
      <w:marTop w:val="0"/>
      <w:marBottom w:val="0"/>
      <w:divBdr>
        <w:top w:val="none" w:sz="0" w:space="0" w:color="auto"/>
        <w:left w:val="none" w:sz="0" w:space="0" w:color="auto"/>
        <w:bottom w:val="none" w:sz="0" w:space="0" w:color="auto"/>
        <w:right w:val="none" w:sz="0" w:space="0" w:color="auto"/>
      </w:divBdr>
    </w:div>
    <w:div w:id="1188642588">
      <w:bodyDiv w:val="1"/>
      <w:marLeft w:val="0"/>
      <w:marRight w:val="0"/>
      <w:marTop w:val="0"/>
      <w:marBottom w:val="0"/>
      <w:divBdr>
        <w:top w:val="none" w:sz="0" w:space="0" w:color="auto"/>
        <w:left w:val="none" w:sz="0" w:space="0" w:color="auto"/>
        <w:bottom w:val="none" w:sz="0" w:space="0" w:color="auto"/>
        <w:right w:val="none" w:sz="0" w:space="0" w:color="auto"/>
      </w:divBdr>
    </w:div>
    <w:div w:id="1333993991">
      <w:bodyDiv w:val="1"/>
      <w:marLeft w:val="0"/>
      <w:marRight w:val="0"/>
      <w:marTop w:val="0"/>
      <w:marBottom w:val="0"/>
      <w:divBdr>
        <w:top w:val="none" w:sz="0" w:space="0" w:color="auto"/>
        <w:left w:val="none" w:sz="0" w:space="0" w:color="auto"/>
        <w:bottom w:val="none" w:sz="0" w:space="0" w:color="auto"/>
        <w:right w:val="none" w:sz="0" w:space="0" w:color="auto"/>
      </w:divBdr>
    </w:div>
    <w:div w:id="1426220976">
      <w:bodyDiv w:val="1"/>
      <w:marLeft w:val="0"/>
      <w:marRight w:val="0"/>
      <w:marTop w:val="0"/>
      <w:marBottom w:val="0"/>
      <w:divBdr>
        <w:top w:val="none" w:sz="0" w:space="0" w:color="auto"/>
        <w:left w:val="none" w:sz="0" w:space="0" w:color="auto"/>
        <w:bottom w:val="none" w:sz="0" w:space="0" w:color="auto"/>
        <w:right w:val="none" w:sz="0" w:space="0" w:color="auto"/>
      </w:divBdr>
    </w:div>
    <w:div w:id="1439790189">
      <w:bodyDiv w:val="1"/>
      <w:marLeft w:val="0"/>
      <w:marRight w:val="0"/>
      <w:marTop w:val="0"/>
      <w:marBottom w:val="0"/>
      <w:divBdr>
        <w:top w:val="none" w:sz="0" w:space="0" w:color="auto"/>
        <w:left w:val="none" w:sz="0" w:space="0" w:color="auto"/>
        <w:bottom w:val="none" w:sz="0" w:space="0" w:color="auto"/>
        <w:right w:val="none" w:sz="0" w:space="0" w:color="auto"/>
      </w:divBdr>
    </w:div>
    <w:div w:id="1507132783">
      <w:bodyDiv w:val="1"/>
      <w:marLeft w:val="0"/>
      <w:marRight w:val="0"/>
      <w:marTop w:val="0"/>
      <w:marBottom w:val="0"/>
      <w:divBdr>
        <w:top w:val="none" w:sz="0" w:space="0" w:color="auto"/>
        <w:left w:val="none" w:sz="0" w:space="0" w:color="auto"/>
        <w:bottom w:val="none" w:sz="0" w:space="0" w:color="auto"/>
        <w:right w:val="none" w:sz="0" w:space="0" w:color="auto"/>
      </w:divBdr>
    </w:div>
    <w:div w:id="1697460465">
      <w:bodyDiv w:val="1"/>
      <w:marLeft w:val="0"/>
      <w:marRight w:val="0"/>
      <w:marTop w:val="0"/>
      <w:marBottom w:val="0"/>
      <w:divBdr>
        <w:top w:val="none" w:sz="0" w:space="0" w:color="auto"/>
        <w:left w:val="none" w:sz="0" w:space="0" w:color="auto"/>
        <w:bottom w:val="none" w:sz="0" w:space="0" w:color="auto"/>
        <w:right w:val="none" w:sz="0" w:space="0" w:color="auto"/>
      </w:divBdr>
    </w:div>
    <w:div w:id="1775711703">
      <w:bodyDiv w:val="1"/>
      <w:marLeft w:val="0"/>
      <w:marRight w:val="0"/>
      <w:marTop w:val="0"/>
      <w:marBottom w:val="0"/>
      <w:divBdr>
        <w:top w:val="none" w:sz="0" w:space="0" w:color="auto"/>
        <w:left w:val="none" w:sz="0" w:space="0" w:color="auto"/>
        <w:bottom w:val="none" w:sz="0" w:space="0" w:color="auto"/>
        <w:right w:val="none" w:sz="0" w:space="0" w:color="auto"/>
      </w:divBdr>
    </w:div>
    <w:div w:id="2036535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206</Words>
  <Characters>1179</Characters>
  <Application>Microsoft Office Word</Application>
  <DocSecurity>0</DocSecurity>
  <Lines>9</Lines>
  <Paragraphs>2</Paragraphs>
  <ScaleCrop>false</ScaleCrop>
  <Company/>
  <LinksUpToDate>false</LinksUpToDate>
  <CharactersWithSpaces>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Haiying Che</dc:creator>
  <cp:keywords/>
  <dc:description/>
  <cp:lastModifiedBy>Haiying Che</cp:lastModifiedBy>
  <cp:revision>5</cp:revision>
  <dcterms:created xsi:type="dcterms:W3CDTF">2022-11-14T12:38:00Z</dcterms:created>
  <dcterms:modified xsi:type="dcterms:W3CDTF">2022-11-14T12:46:00Z</dcterms:modified>
</cp:coreProperties>
</file>