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F2B45" w14:textId="038F3D6B" w:rsidR="00AF7ED1" w:rsidRDefault="00983256">
      <w:r>
        <w:rPr>
          <w:rFonts w:hint="eastAsia"/>
        </w:rPr>
        <w:t>5</w:t>
      </w:r>
      <w:r>
        <w:t>-22-</w:t>
      </w:r>
      <w:r>
        <w:rPr>
          <w:rFonts w:hint="eastAsia"/>
        </w:rPr>
        <w:t>cn</w:t>
      </w:r>
    </w:p>
    <w:p w14:paraId="2933F66F" w14:textId="402C0FAC" w:rsidR="00983256" w:rsidRDefault="00F4066E">
      <w:pPr>
        <w:rPr>
          <w:rFonts w:ascii="Segoe UI" w:hAnsi="Segoe UI" w:cs="Segoe UI"/>
          <w:color w:val="2A2B2E"/>
          <w:szCs w:val="21"/>
        </w:rPr>
      </w:pPr>
      <w:r>
        <w:rPr>
          <w:rFonts w:hint="eastAsia"/>
        </w:rPr>
        <w:t>1</w:t>
      </w:r>
      <w:r>
        <w:t xml:space="preserve"> </w:t>
      </w:r>
      <w:r>
        <w:rPr>
          <w:rFonts w:ascii="Segoe UI" w:hAnsi="Segoe UI" w:cs="Segoe UI"/>
          <w:color w:val="2A2B2E"/>
          <w:szCs w:val="21"/>
        </w:rPr>
        <w:t>在本</w:t>
      </w:r>
      <w:r>
        <w:rPr>
          <w:rFonts w:ascii="Segoe UI" w:hAnsi="Segoe UI" w:cs="Segoe UI" w:hint="eastAsia"/>
          <w:color w:val="2A2B2E"/>
          <w:szCs w:val="21"/>
        </w:rPr>
        <w:t>节</w:t>
      </w:r>
      <w:r>
        <w:rPr>
          <w:rFonts w:ascii="Segoe UI" w:hAnsi="Segoe UI" w:cs="Segoe UI"/>
          <w:color w:val="2A2B2E"/>
          <w:szCs w:val="21"/>
        </w:rPr>
        <w:t>中，我们将学习一些常用的数据分析算法</w:t>
      </w:r>
    </w:p>
    <w:p w14:paraId="7C56FAF3" w14:textId="171CCAD0" w:rsidR="00F4066E" w:rsidRPr="00F4066E" w:rsidRDefault="00F4066E" w:rsidP="00F4066E">
      <w:pPr>
        <w:rPr>
          <w:rFonts w:ascii="Segoe UI" w:hAnsi="Segoe UI" w:cs="Segoe UI"/>
          <w:color w:val="2A2B2E"/>
          <w:szCs w:val="21"/>
        </w:rPr>
      </w:pPr>
      <w:r>
        <w:rPr>
          <w:rFonts w:ascii="Segoe UI" w:hAnsi="Segoe UI" w:cs="Segoe UI" w:hint="eastAsia"/>
          <w:color w:val="2A2B2E"/>
          <w:szCs w:val="21"/>
        </w:rPr>
        <w:t>2</w:t>
      </w:r>
      <w:r>
        <w:rPr>
          <w:rFonts w:ascii="Segoe UI" w:hAnsi="Segoe UI" w:cs="Segoe UI"/>
          <w:color w:val="2A2B2E"/>
          <w:szCs w:val="21"/>
        </w:rPr>
        <w:t xml:space="preserve"> </w:t>
      </w:r>
      <w:r w:rsidRPr="00F4066E">
        <w:rPr>
          <w:rFonts w:ascii="Segoe UI" w:hAnsi="Segoe UI" w:cs="Segoe UI" w:hint="eastAsia"/>
          <w:color w:val="2A2B2E"/>
          <w:szCs w:val="21"/>
        </w:rPr>
        <w:t>在算法介绍这个部分，我们将解释</w:t>
      </w:r>
      <w:r w:rsidRPr="00F4066E">
        <w:rPr>
          <w:rFonts w:ascii="Segoe UI" w:hAnsi="Segoe UI" w:cs="Segoe UI"/>
          <w:color w:val="2A2B2E"/>
          <w:szCs w:val="21"/>
        </w:rPr>
        <w:t>8</w:t>
      </w:r>
      <w:r w:rsidRPr="00F4066E">
        <w:rPr>
          <w:rFonts w:ascii="Segoe UI" w:hAnsi="Segoe UI" w:cs="Segoe UI" w:hint="eastAsia"/>
          <w:color w:val="2A2B2E"/>
          <w:szCs w:val="21"/>
        </w:rPr>
        <w:t>种流行的算法，包括线性回归，</w:t>
      </w:r>
      <w:r w:rsidRPr="00F4066E">
        <w:rPr>
          <w:rFonts w:ascii="Segoe UI" w:hAnsi="Segoe UI" w:cs="Segoe UI"/>
          <w:color w:val="2A2B2E"/>
          <w:szCs w:val="21"/>
        </w:rPr>
        <w:t>k</w:t>
      </w:r>
      <w:r w:rsidRPr="00F4066E">
        <w:rPr>
          <w:rFonts w:ascii="Segoe UI" w:hAnsi="Segoe UI" w:cs="Segoe UI" w:hint="eastAsia"/>
          <w:color w:val="2A2B2E"/>
          <w:szCs w:val="21"/>
        </w:rPr>
        <w:t>均值聚类，</w:t>
      </w:r>
      <w:r w:rsidRPr="00F4066E">
        <w:rPr>
          <w:rFonts w:ascii="Segoe UI" w:hAnsi="Segoe UI" w:cs="Segoe UI"/>
          <w:color w:val="2A2B2E"/>
          <w:szCs w:val="21"/>
        </w:rPr>
        <w:t>k</w:t>
      </w:r>
      <w:r w:rsidRPr="00F4066E">
        <w:rPr>
          <w:rFonts w:ascii="Segoe UI" w:hAnsi="Segoe UI" w:cs="Segoe UI" w:hint="eastAsia"/>
          <w:color w:val="2A2B2E"/>
          <w:szCs w:val="21"/>
        </w:rPr>
        <w:t>近邻，朴素贝叶斯算法，</w:t>
      </w:r>
      <w:r w:rsidRPr="00F4066E">
        <w:rPr>
          <w:rFonts w:ascii="Segoe UI" w:hAnsi="Segoe UI" w:cs="Segoe UI" w:hint="eastAsia"/>
          <w:color w:val="2A2B2E"/>
          <w:szCs w:val="21"/>
        </w:rPr>
        <w:t xml:space="preserve"> </w:t>
      </w:r>
      <w:proofErr w:type="spellStart"/>
      <w:r w:rsidRPr="00F4066E">
        <w:rPr>
          <w:rFonts w:ascii="Segoe UI" w:hAnsi="Segoe UI" w:cs="Segoe UI"/>
          <w:color w:val="2A2B2E"/>
          <w:szCs w:val="21"/>
        </w:rPr>
        <w:t>Apriori</w:t>
      </w:r>
      <w:proofErr w:type="spellEnd"/>
      <w:r w:rsidRPr="00F4066E">
        <w:rPr>
          <w:rFonts w:ascii="Segoe UI" w:hAnsi="Segoe UI" w:cs="Segoe UI" w:hint="eastAsia"/>
          <w:color w:val="2A2B2E"/>
          <w:szCs w:val="21"/>
        </w:rPr>
        <w:t>算法，支持向量机，卷积神经网络，主成分分析。</w:t>
      </w:r>
      <w:r w:rsidRPr="00F4066E">
        <w:rPr>
          <w:rFonts w:ascii="Segoe UI" w:hAnsi="Segoe UI" w:cs="Segoe UI" w:hint="eastAsia"/>
          <w:color w:val="2A2B2E"/>
          <w:szCs w:val="21"/>
        </w:rPr>
        <w:t xml:space="preserve"> </w:t>
      </w:r>
    </w:p>
    <w:p w14:paraId="2FE62913" w14:textId="77777777" w:rsidR="00F4066E" w:rsidRPr="00F4066E" w:rsidRDefault="00F4066E" w:rsidP="00F4066E">
      <w:pPr>
        <w:rPr>
          <w:rFonts w:ascii="Segoe UI" w:hAnsi="Segoe UI" w:cs="Segoe UI"/>
          <w:color w:val="2A2B2E"/>
          <w:szCs w:val="21"/>
        </w:rPr>
      </w:pPr>
      <w:r w:rsidRPr="00F4066E">
        <w:rPr>
          <w:rFonts w:ascii="Segoe UI" w:hAnsi="Segoe UI" w:cs="Segoe UI" w:hint="eastAsia"/>
          <w:color w:val="2A2B2E"/>
          <w:szCs w:val="21"/>
        </w:rPr>
        <w:t>我们会用</w:t>
      </w:r>
      <w:proofErr w:type="spellStart"/>
      <w:r w:rsidRPr="00F4066E">
        <w:rPr>
          <w:rFonts w:ascii="Segoe UI" w:hAnsi="Segoe UI" w:cs="Segoe UI"/>
          <w:color w:val="2A2B2E"/>
          <w:szCs w:val="21"/>
        </w:rPr>
        <w:t>Youtube</w:t>
      </w:r>
      <w:proofErr w:type="spellEnd"/>
      <w:r w:rsidRPr="00F4066E">
        <w:rPr>
          <w:rFonts w:ascii="Segoe UI" w:hAnsi="Segoe UI" w:cs="Segoe UI" w:hint="eastAsia"/>
          <w:color w:val="2A2B2E"/>
          <w:szCs w:val="21"/>
        </w:rPr>
        <w:t>上的视频来解释算法会有更多的动画，更容易理解。</w:t>
      </w:r>
    </w:p>
    <w:p w14:paraId="54B9A629" w14:textId="4D92CDCD" w:rsidR="0081344E" w:rsidRPr="0081344E" w:rsidRDefault="00F4066E" w:rsidP="0081344E">
      <w:r>
        <w:rPr>
          <w:rFonts w:hint="eastAsia"/>
        </w:rPr>
        <w:t>3</w:t>
      </w:r>
      <w:r w:rsidR="0081344E" w:rsidRPr="0081344E">
        <w:rPr>
          <w:rFonts w:hint="eastAsia"/>
        </w:rPr>
        <w:t>在这</w:t>
      </w:r>
      <w:r w:rsidR="008A2DE6">
        <w:rPr>
          <w:rFonts w:hint="eastAsia"/>
        </w:rPr>
        <w:t>一</w:t>
      </w:r>
      <w:r w:rsidR="0081344E" w:rsidRPr="0081344E">
        <w:rPr>
          <w:rFonts w:hint="eastAsia"/>
        </w:rPr>
        <w:t>节</w:t>
      </w:r>
      <w:r w:rsidR="008A2DE6" w:rsidRPr="0081344E">
        <w:rPr>
          <w:rFonts w:hint="eastAsia"/>
        </w:rPr>
        <w:t>我们学习</w:t>
      </w:r>
      <w:r w:rsidR="0081344E" w:rsidRPr="0081344E">
        <w:rPr>
          <w:rFonts w:hint="eastAsia"/>
        </w:rPr>
        <w:t>，我们将学习线性回归算法。</w:t>
      </w:r>
    </w:p>
    <w:p w14:paraId="654B8DEC" w14:textId="74D33AC2" w:rsidR="0081344E" w:rsidRPr="0081344E" w:rsidRDefault="0081344E" w:rsidP="0081344E">
      <w:r>
        <w:t xml:space="preserve">4 </w:t>
      </w:r>
      <w:r w:rsidRPr="0081344E">
        <w:rPr>
          <w:rFonts w:hint="eastAsia"/>
        </w:rPr>
        <w:t>在这一节我们学习</w:t>
      </w:r>
      <w:r w:rsidR="008A2DE6" w:rsidRPr="0081344E">
        <w:rPr>
          <w:rFonts w:hint="eastAsia"/>
          <w:b/>
          <w:bCs/>
        </w:rPr>
        <w:t>K近邻 算法</w:t>
      </w:r>
    </w:p>
    <w:p w14:paraId="6312F468" w14:textId="6682293F" w:rsidR="0081344E" w:rsidRPr="0081344E" w:rsidRDefault="0081344E" w:rsidP="0081344E">
      <w:r>
        <w:t xml:space="preserve">5 </w:t>
      </w:r>
      <w:r w:rsidRPr="0081344E">
        <w:rPr>
          <w:rFonts w:hint="eastAsia"/>
        </w:rPr>
        <w:t>在这一节我们学习</w:t>
      </w:r>
      <w:r w:rsidR="008A2DE6" w:rsidRPr="0081344E">
        <w:rPr>
          <w:rFonts w:hint="eastAsia"/>
          <w:b/>
          <w:bCs/>
        </w:rPr>
        <w:t>K-means 聚类算法</w:t>
      </w:r>
    </w:p>
    <w:p w14:paraId="671A384A" w14:textId="77777777" w:rsidR="0081344E" w:rsidRPr="0081344E" w:rsidRDefault="0081344E" w:rsidP="0081344E">
      <w:r>
        <w:t xml:space="preserve">6 </w:t>
      </w:r>
      <w:r w:rsidRPr="0081344E">
        <w:rPr>
          <w:rFonts w:hint="eastAsia"/>
        </w:rPr>
        <w:t>在这一节我们学习</w:t>
      </w:r>
      <w:r w:rsidRPr="0081344E">
        <w:rPr>
          <w:rFonts w:hint="eastAsia"/>
          <w:b/>
          <w:bCs/>
        </w:rPr>
        <w:t>Naive Bayes 算法</w:t>
      </w:r>
    </w:p>
    <w:p w14:paraId="3F7F43C1" w14:textId="77777777" w:rsidR="0081344E" w:rsidRPr="0081344E" w:rsidRDefault="0081344E" w:rsidP="0081344E">
      <w:r>
        <w:rPr>
          <w:rFonts w:hint="eastAsia"/>
        </w:rPr>
        <w:t>7</w:t>
      </w:r>
      <w:r w:rsidRPr="0081344E">
        <w:rPr>
          <w:rFonts w:hint="eastAsia"/>
        </w:rPr>
        <w:t>在这一节我们学习</w:t>
      </w:r>
      <w:proofErr w:type="spellStart"/>
      <w:r w:rsidRPr="0081344E">
        <w:rPr>
          <w:rFonts w:hint="eastAsia"/>
          <w:b/>
          <w:bCs/>
        </w:rPr>
        <w:t>Apriori</w:t>
      </w:r>
      <w:proofErr w:type="spellEnd"/>
      <w:r w:rsidRPr="0081344E">
        <w:rPr>
          <w:rFonts w:hint="eastAsia"/>
          <w:b/>
          <w:bCs/>
        </w:rPr>
        <w:t>关联分析算法</w:t>
      </w:r>
    </w:p>
    <w:p w14:paraId="5FFEB49D" w14:textId="77777777" w:rsidR="00F65014" w:rsidRPr="00F65014" w:rsidRDefault="0081344E" w:rsidP="00F65014">
      <w:r>
        <w:t>8</w:t>
      </w:r>
      <w:r w:rsidR="00F65014">
        <w:t xml:space="preserve"> </w:t>
      </w:r>
      <w:r w:rsidR="00F65014" w:rsidRPr="00F65014">
        <w:rPr>
          <w:rFonts w:hint="eastAsia"/>
        </w:rPr>
        <w:t>在这一节我们学习</w:t>
      </w:r>
      <w:r w:rsidR="00F65014" w:rsidRPr="00F65014">
        <w:rPr>
          <w:rFonts w:hint="eastAsia"/>
          <w:b/>
          <w:bCs/>
        </w:rPr>
        <w:t>支持</w:t>
      </w:r>
      <w:proofErr w:type="gramStart"/>
      <w:r w:rsidR="00F65014" w:rsidRPr="00F65014">
        <w:rPr>
          <w:rFonts w:hint="eastAsia"/>
          <w:b/>
          <w:bCs/>
        </w:rPr>
        <w:t>向量机</w:t>
      </w:r>
      <w:proofErr w:type="gramEnd"/>
      <w:r w:rsidR="00F65014" w:rsidRPr="00F65014">
        <w:rPr>
          <w:rFonts w:hint="eastAsia"/>
          <w:b/>
          <w:bCs/>
        </w:rPr>
        <w:t>SVM算法</w:t>
      </w:r>
    </w:p>
    <w:p w14:paraId="0473BA53" w14:textId="77777777" w:rsidR="00263EB2" w:rsidRPr="00263EB2" w:rsidRDefault="00F65014" w:rsidP="00263EB2">
      <w:r>
        <w:t xml:space="preserve">9 </w:t>
      </w:r>
      <w:r w:rsidR="00263EB2" w:rsidRPr="00263EB2">
        <w:rPr>
          <w:rFonts w:hint="eastAsia"/>
        </w:rPr>
        <w:t>在这一节我们学习卷积神经网络</w:t>
      </w:r>
      <w:r w:rsidR="00263EB2" w:rsidRPr="00263EB2">
        <w:rPr>
          <w:rFonts w:hint="eastAsia"/>
          <w:b/>
          <w:bCs/>
        </w:rPr>
        <w:t>Convolutional Neural Network, CNN算法</w:t>
      </w:r>
    </w:p>
    <w:p w14:paraId="5F679F6A" w14:textId="77777777" w:rsidR="00263EB2" w:rsidRPr="00263EB2" w:rsidRDefault="00263EB2" w:rsidP="00263EB2">
      <w:r>
        <w:rPr>
          <w:rFonts w:hint="eastAsia"/>
        </w:rPr>
        <w:t>1</w:t>
      </w:r>
      <w:r>
        <w:t xml:space="preserve">0 </w:t>
      </w:r>
      <w:r w:rsidRPr="00263EB2">
        <w:rPr>
          <w:rFonts w:hint="eastAsia"/>
        </w:rPr>
        <w:t>在这一节我们学习</w:t>
      </w:r>
      <w:r w:rsidRPr="00263EB2">
        <w:rPr>
          <w:rFonts w:hint="eastAsia"/>
          <w:b/>
          <w:bCs/>
        </w:rPr>
        <w:t>Principal Component Analysis PCA主成分分析方法</w:t>
      </w:r>
    </w:p>
    <w:p w14:paraId="6683D5E4" w14:textId="1493C7BF" w:rsidR="00263EB2" w:rsidRPr="00263EB2" w:rsidRDefault="00957D79" w:rsidP="00263EB2">
      <w:r>
        <w:rPr>
          <w:rFonts w:hint="eastAsia"/>
        </w:rPr>
        <w:t>1</w:t>
      </w:r>
      <w:r>
        <w:t>1</w:t>
      </w:r>
      <w:r w:rsidR="00263EB2" w:rsidRPr="00263EB2">
        <w:rPr>
          <w:rFonts w:hint="eastAsia"/>
        </w:rPr>
        <w:t>这一部分，我们学习了主流的数据分析算法，今天内容就到这里，谢谢大家</w:t>
      </w:r>
    </w:p>
    <w:p w14:paraId="7562066F" w14:textId="255B99E0" w:rsidR="00F4066E" w:rsidRPr="00263EB2" w:rsidRDefault="00F4066E"/>
    <w:sectPr w:rsidR="00F4066E" w:rsidRPr="00263EB2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56"/>
    <w:rsid w:val="00126DBE"/>
    <w:rsid w:val="00263EB2"/>
    <w:rsid w:val="0081344E"/>
    <w:rsid w:val="008A2DE6"/>
    <w:rsid w:val="00957D79"/>
    <w:rsid w:val="00983256"/>
    <w:rsid w:val="00AF7ED1"/>
    <w:rsid w:val="00F4066E"/>
    <w:rsid w:val="00F65014"/>
    <w:rsid w:val="00F8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675D"/>
  <w15:chartTrackingRefBased/>
  <w15:docId w15:val="{1F5F3F79-F536-4BBF-A24F-6BB6037A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06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7</cp:revision>
  <dcterms:created xsi:type="dcterms:W3CDTF">2022-11-18T11:54:00Z</dcterms:created>
  <dcterms:modified xsi:type="dcterms:W3CDTF">2022-11-18T12:29:00Z</dcterms:modified>
</cp:coreProperties>
</file>