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1254"/>
        <w:gridCol w:w="2584"/>
        <w:gridCol w:w="1123"/>
        <w:gridCol w:w="1162"/>
        <w:gridCol w:w="413"/>
        <w:gridCol w:w="413"/>
        <w:gridCol w:w="389"/>
        <w:gridCol w:w="372"/>
        <w:gridCol w:w="478"/>
        <w:gridCol w:w="413"/>
        <w:gridCol w:w="413"/>
        <w:gridCol w:w="413"/>
        <w:gridCol w:w="413"/>
        <w:gridCol w:w="413"/>
        <w:gridCol w:w="410"/>
        <w:gridCol w:w="416"/>
        <w:gridCol w:w="413"/>
        <w:gridCol w:w="413"/>
        <w:gridCol w:w="413"/>
        <w:gridCol w:w="340"/>
        <w:gridCol w:w="2250"/>
      </w:tblGrid>
      <w:tr w:rsidR="00403041" w:rsidRPr="00403041" w14:paraId="63066D98" w14:textId="77777777" w:rsidTr="00326186">
        <w:trPr>
          <w:jc w:val="center"/>
        </w:trPr>
        <w:tc>
          <w:tcPr>
            <w:tcW w:w="15476" w:type="dxa"/>
            <w:gridSpan w:val="22"/>
            <w:shd w:val="clear" w:color="auto" w:fill="auto"/>
          </w:tcPr>
          <w:p w14:paraId="6BE8F4DB" w14:textId="5D14852C" w:rsidR="00465283" w:rsidRPr="00403041" w:rsidRDefault="00465283" w:rsidP="0092304A">
            <w:pPr>
              <w:keepNext/>
              <w:spacing w:before="0"/>
              <w:jc w:val="center"/>
              <w:rPr>
                <w:rFonts w:cs="Times New Roman"/>
                <w:b/>
                <w:color w:val="000000" w:themeColor="text1"/>
                <w:sz w:val="20"/>
                <w:szCs w:val="20"/>
              </w:rPr>
            </w:pPr>
            <w:r w:rsidRPr="00403041">
              <w:rPr>
                <w:rFonts w:cs="Times New Roman"/>
                <w:b/>
                <w:color w:val="000000" w:themeColor="text1"/>
                <w:sz w:val="20"/>
                <w:szCs w:val="20"/>
              </w:rPr>
              <w:t xml:space="preserve">Danh sách lớp </w:t>
            </w:r>
            <w:r w:rsidR="00327D20" w:rsidRPr="00403041">
              <w:rPr>
                <w:rFonts w:cs="Times New Roman"/>
                <w:b/>
                <w:color w:val="000000" w:themeColor="text1"/>
                <w:sz w:val="20"/>
                <w:szCs w:val="20"/>
              </w:rPr>
              <w:t>KHDV</w:t>
            </w:r>
            <w:r w:rsidR="004162D3" w:rsidRPr="00403041">
              <w:rPr>
                <w:rFonts w:cs="Times New Roman"/>
                <w:b/>
                <w:color w:val="000000" w:themeColor="text1"/>
                <w:sz w:val="20"/>
                <w:szCs w:val="20"/>
              </w:rPr>
              <w:t xml:space="preserve">, </w:t>
            </w:r>
            <w:r w:rsidR="001D2EC4" w:rsidRPr="00403041">
              <w:rPr>
                <w:rFonts w:cs="Times New Roman"/>
                <w:b/>
                <w:color w:val="000000" w:themeColor="text1"/>
                <w:sz w:val="20"/>
                <w:szCs w:val="20"/>
              </w:rPr>
              <w:t xml:space="preserve"> </w:t>
            </w:r>
            <w:r w:rsidRPr="00403041">
              <w:rPr>
                <w:rFonts w:cs="Times New Roman"/>
                <w:b/>
                <w:color w:val="000000" w:themeColor="text1"/>
                <w:sz w:val="20"/>
                <w:szCs w:val="20"/>
              </w:rPr>
              <w:t xml:space="preserve">học kỳ </w:t>
            </w:r>
            <w:r w:rsidR="00101A0E">
              <w:rPr>
                <w:rFonts w:cs="Times New Roman"/>
                <w:b/>
                <w:color w:val="000000" w:themeColor="text1"/>
                <w:sz w:val="20"/>
                <w:szCs w:val="20"/>
              </w:rPr>
              <w:t>1</w:t>
            </w:r>
            <w:r w:rsidRPr="00403041">
              <w:rPr>
                <w:rFonts w:cs="Times New Roman"/>
                <w:b/>
                <w:color w:val="000000" w:themeColor="text1"/>
                <w:sz w:val="20"/>
                <w:szCs w:val="20"/>
              </w:rPr>
              <w:t xml:space="preserve"> năm học 20</w:t>
            </w:r>
            <w:r w:rsidR="00883904" w:rsidRPr="00403041">
              <w:rPr>
                <w:rFonts w:cs="Times New Roman"/>
                <w:b/>
                <w:color w:val="000000" w:themeColor="text1"/>
                <w:sz w:val="20"/>
                <w:szCs w:val="20"/>
              </w:rPr>
              <w:t>2</w:t>
            </w:r>
            <w:r w:rsidR="00101A0E">
              <w:rPr>
                <w:rFonts w:cs="Times New Roman"/>
                <w:b/>
                <w:color w:val="000000" w:themeColor="text1"/>
                <w:sz w:val="20"/>
                <w:szCs w:val="20"/>
              </w:rPr>
              <w:t>4</w:t>
            </w:r>
            <w:r w:rsidRPr="00403041">
              <w:rPr>
                <w:rFonts w:cs="Times New Roman"/>
                <w:b/>
                <w:color w:val="000000" w:themeColor="text1"/>
                <w:sz w:val="20"/>
                <w:szCs w:val="20"/>
              </w:rPr>
              <w:t>-202</w:t>
            </w:r>
            <w:r w:rsidR="00101A0E">
              <w:rPr>
                <w:rFonts w:cs="Times New Roman"/>
                <w:b/>
                <w:color w:val="000000" w:themeColor="text1"/>
                <w:sz w:val="20"/>
                <w:szCs w:val="20"/>
              </w:rPr>
              <w:t>5</w:t>
            </w:r>
            <w:r w:rsidRPr="00403041">
              <w:rPr>
                <w:rFonts w:cs="Times New Roman"/>
                <w:b/>
                <w:color w:val="000000" w:themeColor="text1"/>
                <w:sz w:val="20"/>
                <w:szCs w:val="20"/>
              </w:rPr>
              <w:t xml:space="preserve">, học </w:t>
            </w:r>
            <w:r w:rsidR="00CE41C7" w:rsidRPr="00403041">
              <w:rPr>
                <w:rFonts w:cs="Times New Roman"/>
                <w:b/>
                <w:color w:val="000000" w:themeColor="text1"/>
                <w:sz w:val="20"/>
                <w:szCs w:val="20"/>
              </w:rPr>
              <w:t>13</w:t>
            </w:r>
            <w:r w:rsidRPr="00403041">
              <w:rPr>
                <w:rFonts w:cs="Times New Roman"/>
                <w:b/>
                <w:color w:val="000000" w:themeColor="text1"/>
                <w:sz w:val="20"/>
                <w:szCs w:val="20"/>
              </w:rPr>
              <w:t>h</w:t>
            </w:r>
            <w:r w:rsidR="0092304A">
              <w:rPr>
                <w:rFonts w:cs="Times New Roman"/>
                <w:b/>
                <w:color w:val="000000" w:themeColor="text1"/>
                <w:sz w:val="20"/>
                <w:szCs w:val="20"/>
              </w:rPr>
              <w:t>55</w:t>
            </w:r>
            <w:r w:rsidRPr="00403041">
              <w:rPr>
                <w:rFonts w:cs="Times New Roman"/>
                <w:b/>
                <w:color w:val="000000" w:themeColor="text1"/>
                <w:sz w:val="20"/>
                <w:szCs w:val="20"/>
              </w:rPr>
              <w:t>-</w:t>
            </w:r>
            <w:r w:rsidR="001D2EC4" w:rsidRPr="00403041">
              <w:rPr>
                <w:rFonts w:cs="Times New Roman"/>
                <w:b/>
                <w:color w:val="000000" w:themeColor="text1"/>
                <w:sz w:val="20"/>
                <w:szCs w:val="20"/>
              </w:rPr>
              <w:t>1</w:t>
            </w:r>
            <w:r w:rsidR="0092304A">
              <w:rPr>
                <w:rFonts w:cs="Times New Roman"/>
                <w:b/>
                <w:color w:val="000000" w:themeColor="text1"/>
                <w:sz w:val="20"/>
                <w:szCs w:val="20"/>
              </w:rPr>
              <w:t>7</w:t>
            </w:r>
            <w:r w:rsidRPr="00403041">
              <w:rPr>
                <w:rFonts w:cs="Times New Roman"/>
                <w:b/>
                <w:color w:val="000000" w:themeColor="text1"/>
                <w:sz w:val="20"/>
                <w:szCs w:val="20"/>
              </w:rPr>
              <w:t>h</w:t>
            </w:r>
            <w:r w:rsidR="0092304A">
              <w:rPr>
                <w:rFonts w:cs="Times New Roman"/>
                <w:b/>
                <w:color w:val="000000" w:themeColor="text1"/>
                <w:sz w:val="20"/>
                <w:szCs w:val="20"/>
              </w:rPr>
              <w:t>4</w:t>
            </w:r>
            <w:r w:rsidRPr="00403041">
              <w:rPr>
                <w:rFonts w:cs="Times New Roman"/>
                <w:b/>
                <w:color w:val="000000" w:themeColor="text1"/>
                <w:sz w:val="20"/>
                <w:szCs w:val="20"/>
              </w:rPr>
              <w:t xml:space="preserve">0 </w:t>
            </w:r>
            <w:r w:rsidR="00CE41C7" w:rsidRPr="00403041">
              <w:rPr>
                <w:rFonts w:cs="Times New Roman"/>
                <w:b/>
                <w:color w:val="000000" w:themeColor="text1"/>
                <w:sz w:val="20"/>
                <w:szCs w:val="20"/>
              </w:rPr>
              <w:t xml:space="preserve">Chiều </w:t>
            </w:r>
            <w:r w:rsidRPr="00403041">
              <w:rPr>
                <w:rFonts w:cs="Times New Roman"/>
                <w:b/>
                <w:color w:val="000000" w:themeColor="text1"/>
                <w:sz w:val="20"/>
                <w:szCs w:val="20"/>
              </w:rPr>
              <w:t xml:space="preserve">thứ </w:t>
            </w:r>
            <w:r w:rsidR="0092304A">
              <w:rPr>
                <w:rFonts w:cs="Times New Roman"/>
                <w:b/>
                <w:color w:val="000000" w:themeColor="text1"/>
                <w:sz w:val="20"/>
                <w:szCs w:val="20"/>
              </w:rPr>
              <w:t>6</w:t>
            </w:r>
            <w:r w:rsidRPr="00403041">
              <w:rPr>
                <w:rFonts w:cs="Times New Roman"/>
                <w:b/>
                <w:color w:val="000000" w:themeColor="text1"/>
                <w:sz w:val="20"/>
                <w:szCs w:val="20"/>
              </w:rPr>
              <w:t xml:space="preserve">, Phòng </w:t>
            </w:r>
            <w:r w:rsidR="004162D3" w:rsidRPr="00403041">
              <w:rPr>
                <w:rFonts w:cs="Times New Roman"/>
                <w:b/>
                <w:color w:val="000000" w:themeColor="text1"/>
                <w:sz w:val="20"/>
                <w:szCs w:val="20"/>
              </w:rPr>
              <w:t>2</w:t>
            </w:r>
            <w:r w:rsidR="008D6741" w:rsidRPr="00403041">
              <w:rPr>
                <w:rFonts w:cs="Times New Roman"/>
                <w:b/>
                <w:color w:val="000000" w:themeColor="text1"/>
                <w:sz w:val="20"/>
                <w:szCs w:val="20"/>
              </w:rPr>
              <w:t>-</w:t>
            </w:r>
            <w:r w:rsidRPr="00403041">
              <w:rPr>
                <w:rFonts w:cs="Times New Roman"/>
                <w:b/>
                <w:color w:val="000000" w:themeColor="text1"/>
                <w:sz w:val="20"/>
                <w:szCs w:val="20"/>
              </w:rPr>
              <w:t>G</w:t>
            </w:r>
            <w:r w:rsidR="002F0835" w:rsidRPr="00403041">
              <w:rPr>
                <w:rFonts w:cs="Times New Roman"/>
                <w:b/>
                <w:color w:val="000000" w:themeColor="text1"/>
                <w:sz w:val="20"/>
                <w:szCs w:val="20"/>
              </w:rPr>
              <w:t>Đ</w:t>
            </w:r>
            <w:r w:rsidR="001D2EC4" w:rsidRPr="00403041">
              <w:rPr>
                <w:rFonts w:cs="Times New Roman"/>
                <w:b/>
                <w:color w:val="000000" w:themeColor="text1"/>
                <w:sz w:val="20"/>
                <w:szCs w:val="20"/>
              </w:rPr>
              <w:t>3</w:t>
            </w:r>
            <w:r w:rsidR="002F0835" w:rsidRPr="00403041">
              <w:rPr>
                <w:rFonts w:cs="Times New Roman"/>
                <w:b/>
                <w:color w:val="000000" w:themeColor="text1"/>
                <w:sz w:val="20"/>
                <w:szCs w:val="20"/>
              </w:rPr>
              <w:t xml:space="preserve">. từ ngày </w:t>
            </w:r>
            <w:r w:rsidR="00101A0E">
              <w:rPr>
                <w:rFonts w:cs="Times New Roman"/>
                <w:b/>
                <w:color w:val="000000" w:themeColor="text1"/>
                <w:sz w:val="20"/>
                <w:szCs w:val="20"/>
              </w:rPr>
              <w:t>0</w:t>
            </w:r>
            <w:r w:rsidR="0092304A">
              <w:rPr>
                <w:rFonts w:cs="Times New Roman"/>
                <w:b/>
                <w:color w:val="000000" w:themeColor="text1"/>
                <w:sz w:val="20"/>
                <w:szCs w:val="20"/>
              </w:rPr>
              <w:t>6</w:t>
            </w:r>
            <w:r w:rsidR="002F0835" w:rsidRPr="00403041">
              <w:rPr>
                <w:rFonts w:cs="Times New Roman"/>
                <w:b/>
                <w:color w:val="000000" w:themeColor="text1"/>
                <w:sz w:val="20"/>
                <w:szCs w:val="20"/>
              </w:rPr>
              <w:t>/0</w:t>
            </w:r>
            <w:r w:rsidR="00101A0E">
              <w:rPr>
                <w:rFonts w:cs="Times New Roman"/>
                <w:b/>
                <w:color w:val="000000" w:themeColor="text1"/>
                <w:sz w:val="20"/>
                <w:szCs w:val="20"/>
              </w:rPr>
              <w:t>9</w:t>
            </w:r>
            <w:r w:rsidR="002F0835" w:rsidRPr="00403041">
              <w:rPr>
                <w:rFonts w:cs="Times New Roman"/>
                <w:b/>
                <w:color w:val="000000" w:themeColor="text1"/>
                <w:sz w:val="20"/>
                <w:szCs w:val="20"/>
              </w:rPr>
              <w:t>/202</w:t>
            </w:r>
            <w:r w:rsidR="00584856">
              <w:rPr>
                <w:rFonts w:cs="Times New Roman"/>
                <w:b/>
                <w:color w:val="000000" w:themeColor="text1"/>
                <w:sz w:val="20"/>
                <w:szCs w:val="20"/>
              </w:rPr>
              <w:t>4</w:t>
            </w:r>
            <w:r w:rsidR="002F0835" w:rsidRPr="00403041">
              <w:rPr>
                <w:rFonts w:cs="Times New Roman"/>
                <w:b/>
                <w:color w:val="000000" w:themeColor="text1"/>
                <w:sz w:val="20"/>
                <w:szCs w:val="20"/>
              </w:rPr>
              <w:t xml:space="preserve"> – </w:t>
            </w:r>
            <w:r w:rsidR="004162D3" w:rsidRPr="00403041">
              <w:rPr>
                <w:rFonts w:cs="Times New Roman"/>
                <w:b/>
                <w:color w:val="000000" w:themeColor="text1"/>
                <w:sz w:val="20"/>
                <w:szCs w:val="20"/>
              </w:rPr>
              <w:t>xx</w:t>
            </w:r>
            <w:r w:rsidR="002F0835" w:rsidRPr="00403041">
              <w:rPr>
                <w:rFonts w:cs="Times New Roman"/>
                <w:b/>
                <w:color w:val="000000" w:themeColor="text1"/>
                <w:sz w:val="20"/>
                <w:szCs w:val="20"/>
              </w:rPr>
              <w:t>/</w:t>
            </w:r>
            <w:r w:rsidR="004162D3" w:rsidRPr="00403041">
              <w:rPr>
                <w:rFonts w:cs="Times New Roman"/>
                <w:b/>
                <w:color w:val="000000" w:themeColor="text1"/>
                <w:sz w:val="20"/>
                <w:szCs w:val="20"/>
              </w:rPr>
              <w:t>xx</w:t>
            </w:r>
            <w:r w:rsidR="002F0835" w:rsidRPr="00403041">
              <w:rPr>
                <w:rFonts w:cs="Times New Roman"/>
                <w:b/>
                <w:color w:val="000000" w:themeColor="text1"/>
                <w:sz w:val="20"/>
                <w:szCs w:val="20"/>
              </w:rPr>
              <w:t>/202</w:t>
            </w:r>
            <w:r w:rsidR="00584856">
              <w:rPr>
                <w:rFonts w:cs="Times New Roman"/>
                <w:b/>
                <w:color w:val="000000" w:themeColor="text1"/>
                <w:sz w:val="20"/>
                <w:szCs w:val="20"/>
              </w:rPr>
              <w:t>4</w:t>
            </w:r>
            <w:r w:rsidR="002F0835" w:rsidRPr="00403041">
              <w:rPr>
                <w:rFonts w:cs="Times New Roman"/>
                <w:b/>
                <w:color w:val="000000" w:themeColor="text1"/>
                <w:sz w:val="20"/>
                <w:szCs w:val="20"/>
              </w:rPr>
              <w:t xml:space="preserve"> (15 tuần)</w:t>
            </w:r>
          </w:p>
        </w:tc>
      </w:tr>
      <w:tr w:rsidR="00403041" w:rsidRPr="00403041" w14:paraId="6CD3DDF1" w14:textId="77777777" w:rsidTr="00326186">
        <w:trPr>
          <w:jc w:val="center"/>
        </w:trPr>
        <w:tc>
          <w:tcPr>
            <w:tcW w:w="568" w:type="dxa"/>
            <w:vMerge w:val="restart"/>
            <w:shd w:val="clear" w:color="auto" w:fill="auto"/>
            <w:vAlign w:val="center"/>
          </w:tcPr>
          <w:p w14:paraId="08A739C3" w14:textId="77777777" w:rsidR="0081283F" w:rsidRPr="00403041" w:rsidRDefault="0081283F" w:rsidP="00290C79">
            <w:pPr>
              <w:keepNext/>
              <w:spacing w:before="0"/>
              <w:jc w:val="center"/>
              <w:rPr>
                <w:rFonts w:cs="Times New Roman"/>
                <w:i/>
                <w:color w:val="000000" w:themeColor="text1"/>
                <w:sz w:val="20"/>
                <w:szCs w:val="20"/>
              </w:rPr>
            </w:pPr>
            <w:r w:rsidRPr="00403041">
              <w:rPr>
                <w:rFonts w:cs="Times New Roman"/>
                <w:i/>
                <w:color w:val="000000" w:themeColor="text1"/>
                <w:sz w:val="20"/>
                <w:szCs w:val="20"/>
              </w:rPr>
              <w:t>Stt</w:t>
            </w:r>
          </w:p>
          <w:p w14:paraId="125FA3A4" w14:textId="77777777" w:rsidR="0081283F" w:rsidRPr="00403041" w:rsidRDefault="0081283F" w:rsidP="00290C79">
            <w:pPr>
              <w:keepNext/>
              <w:spacing w:before="0"/>
              <w:jc w:val="center"/>
              <w:rPr>
                <w:rFonts w:cs="Times New Roman"/>
                <w:i/>
                <w:color w:val="000000" w:themeColor="text1"/>
                <w:sz w:val="20"/>
                <w:szCs w:val="20"/>
              </w:rPr>
            </w:pPr>
          </w:p>
        </w:tc>
        <w:tc>
          <w:tcPr>
            <w:tcW w:w="1254" w:type="dxa"/>
            <w:vMerge w:val="restart"/>
            <w:shd w:val="clear" w:color="auto" w:fill="auto"/>
            <w:vAlign w:val="center"/>
          </w:tcPr>
          <w:p w14:paraId="7A158E16" w14:textId="77777777" w:rsidR="0081283F" w:rsidRPr="00403041" w:rsidRDefault="0081283F" w:rsidP="00290C79">
            <w:pPr>
              <w:keepNext/>
              <w:spacing w:before="0"/>
              <w:rPr>
                <w:rFonts w:eastAsia="Arial Unicode MS" w:cs="Times New Roman"/>
                <w:i/>
                <w:color w:val="000000" w:themeColor="text1"/>
                <w:sz w:val="20"/>
                <w:szCs w:val="20"/>
              </w:rPr>
            </w:pPr>
            <w:r w:rsidRPr="00403041">
              <w:rPr>
                <w:rFonts w:cs="Times New Roman"/>
                <w:i/>
                <w:color w:val="000000" w:themeColor="text1"/>
                <w:sz w:val="20"/>
                <w:szCs w:val="20"/>
              </w:rPr>
              <w:t>Mã SV</w:t>
            </w:r>
          </w:p>
        </w:tc>
        <w:tc>
          <w:tcPr>
            <w:tcW w:w="2584" w:type="dxa"/>
            <w:vMerge w:val="restart"/>
            <w:shd w:val="clear" w:color="auto" w:fill="auto"/>
            <w:vAlign w:val="center"/>
          </w:tcPr>
          <w:p w14:paraId="27F8D515" w14:textId="77777777" w:rsidR="0081283F" w:rsidRPr="00403041" w:rsidRDefault="0081283F" w:rsidP="00290C79">
            <w:pPr>
              <w:spacing w:before="0"/>
              <w:jc w:val="center"/>
              <w:rPr>
                <w:rFonts w:eastAsia="Arial Unicode MS" w:cs="Times New Roman"/>
                <w:i/>
                <w:color w:val="000000" w:themeColor="text1"/>
                <w:sz w:val="20"/>
                <w:szCs w:val="20"/>
              </w:rPr>
            </w:pPr>
            <w:r w:rsidRPr="00403041">
              <w:rPr>
                <w:rFonts w:cs="Times New Roman"/>
                <w:i/>
                <w:color w:val="000000" w:themeColor="text1"/>
                <w:sz w:val="20"/>
                <w:szCs w:val="20"/>
              </w:rPr>
              <w:t>Họ và tên</w:t>
            </w:r>
          </w:p>
        </w:tc>
        <w:tc>
          <w:tcPr>
            <w:tcW w:w="1123" w:type="dxa"/>
            <w:vMerge w:val="restart"/>
            <w:shd w:val="clear" w:color="auto" w:fill="auto"/>
            <w:vAlign w:val="center"/>
          </w:tcPr>
          <w:p w14:paraId="10136079" w14:textId="77777777" w:rsidR="0081283F" w:rsidRPr="00403041" w:rsidRDefault="0081283F" w:rsidP="0081283F">
            <w:pPr>
              <w:spacing w:before="0"/>
              <w:jc w:val="center"/>
              <w:rPr>
                <w:rFonts w:eastAsia="Arial Unicode MS" w:cs="Times New Roman"/>
                <w:i/>
                <w:color w:val="000000" w:themeColor="text1"/>
                <w:sz w:val="20"/>
                <w:szCs w:val="20"/>
              </w:rPr>
            </w:pPr>
            <w:r w:rsidRPr="00403041">
              <w:rPr>
                <w:rFonts w:cs="Times New Roman"/>
                <w:i/>
                <w:color w:val="000000" w:themeColor="text1"/>
                <w:sz w:val="20"/>
                <w:szCs w:val="20"/>
              </w:rPr>
              <w:t>Ngày sinh</w:t>
            </w:r>
          </w:p>
        </w:tc>
        <w:tc>
          <w:tcPr>
            <w:tcW w:w="1162" w:type="dxa"/>
            <w:vMerge w:val="restart"/>
            <w:shd w:val="clear" w:color="auto" w:fill="auto"/>
            <w:vAlign w:val="center"/>
          </w:tcPr>
          <w:p w14:paraId="5268AD44" w14:textId="77777777" w:rsidR="0081283F" w:rsidRPr="00403041" w:rsidRDefault="0081283F" w:rsidP="0081283F">
            <w:pPr>
              <w:spacing w:before="0"/>
              <w:jc w:val="center"/>
              <w:rPr>
                <w:rFonts w:eastAsia="Arial Unicode MS" w:cs="Times New Roman"/>
                <w:i/>
                <w:color w:val="000000" w:themeColor="text1"/>
                <w:sz w:val="20"/>
                <w:szCs w:val="20"/>
              </w:rPr>
            </w:pPr>
            <w:r w:rsidRPr="00403041">
              <w:rPr>
                <w:rFonts w:cs="Times New Roman"/>
                <w:i/>
                <w:color w:val="000000" w:themeColor="text1"/>
                <w:sz w:val="20"/>
                <w:szCs w:val="20"/>
              </w:rPr>
              <w:t>Lớp</w:t>
            </w:r>
          </w:p>
        </w:tc>
        <w:tc>
          <w:tcPr>
            <w:tcW w:w="8785" w:type="dxa"/>
            <w:gridSpan w:val="17"/>
            <w:shd w:val="clear" w:color="auto" w:fill="auto"/>
          </w:tcPr>
          <w:p w14:paraId="14CBE318" w14:textId="77777777" w:rsidR="0081283F" w:rsidRPr="00403041" w:rsidRDefault="0081283F" w:rsidP="00290C79">
            <w:pPr>
              <w:spacing w:before="0"/>
              <w:jc w:val="center"/>
              <w:rPr>
                <w:rFonts w:cs="Times New Roman"/>
                <w:i/>
                <w:color w:val="000000" w:themeColor="text1"/>
                <w:sz w:val="20"/>
                <w:szCs w:val="20"/>
              </w:rPr>
            </w:pPr>
            <w:r w:rsidRPr="00403041">
              <w:rPr>
                <w:rFonts w:cs="Times New Roman"/>
                <w:i/>
                <w:color w:val="000000" w:themeColor="text1"/>
                <w:sz w:val="20"/>
                <w:szCs w:val="20"/>
              </w:rPr>
              <w:t>Buổi học tuần 1-15</w:t>
            </w:r>
          </w:p>
        </w:tc>
      </w:tr>
      <w:tr w:rsidR="00403041" w:rsidRPr="00403041" w14:paraId="417A04DF" w14:textId="77777777" w:rsidTr="000714E4">
        <w:trPr>
          <w:jc w:val="center"/>
        </w:trPr>
        <w:tc>
          <w:tcPr>
            <w:tcW w:w="568" w:type="dxa"/>
            <w:vMerge/>
            <w:shd w:val="clear" w:color="auto" w:fill="auto"/>
          </w:tcPr>
          <w:p w14:paraId="16F658AB" w14:textId="77777777" w:rsidR="00465283" w:rsidRPr="00403041" w:rsidRDefault="00465283" w:rsidP="00290C79">
            <w:pPr>
              <w:keepNext/>
              <w:spacing w:before="0"/>
              <w:rPr>
                <w:rFonts w:cs="Times New Roman"/>
                <w:color w:val="000000" w:themeColor="text1"/>
                <w:sz w:val="20"/>
                <w:szCs w:val="20"/>
              </w:rPr>
            </w:pPr>
          </w:p>
        </w:tc>
        <w:tc>
          <w:tcPr>
            <w:tcW w:w="1254" w:type="dxa"/>
            <w:vMerge/>
            <w:shd w:val="clear" w:color="auto" w:fill="auto"/>
          </w:tcPr>
          <w:p w14:paraId="03B4642D" w14:textId="77777777" w:rsidR="00465283" w:rsidRPr="00403041" w:rsidRDefault="00465283" w:rsidP="00290C79">
            <w:pPr>
              <w:keepNext/>
              <w:spacing w:before="0"/>
              <w:rPr>
                <w:rFonts w:eastAsia="Arial Unicode MS" w:cs="Times New Roman"/>
                <w:color w:val="000000" w:themeColor="text1"/>
                <w:sz w:val="20"/>
                <w:szCs w:val="20"/>
              </w:rPr>
            </w:pPr>
          </w:p>
        </w:tc>
        <w:tc>
          <w:tcPr>
            <w:tcW w:w="2584" w:type="dxa"/>
            <w:vMerge/>
            <w:shd w:val="clear" w:color="auto" w:fill="auto"/>
            <w:vAlign w:val="center"/>
          </w:tcPr>
          <w:p w14:paraId="3A73D3D6" w14:textId="77777777" w:rsidR="00465283" w:rsidRPr="00403041" w:rsidRDefault="00465283" w:rsidP="00290C79">
            <w:pPr>
              <w:spacing w:before="0"/>
              <w:jc w:val="center"/>
              <w:rPr>
                <w:rFonts w:eastAsia="Arial Unicode MS" w:cs="Times New Roman"/>
                <w:color w:val="000000" w:themeColor="text1"/>
                <w:sz w:val="20"/>
                <w:szCs w:val="20"/>
              </w:rPr>
            </w:pPr>
          </w:p>
        </w:tc>
        <w:tc>
          <w:tcPr>
            <w:tcW w:w="1123" w:type="dxa"/>
            <w:vMerge/>
            <w:shd w:val="clear" w:color="auto" w:fill="auto"/>
            <w:vAlign w:val="center"/>
          </w:tcPr>
          <w:p w14:paraId="08928925" w14:textId="77777777" w:rsidR="00465283" w:rsidRPr="00403041" w:rsidRDefault="00465283" w:rsidP="00290C79">
            <w:pPr>
              <w:spacing w:before="0"/>
              <w:jc w:val="center"/>
              <w:rPr>
                <w:rFonts w:eastAsia="Arial Unicode MS" w:cs="Times New Roman"/>
                <w:color w:val="000000" w:themeColor="text1"/>
                <w:sz w:val="20"/>
                <w:szCs w:val="20"/>
              </w:rPr>
            </w:pPr>
          </w:p>
        </w:tc>
        <w:tc>
          <w:tcPr>
            <w:tcW w:w="1162" w:type="dxa"/>
            <w:vMerge/>
            <w:shd w:val="clear" w:color="auto" w:fill="auto"/>
            <w:vAlign w:val="center"/>
          </w:tcPr>
          <w:p w14:paraId="78A40018" w14:textId="77777777" w:rsidR="00465283" w:rsidRPr="00403041" w:rsidRDefault="00465283" w:rsidP="00290C79">
            <w:pPr>
              <w:keepNext/>
              <w:spacing w:before="0"/>
              <w:jc w:val="center"/>
              <w:rPr>
                <w:rFonts w:cs="Times New Roman"/>
                <w:color w:val="000000" w:themeColor="text1"/>
                <w:sz w:val="20"/>
                <w:szCs w:val="20"/>
              </w:rPr>
            </w:pPr>
          </w:p>
        </w:tc>
        <w:tc>
          <w:tcPr>
            <w:tcW w:w="413" w:type="dxa"/>
            <w:shd w:val="clear" w:color="auto" w:fill="auto"/>
          </w:tcPr>
          <w:p w14:paraId="46A486A3"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1</w:t>
            </w:r>
          </w:p>
        </w:tc>
        <w:tc>
          <w:tcPr>
            <w:tcW w:w="413" w:type="dxa"/>
            <w:shd w:val="clear" w:color="auto" w:fill="auto"/>
          </w:tcPr>
          <w:p w14:paraId="30CE070A"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2</w:t>
            </w:r>
          </w:p>
        </w:tc>
        <w:tc>
          <w:tcPr>
            <w:tcW w:w="389" w:type="dxa"/>
            <w:shd w:val="clear" w:color="auto" w:fill="auto"/>
          </w:tcPr>
          <w:p w14:paraId="6AF0CCB8"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3</w:t>
            </w:r>
          </w:p>
        </w:tc>
        <w:tc>
          <w:tcPr>
            <w:tcW w:w="372" w:type="dxa"/>
            <w:shd w:val="clear" w:color="auto" w:fill="auto"/>
          </w:tcPr>
          <w:p w14:paraId="32EA90A0"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4</w:t>
            </w:r>
          </w:p>
        </w:tc>
        <w:tc>
          <w:tcPr>
            <w:tcW w:w="478" w:type="dxa"/>
            <w:shd w:val="clear" w:color="auto" w:fill="auto"/>
          </w:tcPr>
          <w:p w14:paraId="6BBB259C"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5</w:t>
            </w:r>
          </w:p>
        </w:tc>
        <w:tc>
          <w:tcPr>
            <w:tcW w:w="413" w:type="dxa"/>
            <w:shd w:val="clear" w:color="auto" w:fill="auto"/>
          </w:tcPr>
          <w:p w14:paraId="059EC990"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6</w:t>
            </w:r>
          </w:p>
        </w:tc>
        <w:tc>
          <w:tcPr>
            <w:tcW w:w="413" w:type="dxa"/>
            <w:shd w:val="clear" w:color="auto" w:fill="auto"/>
          </w:tcPr>
          <w:p w14:paraId="37A73E67"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7</w:t>
            </w:r>
          </w:p>
        </w:tc>
        <w:tc>
          <w:tcPr>
            <w:tcW w:w="413" w:type="dxa"/>
            <w:shd w:val="clear" w:color="auto" w:fill="auto"/>
          </w:tcPr>
          <w:p w14:paraId="2611CBE3"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8</w:t>
            </w:r>
          </w:p>
        </w:tc>
        <w:tc>
          <w:tcPr>
            <w:tcW w:w="413" w:type="dxa"/>
            <w:shd w:val="clear" w:color="auto" w:fill="auto"/>
          </w:tcPr>
          <w:p w14:paraId="13C78E79"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9</w:t>
            </w:r>
          </w:p>
        </w:tc>
        <w:tc>
          <w:tcPr>
            <w:tcW w:w="413" w:type="dxa"/>
            <w:shd w:val="clear" w:color="auto" w:fill="auto"/>
          </w:tcPr>
          <w:p w14:paraId="69B1649D"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0</w:t>
            </w:r>
          </w:p>
        </w:tc>
        <w:tc>
          <w:tcPr>
            <w:tcW w:w="410" w:type="dxa"/>
            <w:shd w:val="clear" w:color="auto" w:fill="auto"/>
          </w:tcPr>
          <w:p w14:paraId="556DBEC4"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1</w:t>
            </w:r>
          </w:p>
        </w:tc>
        <w:tc>
          <w:tcPr>
            <w:tcW w:w="416" w:type="dxa"/>
            <w:shd w:val="clear" w:color="auto" w:fill="auto"/>
          </w:tcPr>
          <w:p w14:paraId="6E3C35F9"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2</w:t>
            </w:r>
          </w:p>
        </w:tc>
        <w:tc>
          <w:tcPr>
            <w:tcW w:w="413" w:type="dxa"/>
            <w:shd w:val="clear" w:color="auto" w:fill="auto"/>
          </w:tcPr>
          <w:p w14:paraId="16EF8A52"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3</w:t>
            </w:r>
          </w:p>
        </w:tc>
        <w:tc>
          <w:tcPr>
            <w:tcW w:w="413" w:type="dxa"/>
            <w:shd w:val="clear" w:color="auto" w:fill="auto"/>
          </w:tcPr>
          <w:p w14:paraId="7E9A1ED0"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4</w:t>
            </w:r>
          </w:p>
        </w:tc>
        <w:tc>
          <w:tcPr>
            <w:tcW w:w="413" w:type="dxa"/>
            <w:shd w:val="clear" w:color="auto" w:fill="auto"/>
          </w:tcPr>
          <w:p w14:paraId="799D0626" w14:textId="77777777" w:rsidR="00465283" w:rsidRPr="00403041" w:rsidRDefault="00465283" w:rsidP="00290C79">
            <w:pPr>
              <w:keepNext/>
              <w:spacing w:before="0"/>
              <w:rPr>
                <w:rFonts w:cs="Times New Roman"/>
                <w:color w:val="000000" w:themeColor="text1"/>
                <w:sz w:val="20"/>
                <w:szCs w:val="20"/>
              </w:rPr>
            </w:pPr>
            <w:r w:rsidRPr="00403041">
              <w:rPr>
                <w:rFonts w:cs="Times New Roman"/>
                <w:color w:val="000000" w:themeColor="text1"/>
                <w:sz w:val="20"/>
                <w:szCs w:val="20"/>
              </w:rPr>
              <w:t>5</w:t>
            </w:r>
          </w:p>
        </w:tc>
        <w:tc>
          <w:tcPr>
            <w:tcW w:w="340" w:type="dxa"/>
            <w:shd w:val="clear" w:color="auto" w:fill="auto"/>
          </w:tcPr>
          <w:p w14:paraId="1801D1EC" w14:textId="77777777" w:rsidR="00465283" w:rsidRPr="00403041" w:rsidRDefault="00990738" w:rsidP="00290C79">
            <w:pPr>
              <w:keepNext/>
              <w:spacing w:before="0"/>
              <w:rPr>
                <w:rFonts w:cs="Times New Roman"/>
                <w:color w:val="000000" w:themeColor="text1"/>
                <w:sz w:val="20"/>
                <w:szCs w:val="20"/>
              </w:rPr>
            </w:pPr>
            <w:r w:rsidRPr="00403041">
              <w:rPr>
                <w:rFonts w:cs="Times New Roman"/>
                <w:color w:val="000000" w:themeColor="text1"/>
                <w:sz w:val="20"/>
                <w:szCs w:val="20"/>
              </w:rPr>
              <w:t>6</w:t>
            </w:r>
          </w:p>
        </w:tc>
        <w:tc>
          <w:tcPr>
            <w:tcW w:w="2250" w:type="dxa"/>
            <w:shd w:val="clear" w:color="auto" w:fill="auto"/>
          </w:tcPr>
          <w:p w14:paraId="18DF16CA" w14:textId="77777777" w:rsidR="00465283" w:rsidRPr="00403041" w:rsidRDefault="00465283" w:rsidP="00290C79">
            <w:pPr>
              <w:keepNext/>
              <w:spacing w:before="0"/>
              <w:rPr>
                <w:rFonts w:cs="Times New Roman"/>
                <w:color w:val="000000" w:themeColor="text1"/>
                <w:sz w:val="20"/>
                <w:szCs w:val="20"/>
              </w:rPr>
            </w:pPr>
          </w:p>
        </w:tc>
      </w:tr>
      <w:tr w:rsidR="000E6023" w:rsidRPr="00403041" w14:paraId="19BFC3FE" w14:textId="77777777" w:rsidTr="009B042E">
        <w:trPr>
          <w:jc w:val="center"/>
        </w:trPr>
        <w:tc>
          <w:tcPr>
            <w:tcW w:w="568" w:type="dxa"/>
            <w:tcBorders>
              <w:top w:val="single" w:sz="4" w:space="0" w:color="auto"/>
              <w:left w:val="single" w:sz="4" w:space="0" w:color="auto"/>
              <w:bottom w:val="single" w:sz="4" w:space="0" w:color="auto"/>
              <w:right w:val="single" w:sz="4" w:space="0" w:color="auto"/>
            </w:tcBorders>
            <w:shd w:val="clear" w:color="auto" w:fill="auto"/>
            <w:vAlign w:val="bottom"/>
          </w:tcPr>
          <w:p w14:paraId="5ED7EEE9" w14:textId="77777777" w:rsidR="000E6023" w:rsidRPr="00403041" w:rsidRDefault="000E6023"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tcBorders>
              <w:top w:val="single" w:sz="4" w:space="0" w:color="auto"/>
              <w:left w:val="single" w:sz="4" w:space="0" w:color="auto"/>
              <w:bottom w:val="single" w:sz="4" w:space="0" w:color="auto"/>
              <w:right w:val="single" w:sz="4" w:space="0" w:color="auto"/>
            </w:tcBorders>
            <w:shd w:val="clear" w:color="auto" w:fill="auto"/>
            <w:vAlign w:val="bottom"/>
          </w:tcPr>
          <w:p w14:paraId="1CF54EF1" w14:textId="236C4AB3" w:rsidR="000E6023" w:rsidRPr="00B666FC" w:rsidRDefault="000E6023"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22024545</w:t>
            </w:r>
          </w:p>
        </w:tc>
        <w:tc>
          <w:tcPr>
            <w:tcW w:w="2584" w:type="dxa"/>
            <w:tcBorders>
              <w:top w:val="single" w:sz="4" w:space="0" w:color="auto"/>
              <w:left w:val="single" w:sz="4" w:space="0" w:color="auto"/>
              <w:bottom w:val="single" w:sz="4" w:space="0" w:color="auto"/>
              <w:right w:val="single" w:sz="4" w:space="0" w:color="auto"/>
            </w:tcBorders>
            <w:shd w:val="clear" w:color="auto" w:fill="auto"/>
            <w:vAlign w:val="bottom"/>
          </w:tcPr>
          <w:p w14:paraId="09E2356B" w14:textId="0C7A7D7D" w:rsidR="000E6023" w:rsidRPr="00B666FC" w:rsidRDefault="000E6023"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Hoàng Bảo An</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bottom"/>
          </w:tcPr>
          <w:p w14:paraId="4627F062" w14:textId="522CCA53" w:rsidR="000E6023" w:rsidRPr="00B666FC" w:rsidRDefault="000E6023"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19/01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bottom"/>
          </w:tcPr>
          <w:p w14:paraId="053DC762" w14:textId="1B5AA88C" w:rsidR="000E6023" w:rsidRPr="00B666FC" w:rsidRDefault="000E6023"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2E169DAB" w14:textId="48BC497E" w:rsidR="000E6023" w:rsidRPr="00403041" w:rsidRDefault="000E6023"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34AB8343" w14:textId="1DF41FD7" w:rsidR="000E6023" w:rsidRPr="00403041" w:rsidRDefault="000E6023"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tcBorders>
              <w:top w:val="single" w:sz="4" w:space="0" w:color="auto"/>
              <w:left w:val="single" w:sz="4" w:space="0" w:color="auto"/>
              <w:bottom w:val="single" w:sz="4" w:space="0" w:color="auto"/>
              <w:right w:val="single" w:sz="4" w:space="0" w:color="auto"/>
            </w:tcBorders>
            <w:shd w:val="clear" w:color="auto" w:fill="auto"/>
            <w:vAlign w:val="bottom"/>
          </w:tcPr>
          <w:p w14:paraId="32D76886" w14:textId="13EB9518" w:rsidR="000E6023"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tcBorders>
              <w:top w:val="single" w:sz="4" w:space="0" w:color="auto"/>
              <w:left w:val="single" w:sz="4" w:space="0" w:color="auto"/>
              <w:bottom w:val="single" w:sz="4" w:space="0" w:color="auto"/>
              <w:right w:val="single" w:sz="4" w:space="0" w:color="auto"/>
            </w:tcBorders>
            <w:shd w:val="clear" w:color="auto" w:fill="auto"/>
            <w:vAlign w:val="bottom"/>
          </w:tcPr>
          <w:p w14:paraId="0CD1A597" w14:textId="14A45CCF" w:rsidR="000E6023" w:rsidRPr="00B666FC" w:rsidRDefault="000E6023" w:rsidP="00101A0E">
            <w:pPr>
              <w:spacing w:before="0"/>
              <w:ind w:left="-144" w:right="-144"/>
              <w:jc w:val="center"/>
              <w:rPr>
                <w:rFonts w:cs="Times New Roman"/>
                <w:color w:val="000000" w:themeColor="text1"/>
                <w:sz w:val="20"/>
                <w:szCs w:val="20"/>
              </w:rPr>
            </w:pPr>
          </w:p>
        </w:tc>
        <w:tc>
          <w:tcPr>
            <w:tcW w:w="478" w:type="dxa"/>
            <w:tcBorders>
              <w:top w:val="single" w:sz="4" w:space="0" w:color="auto"/>
              <w:left w:val="single" w:sz="4" w:space="0" w:color="auto"/>
              <w:bottom w:val="single" w:sz="4" w:space="0" w:color="auto"/>
              <w:right w:val="single" w:sz="4" w:space="0" w:color="auto"/>
            </w:tcBorders>
            <w:shd w:val="clear" w:color="auto" w:fill="auto"/>
            <w:vAlign w:val="bottom"/>
          </w:tcPr>
          <w:p w14:paraId="61CA3B37" w14:textId="7E4E15B9" w:rsidR="000E6023" w:rsidRPr="00510DAD" w:rsidRDefault="000E6023"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vAlign w:val="bottom"/>
          </w:tcPr>
          <w:p w14:paraId="264E9103" w14:textId="67BDFADE" w:rsidR="000E6023" w:rsidRPr="00510DAD" w:rsidRDefault="000E6023"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2F1DE660" w14:textId="0137B675" w:rsidR="000E6023" w:rsidRPr="00510DAD" w:rsidRDefault="000E6023"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291BB2E3" w14:textId="4CDE24D4" w:rsidR="000E6023" w:rsidRPr="00510DAD" w:rsidRDefault="000E6023"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26AA8948" w14:textId="5B1EEFB0" w:rsidR="000E6023" w:rsidRPr="00510DAD" w:rsidRDefault="000E6023"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77614853" w14:textId="0D56EF17" w:rsidR="000E6023" w:rsidRPr="00510DAD" w:rsidRDefault="000E6023" w:rsidP="00101A0E">
            <w:pPr>
              <w:spacing w:before="0"/>
              <w:ind w:left="-144" w:right="-144"/>
              <w:jc w:val="center"/>
              <w:rPr>
                <w:rFonts w:cs="Times New Roman"/>
                <w:color w:val="000000" w:themeColor="text1"/>
                <w:sz w:val="20"/>
                <w:szCs w:val="20"/>
              </w:rPr>
            </w:pPr>
          </w:p>
        </w:tc>
        <w:tc>
          <w:tcPr>
            <w:tcW w:w="410" w:type="dxa"/>
            <w:tcBorders>
              <w:top w:val="single" w:sz="4" w:space="0" w:color="auto"/>
              <w:left w:val="single" w:sz="4" w:space="0" w:color="auto"/>
              <w:bottom w:val="single" w:sz="4" w:space="0" w:color="auto"/>
              <w:right w:val="single" w:sz="4" w:space="0" w:color="auto"/>
            </w:tcBorders>
            <w:shd w:val="clear" w:color="auto" w:fill="auto"/>
          </w:tcPr>
          <w:p w14:paraId="6A2088B1" w14:textId="257B7C29" w:rsidR="000E6023" w:rsidRPr="00510DAD" w:rsidRDefault="000E6023" w:rsidP="00101A0E">
            <w:pPr>
              <w:spacing w:before="0"/>
              <w:ind w:left="-144" w:right="-144"/>
              <w:jc w:val="center"/>
              <w:rPr>
                <w:rFonts w:cs="Times New Roman"/>
                <w:color w:val="000000" w:themeColor="text1"/>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auto"/>
          </w:tcPr>
          <w:p w14:paraId="7D28E7E8" w14:textId="077B6FC5" w:rsidR="000E6023" w:rsidRPr="00510DAD" w:rsidRDefault="000E6023"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2555A7EB" w14:textId="33B024AA" w:rsidR="000E6023" w:rsidRPr="00510DAD" w:rsidRDefault="000E6023"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6217A6EE" w14:textId="2A08EE71" w:rsidR="000E6023" w:rsidRPr="00510DAD" w:rsidRDefault="000E6023"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406BDA05" w14:textId="77777777" w:rsidR="000E6023" w:rsidRPr="00510DAD" w:rsidRDefault="000E6023" w:rsidP="00101A0E">
            <w:pPr>
              <w:spacing w:before="0"/>
              <w:ind w:left="-144" w:right="-144"/>
              <w:jc w:val="center"/>
              <w:rPr>
                <w:rFonts w:cs="Times New Roman"/>
                <w:color w:val="000000" w:themeColor="text1"/>
                <w:sz w:val="20"/>
                <w:szCs w:val="20"/>
              </w:rPr>
            </w:pPr>
          </w:p>
        </w:tc>
        <w:tc>
          <w:tcPr>
            <w:tcW w:w="340" w:type="dxa"/>
            <w:tcBorders>
              <w:top w:val="single" w:sz="4" w:space="0" w:color="auto"/>
              <w:left w:val="single" w:sz="4" w:space="0" w:color="auto"/>
              <w:bottom w:val="single" w:sz="4" w:space="0" w:color="auto"/>
              <w:right w:val="single" w:sz="4" w:space="0" w:color="auto"/>
            </w:tcBorders>
            <w:shd w:val="clear" w:color="auto" w:fill="auto"/>
          </w:tcPr>
          <w:p w14:paraId="0497B854" w14:textId="5876FC68" w:rsidR="000E6023" w:rsidRPr="00510DAD" w:rsidRDefault="000E6023" w:rsidP="00101A0E">
            <w:pPr>
              <w:spacing w:before="0"/>
              <w:ind w:left="-144" w:right="-144"/>
              <w:jc w:val="center"/>
              <w:rPr>
                <w:rFonts w:cs="Times New Roman"/>
                <w:color w:val="000000" w:themeColor="text1"/>
                <w:sz w:val="20"/>
                <w:szCs w:val="20"/>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4B871F12" w14:textId="4F46259A" w:rsidR="000E6023" w:rsidRPr="00403041" w:rsidRDefault="00241CE0" w:rsidP="00101A0E">
            <w:pPr>
              <w:keepNext/>
              <w:spacing w:before="0"/>
              <w:rPr>
                <w:rFonts w:cs="Times New Roman"/>
                <w:color w:val="000000" w:themeColor="text1"/>
                <w:sz w:val="20"/>
                <w:szCs w:val="20"/>
              </w:rPr>
            </w:pPr>
            <w:r>
              <w:rPr>
                <w:rFonts w:cs="Times New Roman"/>
                <w:color w:val="000000" w:themeColor="text1"/>
                <w:sz w:val="20"/>
                <w:szCs w:val="20"/>
              </w:rPr>
              <w:t>Lê Quý Đôn, Đống Đa</w:t>
            </w:r>
          </w:p>
        </w:tc>
      </w:tr>
      <w:tr w:rsidR="000E09AD" w:rsidRPr="00403041" w14:paraId="72B7E761" w14:textId="77777777" w:rsidTr="009B042E">
        <w:trPr>
          <w:jc w:val="center"/>
        </w:trPr>
        <w:tc>
          <w:tcPr>
            <w:tcW w:w="568" w:type="dxa"/>
            <w:tcBorders>
              <w:top w:val="single" w:sz="4" w:space="0" w:color="auto"/>
              <w:left w:val="single" w:sz="4" w:space="0" w:color="auto"/>
              <w:bottom w:val="single" w:sz="4" w:space="0" w:color="auto"/>
              <w:right w:val="single" w:sz="4" w:space="0" w:color="auto"/>
            </w:tcBorders>
            <w:shd w:val="clear" w:color="auto" w:fill="auto"/>
            <w:vAlign w:val="bottom"/>
          </w:tcPr>
          <w:p w14:paraId="79E73BCF"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tcBorders>
              <w:top w:val="single" w:sz="4" w:space="0" w:color="auto"/>
              <w:left w:val="single" w:sz="4" w:space="0" w:color="auto"/>
              <w:bottom w:val="single" w:sz="4" w:space="0" w:color="auto"/>
              <w:right w:val="single" w:sz="4" w:space="0" w:color="auto"/>
            </w:tcBorders>
            <w:shd w:val="clear" w:color="auto" w:fill="auto"/>
            <w:vAlign w:val="bottom"/>
          </w:tcPr>
          <w:p w14:paraId="36EE62A5" w14:textId="0000C6E6" w:rsidR="000E09AD" w:rsidRPr="00065B04" w:rsidRDefault="000E09AD" w:rsidP="00101A0E">
            <w:pPr>
              <w:spacing w:before="0"/>
              <w:jc w:val="left"/>
              <w:rPr>
                <w:rFonts w:ascii="Arial" w:eastAsia="Times New Roman" w:hAnsi="Arial" w:cs="Arial"/>
                <w:color w:val="000000"/>
                <w:sz w:val="20"/>
                <w:szCs w:val="20"/>
              </w:rPr>
            </w:pPr>
            <w:r w:rsidRPr="00992E4C">
              <w:rPr>
                <w:rFonts w:ascii="Arial" w:eastAsia="Times New Roman" w:hAnsi="Arial" w:cs="Arial"/>
                <w:color w:val="000000"/>
                <w:sz w:val="20"/>
                <w:szCs w:val="20"/>
              </w:rPr>
              <w:t>22024501</w:t>
            </w:r>
          </w:p>
        </w:tc>
        <w:tc>
          <w:tcPr>
            <w:tcW w:w="2584" w:type="dxa"/>
            <w:tcBorders>
              <w:top w:val="single" w:sz="4" w:space="0" w:color="auto"/>
              <w:left w:val="single" w:sz="4" w:space="0" w:color="auto"/>
              <w:bottom w:val="single" w:sz="4" w:space="0" w:color="auto"/>
              <w:right w:val="single" w:sz="4" w:space="0" w:color="auto"/>
            </w:tcBorders>
            <w:shd w:val="clear" w:color="auto" w:fill="auto"/>
            <w:vAlign w:val="bottom"/>
          </w:tcPr>
          <w:p w14:paraId="724B23E3" w14:textId="38DB1655" w:rsidR="000E09AD" w:rsidRPr="00065B04" w:rsidRDefault="000E09AD" w:rsidP="00101A0E">
            <w:pPr>
              <w:spacing w:before="0"/>
              <w:jc w:val="left"/>
              <w:rPr>
                <w:rFonts w:ascii="Arial" w:eastAsia="Times New Roman" w:hAnsi="Arial" w:cs="Arial"/>
                <w:color w:val="000000"/>
                <w:sz w:val="20"/>
                <w:szCs w:val="20"/>
              </w:rPr>
            </w:pPr>
            <w:r w:rsidRPr="00992E4C">
              <w:rPr>
                <w:rFonts w:ascii="Arial" w:eastAsia="Times New Roman" w:hAnsi="Arial" w:cs="Arial"/>
                <w:color w:val="000000"/>
                <w:sz w:val="20"/>
                <w:szCs w:val="20"/>
              </w:rPr>
              <w:t>Nguyễn Khắc An</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bottom"/>
          </w:tcPr>
          <w:p w14:paraId="47ACB466" w14:textId="47F49E3C" w:rsidR="000E09AD" w:rsidRPr="00065B04" w:rsidRDefault="000E09AD" w:rsidP="00101A0E">
            <w:pPr>
              <w:spacing w:before="0"/>
              <w:jc w:val="left"/>
              <w:rPr>
                <w:rFonts w:ascii="Arial" w:eastAsia="Times New Roman" w:hAnsi="Arial" w:cs="Arial"/>
                <w:color w:val="000000"/>
                <w:sz w:val="20"/>
                <w:szCs w:val="20"/>
              </w:rPr>
            </w:pPr>
            <w:r w:rsidRPr="00992E4C">
              <w:rPr>
                <w:rFonts w:ascii="Arial" w:eastAsia="Times New Roman" w:hAnsi="Arial" w:cs="Arial"/>
                <w:color w:val="000000"/>
                <w:sz w:val="20"/>
                <w:szCs w:val="20"/>
              </w:rPr>
              <w:t>15/12</w:t>
            </w:r>
            <w:r>
              <w:rPr>
                <w:rFonts w:ascii="Arial" w:eastAsia="Times New Roman" w:hAnsi="Arial" w:cs="Arial"/>
                <w:color w:val="000000"/>
                <w:sz w:val="20"/>
                <w:szCs w:val="20"/>
              </w:rPr>
              <w:t>/</w:t>
            </w:r>
            <w:r w:rsidRPr="00992E4C">
              <w:rPr>
                <w:rFonts w:ascii="Arial" w:eastAsia="Times New Roman" w:hAnsi="Arial" w:cs="Arial"/>
                <w:color w:val="000000"/>
                <w:sz w:val="20"/>
                <w:szCs w:val="20"/>
              </w:rPr>
              <w:t>03</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bottom"/>
          </w:tcPr>
          <w:p w14:paraId="47918D7D" w14:textId="0E6745E2" w:rsidR="000E09AD" w:rsidRDefault="000E09AD" w:rsidP="00101A0E">
            <w:pPr>
              <w:spacing w:before="0"/>
              <w:jc w:val="left"/>
              <w:rPr>
                <w:rFonts w:ascii="Arial" w:eastAsia="Times New Roman" w:hAnsi="Arial" w:cs="Arial"/>
                <w:color w:val="000000"/>
                <w:sz w:val="20"/>
                <w:szCs w:val="20"/>
              </w:rPr>
            </w:pPr>
            <w:r>
              <w:rPr>
                <w:rFonts w:ascii="Arial" w:eastAsia="Times New Roman" w:hAnsi="Arial" w:cs="Arial"/>
                <w:color w:val="000000"/>
                <w:sz w:val="20"/>
                <w:szCs w:val="20"/>
              </w:rPr>
              <w:t>K67T</w:t>
            </w: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35EDC57C" w14:textId="7A5C3838" w:rsidR="000E09AD"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7DBDEE0D" w14:textId="39764A88" w:rsidR="000E09AD"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tcBorders>
              <w:top w:val="single" w:sz="4" w:space="0" w:color="auto"/>
              <w:left w:val="single" w:sz="4" w:space="0" w:color="auto"/>
              <w:bottom w:val="single" w:sz="4" w:space="0" w:color="auto"/>
              <w:right w:val="single" w:sz="4" w:space="0" w:color="auto"/>
            </w:tcBorders>
            <w:shd w:val="clear" w:color="auto" w:fill="auto"/>
            <w:vAlign w:val="bottom"/>
          </w:tcPr>
          <w:p w14:paraId="7A6257EA" w14:textId="42D911F3" w:rsidR="000E09AD"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tcBorders>
              <w:top w:val="single" w:sz="4" w:space="0" w:color="auto"/>
              <w:left w:val="single" w:sz="4" w:space="0" w:color="auto"/>
              <w:bottom w:val="single" w:sz="4" w:space="0" w:color="auto"/>
              <w:right w:val="single" w:sz="4" w:space="0" w:color="auto"/>
            </w:tcBorders>
            <w:shd w:val="clear" w:color="auto" w:fill="auto"/>
            <w:vAlign w:val="bottom"/>
          </w:tcPr>
          <w:p w14:paraId="29D39B21" w14:textId="0EA150BE" w:rsidR="000E09AD" w:rsidRPr="008E3EEB" w:rsidRDefault="000E09AD" w:rsidP="00101A0E">
            <w:pPr>
              <w:spacing w:before="0"/>
              <w:ind w:left="-144" w:right="-144"/>
              <w:jc w:val="center"/>
              <w:rPr>
                <w:rFonts w:cs="Times New Roman"/>
                <w:color w:val="000000" w:themeColor="text1"/>
                <w:sz w:val="20"/>
                <w:szCs w:val="20"/>
                <w:highlight w:val="yellow"/>
              </w:rPr>
            </w:pPr>
          </w:p>
        </w:tc>
        <w:tc>
          <w:tcPr>
            <w:tcW w:w="478" w:type="dxa"/>
            <w:tcBorders>
              <w:top w:val="single" w:sz="4" w:space="0" w:color="auto"/>
              <w:left w:val="single" w:sz="4" w:space="0" w:color="auto"/>
              <w:bottom w:val="single" w:sz="4" w:space="0" w:color="auto"/>
              <w:right w:val="single" w:sz="4" w:space="0" w:color="auto"/>
            </w:tcBorders>
            <w:shd w:val="clear" w:color="auto" w:fill="auto"/>
            <w:vAlign w:val="bottom"/>
          </w:tcPr>
          <w:p w14:paraId="35F302DA" w14:textId="6AC7D0C7" w:rsidR="000E09AD" w:rsidRPr="008E3EEB" w:rsidRDefault="000E09AD" w:rsidP="00101A0E">
            <w:pPr>
              <w:spacing w:before="0"/>
              <w:ind w:left="-144" w:right="-144"/>
              <w:jc w:val="center"/>
              <w:rPr>
                <w:rFonts w:cs="Times New Roman"/>
                <w:color w:val="000000" w:themeColor="text1"/>
                <w:sz w:val="20"/>
                <w:szCs w:val="20"/>
                <w:highlight w:val="yellow"/>
              </w:rPr>
            </w:pPr>
          </w:p>
        </w:tc>
        <w:tc>
          <w:tcPr>
            <w:tcW w:w="413" w:type="dxa"/>
            <w:tcBorders>
              <w:top w:val="single" w:sz="4" w:space="0" w:color="auto"/>
              <w:left w:val="single" w:sz="4" w:space="0" w:color="auto"/>
              <w:bottom w:val="single" w:sz="4" w:space="0" w:color="auto"/>
              <w:right w:val="single" w:sz="4" w:space="0" w:color="auto"/>
            </w:tcBorders>
            <w:shd w:val="clear" w:color="auto" w:fill="auto"/>
            <w:vAlign w:val="bottom"/>
          </w:tcPr>
          <w:p w14:paraId="46C13212" w14:textId="4CF4EA28" w:rsidR="000E09AD" w:rsidRPr="008E3EEB" w:rsidRDefault="000E09AD" w:rsidP="00101A0E">
            <w:pPr>
              <w:spacing w:before="0"/>
              <w:ind w:left="-144" w:right="-144"/>
              <w:jc w:val="center"/>
              <w:rPr>
                <w:rFonts w:cs="Times New Roman"/>
                <w:color w:val="000000" w:themeColor="text1"/>
                <w:sz w:val="20"/>
                <w:szCs w:val="20"/>
                <w:highlight w:val="yellow"/>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7CAAC45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3E3A20D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570B4BB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6763D935"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tcBorders>
              <w:top w:val="single" w:sz="4" w:space="0" w:color="auto"/>
              <w:left w:val="single" w:sz="4" w:space="0" w:color="auto"/>
              <w:bottom w:val="single" w:sz="4" w:space="0" w:color="auto"/>
              <w:right w:val="single" w:sz="4" w:space="0" w:color="auto"/>
            </w:tcBorders>
            <w:shd w:val="clear" w:color="auto" w:fill="auto"/>
          </w:tcPr>
          <w:p w14:paraId="7C90B585"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auto"/>
          </w:tcPr>
          <w:p w14:paraId="5690A56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0626447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051CB61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398145D3"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tcBorders>
              <w:top w:val="single" w:sz="4" w:space="0" w:color="auto"/>
              <w:left w:val="single" w:sz="4" w:space="0" w:color="auto"/>
              <w:bottom w:val="single" w:sz="4" w:space="0" w:color="auto"/>
              <w:right w:val="single" w:sz="4" w:space="0" w:color="auto"/>
            </w:tcBorders>
            <w:shd w:val="clear" w:color="auto" w:fill="auto"/>
          </w:tcPr>
          <w:p w14:paraId="2F608A77" w14:textId="77777777" w:rsidR="000E09AD" w:rsidRDefault="000E09AD" w:rsidP="00101A0E">
            <w:pPr>
              <w:spacing w:before="0"/>
              <w:ind w:left="-144" w:right="-144"/>
              <w:jc w:val="center"/>
              <w:rPr>
                <w:rFonts w:cs="Times New Roman"/>
                <w:color w:val="000000" w:themeColor="text1"/>
                <w:sz w:val="22"/>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5ACD6C4" w14:textId="7AAB1986" w:rsidR="000E09AD" w:rsidRDefault="000E09AD" w:rsidP="00101A0E">
            <w:pPr>
              <w:keepNext/>
              <w:spacing w:before="0"/>
              <w:rPr>
                <w:rFonts w:cs="Times New Roman"/>
                <w:color w:val="000000" w:themeColor="text1"/>
                <w:sz w:val="20"/>
                <w:szCs w:val="20"/>
              </w:rPr>
            </w:pPr>
            <w:r>
              <w:rPr>
                <w:rFonts w:cs="Times New Roman"/>
                <w:color w:val="000000" w:themeColor="text1"/>
                <w:sz w:val="20"/>
                <w:szCs w:val="20"/>
              </w:rPr>
              <w:t>Hồng Thái ĐP HN</w:t>
            </w:r>
          </w:p>
        </w:tc>
      </w:tr>
      <w:tr w:rsidR="000E09AD" w:rsidRPr="00403041" w14:paraId="4AF2E16F" w14:textId="77777777" w:rsidTr="009B042E">
        <w:trPr>
          <w:jc w:val="center"/>
        </w:trPr>
        <w:tc>
          <w:tcPr>
            <w:tcW w:w="568" w:type="dxa"/>
            <w:shd w:val="clear" w:color="auto" w:fill="auto"/>
            <w:vAlign w:val="bottom"/>
          </w:tcPr>
          <w:p w14:paraId="5D43A159"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691CA8C" w14:textId="2AF099AA"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22024530</w:t>
            </w:r>
          </w:p>
        </w:tc>
        <w:tc>
          <w:tcPr>
            <w:tcW w:w="2584" w:type="dxa"/>
            <w:shd w:val="clear" w:color="auto" w:fill="auto"/>
            <w:vAlign w:val="bottom"/>
          </w:tcPr>
          <w:p w14:paraId="22140FF6" w14:textId="6B43C8D3"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Đỗ Trần Vân Anh</w:t>
            </w:r>
          </w:p>
        </w:tc>
        <w:tc>
          <w:tcPr>
            <w:tcW w:w="1123" w:type="dxa"/>
            <w:shd w:val="clear" w:color="auto" w:fill="auto"/>
            <w:vAlign w:val="bottom"/>
          </w:tcPr>
          <w:p w14:paraId="76B5258F" w14:textId="227C3E17"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23/03</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E6ECCF2" w14:textId="1366C084"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1BB92C45" w14:textId="3EE5A731"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29E40A11" w14:textId="0A160B91"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2C62EE17" w14:textId="41CC4902"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6A54BFDF" w14:textId="69B8DC5B"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5051ADD8" w14:textId="382E77DB"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68871D85" w14:textId="2501267E"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284604B" w14:textId="62E5AB22"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B6EE314" w14:textId="05E5FB48"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80A5B31" w14:textId="7D85825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0595A57" w14:textId="55962E92"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3EEB990B" w14:textId="26F6653A"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6F5B01E0" w14:textId="248BEC56"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163E823" w14:textId="4AA484E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0CD40A2" w14:textId="6B8E3C19"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D35705A"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2623FCF2" w14:textId="5BC80F55"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4DAB97FF" w14:textId="3CC53DAF" w:rsidR="000E09AD" w:rsidRPr="00403041" w:rsidRDefault="00241CE0" w:rsidP="00101A0E">
            <w:pPr>
              <w:keepNext/>
              <w:spacing w:before="0"/>
              <w:rPr>
                <w:rFonts w:cs="Times New Roman"/>
                <w:color w:val="000000" w:themeColor="text1"/>
                <w:sz w:val="20"/>
                <w:szCs w:val="20"/>
              </w:rPr>
            </w:pPr>
            <w:r>
              <w:rPr>
                <w:rFonts w:cs="Times New Roman"/>
                <w:color w:val="000000" w:themeColor="text1"/>
                <w:sz w:val="20"/>
                <w:szCs w:val="20"/>
              </w:rPr>
              <w:t>Chuyên Vĩnh Phúc</w:t>
            </w:r>
          </w:p>
        </w:tc>
      </w:tr>
      <w:tr w:rsidR="000E09AD" w:rsidRPr="00403041" w14:paraId="48988F47" w14:textId="77777777" w:rsidTr="009B042E">
        <w:trPr>
          <w:jc w:val="center"/>
        </w:trPr>
        <w:tc>
          <w:tcPr>
            <w:tcW w:w="568" w:type="dxa"/>
            <w:shd w:val="clear" w:color="auto" w:fill="auto"/>
            <w:vAlign w:val="bottom"/>
          </w:tcPr>
          <w:p w14:paraId="16C7BBDF"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77F2192" w14:textId="67F4385B"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22024564</w:t>
            </w:r>
          </w:p>
        </w:tc>
        <w:tc>
          <w:tcPr>
            <w:tcW w:w="2584" w:type="dxa"/>
            <w:shd w:val="clear" w:color="auto" w:fill="auto"/>
            <w:vAlign w:val="bottom"/>
          </w:tcPr>
          <w:p w14:paraId="3337A36C" w14:textId="1F22E1F0"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Lê Quốc Anh</w:t>
            </w:r>
          </w:p>
        </w:tc>
        <w:tc>
          <w:tcPr>
            <w:tcW w:w="1123" w:type="dxa"/>
            <w:shd w:val="clear" w:color="auto" w:fill="auto"/>
            <w:vAlign w:val="bottom"/>
          </w:tcPr>
          <w:p w14:paraId="788547B7" w14:textId="184276BA"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28/01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2C1D1D62" w14:textId="48D17C6F"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73FD13A3" w14:textId="0B4BDD8B"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4EE748A7" w14:textId="0AC66A15"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19DB1300" w14:textId="0234D0E3"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M</w:t>
            </w:r>
            <w:r w:rsidR="00411940">
              <w:rPr>
                <w:rFonts w:cs="Times New Roman"/>
                <w:color w:val="000000" w:themeColor="text1"/>
                <w:sz w:val="20"/>
                <w:szCs w:val="20"/>
              </w:rPr>
              <w:t>2</w:t>
            </w:r>
          </w:p>
        </w:tc>
        <w:tc>
          <w:tcPr>
            <w:tcW w:w="372" w:type="dxa"/>
            <w:shd w:val="clear" w:color="auto" w:fill="auto"/>
            <w:vAlign w:val="bottom"/>
          </w:tcPr>
          <w:p w14:paraId="0474A2CC" w14:textId="44A638E1"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09961DA4" w14:textId="0D9C6A49"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5EFBD286" w14:textId="3F8C8A24"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DC8567D" w14:textId="489A2696"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9AAE443" w14:textId="57E007D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C0392B6" w14:textId="3FA27E9C"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0204F0C" w14:textId="518392C5"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62854DCF" w14:textId="28AB5FB6"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2F06DEDC" w14:textId="25BEED89"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5A05D89" w14:textId="25EA39F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43132C6" w14:textId="748ED0B9"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E75C63F"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17434371" w14:textId="38696D22"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0A7F16C1" w14:textId="6C9B5A20" w:rsidR="000E09AD" w:rsidRPr="00403041" w:rsidRDefault="00241CE0" w:rsidP="00101A0E">
            <w:pPr>
              <w:keepNext/>
              <w:spacing w:before="0"/>
              <w:rPr>
                <w:rFonts w:cs="Times New Roman"/>
                <w:iCs/>
                <w:color w:val="000000" w:themeColor="text1"/>
                <w:sz w:val="20"/>
                <w:szCs w:val="20"/>
              </w:rPr>
            </w:pPr>
            <w:r>
              <w:rPr>
                <w:rFonts w:cs="Times New Roman"/>
                <w:iCs/>
                <w:color w:val="000000" w:themeColor="text1"/>
                <w:sz w:val="20"/>
                <w:szCs w:val="20"/>
              </w:rPr>
              <w:t xml:space="preserve">Yên Hòa, </w:t>
            </w:r>
          </w:p>
        </w:tc>
      </w:tr>
      <w:tr w:rsidR="000E09AD" w:rsidRPr="00403041" w14:paraId="650F2D5C" w14:textId="77777777" w:rsidTr="009B042E">
        <w:trPr>
          <w:jc w:val="center"/>
        </w:trPr>
        <w:tc>
          <w:tcPr>
            <w:tcW w:w="568" w:type="dxa"/>
            <w:shd w:val="clear" w:color="auto" w:fill="auto"/>
            <w:vAlign w:val="bottom"/>
          </w:tcPr>
          <w:p w14:paraId="1FBD743B"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4220C251" w14:textId="279F9760"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22024542</w:t>
            </w:r>
          </w:p>
        </w:tc>
        <w:tc>
          <w:tcPr>
            <w:tcW w:w="2584" w:type="dxa"/>
            <w:shd w:val="clear" w:color="auto" w:fill="auto"/>
            <w:vAlign w:val="bottom"/>
          </w:tcPr>
          <w:p w14:paraId="7DCB70D1" w14:textId="307F0AAE"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Duy Anh</w:t>
            </w:r>
          </w:p>
        </w:tc>
        <w:tc>
          <w:tcPr>
            <w:tcW w:w="1123" w:type="dxa"/>
            <w:shd w:val="clear" w:color="auto" w:fill="auto"/>
            <w:vAlign w:val="bottom"/>
          </w:tcPr>
          <w:p w14:paraId="00B40880" w14:textId="14C96FA8"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26/02</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5B6D2AC" w14:textId="0ECD4D96"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21BCBE7E" w14:textId="787ECFB2"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60E4BAFB" w14:textId="78E06824"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1E61127" w14:textId="5649C3F9"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322CDEC9" w14:textId="49951DA6"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E6B81C8" w14:textId="4BBA6A84"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7D5EE1C5" w14:textId="607A37C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C08362E" w14:textId="0207F19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213670B" w14:textId="082B592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D64CCCA" w14:textId="4768525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F113945" w14:textId="449C9E0E"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2CF0EBE" w14:textId="0EC2073E"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6C756078" w14:textId="2F208CB0"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E02C670" w14:textId="170B7F5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B83B7C9" w14:textId="38B51C4D"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72E9907"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21B15086" w14:textId="1504493C"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2A6AFA40" w14:textId="3C36FE44" w:rsidR="000E09AD" w:rsidRPr="00403041" w:rsidRDefault="00241CE0" w:rsidP="00241CE0">
            <w:pPr>
              <w:rPr>
                <w:rFonts w:cs="Times New Roman"/>
                <w:color w:val="000000" w:themeColor="text1"/>
                <w:sz w:val="20"/>
                <w:szCs w:val="20"/>
              </w:rPr>
            </w:pPr>
            <w:r>
              <w:rPr>
                <w:rFonts w:cs="Times New Roman"/>
                <w:color w:val="000000" w:themeColor="text1"/>
                <w:sz w:val="20"/>
                <w:szCs w:val="20"/>
              </w:rPr>
              <w:t>Quang Trung HN</w:t>
            </w:r>
          </w:p>
        </w:tc>
      </w:tr>
      <w:tr w:rsidR="000E09AD" w:rsidRPr="00403041" w14:paraId="56C773A5" w14:textId="77777777" w:rsidTr="009B042E">
        <w:trPr>
          <w:jc w:val="center"/>
        </w:trPr>
        <w:tc>
          <w:tcPr>
            <w:tcW w:w="568" w:type="dxa"/>
            <w:shd w:val="clear" w:color="auto" w:fill="auto"/>
            <w:vAlign w:val="bottom"/>
          </w:tcPr>
          <w:p w14:paraId="086CD415"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5210E4E6" w14:textId="752626E4"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22024512</w:t>
            </w:r>
          </w:p>
        </w:tc>
        <w:tc>
          <w:tcPr>
            <w:tcW w:w="2584" w:type="dxa"/>
            <w:shd w:val="clear" w:color="auto" w:fill="auto"/>
            <w:vAlign w:val="bottom"/>
          </w:tcPr>
          <w:p w14:paraId="6D2A2768" w14:textId="53AEE9E5"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Duy Anh</w:t>
            </w:r>
          </w:p>
        </w:tc>
        <w:tc>
          <w:tcPr>
            <w:tcW w:w="1123" w:type="dxa"/>
            <w:shd w:val="clear" w:color="auto" w:fill="auto"/>
            <w:vAlign w:val="bottom"/>
          </w:tcPr>
          <w:p w14:paraId="0536A5DD" w14:textId="784FD3C6"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08/01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C85C41D" w14:textId="297C4E1D"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52C1422F" w14:textId="33F2D454"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5B14E103" w14:textId="540815FA"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B09050F" w14:textId="7B8FD459"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3413E98A" w14:textId="41E61EA9"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AF32BD8" w14:textId="486ABD1F"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DE60011" w14:textId="3C8EAC0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B9D7D17" w14:textId="635EF8BB"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3D4D14B" w14:textId="38AD172D"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66E0056" w14:textId="1CDF2C24"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50FD821" w14:textId="0FB7E52A"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BE3519D" w14:textId="7434268D"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3ABED5E4" w14:textId="29170C00"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6206E35" w14:textId="1187FD8F"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530D40C" w14:textId="45D1827E"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D43C6AC"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4C29870E" w14:textId="4023E82C"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02F045E" w14:textId="3CEB2A1D" w:rsidR="000E09AD" w:rsidRPr="00326186" w:rsidRDefault="00241CE0" w:rsidP="00101A0E">
            <w:pPr>
              <w:keepNext/>
              <w:spacing w:before="0"/>
              <w:rPr>
                <w:rFonts w:cs="Times New Roman"/>
                <w:color w:val="000000" w:themeColor="text1"/>
                <w:sz w:val="20"/>
                <w:szCs w:val="20"/>
              </w:rPr>
            </w:pPr>
            <w:r>
              <w:rPr>
                <w:rFonts w:cs="Times New Roman"/>
                <w:color w:val="000000" w:themeColor="text1"/>
                <w:sz w:val="20"/>
                <w:szCs w:val="20"/>
              </w:rPr>
              <w:t>Phạ Hồng Thái, BĐ HN</w:t>
            </w:r>
          </w:p>
        </w:tc>
      </w:tr>
      <w:tr w:rsidR="000E09AD" w:rsidRPr="00403041" w14:paraId="3B02A0FF" w14:textId="77777777" w:rsidTr="009B042E">
        <w:trPr>
          <w:jc w:val="center"/>
        </w:trPr>
        <w:tc>
          <w:tcPr>
            <w:tcW w:w="568" w:type="dxa"/>
            <w:shd w:val="clear" w:color="auto" w:fill="auto"/>
            <w:vAlign w:val="bottom"/>
          </w:tcPr>
          <w:p w14:paraId="4FBAF6EC"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529F9233" w14:textId="20CD79B1" w:rsidR="000E09AD" w:rsidRPr="00065B04" w:rsidRDefault="000E09AD" w:rsidP="00101A0E">
            <w:pPr>
              <w:spacing w:before="0"/>
              <w:jc w:val="left"/>
              <w:rPr>
                <w:rFonts w:ascii="Arial" w:eastAsia="Times New Roman" w:hAnsi="Arial" w:cs="Arial"/>
                <w:color w:val="000000"/>
                <w:sz w:val="20"/>
                <w:szCs w:val="20"/>
              </w:rPr>
            </w:pPr>
            <w:r w:rsidRPr="00992E4C">
              <w:rPr>
                <w:rFonts w:ascii="Arial" w:eastAsia="Times New Roman" w:hAnsi="Arial" w:cs="Arial"/>
                <w:color w:val="000000"/>
                <w:sz w:val="20"/>
                <w:szCs w:val="20"/>
              </w:rPr>
              <w:t>22024508</w:t>
            </w:r>
          </w:p>
        </w:tc>
        <w:tc>
          <w:tcPr>
            <w:tcW w:w="2584" w:type="dxa"/>
            <w:shd w:val="clear" w:color="auto" w:fill="auto"/>
            <w:vAlign w:val="bottom"/>
          </w:tcPr>
          <w:p w14:paraId="4EB89FE5" w14:textId="05C235E6" w:rsidR="000E09AD" w:rsidRPr="00065B04" w:rsidRDefault="000E09AD" w:rsidP="00101A0E">
            <w:pPr>
              <w:spacing w:before="0"/>
              <w:jc w:val="left"/>
              <w:rPr>
                <w:rFonts w:ascii="Arial" w:eastAsia="Times New Roman" w:hAnsi="Arial" w:cs="Arial"/>
                <w:color w:val="000000"/>
                <w:sz w:val="20"/>
                <w:szCs w:val="20"/>
              </w:rPr>
            </w:pPr>
            <w:r w:rsidRPr="00992E4C">
              <w:rPr>
                <w:rFonts w:ascii="Arial" w:eastAsia="Times New Roman" w:hAnsi="Arial" w:cs="Arial"/>
                <w:color w:val="000000"/>
                <w:sz w:val="20"/>
                <w:szCs w:val="20"/>
              </w:rPr>
              <w:t>Trần Vỹ Anh</w:t>
            </w:r>
          </w:p>
        </w:tc>
        <w:tc>
          <w:tcPr>
            <w:tcW w:w="1123" w:type="dxa"/>
            <w:shd w:val="clear" w:color="auto" w:fill="auto"/>
            <w:vAlign w:val="bottom"/>
          </w:tcPr>
          <w:p w14:paraId="1BDAE737" w14:textId="069A6DAF" w:rsidR="000E09AD" w:rsidRPr="00065B04" w:rsidRDefault="000E09AD" w:rsidP="00101A0E">
            <w:pPr>
              <w:spacing w:before="0"/>
              <w:jc w:val="left"/>
              <w:rPr>
                <w:rFonts w:ascii="Arial" w:eastAsia="Times New Roman" w:hAnsi="Arial" w:cs="Arial"/>
                <w:color w:val="000000"/>
                <w:sz w:val="20"/>
                <w:szCs w:val="20"/>
              </w:rPr>
            </w:pPr>
            <w:r w:rsidRPr="00992E4C">
              <w:rPr>
                <w:rFonts w:ascii="Arial" w:eastAsia="Times New Roman" w:hAnsi="Arial" w:cs="Arial"/>
                <w:color w:val="000000"/>
                <w:sz w:val="20"/>
                <w:szCs w:val="20"/>
              </w:rPr>
              <w:t>03/02</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37E4E659" w14:textId="6D6E7DBB" w:rsidR="000E09AD" w:rsidRDefault="000E09AD" w:rsidP="00101A0E">
            <w:pPr>
              <w:spacing w:before="0"/>
              <w:jc w:val="left"/>
              <w:rPr>
                <w:rFonts w:ascii="Arial" w:eastAsia="Times New Roman"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6365B51A" w14:textId="05C86D51" w:rsidR="000E09AD"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4FE19F4E" w14:textId="553FFD0C" w:rsidR="000E09AD"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1DA94CA7" w14:textId="4EA437AD"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02EE69EE" w14:textId="413D6735"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0F6278F9" w14:textId="76449CB9"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4FC7B410" w14:textId="73BEB5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B539ED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202179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550DCF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A3AD8E3"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7E9F436B"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3EEA609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088A9D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5E7A7C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31BF92C"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5332E732" w14:textId="77777777" w:rsidR="000E09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62DC5DAD" w14:textId="15BDCEC8" w:rsidR="000E09AD" w:rsidRDefault="00241CE0" w:rsidP="00101A0E">
            <w:pPr>
              <w:keepNext/>
              <w:spacing w:before="0"/>
              <w:rPr>
                <w:rFonts w:cs="Times New Roman"/>
                <w:iCs/>
                <w:color w:val="000000" w:themeColor="text1"/>
                <w:sz w:val="20"/>
                <w:szCs w:val="20"/>
              </w:rPr>
            </w:pPr>
            <w:r>
              <w:rPr>
                <w:rFonts w:cs="Times New Roman"/>
                <w:iCs/>
                <w:color w:val="000000" w:themeColor="text1"/>
                <w:sz w:val="20"/>
                <w:szCs w:val="20"/>
              </w:rPr>
              <w:t>Chuyên KHTN</w:t>
            </w:r>
          </w:p>
        </w:tc>
      </w:tr>
      <w:tr w:rsidR="000E09AD" w:rsidRPr="00403041" w14:paraId="4350F8A1" w14:textId="77777777" w:rsidTr="009B042E">
        <w:trPr>
          <w:jc w:val="center"/>
        </w:trPr>
        <w:tc>
          <w:tcPr>
            <w:tcW w:w="568" w:type="dxa"/>
            <w:shd w:val="clear" w:color="auto" w:fill="auto"/>
            <w:vAlign w:val="bottom"/>
          </w:tcPr>
          <w:p w14:paraId="25DC93B9"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1A1BDF99" w14:textId="42DA60C0"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22024524</w:t>
            </w:r>
          </w:p>
        </w:tc>
        <w:tc>
          <w:tcPr>
            <w:tcW w:w="2584" w:type="dxa"/>
            <w:shd w:val="clear" w:color="auto" w:fill="auto"/>
            <w:vAlign w:val="bottom"/>
          </w:tcPr>
          <w:p w14:paraId="3A5DBDAF" w14:textId="4EBE7C4B"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Ngô Ngọc Ánh</w:t>
            </w:r>
          </w:p>
        </w:tc>
        <w:tc>
          <w:tcPr>
            <w:tcW w:w="1123" w:type="dxa"/>
            <w:shd w:val="clear" w:color="auto" w:fill="auto"/>
            <w:vAlign w:val="bottom"/>
          </w:tcPr>
          <w:p w14:paraId="3942B8E4" w14:textId="7CB31B37"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28/04</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4FBBE642" w14:textId="7E28023D"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767D4D3C" w14:textId="751664E2"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40090024" w14:textId="12DB9E69"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34573CF8" w14:textId="5E96B08F"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11CAD269" w14:textId="1A8E7B44"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2CF6B13B" w14:textId="02B2A5C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EF9E8EC" w14:textId="43788C7E"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46959F6" w14:textId="6C5B20BD"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8ACFCFE" w14:textId="66CD484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F72992E" w14:textId="25F944B3"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A6B4BC3" w14:textId="70A9323D"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1462758" w14:textId="3F31B2E8"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0B603AF5" w14:textId="6B733E80"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5C27045" w14:textId="7812271B"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F59C170" w14:textId="17AA3724"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15EAC46"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2803B0F4" w14:textId="40E59B03" w:rsidR="000E09AD" w:rsidRPr="00510DAD" w:rsidRDefault="000E09AD" w:rsidP="00101A0E">
            <w:pPr>
              <w:spacing w:before="0"/>
              <w:ind w:left="-144" w:right="-144"/>
              <w:jc w:val="center"/>
              <w:rPr>
                <w:rFonts w:cs="Times New Roman"/>
                <w:b/>
                <w:color w:val="000000" w:themeColor="text1"/>
                <w:sz w:val="20"/>
                <w:szCs w:val="20"/>
              </w:rPr>
            </w:pPr>
          </w:p>
        </w:tc>
        <w:tc>
          <w:tcPr>
            <w:tcW w:w="2250" w:type="dxa"/>
            <w:shd w:val="clear" w:color="auto" w:fill="auto"/>
          </w:tcPr>
          <w:p w14:paraId="30A84AF9" w14:textId="6057128A" w:rsidR="000E09AD" w:rsidRPr="00403041" w:rsidRDefault="00241CE0" w:rsidP="00101A0E">
            <w:pPr>
              <w:keepNext/>
              <w:spacing w:before="0"/>
              <w:rPr>
                <w:rFonts w:cs="Times New Roman"/>
                <w:color w:val="000000" w:themeColor="text1"/>
                <w:sz w:val="20"/>
                <w:szCs w:val="20"/>
              </w:rPr>
            </w:pPr>
            <w:r>
              <w:rPr>
                <w:rFonts w:cs="Times New Roman"/>
                <w:color w:val="000000" w:themeColor="text1"/>
                <w:sz w:val="20"/>
                <w:szCs w:val="20"/>
              </w:rPr>
              <w:t>Chuyên Hòa Bình</w:t>
            </w:r>
          </w:p>
        </w:tc>
      </w:tr>
      <w:tr w:rsidR="000E09AD" w:rsidRPr="00403041" w14:paraId="55D86773" w14:textId="77777777" w:rsidTr="009B042E">
        <w:trPr>
          <w:jc w:val="center"/>
        </w:trPr>
        <w:tc>
          <w:tcPr>
            <w:tcW w:w="568" w:type="dxa"/>
            <w:tcBorders>
              <w:top w:val="single" w:sz="4" w:space="0" w:color="auto"/>
              <w:left w:val="single" w:sz="4" w:space="0" w:color="auto"/>
              <w:bottom w:val="single" w:sz="4" w:space="0" w:color="auto"/>
              <w:right w:val="single" w:sz="4" w:space="0" w:color="auto"/>
            </w:tcBorders>
            <w:shd w:val="clear" w:color="auto" w:fill="auto"/>
            <w:vAlign w:val="bottom"/>
          </w:tcPr>
          <w:p w14:paraId="2CE1DE5E"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tcBorders>
              <w:top w:val="single" w:sz="4" w:space="0" w:color="auto"/>
              <w:left w:val="single" w:sz="4" w:space="0" w:color="auto"/>
              <w:bottom w:val="single" w:sz="4" w:space="0" w:color="auto"/>
              <w:right w:val="single" w:sz="4" w:space="0" w:color="auto"/>
            </w:tcBorders>
            <w:shd w:val="clear" w:color="auto" w:fill="auto"/>
            <w:vAlign w:val="bottom"/>
          </w:tcPr>
          <w:p w14:paraId="701C9576" w14:textId="5FEAE8B3" w:rsidR="000E09AD" w:rsidRPr="00765486" w:rsidRDefault="000E09AD" w:rsidP="00101A0E">
            <w:pPr>
              <w:spacing w:before="0"/>
              <w:jc w:val="left"/>
              <w:rPr>
                <w:rFonts w:cs="Times New Roman"/>
                <w:color w:val="000000" w:themeColor="text1"/>
                <w:sz w:val="20"/>
                <w:szCs w:val="20"/>
                <w:highlight w:val="yellow"/>
              </w:rPr>
            </w:pPr>
            <w:r w:rsidRPr="00992E4C">
              <w:rPr>
                <w:rFonts w:ascii="Arial" w:eastAsia="Times New Roman" w:hAnsi="Arial" w:cs="Arial"/>
                <w:color w:val="000000"/>
                <w:sz w:val="20"/>
                <w:szCs w:val="20"/>
              </w:rPr>
              <w:t>22024506</w:t>
            </w:r>
          </w:p>
        </w:tc>
        <w:tc>
          <w:tcPr>
            <w:tcW w:w="2584" w:type="dxa"/>
            <w:tcBorders>
              <w:top w:val="single" w:sz="4" w:space="0" w:color="auto"/>
              <w:left w:val="single" w:sz="4" w:space="0" w:color="auto"/>
              <w:bottom w:val="single" w:sz="4" w:space="0" w:color="auto"/>
              <w:right w:val="single" w:sz="4" w:space="0" w:color="auto"/>
            </w:tcBorders>
            <w:shd w:val="clear" w:color="auto" w:fill="auto"/>
            <w:vAlign w:val="bottom"/>
          </w:tcPr>
          <w:p w14:paraId="139EBD7E" w14:textId="51EE15AF" w:rsidR="000E09AD" w:rsidRPr="00765486" w:rsidRDefault="000E09AD" w:rsidP="00101A0E">
            <w:pPr>
              <w:spacing w:before="0"/>
              <w:jc w:val="left"/>
              <w:rPr>
                <w:rFonts w:cs="Times New Roman"/>
                <w:color w:val="000000" w:themeColor="text1"/>
                <w:sz w:val="20"/>
                <w:szCs w:val="20"/>
                <w:highlight w:val="yellow"/>
              </w:rPr>
            </w:pPr>
            <w:r w:rsidRPr="00992E4C">
              <w:rPr>
                <w:rFonts w:ascii="Arial" w:eastAsia="Times New Roman" w:hAnsi="Arial" w:cs="Arial"/>
                <w:color w:val="000000"/>
                <w:sz w:val="20"/>
                <w:szCs w:val="20"/>
              </w:rPr>
              <w:t>Lê Xuân Bách</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bottom"/>
          </w:tcPr>
          <w:p w14:paraId="4BD8345C" w14:textId="35C2C1AD" w:rsidR="000E09AD" w:rsidRPr="00765486" w:rsidRDefault="000E09AD" w:rsidP="00101A0E">
            <w:pPr>
              <w:spacing w:before="0"/>
              <w:jc w:val="left"/>
              <w:rPr>
                <w:rFonts w:eastAsia="Times New Roman" w:cs="Times New Roman"/>
                <w:color w:val="000000" w:themeColor="text1"/>
                <w:sz w:val="20"/>
                <w:szCs w:val="20"/>
                <w:highlight w:val="yellow"/>
              </w:rPr>
            </w:pPr>
            <w:r w:rsidRPr="00992E4C">
              <w:rPr>
                <w:rFonts w:ascii="Arial" w:eastAsia="Times New Roman" w:hAnsi="Arial" w:cs="Arial"/>
                <w:color w:val="000000"/>
                <w:sz w:val="20"/>
                <w:szCs w:val="20"/>
              </w:rPr>
              <w:t>10/01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tcBorders>
              <w:top w:val="single" w:sz="4" w:space="0" w:color="auto"/>
              <w:left w:val="single" w:sz="4" w:space="0" w:color="auto"/>
              <w:bottom w:val="single" w:sz="4" w:space="0" w:color="auto"/>
              <w:right w:val="single" w:sz="4" w:space="0" w:color="auto"/>
            </w:tcBorders>
            <w:shd w:val="clear" w:color="auto" w:fill="auto"/>
            <w:vAlign w:val="bottom"/>
          </w:tcPr>
          <w:p w14:paraId="405D7FFE" w14:textId="0B8CE14B" w:rsidR="000E09AD" w:rsidRPr="00765486" w:rsidRDefault="000E09AD" w:rsidP="00101A0E">
            <w:pPr>
              <w:spacing w:before="0"/>
              <w:jc w:val="left"/>
              <w:rPr>
                <w:rFonts w:eastAsia="Times New Roman" w:cs="Times New Roman"/>
                <w:color w:val="000000" w:themeColor="text1"/>
                <w:sz w:val="20"/>
                <w:szCs w:val="20"/>
                <w:highlight w:val="yellow"/>
              </w:rPr>
            </w:pPr>
            <w:r>
              <w:rPr>
                <w:rFonts w:ascii="Arial" w:eastAsia="Times New Roman" w:hAnsi="Arial" w:cs="Arial"/>
                <w:color w:val="000000"/>
                <w:sz w:val="20"/>
                <w:szCs w:val="20"/>
              </w:rPr>
              <w:t>K67T</w:t>
            </w: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5E04138E" w14:textId="77293599" w:rsidR="000E09AD" w:rsidRPr="00765486" w:rsidRDefault="000E09AD" w:rsidP="00101A0E">
            <w:pPr>
              <w:spacing w:before="0"/>
              <w:jc w:val="center"/>
              <w:rPr>
                <w:rFonts w:cs="Times New Roman"/>
                <w:color w:val="000000" w:themeColor="text1"/>
                <w:sz w:val="20"/>
                <w:szCs w:val="20"/>
                <w:highlight w:val="yellow"/>
              </w:rPr>
            </w:pPr>
            <w:r w:rsidRPr="007F0E66">
              <w:rPr>
                <w:rFonts w:cs="Times New Roman"/>
                <w:color w:val="000000" w:themeColor="text1"/>
                <w:sz w:val="20"/>
                <w:szCs w:val="20"/>
              </w:rPr>
              <w:sym w:font="Symbol" w:char="F0B4"/>
            </w: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5D6F1815" w14:textId="0E58EEF3"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tcBorders>
              <w:top w:val="single" w:sz="4" w:space="0" w:color="auto"/>
              <w:left w:val="single" w:sz="4" w:space="0" w:color="auto"/>
              <w:bottom w:val="single" w:sz="4" w:space="0" w:color="auto"/>
              <w:right w:val="single" w:sz="4" w:space="0" w:color="auto"/>
            </w:tcBorders>
            <w:shd w:val="clear" w:color="auto" w:fill="auto"/>
            <w:vAlign w:val="bottom"/>
          </w:tcPr>
          <w:p w14:paraId="09FBD43E" w14:textId="0EAF5AB0" w:rsidR="000E09AD" w:rsidRPr="008E3EEB" w:rsidRDefault="00C31CAD" w:rsidP="00101A0E">
            <w:pPr>
              <w:spacing w:before="0"/>
              <w:ind w:left="-144" w:right="-144"/>
              <w:jc w:val="center"/>
              <w:rPr>
                <w:rFonts w:cs="Times New Roman"/>
                <w:color w:val="000000" w:themeColor="text1"/>
                <w:sz w:val="20"/>
                <w:szCs w:val="20"/>
                <w:highlight w:val="yellow"/>
              </w:rPr>
            </w:pPr>
            <w:r w:rsidRPr="00E30250">
              <w:rPr>
                <w:rFonts w:cs="Times New Roman"/>
                <w:color w:val="000000" w:themeColor="text1"/>
                <w:sz w:val="20"/>
                <w:szCs w:val="20"/>
              </w:rPr>
              <w:t>X</w:t>
            </w:r>
          </w:p>
        </w:tc>
        <w:tc>
          <w:tcPr>
            <w:tcW w:w="372" w:type="dxa"/>
            <w:tcBorders>
              <w:top w:val="single" w:sz="4" w:space="0" w:color="auto"/>
              <w:left w:val="single" w:sz="4" w:space="0" w:color="auto"/>
              <w:bottom w:val="single" w:sz="4" w:space="0" w:color="auto"/>
              <w:right w:val="single" w:sz="4" w:space="0" w:color="auto"/>
            </w:tcBorders>
            <w:shd w:val="clear" w:color="auto" w:fill="auto"/>
            <w:vAlign w:val="bottom"/>
          </w:tcPr>
          <w:p w14:paraId="1D0A169B" w14:textId="6551F2FE" w:rsidR="000E09AD" w:rsidRPr="00E30250" w:rsidRDefault="000E09AD" w:rsidP="00101A0E">
            <w:pPr>
              <w:spacing w:before="0"/>
              <w:ind w:left="-144" w:right="-144"/>
              <w:jc w:val="center"/>
              <w:rPr>
                <w:rFonts w:cs="Times New Roman"/>
                <w:color w:val="000000" w:themeColor="text1"/>
                <w:sz w:val="20"/>
                <w:szCs w:val="20"/>
              </w:rPr>
            </w:pPr>
          </w:p>
        </w:tc>
        <w:tc>
          <w:tcPr>
            <w:tcW w:w="478" w:type="dxa"/>
            <w:tcBorders>
              <w:top w:val="single" w:sz="4" w:space="0" w:color="auto"/>
              <w:left w:val="single" w:sz="4" w:space="0" w:color="auto"/>
              <w:bottom w:val="single" w:sz="4" w:space="0" w:color="auto"/>
              <w:right w:val="single" w:sz="4" w:space="0" w:color="auto"/>
            </w:tcBorders>
            <w:shd w:val="clear" w:color="auto" w:fill="auto"/>
            <w:vAlign w:val="bottom"/>
          </w:tcPr>
          <w:p w14:paraId="2712081C" w14:textId="32BAA52C" w:rsidR="000E09AD" w:rsidRPr="00E30250"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vAlign w:val="bottom"/>
          </w:tcPr>
          <w:p w14:paraId="79CDDECE" w14:textId="4AFEF99C" w:rsidR="000E09AD" w:rsidRPr="00E30250"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69E96D5C" w14:textId="6BD9E077" w:rsidR="000E09AD" w:rsidRPr="00E30250"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3B154B3F" w14:textId="2120368F" w:rsidR="000E09AD" w:rsidRPr="00E30250"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3AF48E26" w14:textId="65845791" w:rsidR="000E09AD" w:rsidRPr="00E30250"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52FE0E9C" w14:textId="79770193" w:rsidR="000E09AD" w:rsidRPr="00E30250" w:rsidRDefault="000E09AD" w:rsidP="00101A0E">
            <w:pPr>
              <w:spacing w:before="0"/>
              <w:ind w:left="-144" w:right="-144"/>
              <w:jc w:val="center"/>
              <w:rPr>
                <w:rFonts w:cs="Times New Roman"/>
                <w:color w:val="000000" w:themeColor="text1"/>
                <w:sz w:val="20"/>
                <w:szCs w:val="20"/>
              </w:rPr>
            </w:pPr>
          </w:p>
        </w:tc>
        <w:tc>
          <w:tcPr>
            <w:tcW w:w="410" w:type="dxa"/>
            <w:tcBorders>
              <w:top w:val="single" w:sz="4" w:space="0" w:color="auto"/>
              <w:left w:val="single" w:sz="4" w:space="0" w:color="auto"/>
              <w:bottom w:val="single" w:sz="4" w:space="0" w:color="auto"/>
              <w:right w:val="single" w:sz="4" w:space="0" w:color="auto"/>
            </w:tcBorders>
            <w:shd w:val="clear" w:color="auto" w:fill="auto"/>
          </w:tcPr>
          <w:p w14:paraId="77836975" w14:textId="465D0433" w:rsidR="000E09AD" w:rsidRPr="00E30250" w:rsidRDefault="000E09AD" w:rsidP="00101A0E">
            <w:pPr>
              <w:spacing w:before="0"/>
              <w:ind w:left="-144" w:right="-144"/>
              <w:jc w:val="center"/>
              <w:rPr>
                <w:rFonts w:cs="Times New Roman"/>
                <w:color w:val="000000" w:themeColor="text1"/>
                <w:sz w:val="20"/>
                <w:szCs w:val="20"/>
              </w:rPr>
            </w:pPr>
          </w:p>
        </w:tc>
        <w:tc>
          <w:tcPr>
            <w:tcW w:w="416" w:type="dxa"/>
            <w:tcBorders>
              <w:top w:val="single" w:sz="4" w:space="0" w:color="auto"/>
              <w:left w:val="single" w:sz="4" w:space="0" w:color="auto"/>
              <w:bottom w:val="single" w:sz="4" w:space="0" w:color="auto"/>
              <w:right w:val="single" w:sz="4" w:space="0" w:color="auto"/>
            </w:tcBorders>
            <w:shd w:val="clear" w:color="auto" w:fill="auto"/>
          </w:tcPr>
          <w:p w14:paraId="0771B833" w14:textId="1243994E" w:rsidR="000E09AD" w:rsidRPr="00E30250"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30B43865" w14:textId="3D26BD94" w:rsidR="000E09AD" w:rsidRPr="00E30250"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0CE4598E" w14:textId="2D660050" w:rsidR="000E09AD" w:rsidRPr="00E30250" w:rsidRDefault="000E09AD" w:rsidP="00101A0E">
            <w:pPr>
              <w:spacing w:before="0"/>
              <w:ind w:left="-144" w:right="-144"/>
              <w:jc w:val="center"/>
              <w:rPr>
                <w:rFonts w:cs="Times New Roman"/>
                <w:color w:val="000000" w:themeColor="text1"/>
                <w:sz w:val="20"/>
                <w:szCs w:val="20"/>
              </w:rPr>
            </w:pPr>
          </w:p>
        </w:tc>
        <w:tc>
          <w:tcPr>
            <w:tcW w:w="413" w:type="dxa"/>
            <w:tcBorders>
              <w:top w:val="single" w:sz="4" w:space="0" w:color="auto"/>
              <w:left w:val="single" w:sz="4" w:space="0" w:color="auto"/>
              <w:bottom w:val="single" w:sz="4" w:space="0" w:color="auto"/>
              <w:right w:val="single" w:sz="4" w:space="0" w:color="auto"/>
            </w:tcBorders>
            <w:shd w:val="clear" w:color="auto" w:fill="auto"/>
          </w:tcPr>
          <w:p w14:paraId="2F4C4E6A" w14:textId="77777777" w:rsidR="000E09AD" w:rsidRPr="00E30250" w:rsidRDefault="000E09AD" w:rsidP="00101A0E">
            <w:pPr>
              <w:spacing w:before="0"/>
              <w:ind w:left="-144" w:right="-144"/>
              <w:jc w:val="center"/>
              <w:rPr>
                <w:rFonts w:cs="Times New Roman"/>
                <w:color w:val="000000" w:themeColor="text1"/>
                <w:sz w:val="20"/>
                <w:szCs w:val="20"/>
              </w:rPr>
            </w:pPr>
          </w:p>
        </w:tc>
        <w:tc>
          <w:tcPr>
            <w:tcW w:w="340" w:type="dxa"/>
            <w:tcBorders>
              <w:top w:val="single" w:sz="4" w:space="0" w:color="auto"/>
              <w:left w:val="single" w:sz="4" w:space="0" w:color="auto"/>
              <w:bottom w:val="single" w:sz="4" w:space="0" w:color="auto"/>
              <w:right w:val="single" w:sz="4" w:space="0" w:color="auto"/>
            </w:tcBorders>
            <w:shd w:val="clear" w:color="auto" w:fill="auto"/>
          </w:tcPr>
          <w:p w14:paraId="1D690A55" w14:textId="77777777" w:rsidR="000E09AD" w:rsidRPr="00E30250" w:rsidRDefault="000E09AD" w:rsidP="00101A0E">
            <w:pPr>
              <w:spacing w:before="0"/>
              <w:ind w:left="-144" w:right="-144"/>
              <w:jc w:val="center"/>
              <w:rPr>
                <w:rFonts w:cs="Times New Roman"/>
                <w:color w:val="000000" w:themeColor="text1"/>
                <w:sz w:val="20"/>
                <w:szCs w:val="20"/>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1BE1FD7" w14:textId="214E9AB0" w:rsidR="000E09AD" w:rsidRPr="00E30250" w:rsidRDefault="00241CE0" w:rsidP="00101A0E">
            <w:pPr>
              <w:keepNext/>
              <w:spacing w:before="0"/>
              <w:rPr>
                <w:rFonts w:cs="Times New Roman"/>
                <w:color w:val="000000" w:themeColor="text1"/>
                <w:sz w:val="20"/>
                <w:szCs w:val="20"/>
              </w:rPr>
            </w:pPr>
            <w:r>
              <w:rPr>
                <w:rFonts w:cs="Times New Roman"/>
                <w:color w:val="000000" w:themeColor="text1"/>
                <w:sz w:val="20"/>
                <w:szCs w:val="20"/>
              </w:rPr>
              <w:t>Ams HN</w:t>
            </w:r>
          </w:p>
        </w:tc>
      </w:tr>
      <w:tr w:rsidR="000E09AD" w:rsidRPr="00403041" w14:paraId="5FBF898C" w14:textId="77777777" w:rsidTr="009B042E">
        <w:trPr>
          <w:jc w:val="center"/>
        </w:trPr>
        <w:tc>
          <w:tcPr>
            <w:tcW w:w="568" w:type="dxa"/>
            <w:shd w:val="clear" w:color="auto" w:fill="auto"/>
            <w:vAlign w:val="bottom"/>
          </w:tcPr>
          <w:p w14:paraId="2A7F026B"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658C8CF9" w14:textId="36ABACC0"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22024525</w:t>
            </w:r>
          </w:p>
        </w:tc>
        <w:tc>
          <w:tcPr>
            <w:tcW w:w="2584" w:type="dxa"/>
            <w:shd w:val="clear" w:color="auto" w:fill="auto"/>
            <w:vAlign w:val="bottom"/>
          </w:tcPr>
          <w:p w14:paraId="5C091EF2" w14:textId="730F058F"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Phạm Thị Tùng Chi</w:t>
            </w:r>
          </w:p>
        </w:tc>
        <w:tc>
          <w:tcPr>
            <w:tcW w:w="1123" w:type="dxa"/>
            <w:shd w:val="clear" w:color="auto" w:fill="auto"/>
            <w:vAlign w:val="bottom"/>
          </w:tcPr>
          <w:p w14:paraId="64F518BB" w14:textId="2255278D"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27/07</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29C2B093" w14:textId="37DB1594"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2CFCCDCC" w14:textId="02FA2665"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796FCF24" w14:textId="04D39ABA"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516A9595" w14:textId="0A214115"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00F95890" w14:textId="6CEFB27B"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8C74135" w14:textId="2DC4AB63"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F1D979A" w14:textId="36CB3BDF"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D4DAC02" w14:textId="3B6FF36C"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7CCCA5B" w14:textId="29C66726"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67BC1D3" w14:textId="26D08D38"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4C7A169" w14:textId="633296D0"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7987E007" w14:textId="696BAF5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6CAA7728" w14:textId="5433FC8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2AA3B3B" w14:textId="03905C5D"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7AF3075" w14:textId="055406A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6E2D32B"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56CBEA38" w14:textId="1C34F5ED"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67E538C3" w14:textId="3D26FFED" w:rsidR="000E09AD" w:rsidRPr="00403041" w:rsidRDefault="000E09AD" w:rsidP="00101A0E">
            <w:pPr>
              <w:keepNext/>
              <w:spacing w:before="0"/>
              <w:rPr>
                <w:rFonts w:cs="Times New Roman"/>
                <w:color w:val="000000" w:themeColor="text1"/>
                <w:sz w:val="20"/>
                <w:szCs w:val="20"/>
              </w:rPr>
            </w:pPr>
          </w:p>
        </w:tc>
      </w:tr>
      <w:tr w:rsidR="000E09AD" w:rsidRPr="00403041" w14:paraId="7B94B680" w14:textId="77777777" w:rsidTr="009B042E">
        <w:trPr>
          <w:jc w:val="center"/>
        </w:trPr>
        <w:tc>
          <w:tcPr>
            <w:tcW w:w="568" w:type="dxa"/>
            <w:shd w:val="clear" w:color="auto" w:fill="auto"/>
            <w:vAlign w:val="bottom"/>
          </w:tcPr>
          <w:p w14:paraId="1F375DDD"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2A18A8C6" w14:textId="6AD7A1EF" w:rsidR="000E09AD" w:rsidRPr="00065B04" w:rsidRDefault="000E09AD" w:rsidP="00101A0E">
            <w:pPr>
              <w:spacing w:before="0"/>
              <w:jc w:val="left"/>
              <w:rPr>
                <w:rFonts w:ascii="Arial" w:eastAsia="Times New Roman" w:hAnsi="Arial" w:cs="Arial"/>
                <w:color w:val="000000"/>
                <w:sz w:val="20"/>
                <w:szCs w:val="20"/>
              </w:rPr>
            </w:pPr>
            <w:r w:rsidRPr="00992E4C">
              <w:rPr>
                <w:rFonts w:ascii="Arial" w:eastAsia="Times New Roman" w:hAnsi="Arial" w:cs="Arial"/>
                <w:color w:val="000000"/>
                <w:sz w:val="20"/>
                <w:szCs w:val="20"/>
              </w:rPr>
              <w:t>22024580</w:t>
            </w:r>
          </w:p>
        </w:tc>
        <w:tc>
          <w:tcPr>
            <w:tcW w:w="2584" w:type="dxa"/>
            <w:shd w:val="clear" w:color="auto" w:fill="auto"/>
            <w:vAlign w:val="bottom"/>
          </w:tcPr>
          <w:p w14:paraId="0F0F8FD5" w14:textId="6D6C3F7D" w:rsidR="000E09AD" w:rsidRPr="00065B04" w:rsidRDefault="000E09AD" w:rsidP="00101A0E">
            <w:pPr>
              <w:spacing w:before="0"/>
              <w:jc w:val="left"/>
              <w:rPr>
                <w:rFonts w:ascii="Arial" w:eastAsia="Times New Roman" w:hAnsi="Arial" w:cs="Arial"/>
                <w:color w:val="000000"/>
                <w:sz w:val="20"/>
                <w:szCs w:val="20"/>
              </w:rPr>
            </w:pPr>
            <w:r w:rsidRPr="00992E4C">
              <w:rPr>
                <w:rFonts w:ascii="Arial" w:eastAsia="Times New Roman" w:hAnsi="Arial" w:cs="Arial"/>
                <w:color w:val="000000"/>
                <w:sz w:val="20"/>
                <w:szCs w:val="20"/>
              </w:rPr>
              <w:t>Thái Thị Diệp</w:t>
            </w:r>
          </w:p>
        </w:tc>
        <w:tc>
          <w:tcPr>
            <w:tcW w:w="1123" w:type="dxa"/>
            <w:shd w:val="clear" w:color="auto" w:fill="auto"/>
            <w:vAlign w:val="bottom"/>
          </w:tcPr>
          <w:p w14:paraId="630D9CAE" w14:textId="6CCC8D60" w:rsidR="000E09AD" w:rsidRPr="00065B04" w:rsidRDefault="000E09AD" w:rsidP="00101A0E">
            <w:pPr>
              <w:spacing w:before="0"/>
              <w:jc w:val="left"/>
              <w:rPr>
                <w:rFonts w:ascii="Arial" w:eastAsia="Times New Roman" w:hAnsi="Arial" w:cs="Arial"/>
                <w:color w:val="000000"/>
                <w:sz w:val="20"/>
                <w:szCs w:val="20"/>
              </w:rPr>
            </w:pPr>
            <w:r w:rsidRPr="00992E4C">
              <w:rPr>
                <w:rFonts w:ascii="Arial" w:eastAsia="Times New Roman" w:hAnsi="Arial" w:cs="Arial"/>
                <w:color w:val="000000"/>
                <w:sz w:val="20"/>
                <w:szCs w:val="20"/>
              </w:rPr>
              <w:t>29/01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C40AD8C" w14:textId="7E589C86" w:rsidR="000E09AD" w:rsidRDefault="000E09AD" w:rsidP="00101A0E">
            <w:pPr>
              <w:spacing w:before="0"/>
              <w:jc w:val="left"/>
              <w:rPr>
                <w:rFonts w:ascii="Arial" w:eastAsia="Times New Roman"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784E860F" w14:textId="519FB540" w:rsidR="000E09AD"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7779E21C" w14:textId="44E378C2" w:rsidR="000E09AD"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19E44555" w14:textId="366F2DC3" w:rsidR="000E09AD"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65449CC7" w14:textId="56CB3B02"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143F6266" w14:textId="2ACEB38F"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EAEB04E" w14:textId="25CC546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EAE849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821700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5D4321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8923288"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4BA9829E"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4104C0D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E67B37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B5D3D5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30618C7"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7BF167A6" w14:textId="77777777" w:rsidR="000E09AD" w:rsidRDefault="000E09AD" w:rsidP="00101A0E">
            <w:pPr>
              <w:spacing w:before="0"/>
              <w:ind w:left="-144" w:right="-144"/>
              <w:jc w:val="center"/>
              <w:rPr>
                <w:rFonts w:cs="Times New Roman"/>
                <w:color w:val="000000" w:themeColor="text1"/>
                <w:sz w:val="22"/>
              </w:rPr>
            </w:pPr>
          </w:p>
        </w:tc>
        <w:tc>
          <w:tcPr>
            <w:tcW w:w="2250" w:type="dxa"/>
            <w:shd w:val="clear" w:color="auto" w:fill="auto"/>
          </w:tcPr>
          <w:p w14:paraId="772257F1" w14:textId="77777777" w:rsidR="000E09AD" w:rsidRDefault="000E09AD" w:rsidP="00101A0E">
            <w:pPr>
              <w:keepNext/>
              <w:spacing w:before="0"/>
              <w:rPr>
                <w:rFonts w:cs="Times New Roman"/>
                <w:color w:val="000000" w:themeColor="text1"/>
                <w:sz w:val="20"/>
                <w:szCs w:val="20"/>
              </w:rPr>
            </w:pPr>
          </w:p>
        </w:tc>
      </w:tr>
      <w:tr w:rsidR="000E09AD" w:rsidRPr="00403041" w14:paraId="4AD28566" w14:textId="77777777" w:rsidTr="009B042E">
        <w:trPr>
          <w:jc w:val="center"/>
        </w:trPr>
        <w:tc>
          <w:tcPr>
            <w:tcW w:w="568" w:type="dxa"/>
            <w:shd w:val="clear" w:color="auto" w:fill="auto"/>
            <w:vAlign w:val="bottom"/>
          </w:tcPr>
          <w:p w14:paraId="076D0530"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C6CAD5E" w14:textId="2879BC3D"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22024554</w:t>
            </w:r>
          </w:p>
        </w:tc>
        <w:tc>
          <w:tcPr>
            <w:tcW w:w="2584" w:type="dxa"/>
            <w:shd w:val="clear" w:color="auto" w:fill="auto"/>
            <w:vAlign w:val="bottom"/>
          </w:tcPr>
          <w:p w14:paraId="7043F26C" w14:textId="613737DD"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Tuấn Dũng</w:t>
            </w:r>
          </w:p>
        </w:tc>
        <w:tc>
          <w:tcPr>
            <w:tcW w:w="1123" w:type="dxa"/>
            <w:shd w:val="clear" w:color="auto" w:fill="auto"/>
            <w:vAlign w:val="bottom"/>
          </w:tcPr>
          <w:p w14:paraId="79B7FC10" w14:textId="1E6712F9"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25/08</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224DE222" w14:textId="734F8D55"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20E8F09F" w14:textId="76F939CE"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2363B511" w14:textId="659C843D"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3261495" w14:textId="6769293D"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M</w:t>
            </w:r>
          </w:p>
        </w:tc>
        <w:tc>
          <w:tcPr>
            <w:tcW w:w="372" w:type="dxa"/>
            <w:shd w:val="clear" w:color="auto" w:fill="auto"/>
            <w:vAlign w:val="bottom"/>
          </w:tcPr>
          <w:p w14:paraId="26F075F1" w14:textId="0CC3A648"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1E961E9" w14:textId="4F3DB132"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215E0CCD" w14:textId="33473EB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01DD057" w14:textId="6D086C0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2CE7878" w14:textId="18040389"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5F0456C" w14:textId="71FD2868"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DA4120F" w14:textId="082797F4"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0A55A16B" w14:textId="2C7E664E"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121E42CA" w14:textId="50E2EBD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DF50CB6" w14:textId="79D73A42"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CF566FA" w14:textId="3417384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D7C5BE3"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06DDEFDB" w14:textId="2164CE33"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0B47569D" w14:textId="5F7EE003" w:rsidR="000E09AD" w:rsidRPr="00403041" w:rsidRDefault="000E09AD" w:rsidP="00101A0E">
            <w:pPr>
              <w:keepNext/>
              <w:spacing w:before="0"/>
              <w:rPr>
                <w:rFonts w:cs="Times New Roman"/>
                <w:color w:val="000000" w:themeColor="text1"/>
                <w:sz w:val="20"/>
                <w:szCs w:val="20"/>
              </w:rPr>
            </w:pPr>
          </w:p>
        </w:tc>
      </w:tr>
      <w:tr w:rsidR="000E09AD" w:rsidRPr="00403041" w14:paraId="401DA341" w14:textId="77777777" w:rsidTr="009B042E">
        <w:trPr>
          <w:jc w:val="center"/>
        </w:trPr>
        <w:tc>
          <w:tcPr>
            <w:tcW w:w="568" w:type="dxa"/>
            <w:shd w:val="clear" w:color="auto" w:fill="auto"/>
            <w:vAlign w:val="bottom"/>
          </w:tcPr>
          <w:p w14:paraId="039653F2"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391F18C5" w14:textId="4DEDDC88" w:rsidR="000E09AD" w:rsidRPr="00B666FC" w:rsidRDefault="000E09AD" w:rsidP="00101A0E">
            <w:pPr>
              <w:spacing w:before="0"/>
              <w:jc w:val="left"/>
              <w:rPr>
                <w:rFonts w:eastAsia="Times New Roman" w:cs="Times New Roman"/>
                <w:color w:val="000000" w:themeColor="text1"/>
                <w:sz w:val="20"/>
                <w:szCs w:val="20"/>
                <w:highlight w:val="yellow"/>
              </w:rPr>
            </w:pPr>
            <w:r w:rsidRPr="00992E4C">
              <w:rPr>
                <w:rFonts w:ascii="Arial" w:eastAsia="Times New Roman" w:hAnsi="Arial" w:cs="Arial"/>
                <w:color w:val="000000"/>
                <w:sz w:val="20"/>
                <w:szCs w:val="20"/>
              </w:rPr>
              <w:t>22024514</w:t>
            </w:r>
          </w:p>
        </w:tc>
        <w:tc>
          <w:tcPr>
            <w:tcW w:w="2584" w:type="dxa"/>
            <w:shd w:val="clear" w:color="auto" w:fill="auto"/>
            <w:vAlign w:val="bottom"/>
          </w:tcPr>
          <w:p w14:paraId="79061DB2" w14:textId="3932218D" w:rsidR="000E09AD" w:rsidRPr="00B666FC" w:rsidRDefault="000E09AD" w:rsidP="00101A0E">
            <w:pPr>
              <w:spacing w:before="0"/>
              <w:jc w:val="left"/>
              <w:rPr>
                <w:rFonts w:eastAsia="Times New Roman" w:cs="Times New Roman"/>
                <w:color w:val="000000" w:themeColor="text1"/>
                <w:sz w:val="20"/>
                <w:szCs w:val="20"/>
                <w:highlight w:val="yellow"/>
              </w:rPr>
            </w:pPr>
            <w:r w:rsidRPr="00992E4C">
              <w:rPr>
                <w:rFonts w:ascii="Arial" w:eastAsia="Times New Roman" w:hAnsi="Arial" w:cs="Arial"/>
                <w:color w:val="000000"/>
                <w:sz w:val="20"/>
                <w:szCs w:val="20"/>
              </w:rPr>
              <w:t>Mạc Minh Duy</w:t>
            </w:r>
          </w:p>
        </w:tc>
        <w:tc>
          <w:tcPr>
            <w:tcW w:w="1123" w:type="dxa"/>
            <w:shd w:val="clear" w:color="auto" w:fill="auto"/>
            <w:vAlign w:val="bottom"/>
          </w:tcPr>
          <w:p w14:paraId="7AAE3796" w14:textId="533DF763"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30/10</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08977480" w14:textId="0B4870A7" w:rsidR="000E09AD" w:rsidRPr="00B666FC" w:rsidRDefault="000E09AD" w:rsidP="00101A0E">
            <w:pPr>
              <w:spacing w:before="0"/>
              <w:jc w:val="left"/>
              <w:rPr>
                <w:rFonts w:eastAsia="Times New Roman" w:cs="Times New Roman"/>
                <w:color w:val="000000" w:themeColor="text1"/>
                <w:sz w:val="20"/>
                <w:szCs w:val="20"/>
                <w:highlight w:val="yellow"/>
              </w:rPr>
            </w:pPr>
            <w:r>
              <w:rPr>
                <w:rFonts w:ascii="Arial" w:eastAsia="Times New Roman" w:hAnsi="Arial" w:cs="Arial"/>
                <w:color w:val="000000"/>
                <w:sz w:val="20"/>
                <w:szCs w:val="20"/>
              </w:rPr>
              <w:t>K67T</w:t>
            </w:r>
          </w:p>
        </w:tc>
        <w:tc>
          <w:tcPr>
            <w:tcW w:w="413" w:type="dxa"/>
            <w:shd w:val="clear" w:color="auto" w:fill="auto"/>
          </w:tcPr>
          <w:p w14:paraId="355D017B" w14:textId="522B97B5"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4C0EA140" w14:textId="408A093A"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684CFEB9" w14:textId="34BBE3A7"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M</w:t>
            </w:r>
          </w:p>
        </w:tc>
        <w:tc>
          <w:tcPr>
            <w:tcW w:w="372" w:type="dxa"/>
            <w:shd w:val="clear" w:color="auto" w:fill="auto"/>
            <w:vAlign w:val="bottom"/>
          </w:tcPr>
          <w:p w14:paraId="6CD4DD51" w14:textId="5B61E3D1"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3D3B4BA9" w14:textId="24C602B0"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26D26724" w14:textId="1F268B98"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0CB9443" w14:textId="4FFC7903"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D03B36B" w14:textId="7F7F4163"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206EB10" w14:textId="4E71D182"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E747A75" w14:textId="341CC301"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58ADCCE" w14:textId="4CD57600"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4B459FE1" w14:textId="4F1AA91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9135ACC" w14:textId="19CFAC88"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68F18B5" w14:textId="13CC25B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AB38E01"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155B8353" w14:textId="094E628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2C9BB26" w14:textId="11190E83" w:rsidR="000E09AD" w:rsidRPr="00403041" w:rsidRDefault="000E09AD" w:rsidP="00101A0E">
            <w:pPr>
              <w:keepNext/>
              <w:spacing w:before="0"/>
              <w:rPr>
                <w:rFonts w:cs="Times New Roman"/>
                <w:color w:val="000000" w:themeColor="text1"/>
                <w:sz w:val="20"/>
                <w:szCs w:val="20"/>
              </w:rPr>
            </w:pPr>
          </w:p>
        </w:tc>
      </w:tr>
      <w:tr w:rsidR="000E09AD" w:rsidRPr="00403041" w14:paraId="70D2C5E2" w14:textId="77777777" w:rsidTr="009B042E">
        <w:trPr>
          <w:trHeight w:val="70"/>
          <w:jc w:val="center"/>
        </w:trPr>
        <w:tc>
          <w:tcPr>
            <w:tcW w:w="568" w:type="dxa"/>
            <w:shd w:val="clear" w:color="auto" w:fill="auto"/>
            <w:vAlign w:val="bottom"/>
          </w:tcPr>
          <w:p w14:paraId="16D3212B"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3CAC2D7D" w14:textId="7516686B"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22024578</w:t>
            </w:r>
          </w:p>
        </w:tc>
        <w:tc>
          <w:tcPr>
            <w:tcW w:w="2584" w:type="dxa"/>
            <w:shd w:val="clear" w:color="auto" w:fill="auto"/>
            <w:vAlign w:val="bottom"/>
          </w:tcPr>
          <w:p w14:paraId="3459D719" w14:textId="77B0C216"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Thế Duy</w:t>
            </w:r>
          </w:p>
        </w:tc>
        <w:tc>
          <w:tcPr>
            <w:tcW w:w="1123" w:type="dxa"/>
            <w:shd w:val="clear" w:color="auto" w:fill="auto"/>
            <w:vAlign w:val="bottom"/>
          </w:tcPr>
          <w:p w14:paraId="759DA6E1" w14:textId="5312B183"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25/12</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3C180CE9" w14:textId="0F30E19C"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01B41433" w14:textId="6D67EEF7"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74779BED" w14:textId="0A90D396"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2BA5C42B" w14:textId="5394BC4A"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M</w:t>
            </w:r>
          </w:p>
        </w:tc>
        <w:tc>
          <w:tcPr>
            <w:tcW w:w="372" w:type="dxa"/>
            <w:shd w:val="clear" w:color="auto" w:fill="auto"/>
            <w:vAlign w:val="bottom"/>
          </w:tcPr>
          <w:p w14:paraId="116373C6" w14:textId="0165F692"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2F5D37B7" w14:textId="4897C4CE"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62F3795" w14:textId="355CEA5D"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C740945" w14:textId="5E929ED6"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A949A79" w14:textId="67F2898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1F6D7EC" w14:textId="15EE0996"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5C6228B" w14:textId="60E39593"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4D2815F9" w14:textId="19B8C829"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15DFDC62" w14:textId="37B0EE7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81656CB" w14:textId="352A6D54"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C0C969F" w14:textId="5788C640"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9FB0251"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1D94ABE1" w14:textId="3D9C6F0C"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6B929108" w14:textId="2038C9A4" w:rsidR="000E09AD" w:rsidRPr="00403041" w:rsidRDefault="000E09AD" w:rsidP="00101A0E">
            <w:pPr>
              <w:keepNext/>
              <w:spacing w:before="0"/>
              <w:rPr>
                <w:rFonts w:cs="Times New Roman"/>
                <w:color w:val="000000" w:themeColor="text1"/>
                <w:sz w:val="20"/>
                <w:szCs w:val="20"/>
              </w:rPr>
            </w:pPr>
          </w:p>
        </w:tc>
      </w:tr>
      <w:tr w:rsidR="000E09AD" w:rsidRPr="00403041" w14:paraId="0FF8D5F0" w14:textId="77777777" w:rsidTr="009B042E">
        <w:trPr>
          <w:trHeight w:val="70"/>
          <w:jc w:val="center"/>
        </w:trPr>
        <w:tc>
          <w:tcPr>
            <w:tcW w:w="568" w:type="dxa"/>
            <w:shd w:val="clear" w:color="auto" w:fill="auto"/>
            <w:vAlign w:val="bottom"/>
          </w:tcPr>
          <w:p w14:paraId="5966A726"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52274747" w14:textId="614BCA2D"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22024562</w:t>
            </w:r>
          </w:p>
        </w:tc>
        <w:tc>
          <w:tcPr>
            <w:tcW w:w="2584" w:type="dxa"/>
            <w:shd w:val="clear" w:color="auto" w:fill="auto"/>
            <w:vAlign w:val="bottom"/>
          </w:tcPr>
          <w:p w14:paraId="47E64CE7" w14:textId="33981C81"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Phạm Thế Duyệt</w:t>
            </w:r>
          </w:p>
        </w:tc>
        <w:tc>
          <w:tcPr>
            <w:tcW w:w="1123" w:type="dxa"/>
            <w:shd w:val="clear" w:color="auto" w:fill="auto"/>
            <w:vAlign w:val="bottom"/>
          </w:tcPr>
          <w:p w14:paraId="69211926" w14:textId="6D8A59E0"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09/12</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35CEC1D6" w14:textId="6FA6DE7C"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57EF1252" w14:textId="1C4F7697" w:rsidR="000E09AD" w:rsidRPr="00403041" w:rsidRDefault="002A1B78"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099EBCFE" w14:textId="0172B3F4"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29C510A6" w14:textId="020A3142" w:rsidR="000E09AD" w:rsidRPr="00B666FC" w:rsidRDefault="003D502A"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081C88E0" w14:textId="64AF4B03"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49BBA150" w14:textId="64712BEF"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3E284CC9" w14:textId="38C7CF86"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B1682E1" w14:textId="30CC5B4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9A7ACA2" w14:textId="08FEC4B0" w:rsidR="000E09AD" w:rsidRPr="00E20719" w:rsidRDefault="000E09AD" w:rsidP="00101A0E">
            <w:pPr>
              <w:spacing w:before="0"/>
              <w:ind w:left="-144" w:right="-144"/>
              <w:jc w:val="center"/>
              <w:rPr>
                <w:rFonts w:cs="Times New Roman"/>
                <w:bCs/>
                <w:color w:val="000000" w:themeColor="text1"/>
                <w:sz w:val="20"/>
                <w:szCs w:val="20"/>
              </w:rPr>
            </w:pPr>
          </w:p>
        </w:tc>
        <w:tc>
          <w:tcPr>
            <w:tcW w:w="413" w:type="dxa"/>
            <w:shd w:val="clear" w:color="auto" w:fill="auto"/>
          </w:tcPr>
          <w:p w14:paraId="509693D9" w14:textId="5F6035D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BB2D33C" w14:textId="31C14AD2"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65E71BF" w14:textId="4F740A70"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003E9B23" w14:textId="6CA34AA8"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CD22CA8" w14:textId="61509CFC"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60829E9" w14:textId="0F7A4909"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23CA1B1"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0B13D92C" w14:textId="16759AFE"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137F269B" w14:textId="579BFE3F" w:rsidR="000E09AD" w:rsidRPr="00403041" w:rsidRDefault="000E09AD" w:rsidP="00101A0E">
            <w:pPr>
              <w:keepNext/>
              <w:spacing w:before="0"/>
              <w:rPr>
                <w:rFonts w:cs="Times New Roman"/>
                <w:color w:val="000000" w:themeColor="text1"/>
                <w:sz w:val="20"/>
                <w:szCs w:val="20"/>
              </w:rPr>
            </w:pPr>
          </w:p>
        </w:tc>
      </w:tr>
      <w:tr w:rsidR="000E09AD" w:rsidRPr="00403041" w14:paraId="3C30CC5D" w14:textId="77777777" w:rsidTr="009B042E">
        <w:trPr>
          <w:jc w:val="center"/>
        </w:trPr>
        <w:tc>
          <w:tcPr>
            <w:tcW w:w="568" w:type="dxa"/>
            <w:shd w:val="clear" w:color="auto" w:fill="auto"/>
            <w:vAlign w:val="bottom"/>
          </w:tcPr>
          <w:p w14:paraId="00BEAD43"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2E09971E" w14:textId="6FB21B7A"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22024533</w:t>
            </w:r>
          </w:p>
        </w:tc>
        <w:tc>
          <w:tcPr>
            <w:tcW w:w="2584" w:type="dxa"/>
            <w:shd w:val="clear" w:color="auto" w:fill="auto"/>
            <w:vAlign w:val="bottom"/>
          </w:tcPr>
          <w:p w14:paraId="40F72115" w14:textId="1ED50ED5"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Quý Dương</w:t>
            </w:r>
          </w:p>
        </w:tc>
        <w:tc>
          <w:tcPr>
            <w:tcW w:w="1123" w:type="dxa"/>
            <w:shd w:val="clear" w:color="auto" w:fill="auto"/>
            <w:vAlign w:val="bottom"/>
          </w:tcPr>
          <w:p w14:paraId="63BCF709" w14:textId="6EA6D06D"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18/01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635DF2AD" w14:textId="1096D7A4"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2633D1F5" w14:textId="1A8849E2"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2D0A6831" w14:textId="52581475" w:rsidR="000E09AD"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034BDE85" w14:textId="35117907"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10A44912" w14:textId="3BB94CF3"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0993E63A" w14:textId="1675AEA2"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09F3E969" w14:textId="100121AD"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D4E064E" w14:textId="3199285E"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554E222" w14:textId="14523A74"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4741FAD" w14:textId="49672062"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5EFE3D8" w14:textId="0382BBB1"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0F04D7EC" w14:textId="2E04A6E0"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47DC355A" w14:textId="3454A32C"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5F79582" w14:textId="70A63BE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62F97EE" w14:textId="4897550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AE48164"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3B44C3CD" w14:textId="34B49D3E"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58186D95" w14:textId="0F11B0B4" w:rsidR="000E09AD" w:rsidRPr="00403041" w:rsidRDefault="000E09AD" w:rsidP="00101A0E">
            <w:pPr>
              <w:keepNext/>
              <w:spacing w:before="0"/>
              <w:rPr>
                <w:rFonts w:cs="Times New Roman"/>
                <w:iCs/>
                <w:color w:val="000000" w:themeColor="text1"/>
                <w:sz w:val="20"/>
                <w:szCs w:val="20"/>
              </w:rPr>
            </w:pPr>
          </w:p>
        </w:tc>
      </w:tr>
      <w:tr w:rsidR="000E09AD" w:rsidRPr="00403041" w14:paraId="30F2020A" w14:textId="77777777" w:rsidTr="009B042E">
        <w:trPr>
          <w:jc w:val="center"/>
        </w:trPr>
        <w:tc>
          <w:tcPr>
            <w:tcW w:w="568" w:type="dxa"/>
            <w:shd w:val="clear" w:color="auto" w:fill="auto"/>
            <w:vAlign w:val="bottom"/>
          </w:tcPr>
          <w:p w14:paraId="60FE512E"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177D4913" w14:textId="05DB73BE"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22024518</w:t>
            </w:r>
          </w:p>
        </w:tc>
        <w:tc>
          <w:tcPr>
            <w:tcW w:w="2584" w:type="dxa"/>
            <w:shd w:val="clear" w:color="auto" w:fill="auto"/>
            <w:vAlign w:val="bottom"/>
          </w:tcPr>
          <w:p w14:paraId="3C691EF1" w14:textId="4EF3E63C"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Tuấn Đạt</w:t>
            </w:r>
          </w:p>
        </w:tc>
        <w:tc>
          <w:tcPr>
            <w:tcW w:w="1123" w:type="dxa"/>
            <w:shd w:val="clear" w:color="auto" w:fill="auto"/>
            <w:vAlign w:val="bottom"/>
          </w:tcPr>
          <w:p w14:paraId="27D4D081" w14:textId="7DD47E0F"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25/05</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2A4FAD3F" w14:textId="5BF505BA"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4DB60F32" w14:textId="65A7CA10" w:rsidR="000E09AD" w:rsidRPr="00403041" w:rsidRDefault="002A1B78"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5C71CBAD" w14:textId="3BD43FF6"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149F95E0" w14:textId="0F6DB86F"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494566AD" w14:textId="522C16EC"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0680CC73" w14:textId="71D6A2AF"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163003D7" w14:textId="60F6A9A2"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B0FFB17" w14:textId="25B88C3F"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F206CBC" w14:textId="548FA4F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9F837CB" w14:textId="39D5A7B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2815C3C" w14:textId="62B0F5E1"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7BC3C71" w14:textId="541C7492"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6B67A24D" w14:textId="5805084E"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1CA495B" w14:textId="6351E683"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86CD265" w14:textId="1698145D"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1D0383A"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7C09B0C7" w14:textId="54D3EB4C"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1ACFCCD7" w14:textId="121BF007" w:rsidR="000E09AD" w:rsidRPr="00403041" w:rsidRDefault="000E09AD" w:rsidP="00101A0E">
            <w:pPr>
              <w:keepNext/>
              <w:spacing w:before="0"/>
              <w:rPr>
                <w:rFonts w:cs="Times New Roman"/>
                <w:iCs/>
                <w:color w:val="000000" w:themeColor="text1"/>
                <w:sz w:val="20"/>
                <w:szCs w:val="20"/>
              </w:rPr>
            </w:pPr>
          </w:p>
        </w:tc>
      </w:tr>
      <w:tr w:rsidR="000E09AD" w:rsidRPr="00403041" w14:paraId="5F2F1B87" w14:textId="77777777" w:rsidTr="009B042E">
        <w:trPr>
          <w:jc w:val="center"/>
        </w:trPr>
        <w:tc>
          <w:tcPr>
            <w:tcW w:w="568" w:type="dxa"/>
            <w:shd w:val="clear" w:color="auto" w:fill="auto"/>
            <w:vAlign w:val="bottom"/>
          </w:tcPr>
          <w:p w14:paraId="40CE4604"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4460DB39" w14:textId="61E98935" w:rsidR="000E09AD" w:rsidRPr="008E3EEB"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22024529</w:t>
            </w:r>
          </w:p>
        </w:tc>
        <w:tc>
          <w:tcPr>
            <w:tcW w:w="2584" w:type="dxa"/>
            <w:shd w:val="clear" w:color="auto" w:fill="auto"/>
            <w:vAlign w:val="bottom"/>
          </w:tcPr>
          <w:p w14:paraId="52C6F664" w14:textId="5741B1E2" w:rsidR="000E09AD" w:rsidRPr="008E3EEB"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Phan Tiến Đạt</w:t>
            </w:r>
          </w:p>
        </w:tc>
        <w:tc>
          <w:tcPr>
            <w:tcW w:w="1123" w:type="dxa"/>
            <w:shd w:val="clear" w:color="auto" w:fill="auto"/>
            <w:vAlign w:val="bottom"/>
          </w:tcPr>
          <w:p w14:paraId="35E74E9E" w14:textId="0E522011" w:rsidR="000E09AD" w:rsidRPr="008E3EEB"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01/06</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05BFD9A5" w14:textId="7FA4F467" w:rsidR="000E09AD" w:rsidRPr="008E3EEB"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2C0D450B" w14:textId="5156FC75" w:rsidR="000E09AD" w:rsidRPr="008E3EEB"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141E7005" w14:textId="12A3C3BF" w:rsidR="000E09AD" w:rsidRPr="008E3EEB"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6EBC2C0E" w14:textId="6E84666A"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43F316C9" w14:textId="5858763E"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5FBE070B" w14:textId="5E40004D"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18210BA9" w14:textId="4B06C853"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6C923FE" w14:textId="35BE023F"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D7699B2" w14:textId="1AB891CC"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9F31403" w14:textId="64B1F95F"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D538278" w14:textId="1EBA1B31"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47C10518" w14:textId="5A4B8855"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52ED38D8" w14:textId="057AFD13"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1AA891D" w14:textId="40FB586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65B04CA" w14:textId="16D69413"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CD3788C"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37C4716B"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063FF88E"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1D4EE35B" w14:textId="77777777" w:rsidTr="009B042E">
        <w:trPr>
          <w:jc w:val="center"/>
        </w:trPr>
        <w:tc>
          <w:tcPr>
            <w:tcW w:w="568" w:type="dxa"/>
            <w:shd w:val="clear" w:color="auto" w:fill="auto"/>
            <w:vAlign w:val="bottom"/>
          </w:tcPr>
          <w:p w14:paraId="220E4A4A"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1944B19B" w14:textId="76411783"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22024536</w:t>
            </w:r>
          </w:p>
        </w:tc>
        <w:tc>
          <w:tcPr>
            <w:tcW w:w="2584" w:type="dxa"/>
            <w:shd w:val="clear" w:color="auto" w:fill="auto"/>
            <w:vAlign w:val="bottom"/>
          </w:tcPr>
          <w:p w14:paraId="7B5E4E0A" w14:textId="3A3005C9"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Anh Đức</w:t>
            </w:r>
          </w:p>
        </w:tc>
        <w:tc>
          <w:tcPr>
            <w:tcW w:w="1123" w:type="dxa"/>
            <w:shd w:val="clear" w:color="auto" w:fill="auto"/>
            <w:vAlign w:val="bottom"/>
          </w:tcPr>
          <w:p w14:paraId="6BE4C174" w14:textId="5F5AB9F9"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03/01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41DE67AA" w14:textId="369D6A03"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0C3BCD96" w14:textId="11200546"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6D4AAB63" w14:textId="2F992DE9"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649DE222" w14:textId="6F1480DC"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17F92538" w14:textId="2259AEA2"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4C159A47" w14:textId="671B6E0C"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73CC73D3" w14:textId="14A3B31F"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584644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307F71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39F44D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0219067"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12AD8927"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2673467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F62AD3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79B6E4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0E31B40"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43991E39" w14:textId="487D9401"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64293E7B" w14:textId="6BAF8B3D" w:rsidR="000E09AD" w:rsidRPr="00403041" w:rsidRDefault="000E09AD" w:rsidP="00101A0E">
            <w:pPr>
              <w:keepNext/>
              <w:spacing w:before="0"/>
              <w:rPr>
                <w:rFonts w:cs="Times New Roman"/>
                <w:iCs/>
                <w:color w:val="000000" w:themeColor="text1"/>
                <w:sz w:val="20"/>
                <w:szCs w:val="20"/>
              </w:rPr>
            </w:pPr>
          </w:p>
        </w:tc>
      </w:tr>
      <w:tr w:rsidR="000E09AD" w:rsidRPr="00403041" w14:paraId="137823EC" w14:textId="77777777" w:rsidTr="009B042E">
        <w:trPr>
          <w:jc w:val="center"/>
        </w:trPr>
        <w:tc>
          <w:tcPr>
            <w:tcW w:w="568" w:type="dxa"/>
            <w:shd w:val="clear" w:color="auto" w:fill="auto"/>
            <w:vAlign w:val="bottom"/>
          </w:tcPr>
          <w:p w14:paraId="0725FD44"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5771C456" w14:textId="4FF8C5C9"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22024561</w:t>
            </w:r>
          </w:p>
        </w:tc>
        <w:tc>
          <w:tcPr>
            <w:tcW w:w="2584" w:type="dxa"/>
            <w:shd w:val="clear" w:color="auto" w:fill="auto"/>
            <w:vAlign w:val="bottom"/>
          </w:tcPr>
          <w:p w14:paraId="4285FEA5" w14:textId="15C8A1EA"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Phạm Văn Đức</w:t>
            </w:r>
          </w:p>
        </w:tc>
        <w:tc>
          <w:tcPr>
            <w:tcW w:w="1123" w:type="dxa"/>
            <w:shd w:val="clear" w:color="auto" w:fill="auto"/>
            <w:vAlign w:val="bottom"/>
          </w:tcPr>
          <w:p w14:paraId="2986CCE5" w14:textId="4CF84514"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06/04</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336F3593" w14:textId="6B7EFD82"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4C670DB6" w14:textId="14771012"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2885D9A2" w14:textId="22830DFA"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31FADF83" w14:textId="538FBE20"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005D7F42" w14:textId="7A57C4BA"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1DE7B236" w14:textId="548E8381"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5CAC940A" w14:textId="64B37B4F"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3B8245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A57F0B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ABB13D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5F4299E"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42ED736E"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2A72256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812474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045144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526FAED"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63750C92" w14:textId="6CAA84BF"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1C7018E7" w14:textId="71FF5D48" w:rsidR="000E09AD" w:rsidRPr="00403041" w:rsidRDefault="000E09AD" w:rsidP="00101A0E">
            <w:pPr>
              <w:keepNext/>
              <w:spacing w:before="0"/>
              <w:rPr>
                <w:rFonts w:cs="Times New Roman"/>
                <w:iCs/>
                <w:color w:val="000000" w:themeColor="text1"/>
                <w:sz w:val="20"/>
                <w:szCs w:val="20"/>
              </w:rPr>
            </w:pPr>
          </w:p>
        </w:tc>
      </w:tr>
      <w:tr w:rsidR="000E09AD" w:rsidRPr="00403041" w14:paraId="146A4C43" w14:textId="77777777" w:rsidTr="009B042E">
        <w:trPr>
          <w:jc w:val="center"/>
        </w:trPr>
        <w:tc>
          <w:tcPr>
            <w:tcW w:w="568" w:type="dxa"/>
            <w:shd w:val="clear" w:color="auto" w:fill="auto"/>
            <w:vAlign w:val="bottom"/>
          </w:tcPr>
          <w:p w14:paraId="3E3151F7"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5223B10" w14:textId="01D05DFD"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22024572</w:t>
            </w:r>
          </w:p>
        </w:tc>
        <w:tc>
          <w:tcPr>
            <w:tcW w:w="2584" w:type="dxa"/>
            <w:shd w:val="clear" w:color="auto" w:fill="auto"/>
            <w:vAlign w:val="bottom"/>
          </w:tcPr>
          <w:p w14:paraId="0D408F7C" w14:textId="31B26CD5"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Phạm Hương Giang</w:t>
            </w:r>
          </w:p>
        </w:tc>
        <w:tc>
          <w:tcPr>
            <w:tcW w:w="1123" w:type="dxa"/>
            <w:shd w:val="clear" w:color="auto" w:fill="auto"/>
            <w:vAlign w:val="bottom"/>
          </w:tcPr>
          <w:p w14:paraId="00CD4425" w14:textId="2505EA85"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13/10</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5DBBE67A" w14:textId="6F02B134"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0C85C884" w14:textId="36B03A83"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036A2801" w14:textId="18BBEA7E"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1A8D5CBF" w14:textId="60459DF1"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3C2BCF92" w14:textId="6ED3FD8B"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7C6F91D" w14:textId="4A7B14A6"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274FCF03" w14:textId="39BE0964"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BC57B2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211A76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A503BB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3109E46"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7F94AA62"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0559725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383DCC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4B8A29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A4269D3"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20E29DDE" w14:textId="5D26EF7A"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30CF1BCD" w14:textId="33FF1DCC" w:rsidR="000E09AD" w:rsidRPr="00403041" w:rsidRDefault="000E09AD" w:rsidP="00101A0E">
            <w:pPr>
              <w:keepNext/>
              <w:spacing w:before="0"/>
              <w:rPr>
                <w:rFonts w:cs="Times New Roman"/>
                <w:iCs/>
                <w:color w:val="000000" w:themeColor="text1"/>
                <w:sz w:val="20"/>
                <w:szCs w:val="20"/>
              </w:rPr>
            </w:pPr>
          </w:p>
        </w:tc>
      </w:tr>
      <w:tr w:rsidR="000E09AD" w:rsidRPr="00403041" w14:paraId="6508EB87" w14:textId="77777777" w:rsidTr="009B042E">
        <w:trPr>
          <w:jc w:val="center"/>
        </w:trPr>
        <w:tc>
          <w:tcPr>
            <w:tcW w:w="568" w:type="dxa"/>
            <w:shd w:val="clear" w:color="auto" w:fill="auto"/>
            <w:vAlign w:val="bottom"/>
          </w:tcPr>
          <w:p w14:paraId="0CD593DF"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896991E" w14:textId="5554FD45"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22024571</w:t>
            </w:r>
          </w:p>
        </w:tc>
        <w:tc>
          <w:tcPr>
            <w:tcW w:w="2584" w:type="dxa"/>
            <w:shd w:val="clear" w:color="auto" w:fill="auto"/>
            <w:vAlign w:val="bottom"/>
          </w:tcPr>
          <w:p w14:paraId="447CFC33" w14:textId="388510C4"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Thị Thu Hà</w:t>
            </w:r>
          </w:p>
        </w:tc>
        <w:tc>
          <w:tcPr>
            <w:tcW w:w="1123" w:type="dxa"/>
            <w:shd w:val="clear" w:color="auto" w:fill="auto"/>
            <w:vAlign w:val="bottom"/>
          </w:tcPr>
          <w:p w14:paraId="09E40460" w14:textId="63E0FABB"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10/02</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0B88942B" w14:textId="48FFB55E"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11A8FF6E" w14:textId="1FAB7F97" w:rsidR="000E09AD" w:rsidRPr="00403041" w:rsidRDefault="002A1B78"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1B5BCF38" w14:textId="68A232BA"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2C2949EC" w14:textId="6C57A538"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4705AD83" w14:textId="5B8526C8"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3FDE5F12" w14:textId="5B36AC84"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50F1FF45" w14:textId="38777E5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EDAC9B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A794E8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AC6F50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DB3C34C"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345810DA"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318B57A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9AEA76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C59701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E2EE3E0"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07E8CBF7" w14:textId="66251A86"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08E57011" w14:textId="08EC23C6" w:rsidR="000E09AD" w:rsidRPr="00403041" w:rsidRDefault="000E09AD" w:rsidP="00101A0E">
            <w:pPr>
              <w:keepNext/>
              <w:spacing w:before="0"/>
              <w:rPr>
                <w:rFonts w:cs="Times New Roman"/>
                <w:iCs/>
                <w:color w:val="000000" w:themeColor="text1"/>
                <w:sz w:val="20"/>
                <w:szCs w:val="20"/>
              </w:rPr>
            </w:pPr>
          </w:p>
        </w:tc>
      </w:tr>
      <w:tr w:rsidR="000E09AD" w:rsidRPr="00403041" w14:paraId="2EAC7714" w14:textId="77777777" w:rsidTr="009B042E">
        <w:trPr>
          <w:jc w:val="center"/>
        </w:trPr>
        <w:tc>
          <w:tcPr>
            <w:tcW w:w="568" w:type="dxa"/>
            <w:shd w:val="clear" w:color="auto" w:fill="auto"/>
            <w:vAlign w:val="bottom"/>
          </w:tcPr>
          <w:p w14:paraId="30102EA6"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7DA69EC" w14:textId="14DDC466"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22024576</w:t>
            </w:r>
          </w:p>
        </w:tc>
        <w:tc>
          <w:tcPr>
            <w:tcW w:w="2584" w:type="dxa"/>
            <w:shd w:val="clear" w:color="auto" w:fill="auto"/>
            <w:vAlign w:val="bottom"/>
          </w:tcPr>
          <w:p w14:paraId="111E77DA" w14:textId="1AC42A17"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Đào Nguyên Hải</w:t>
            </w:r>
          </w:p>
        </w:tc>
        <w:tc>
          <w:tcPr>
            <w:tcW w:w="1123" w:type="dxa"/>
            <w:shd w:val="clear" w:color="auto" w:fill="auto"/>
            <w:vAlign w:val="bottom"/>
          </w:tcPr>
          <w:p w14:paraId="58E89613" w14:textId="728F6E33"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13/11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6DD2335D" w14:textId="03837D10"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3409562C" w14:textId="178CBB75"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653B924D" w14:textId="6444D50C"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39687648" w14:textId="1FDB245D"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778E679E" w14:textId="0E0B3C93"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2D2A12D5" w14:textId="6A13A0C3"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422147BA" w14:textId="6F1DECD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1C975F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8BEBAC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810336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0916285"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47D4934"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656E354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FFE68B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E0312D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6F7637B"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5BB02C57" w14:textId="09CF41DA"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10A1EA76" w14:textId="2A0480D5" w:rsidR="000E09AD" w:rsidRPr="00403041" w:rsidRDefault="000E09AD" w:rsidP="00101A0E">
            <w:pPr>
              <w:keepNext/>
              <w:spacing w:before="0"/>
              <w:rPr>
                <w:rFonts w:cs="Times New Roman"/>
                <w:iCs/>
                <w:color w:val="000000" w:themeColor="text1"/>
                <w:sz w:val="20"/>
                <w:szCs w:val="20"/>
              </w:rPr>
            </w:pPr>
          </w:p>
        </w:tc>
      </w:tr>
      <w:tr w:rsidR="000E09AD" w:rsidRPr="00403041" w14:paraId="215EF79D" w14:textId="77777777" w:rsidTr="009B042E">
        <w:trPr>
          <w:jc w:val="center"/>
        </w:trPr>
        <w:tc>
          <w:tcPr>
            <w:tcW w:w="568" w:type="dxa"/>
            <w:shd w:val="clear" w:color="auto" w:fill="auto"/>
            <w:vAlign w:val="bottom"/>
          </w:tcPr>
          <w:p w14:paraId="64CD80F3"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3AD8D008" w14:textId="66617CE4"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22024532</w:t>
            </w:r>
          </w:p>
        </w:tc>
        <w:tc>
          <w:tcPr>
            <w:tcW w:w="2584" w:type="dxa"/>
            <w:shd w:val="clear" w:color="auto" w:fill="auto"/>
            <w:vAlign w:val="bottom"/>
          </w:tcPr>
          <w:p w14:paraId="2AB19002" w14:textId="45012BDE"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Đăng Hải</w:t>
            </w:r>
          </w:p>
        </w:tc>
        <w:tc>
          <w:tcPr>
            <w:tcW w:w="1123" w:type="dxa"/>
            <w:shd w:val="clear" w:color="auto" w:fill="auto"/>
            <w:vAlign w:val="bottom"/>
          </w:tcPr>
          <w:p w14:paraId="78EE730A" w14:textId="58FCB2D9"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12/07</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6EC0506C" w14:textId="71660872"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62DA40EF" w14:textId="0D0035D9"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69F9FAD8" w14:textId="3FAE1FA0"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3619317F" w14:textId="3E31E036"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7F8CA6BB" w14:textId="3F10E89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51E54CB8" w14:textId="594ECCB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64BD0130" w14:textId="72C70D1B"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1E3802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FB9343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F14CAB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BB2ADAC"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00BD6060"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7C2701E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F80587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9CE2A3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53746BD"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64A1C61B" w14:textId="40D627F1"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2D39E6FB" w14:textId="7B427D84" w:rsidR="000E09AD" w:rsidRPr="00403041" w:rsidRDefault="000E09AD" w:rsidP="00101A0E">
            <w:pPr>
              <w:keepNext/>
              <w:spacing w:before="0"/>
              <w:rPr>
                <w:rFonts w:cs="Times New Roman"/>
                <w:iCs/>
                <w:color w:val="000000" w:themeColor="text1"/>
                <w:sz w:val="20"/>
                <w:szCs w:val="20"/>
              </w:rPr>
            </w:pPr>
          </w:p>
        </w:tc>
      </w:tr>
      <w:tr w:rsidR="000E09AD" w:rsidRPr="00403041" w14:paraId="518EFB51" w14:textId="77777777" w:rsidTr="009B042E">
        <w:trPr>
          <w:jc w:val="center"/>
        </w:trPr>
        <w:tc>
          <w:tcPr>
            <w:tcW w:w="568" w:type="dxa"/>
            <w:shd w:val="clear" w:color="auto" w:fill="auto"/>
            <w:vAlign w:val="bottom"/>
          </w:tcPr>
          <w:p w14:paraId="05927F76"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60308B1C" w14:textId="725EE08B"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22024534</w:t>
            </w:r>
          </w:p>
        </w:tc>
        <w:tc>
          <w:tcPr>
            <w:tcW w:w="2584" w:type="dxa"/>
            <w:shd w:val="clear" w:color="auto" w:fill="auto"/>
            <w:vAlign w:val="bottom"/>
          </w:tcPr>
          <w:p w14:paraId="4155A8AF" w14:textId="3CD91A53" w:rsidR="000E09AD" w:rsidRPr="00E07D37"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Tiến Việt Hải</w:t>
            </w:r>
          </w:p>
        </w:tc>
        <w:tc>
          <w:tcPr>
            <w:tcW w:w="1123" w:type="dxa"/>
            <w:shd w:val="clear" w:color="auto" w:fill="auto"/>
            <w:vAlign w:val="bottom"/>
          </w:tcPr>
          <w:p w14:paraId="0E35108D" w14:textId="6FD3B64B"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08/10</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24C8B5EF" w14:textId="28055AC7"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42F85AF4" w14:textId="5C1E7E1A"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4CC62745" w14:textId="1600170B"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68DD59BB" w14:textId="3F0131DD"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O</w:t>
            </w:r>
          </w:p>
        </w:tc>
        <w:tc>
          <w:tcPr>
            <w:tcW w:w="372" w:type="dxa"/>
            <w:shd w:val="clear" w:color="auto" w:fill="auto"/>
            <w:vAlign w:val="bottom"/>
          </w:tcPr>
          <w:p w14:paraId="0EC848B5" w14:textId="3E535E96"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3499FF34" w14:textId="65FD37D2"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12E03141" w14:textId="2DCE7F7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DCE496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DE2D68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24BBD6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EAEB8AA"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6FEF4944"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49DAAB0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4E089D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5156DA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21B6F82"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2191CD02" w14:textId="6F1C5AA6"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1728616" w14:textId="11185FB5" w:rsidR="000E09AD" w:rsidRPr="00403041" w:rsidRDefault="000E09AD" w:rsidP="00101A0E">
            <w:pPr>
              <w:keepNext/>
              <w:spacing w:before="0"/>
              <w:rPr>
                <w:rFonts w:cs="Times New Roman"/>
                <w:iCs/>
                <w:color w:val="000000" w:themeColor="text1"/>
                <w:sz w:val="20"/>
                <w:szCs w:val="20"/>
              </w:rPr>
            </w:pPr>
          </w:p>
        </w:tc>
      </w:tr>
      <w:tr w:rsidR="000E09AD" w:rsidRPr="00403041" w14:paraId="0678C590" w14:textId="77777777" w:rsidTr="009B042E">
        <w:trPr>
          <w:jc w:val="center"/>
        </w:trPr>
        <w:tc>
          <w:tcPr>
            <w:tcW w:w="568" w:type="dxa"/>
            <w:shd w:val="clear" w:color="auto" w:fill="auto"/>
            <w:vAlign w:val="bottom"/>
          </w:tcPr>
          <w:p w14:paraId="7A43AEB2"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1191D5FB" w14:textId="70783DC3"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22024535</w:t>
            </w:r>
          </w:p>
        </w:tc>
        <w:tc>
          <w:tcPr>
            <w:tcW w:w="2584" w:type="dxa"/>
            <w:shd w:val="clear" w:color="auto" w:fill="auto"/>
            <w:vAlign w:val="bottom"/>
          </w:tcPr>
          <w:p w14:paraId="22CAC6A4" w14:textId="4FE647E4"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Đoàn Ngọc Hiếu</w:t>
            </w:r>
          </w:p>
        </w:tc>
        <w:tc>
          <w:tcPr>
            <w:tcW w:w="1123" w:type="dxa"/>
            <w:shd w:val="clear" w:color="auto" w:fill="auto"/>
            <w:vAlign w:val="bottom"/>
          </w:tcPr>
          <w:p w14:paraId="58334DDB" w14:textId="5060DEF4"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07/11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433EA0F3" w14:textId="2F560A69"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54B174AD" w14:textId="18D89519"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36D5E7FD" w14:textId="1C80B347"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731B844" w14:textId="5FA86192"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5976DCFF" w14:textId="7839D036"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400909BD" w14:textId="55494DC8"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35C76F1A" w14:textId="15F0E336"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EFE115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3EAEDE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6B46C9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2B78C63"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3691AB80"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0D6D18C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D5D5F5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2206C6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0EB30F6"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39C2384A" w14:textId="145B8458"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6AF65070" w14:textId="658E04D0" w:rsidR="000E09AD" w:rsidRPr="00403041" w:rsidRDefault="000E09AD" w:rsidP="00101A0E">
            <w:pPr>
              <w:keepNext/>
              <w:spacing w:before="0"/>
              <w:rPr>
                <w:rFonts w:cs="Times New Roman"/>
                <w:iCs/>
                <w:color w:val="000000" w:themeColor="text1"/>
                <w:sz w:val="20"/>
                <w:szCs w:val="20"/>
              </w:rPr>
            </w:pPr>
          </w:p>
        </w:tc>
      </w:tr>
      <w:tr w:rsidR="000E09AD" w:rsidRPr="00403041" w14:paraId="1BE816AE" w14:textId="77777777" w:rsidTr="009B042E">
        <w:trPr>
          <w:jc w:val="center"/>
        </w:trPr>
        <w:tc>
          <w:tcPr>
            <w:tcW w:w="568" w:type="dxa"/>
            <w:shd w:val="clear" w:color="auto" w:fill="auto"/>
            <w:vAlign w:val="bottom"/>
          </w:tcPr>
          <w:p w14:paraId="0DD6FFA9"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C1AC107" w14:textId="12DA3AD5"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22024517</w:t>
            </w:r>
          </w:p>
        </w:tc>
        <w:tc>
          <w:tcPr>
            <w:tcW w:w="2584" w:type="dxa"/>
            <w:shd w:val="clear" w:color="auto" w:fill="auto"/>
            <w:vAlign w:val="bottom"/>
          </w:tcPr>
          <w:p w14:paraId="796BD9B8" w14:textId="590FCB4E"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Hoàng Thu Hiếu</w:t>
            </w:r>
          </w:p>
        </w:tc>
        <w:tc>
          <w:tcPr>
            <w:tcW w:w="1123" w:type="dxa"/>
            <w:shd w:val="clear" w:color="auto" w:fill="auto"/>
            <w:vAlign w:val="bottom"/>
          </w:tcPr>
          <w:p w14:paraId="398C602E" w14:textId="4DF74594"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09/03</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595293C2" w14:textId="22351B3B"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4FFB6B84" w14:textId="47DC97E7"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7B589252" w14:textId="106A59B4"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0FF25F29" w14:textId="7A5327CD"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603955AD" w14:textId="57A7DC2C"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1298A704" w14:textId="7C294E2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054BFDC7" w14:textId="48F86436"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F536D0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E8B303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CC5731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DDC18C9"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0FAFA70C"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60A82A8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E74A5E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C0E855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41E00F8"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6E1803EE" w14:textId="78114105"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2A5BB97F" w14:textId="682F4259" w:rsidR="000E09AD" w:rsidRPr="00403041" w:rsidRDefault="000E09AD" w:rsidP="00101A0E">
            <w:pPr>
              <w:keepNext/>
              <w:spacing w:before="0"/>
              <w:rPr>
                <w:rFonts w:cs="Times New Roman"/>
                <w:iCs/>
                <w:color w:val="000000" w:themeColor="text1"/>
                <w:sz w:val="20"/>
                <w:szCs w:val="20"/>
              </w:rPr>
            </w:pPr>
          </w:p>
        </w:tc>
      </w:tr>
      <w:tr w:rsidR="000E09AD" w:rsidRPr="00403041" w14:paraId="440C1488" w14:textId="77777777" w:rsidTr="009B042E">
        <w:trPr>
          <w:jc w:val="center"/>
        </w:trPr>
        <w:tc>
          <w:tcPr>
            <w:tcW w:w="568" w:type="dxa"/>
            <w:shd w:val="clear" w:color="auto" w:fill="auto"/>
            <w:vAlign w:val="bottom"/>
          </w:tcPr>
          <w:p w14:paraId="0C7EE905"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BBE222E" w14:textId="6A625F74"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22024502</w:t>
            </w:r>
          </w:p>
        </w:tc>
        <w:tc>
          <w:tcPr>
            <w:tcW w:w="2584" w:type="dxa"/>
            <w:shd w:val="clear" w:color="auto" w:fill="auto"/>
            <w:vAlign w:val="bottom"/>
          </w:tcPr>
          <w:p w14:paraId="483235D9" w14:textId="5AF4C7BF"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Hồ Trung Hiếu</w:t>
            </w:r>
          </w:p>
        </w:tc>
        <w:tc>
          <w:tcPr>
            <w:tcW w:w="1123" w:type="dxa"/>
            <w:shd w:val="clear" w:color="auto" w:fill="auto"/>
            <w:vAlign w:val="bottom"/>
          </w:tcPr>
          <w:p w14:paraId="4948987A" w14:textId="7B9FC5B9"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14/01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010E6793" w14:textId="3B713428"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20A8316B" w14:textId="74BC5F1E"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6F7CA67E" w14:textId="3466AAE3"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1C0C2633" w14:textId="7C8AB212"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19223C7C" w14:textId="38DCC7F5"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51771F3D" w14:textId="25974FC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61F637DB" w14:textId="39524E6C"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DC9BE7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F9C1F3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36647D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5DFBCD5"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135BFF2A"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4B58A22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252BA3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ABDD0D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F01257D"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2A080966" w14:textId="2781CAEB"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115D517E" w14:textId="4607778A" w:rsidR="000E09AD" w:rsidRPr="00403041" w:rsidRDefault="000E09AD" w:rsidP="00101A0E">
            <w:pPr>
              <w:keepNext/>
              <w:spacing w:before="0"/>
              <w:rPr>
                <w:rFonts w:cs="Times New Roman"/>
                <w:iCs/>
                <w:color w:val="000000" w:themeColor="text1"/>
                <w:sz w:val="20"/>
                <w:szCs w:val="20"/>
              </w:rPr>
            </w:pPr>
          </w:p>
        </w:tc>
      </w:tr>
      <w:tr w:rsidR="000E09AD" w:rsidRPr="00403041" w14:paraId="21381CB8" w14:textId="77777777" w:rsidTr="009B042E">
        <w:trPr>
          <w:jc w:val="center"/>
        </w:trPr>
        <w:tc>
          <w:tcPr>
            <w:tcW w:w="568" w:type="dxa"/>
            <w:shd w:val="clear" w:color="auto" w:fill="auto"/>
            <w:vAlign w:val="bottom"/>
          </w:tcPr>
          <w:p w14:paraId="06A1C6CC"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7542248" w14:textId="00EAB661"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22024577</w:t>
            </w:r>
          </w:p>
        </w:tc>
        <w:tc>
          <w:tcPr>
            <w:tcW w:w="2584" w:type="dxa"/>
            <w:shd w:val="clear" w:color="auto" w:fill="auto"/>
            <w:vAlign w:val="bottom"/>
          </w:tcPr>
          <w:p w14:paraId="41B3D10A" w14:textId="47636488"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Hoàng Đình Hoàn</w:t>
            </w:r>
          </w:p>
        </w:tc>
        <w:tc>
          <w:tcPr>
            <w:tcW w:w="1123" w:type="dxa"/>
            <w:shd w:val="clear" w:color="auto" w:fill="auto"/>
            <w:vAlign w:val="bottom"/>
          </w:tcPr>
          <w:p w14:paraId="2A673EE8" w14:textId="4B147F36"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04/09</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55E50EB1" w14:textId="6C611CB2"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4F716FEC" w14:textId="7999F8CE"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4DDF7F7C" w14:textId="28A546B9"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122A8E38" w14:textId="60AEAC65"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059EA97A" w14:textId="578C7949"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32D86A77" w14:textId="480088CA"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33791319" w14:textId="5C33BDAD"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6DE84F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19EE9B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879EFD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8F318CB"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10B1017"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3075353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B8790A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AC4C19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9447C4D"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43616EC3" w14:textId="0ABBA849"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0BE3120C" w14:textId="7C05EF56" w:rsidR="000E09AD" w:rsidRPr="00403041" w:rsidRDefault="000E09AD" w:rsidP="00101A0E">
            <w:pPr>
              <w:keepNext/>
              <w:spacing w:before="0"/>
              <w:rPr>
                <w:rFonts w:cs="Times New Roman"/>
                <w:iCs/>
                <w:color w:val="000000" w:themeColor="text1"/>
                <w:sz w:val="20"/>
                <w:szCs w:val="20"/>
              </w:rPr>
            </w:pPr>
          </w:p>
        </w:tc>
      </w:tr>
      <w:tr w:rsidR="000E09AD" w:rsidRPr="00403041" w14:paraId="1CE902F4" w14:textId="77777777" w:rsidTr="009B042E">
        <w:trPr>
          <w:jc w:val="center"/>
        </w:trPr>
        <w:tc>
          <w:tcPr>
            <w:tcW w:w="568" w:type="dxa"/>
            <w:shd w:val="clear" w:color="auto" w:fill="auto"/>
            <w:vAlign w:val="bottom"/>
          </w:tcPr>
          <w:p w14:paraId="34269AB5"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4809D94F" w14:textId="6496CFF3"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22024566</w:t>
            </w:r>
          </w:p>
        </w:tc>
        <w:tc>
          <w:tcPr>
            <w:tcW w:w="2584" w:type="dxa"/>
            <w:shd w:val="clear" w:color="auto" w:fill="auto"/>
            <w:vAlign w:val="bottom"/>
          </w:tcPr>
          <w:p w14:paraId="3CE29772" w14:textId="08B47DB7"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Phan Đức Hùng</w:t>
            </w:r>
          </w:p>
        </w:tc>
        <w:tc>
          <w:tcPr>
            <w:tcW w:w="1123" w:type="dxa"/>
            <w:shd w:val="clear" w:color="auto" w:fill="auto"/>
            <w:vAlign w:val="bottom"/>
          </w:tcPr>
          <w:p w14:paraId="5BD8D1E5" w14:textId="0F478031"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10/03</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27F92418" w14:textId="450D9FCF"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1BEA87C2" w14:textId="22EB013B"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0F66EB8E" w14:textId="6796DE94"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7A676466" w14:textId="7A693494"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6B8397A3" w14:textId="05B320F8"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325D2859" w14:textId="0F067495"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3AE1B9F8" w14:textId="372B3113"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0A83E8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17490C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FE3B95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E499AF0"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48C9D7B5"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0265118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A5E023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386FAB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C4CA155"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52D620D4" w14:textId="3B86A315"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BB65508" w14:textId="45D5F0E0" w:rsidR="000E09AD" w:rsidRPr="00403041" w:rsidRDefault="000E09AD" w:rsidP="00101A0E">
            <w:pPr>
              <w:keepNext/>
              <w:spacing w:before="0"/>
              <w:rPr>
                <w:rFonts w:cs="Times New Roman"/>
                <w:iCs/>
                <w:color w:val="000000" w:themeColor="text1"/>
                <w:sz w:val="20"/>
                <w:szCs w:val="20"/>
              </w:rPr>
            </w:pPr>
          </w:p>
        </w:tc>
      </w:tr>
      <w:tr w:rsidR="000E09AD" w:rsidRPr="00403041" w14:paraId="728DB82A" w14:textId="77777777" w:rsidTr="009B042E">
        <w:trPr>
          <w:jc w:val="center"/>
        </w:trPr>
        <w:tc>
          <w:tcPr>
            <w:tcW w:w="568" w:type="dxa"/>
            <w:shd w:val="clear" w:color="auto" w:fill="auto"/>
            <w:vAlign w:val="bottom"/>
          </w:tcPr>
          <w:p w14:paraId="24EC8FDB"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225795A2" w14:textId="36B8910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22024528</w:t>
            </w:r>
          </w:p>
        </w:tc>
        <w:tc>
          <w:tcPr>
            <w:tcW w:w="2584" w:type="dxa"/>
            <w:shd w:val="clear" w:color="auto" w:fill="auto"/>
            <w:vAlign w:val="bottom"/>
          </w:tcPr>
          <w:p w14:paraId="15142FDC" w14:textId="61A0A8A9"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Đức Huy</w:t>
            </w:r>
          </w:p>
        </w:tc>
        <w:tc>
          <w:tcPr>
            <w:tcW w:w="1123" w:type="dxa"/>
            <w:shd w:val="clear" w:color="auto" w:fill="auto"/>
            <w:vAlign w:val="bottom"/>
          </w:tcPr>
          <w:p w14:paraId="427CD3C1" w14:textId="6B73438B"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21/07</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49D45BDE" w14:textId="3FF317C5"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72D53BCC" w14:textId="4CD3B9A4"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7963ED61" w14:textId="21E5B686"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09968E37" w14:textId="640B0194"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6FDA7DB7"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2C15B5F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57F382F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3F38E8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1AF9A4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8BD4E7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178BE98"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0349500"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0C44FB4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D691B0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43DB60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E7CFB04"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7BB6A570"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28F5A37D"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7BB7B5D6" w14:textId="77777777" w:rsidTr="009B042E">
        <w:trPr>
          <w:jc w:val="center"/>
        </w:trPr>
        <w:tc>
          <w:tcPr>
            <w:tcW w:w="568" w:type="dxa"/>
            <w:shd w:val="clear" w:color="auto" w:fill="auto"/>
            <w:vAlign w:val="bottom"/>
          </w:tcPr>
          <w:p w14:paraId="716BC42A"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4E5181C8" w14:textId="6BE3A62C"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22024579</w:t>
            </w:r>
          </w:p>
        </w:tc>
        <w:tc>
          <w:tcPr>
            <w:tcW w:w="2584" w:type="dxa"/>
            <w:shd w:val="clear" w:color="auto" w:fill="auto"/>
            <w:vAlign w:val="bottom"/>
          </w:tcPr>
          <w:p w14:paraId="27ECBFAE" w14:textId="176ADC60"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Vũ Khánh Huy</w:t>
            </w:r>
          </w:p>
        </w:tc>
        <w:tc>
          <w:tcPr>
            <w:tcW w:w="1123" w:type="dxa"/>
            <w:shd w:val="clear" w:color="auto" w:fill="auto"/>
            <w:vAlign w:val="bottom"/>
          </w:tcPr>
          <w:p w14:paraId="408250E0" w14:textId="7995020C"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19/08</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626572F8" w14:textId="647C88E2"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68F88CE0" w14:textId="509406BA"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22416616" w14:textId="0497F598"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1F6255F" w14:textId="5D25FBDC"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1B047D03"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163CAB3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30812FA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70CF46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707EC4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5FF4A3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DCFCAB9"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17A0D667"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104DF3E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993A20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FBB41E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DDC1B93"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601ABC61"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CB9B73E"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3A6D3AB7" w14:textId="77777777" w:rsidTr="009B042E">
        <w:trPr>
          <w:jc w:val="center"/>
        </w:trPr>
        <w:tc>
          <w:tcPr>
            <w:tcW w:w="568" w:type="dxa"/>
            <w:shd w:val="clear" w:color="auto" w:fill="auto"/>
            <w:vAlign w:val="bottom"/>
          </w:tcPr>
          <w:p w14:paraId="5B845181"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E37A211" w14:textId="189C3021"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22024519</w:t>
            </w:r>
          </w:p>
        </w:tc>
        <w:tc>
          <w:tcPr>
            <w:tcW w:w="2584" w:type="dxa"/>
            <w:shd w:val="clear" w:color="auto" w:fill="auto"/>
            <w:vAlign w:val="bottom"/>
          </w:tcPr>
          <w:p w14:paraId="37516F12" w14:textId="3AEF164A"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Tuấn Hưng</w:t>
            </w:r>
          </w:p>
        </w:tc>
        <w:tc>
          <w:tcPr>
            <w:tcW w:w="1123" w:type="dxa"/>
            <w:shd w:val="clear" w:color="auto" w:fill="auto"/>
            <w:vAlign w:val="bottom"/>
          </w:tcPr>
          <w:p w14:paraId="4A1ED9FC" w14:textId="0136E67C"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13/12</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C9D6739" w14:textId="3234CF1B"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5D8DC4E8" w14:textId="59D2E443"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22C7D1E6" w14:textId="54B58390"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66CC2152" w14:textId="48534358"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40272C8B"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39E49D9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127ECCE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58776F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8EC7CC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37CF42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BB06086"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6873F062"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42D9DB9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ACABAC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E6B31B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15FFF45"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1AD0CB37"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5710CBF4"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75327D65" w14:textId="77777777" w:rsidTr="009B042E">
        <w:trPr>
          <w:jc w:val="center"/>
        </w:trPr>
        <w:tc>
          <w:tcPr>
            <w:tcW w:w="568" w:type="dxa"/>
            <w:shd w:val="clear" w:color="auto" w:fill="auto"/>
            <w:vAlign w:val="bottom"/>
          </w:tcPr>
          <w:p w14:paraId="4F44B02D"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19278D5C" w14:textId="2EFA112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22024549</w:t>
            </w:r>
          </w:p>
        </w:tc>
        <w:tc>
          <w:tcPr>
            <w:tcW w:w="2584" w:type="dxa"/>
            <w:shd w:val="clear" w:color="auto" w:fill="auto"/>
            <w:vAlign w:val="bottom"/>
          </w:tcPr>
          <w:p w14:paraId="1D66C230" w14:textId="4A710269"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Nguyễn Thị Hương</w:t>
            </w:r>
          </w:p>
        </w:tc>
        <w:tc>
          <w:tcPr>
            <w:tcW w:w="1123" w:type="dxa"/>
            <w:shd w:val="clear" w:color="auto" w:fill="auto"/>
            <w:vAlign w:val="bottom"/>
          </w:tcPr>
          <w:p w14:paraId="0A347505" w14:textId="6C76544A"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25/08</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97A0288" w14:textId="128C90D3"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78BFDA58" w14:textId="70A88B5C" w:rsidR="000E09AD" w:rsidRPr="00403041" w:rsidRDefault="002A1B78" w:rsidP="00101A0E">
            <w:pPr>
              <w:spacing w:before="0"/>
              <w:jc w:val="center"/>
              <w:rPr>
                <w:rFonts w:cs="Times New Roman"/>
                <w:color w:val="000000" w:themeColor="text1"/>
                <w:sz w:val="20"/>
                <w:szCs w:val="20"/>
              </w:rPr>
            </w:pPr>
            <w:r>
              <w:rPr>
                <w:rFonts w:cs="Times New Roman"/>
                <w:color w:val="000000" w:themeColor="text1"/>
                <w:sz w:val="20"/>
                <w:szCs w:val="20"/>
              </w:rPr>
              <w:t>2</w:t>
            </w:r>
          </w:p>
        </w:tc>
        <w:tc>
          <w:tcPr>
            <w:tcW w:w="413" w:type="dxa"/>
            <w:shd w:val="clear" w:color="auto" w:fill="auto"/>
          </w:tcPr>
          <w:p w14:paraId="732851FC" w14:textId="2CE6158C"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6CDE1FAA" w14:textId="532CBC4B" w:rsidR="000E09AD" w:rsidRPr="00B666FC" w:rsidRDefault="0041194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2</w:t>
            </w:r>
          </w:p>
        </w:tc>
        <w:tc>
          <w:tcPr>
            <w:tcW w:w="372" w:type="dxa"/>
            <w:shd w:val="clear" w:color="auto" w:fill="auto"/>
            <w:vAlign w:val="bottom"/>
          </w:tcPr>
          <w:p w14:paraId="2071A4FC"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42D3248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392C0AE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9AA456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435A7A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96DC20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2BA6DBF"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25113059"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1F7898C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088F67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163D83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E6BB888"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05933CD6"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C9181EE"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762400A4" w14:textId="77777777" w:rsidTr="009B042E">
        <w:trPr>
          <w:jc w:val="center"/>
        </w:trPr>
        <w:tc>
          <w:tcPr>
            <w:tcW w:w="568" w:type="dxa"/>
            <w:shd w:val="clear" w:color="auto" w:fill="auto"/>
            <w:vAlign w:val="bottom"/>
          </w:tcPr>
          <w:p w14:paraId="6DA18BE4"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698096D9" w14:textId="359C9E8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22024521</w:t>
            </w:r>
          </w:p>
        </w:tc>
        <w:tc>
          <w:tcPr>
            <w:tcW w:w="2584" w:type="dxa"/>
            <w:shd w:val="clear" w:color="auto" w:fill="auto"/>
            <w:vAlign w:val="bottom"/>
          </w:tcPr>
          <w:p w14:paraId="0527E7C4" w14:textId="547AA3DE"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Lưu Quang Khải</w:t>
            </w:r>
          </w:p>
        </w:tc>
        <w:tc>
          <w:tcPr>
            <w:tcW w:w="1123" w:type="dxa"/>
            <w:shd w:val="clear" w:color="auto" w:fill="auto"/>
            <w:vAlign w:val="bottom"/>
          </w:tcPr>
          <w:p w14:paraId="66F2F104" w14:textId="7FED5B07" w:rsidR="000E09AD" w:rsidRPr="00B666FC" w:rsidRDefault="000E09AD" w:rsidP="00101A0E">
            <w:pPr>
              <w:spacing w:before="0"/>
              <w:jc w:val="left"/>
              <w:rPr>
                <w:rFonts w:eastAsia="Times New Roman" w:cs="Times New Roman"/>
                <w:color w:val="000000" w:themeColor="text1"/>
                <w:sz w:val="20"/>
                <w:szCs w:val="20"/>
              </w:rPr>
            </w:pPr>
            <w:r w:rsidRPr="00992E4C">
              <w:rPr>
                <w:rFonts w:ascii="Arial" w:eastAsia="Times New Roman" w:hAnsi="Arial" w:cs="Arial"/>
                <w:color w:val="000000"/>
                <w:sz w:val="20"/>
                <w:szCs w:val="20"/>
              </w:rPr>
              <w:t>19/11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11503BE" w14:textId="4FCA2483" w:rsidR="000E09AD" w:rsidRPr="00B666FC" w:rsidRDefault="000E09AD" w:rsidP="00101A0E">
            <w:pPr>
              <w:spacing w:before="0"/>
              <w:jc w:val="left"/>
              <w:rPr>
                <w:rFonts w:eastAsia="Times New Roman" w:cs="Times New Roman"/>
                <w:color w:val="000000" w:themeColor="text1"/>
                <w:sz w:val="20"/>
                <w:szCs w:val="20"/>
              </w:rPr>
            </w:pPr>
            <w:r>
              <w:rPr>
                <w:rFonts w:ascii="Arial" w:eastAsia="Times New Roman" w:hAnsi="Arial" w:cs="Arial"/>
                <w:color w:val="000000"/>
                <w:sz w:val="20"/>
                <w:szCs w:val="20"/>
              </w:rPr>
              <w:t>K67T</w:t>
            </w:r>
          </w:p>
        </w:tc>
        <w:tc>
          <w:tcPr>
            <w:tcW w:w="413" w:type="dxa"/>
            <w:shd w:val="clear" w:color="auto" w:fill="auto"/>
          </w:tcPr>
          <w:p w14:paraId="6E3D48F7" w14:textId="2E0E63E9"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40252DBB" w14:textId="06DBFE71"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6D583E77" w14:textId="3BACB138" w:rsidR="000E09AD" w:rsidRPr="00B666FC" w:rsidRDefault="0041194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2</w:t>
            </w:r>
          </w:p>
        </w:tc>
        <w:tc>
          <w:tcPr>
            <w:tcW w:w="372" w:type="dxa"/>
            <w:shd w:val="clear" w:color="auto" w:fill="auto"/>
            <w:vAlign w:val="bottom"/>
          </w:tcPr>
          <w:p w14:paraId="6D614BC5"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48A4BE2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732096B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441F60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188D3A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92C3E0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15376C4"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A002534"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52A01A3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31AF0D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B967D2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74B8C6A"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2856C382"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23971597"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322279D6" w14:textId="77777777" w:rsidTr="009B042E">
        <w:trPr>
          <w:jc w:val="center"/>
        </w:trPr>
        <w:tc>
          <w:tcPr>
            <w:tcW w:w="568" w:type="dxa"/>
            <w:shd w:val="clear" w:color="auto" w:fill="auto"/>
            <w:vAlign w:val="bottom"/>
          </w:tcPr>
          <w:p w14:paraId="2655B771"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416B2638" w14:textId="18E790EE"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22024565</w:t>
            </w:r>
          </w:p>
        </w:tc>
        <w:tc>
          <w:tcPr>
            <w:tcW w:w="2584" w:type="dxa"/>
            <w:shd w:val="clear" w:color="auto" w:fill="auto"/>
            <w:vAlign w:val="bottom"/>
          </w:tcPr>
          <w:p w14:paraId="46A606B7" w14:textId="06AFBE0D"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Lê Văn Hoàng Khang</w:t>
            </w:r>
          </w:p>
        </w:tc>
        <w:tc>
          <w:tcPr>
            <w:tcW w:w="1123" w:type="dxa"/>
            <w:shd w:val="clear" w:color="auto" w:fill="auto"/>
            <w:vAlign w:val="bottom"/>
          </w:tcPr>
          <w:p w14:paraId="6A5C622F" w14:textId="1F1AA60E"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02/12</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752F9EC1" w14:textId="5C613CCD"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3EEA51B7" w14:textId="791BA022"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3E4DC035" w14:textId="6C5E9B5D"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7D38C37" w14:textId="5BC22D4C"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M</w:t>
            </w:r>
          </w:p>
        </w:tc>
        <w:tc>
          <w:tcPr>
            <w:tcW w:w="372" w:type="dxa"/>
            <w:shd w:val="clear" w:color="auto" w:fill="auto"/>
            <w:vAlign w:val="bottom"/>
          </w:tcPr>
          <w:p w14:paraId="19B70774"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1DA5AF1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783A661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36C23D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6A745F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A341FB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CB1D3E0"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3D19FFC8"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2976797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11EB3F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1EA7CC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BC259D4"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59FCEAF0"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56CDD99F"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0121C0DD" w14:textId="77777777" w:rsidTr="009B042E">
        <w:trPr>
          <w:jc w:val="center"/>
        </w:trPr>
        <w:tc>
          <w:tcPr>
            <w:tcW w:w="568" w:type="dxa"/>
            <w:shd w:val="clear" w:color="auto" w:fill="auto"/>
            <w:vAlign w:val="bottom"/>
          </w:tcPr>
          <w:p w14:paraId="38635E50"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572605BE" w14:textId="19667CE3"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22024511</w:t>
            </w:r>
          </w:p>
        </w:tc>
        <w:tc>
          <w:tcPr>
            <w:tcW w:w="2584" w:type="dxa"/>
            <w:shd w:val="clear" w:color="auto" w:fill="auto"/>
            <w:vAlign w:val="bottom"/>
          </w:tcPr>
          <w:p w14:paraId="68B72C54" w14:textId="0BD1BFF9"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Trần Minh Khanh</w:t>
            </w:r>
          </w:p>
        </w:tc>
        <w:tc>
          <w:tcPr>
            <w:tcW w:w="1123" w:type="dxa"/>
            <w:shd w:val="clear" w:color="auto" w:fill="auto"/>
            <w:vAlign w:val="bottom"/>
          </w:tcPr>
          <w:p w14:paraId="562C7858" w14:textId="08BE6D15"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02/01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03119C0B" w14:textId="0C6B65E5"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559BFDD4" w14:textId="33DB24EC"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5C6591D2" w14:textId="31577F42"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3F981409" w14:textId="454DFC12"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48456294"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28E3A24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3FD567D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8FC979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D504D7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CB82DA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0BB9F88"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8E3EBA9"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3AD4A8A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B561A7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141B88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151959F"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41E5C888"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274AF18F"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3F7189F1" w14:textId="77777777" w:rsidTr="009B042E">
        <w:trPr>
          <w:jc w:val="center"/>
        </w:trPr>
        <w:tc>
          <w:tcPr>
            <w:tcW w:w="568" w:type="dxa"/>
            <w:shd w:val="clear" w:color="auto" w:fill="auto"/>
            <w:vAlign w:val="bottom"/>
          </w:tcPr>
          <w:p w14:paraId="1DC17C43"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22C8E4DE" w14:textId="0F30BC90"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22024558</w:t>
            </w:r>
          </w:p>
        </w:tc>
        <w:tc>
          <w:tcPr>
            <w:tcW w:w="2584" w:type="dxa"/>
            <w:shd w:val="clear" w:color="auto" w:fill="auto"/>
            <w:vAlign w:val="bottom"/>
          </w:tcPr>
          <w:p w14:paraId="1000D9EA" w14:textId="5BBEA6E5"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Lương Gia Khánh</w:t>
            </w:r>
          </w:p>
        </w:tc>
        <w:tc>
          <w:tcPr>
            <w:tcW w:w="1123" w:type="dxa"/>
            <w:shd w:val="clear" w:color="auto" w:fill="auto"/>
            <w:vAlign w:val="bottom"/>
          </w:tcPr>
          <w:p w14:paraId="0BB4A181" w14:textId="3C157D14"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25/04</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2BA48DE2" w14:textId="1F6C3299"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62E3DD88" w14:textId="2E7E1700"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5AB6A0B7" w14:textId="36C8FB28"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2B40856B" w14:textId="2B9CA528"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M</w:t>
            </w:r>
          </w:p>
        </w:tc>
        <w:tc>
          <w:tcPr>
            <w:tcW w:w="372" w:type="dxa"/>
            <w:shd w:val="clear" w:color="auto" w:fill="auto"/>
            <w:vAlign w:val="bottom"/>
          </w:tcPr>
          <w:p w14:paraId="654B13CA"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0C4315E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04AB4F5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B0FF7C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EA15D1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F7D265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F353338"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76FAD417"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0FA7740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61A621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D3205B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3130763"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6C0F5819"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23B3AFF2"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33800098" w14:textId="77777777" w:rsidTr="009B042E">
        <w:trPr>
          <w:jc w:val="center"/>
        </w:trPr>
        <w:tc>
          <w:tcPr>
            <w:tcW w:w="568" w:type="dxa"/>
            <w:shd w:val="clear" w:color="auto" w:fill="auto"/>
            <w:vAlign w:val="bottom"/>
          </w:tcPr>
          <w:p w14:paraId="61AF4799"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1C5A92A6" w14:textId="14DDD241"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22024574</w:t>
            </w:r>
          </w:p>
        </w:tc>
        <w:tc>
          <w:tcPr>
            <w:tcW w:w="2584" w:type="dxa"/>
            <w:shd w:val="clear" w:color="auto" w:fill="auto"/>
            <w:vAlign w:val="bottom"/>
          </w:tcPr>
          <w:p w14:paraId="59B8AA84" w14:textId="1CD7C3B5"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Văn Kiên</w:t>
            </w:r>
          </w:p>
        </w:tc>
        <w:tc>
          <w:tcPr>
            <w:tcW w:w="1123" w:type="dxa"/>
            <w:shd w:val="clear" w:color="auto" w:fill="auto"/>
            <w:vAlign w:val="bottom"/>
          </w:tcPr>
          <w:p w14:paraId="1C727D58" w14:textId="1C7BC42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10/06</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6F3F6851" w14:textId="5320FE5C"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6E91D2F9" w14:textId="1DA96A26" w:rsidR="000E09AD" w:rsidRPr="00403041" w:rsidRDefault="002A1B78"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6B579BDB" w14:textId="7D098CD8"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1B031513" w14:textId="7E62EB5C" w:rsidR="000E09AD" w:rsidRPr="00B666FC" w:rsidRDefault="003D502A"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604C3EC3"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681095E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5F53C1A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B39958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B2A8F7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ACFD61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2556A8D"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01E58B87"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5E26678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25E635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A15BB0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EB5AF47"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0B120133"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4CC4C32A"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642D2ECB" w14:textId="77777777" w:rsidTr="009B042E">
        <w:trPr>
          <w:jc w:val="center"/>
        </w:trPr>
        <w:tc>
          <w:tcPr>
            <w:tcW w:w="568" w:type="dxa"/>
            <w:shd w:val="clear" w:color="auto" w:fill="auto"/>
            <w:vAlign w:val="bottom"/>
          </w:tcPr>
          <w:p w14:paraId="3838D091"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6A61527" w14:textId="33CAE25E"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22024546</w:t>
            </w:r>
          </w:p>
        </w:tc>
        <w:tc>
          <w:tcPr>
            <w:tcW w:w="2584" w:type="dxa"/>
            <w:shd w:val="clear" w:color="auto" w:fill="auto"/>
            <w:vAlign w:val="bottom"/>
          </w:tcPr>
          <w:p w14:paraId="5C866823" w14:textId="095B0CEA"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Lê Tuấn Kiệt</w:t>
            </w:r>
          </w:p>
        </w:tc>
        <w:tc>
          <w:tcPr>
            <w:tcW w:w="1123" w:type="dxa"/>
            <w:shd w:val="clear" w:color="auto" w:fill="auto"/>
            <w:vAlign w:val="bottom"/>
          </w:tcPr>
          <w:p w14:paraId="2B55E101" w14:textId="050B1B8B"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27/07</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8A5B87C" w14:textId="162C4F42"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28A32DB6" w14:textId="70DA9B23"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171D6F98" w14:textId="6311E7DE"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5F4ED0D7" w14:textId="20E9605D" w:rsidR="000E09AD" w:rsidRPr="00B666FC" w:rsidRDefault="0041194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2</w:t>
            </w:r>
          </w:p>
        </w:tc>
        <w:tc>
          <w:tcPr>
            <w:tcW w:w="372" w:type="dxa"/>
            <w:shd w:val="clear" w:color="auto" w:fill="auto"/>
            <w:vAlign w:val="bottom"/>
          </w:tcPr>
          <w:p w14:paraId="6DAEB1E7"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61EBD70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2FA578A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A13106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8687EC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BD3956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F171105"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22F4B1AD"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205110E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102BD6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128A41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F2C8689"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7A3210BB"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6DB8C367"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19987E0C" w14:textId="77777777" w:rsidTr="009B042E">
        <w:trPr>
          <w:jc w:val="center"/>
        </w:trPr>
        <w:tc>
          <w:tcPr>
            <w:tcW w:w="568" w:type="dxa"/>
            <w:shd w:val="clear" w:color="auto" w:fill="auto"/>
            <w:vAlign w:val="bottom"/>
          </w:tcPr>
          <w:p w14:paraId="7DCE3083"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6A281FCD" w14:textId="3CE94D73"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20021012</w:t>
            </w:r>
          </w:p>
        </w:tc>
        <w:tc>
          <w:tcPr>
            <w:tcW w:w="2584" w:type="dxa"/>
            <w:shd w:val="clear" w:color="auto" w:fill="auto"/>
            <w:vAlign w:val="bottom"/>
          </w:tcPr>
          <w:p w14:paraId="2058F263" w14:textId="5D4D10A3"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Ngọc Kỷ</w:t>
            </w:r>
          </w:p>
        </w:tc>
        <w:tc>
          <w:tcPr>
            <w:tcW w:w="1123" w:type="dxa"/>
            <w:shd w:val="clear" w:color="auto" w:fill="auto"/>
            <w:vAlign w:val="bottom"/>
          </w:tcPr>
          <w:p w14:paraId="0F577D8F" w14:textId="70843193"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09/05</w:t>
            </w:r>
            <w:r>
              <w:rPr>
                <w:rFonts w:ascii="Arial" w:eastAsia="Times New Roman" w:hAnsi="Arial" w:cs="Arial"/>
                <w:color w:val="000000"/>
                <w:sz w:val="20"/>
                <w:szCs w:val="20"/>
              </w:rPr>
              <w:t>/</w:t>
            </w:r>
            <w:r w:rsidRPr="00992E4C">
              <w:rPr>
                <w:rFonts w:ascii="Arial" w:eastAsia="Times New Roman" w:hAnsi="Arial" w:cs="Arial"/>
                <w:color w:val="000000"/>
                <w:sz w:val="20"/>
                <w:szCs w:val="20"/>
              </w:rPr>
              <w:t>02</w:t>
            </w:r>
          </w:p>
        </w:tc>
        <w:tc>
          <w:tcPr>
            <w:tcW w:w="1162" w:type="dxa"/>
            <w:shd w:val="clear" w:color="auto" w:fill="auto"/>
            <w:vAlign w:val="bottom"/>
          </w:tcPr>
          <w:p w14:paraId="2A789644" w14:textId="1A6ED7FB"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K65T</w:t>
            </w:r>
          </w:p>
        </w:tc>
        <w:tc>
          <w:tcPr>
            <w:tcW w:w="413" w:type="dxa"/>
            <w:shd w:val="clear" w:color="auto" w:fill="auto"/>
          </w:tcPr>
          <w:p w14:paraId="6F2974D5" w14:textId="0D7E8228"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2474102F" w14:textId="61880037"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139D97D8" w14:textId="3EA3BBB4"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O</w:t>
            </w:r>
          </w:p>
        </w:tc>
        <w:tc>
          <w:tcPr>
            <w:tcW w:w="372" w:type="dxa"/>
            <w:shd w:val="clear" w:color="auto" w:fill="auto"/>
            <w:vAlign w:val="bottom"/>
          </w:tcPr>
          <w:p w14:paraId="1FD6F8DC"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1515DD0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02CD058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E58BC9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D46E1F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356AE2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F649CBC"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61DDAE76"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107AE0B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50BFCB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7EAB45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2159932"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61A2C4FD"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3C6C1618"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7553C7B9" w14:textId="77777777" w:rsidTr="009B042E">
        <w:trPr>
          <w:jc w:val="center"/>
        </w:trPr>
        <w:tc>
          <w:tcPr>
            <w:tcW w:w="568" w:type="dxa"/>
            <w:shd w:val="clear" w:color="auto" w:fill="auto"/>
            <w:vAlign w:val="bottom"/>
          </w:tcPr>
          <w:p w14:paraId="102733C4"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4AF9B314" w14:textId="29606A2A"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22024516</w:t>
            </w:r>
          </w:p>
        </w:tc>
        <w:tc>
          <w:tcPr>
            <w:tcW w:w="2584" w:type="dxa"/>
            <w:shd w:val="clear" w:color="auto" w:fill="auto"/>
            <w:vAlign w:val="bottom"/>
          </w:tcPr>
          <w:p w14:paraId="6857EE0A" w14:textId="72D586A6"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Thị Thanh Lam</w:t>
            </w:r>
          </w:p>
        </w:tc>
        <w:tc>
          <w:tcPr>
            <w:tcW w:w="1123" w:type="dxa"/>
            <w:shd w:val="clear" w:color="auto" w:fill="auto"/>
            <w:vAlign w:val="bottom"/>
          </w:tcPr>
          <w:p w14:paraId="1053E56E" w14:textId="049B93C2"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25/02</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7D9560BC" w14:textId="5F8019EB"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66ACF9D7" w14:textId="2FFAAD11" w:rsidR="000E09AD" w:rsidRPr="00403041" w:rsidRDefault="002A1B78"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14F99C87" w14:textId="397D2874"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6F69E57" w14:textId="75496F2D"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7E254B64"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7CA28B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2189228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4FEE02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0EAE23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DF5E10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CC5A899"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5E1C920"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51EDBEC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8BC65D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E9C57A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EDC6EE0"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599657D9"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7B4FCD1"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32241499" w14:textId="77777777" w:rsidTr="009B042E">
        <w:trPr>
          <w:jc w:val="center"/>
        </w:trPr>
        <w:tc>
          <w:tcPr>
            <w:tcW w:w="568" w:type="dxa"/>
            <w:shd w:val="clear" w:color="auto" w:fill="auto"/>
            <w:vAlign w:val="bottom"/>
          </w:tcPr>
          <w:p w14:paraId="14FEB8F7"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B0A94E8" w14:textId="506F3F29"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22024513</w:t>
            </w:r>
          </w:p>
        </w:tc>
        <w:tc>
          <w:tcPr>
            <w:tcW w:w="2584" w:type="dxa"/>
            <w:shd w:val="clear" w:color="auto" w:fill="auto"/>
            <w:vAlign w:val="bottom"/>
          </w:tcPr>
          <w:p w14:paraId="2FFF2C19" w14:textId="56D6EC39"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Lưu Quý Lân</w:t>
            </w:r>
          </w:p>
        </w:tc>
        <w:tc>
          <w:tcPr>
            <w:tcW w:w="1123" w:type="dxa"/>
            <w:shd w:val="clear" w:color="auto" w:fill="auto"/>
            <w:vAlign w:val="bottom"/>
          </w:tcPr>
          <w:p w14:paraId="6B4B8E2D" w14:textId="0E3128DE"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21/05</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4C9A3F0C" w14:textId="0EF97E2E"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54717C03" w14:textId="36D934A3"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20AF51F6" w14:textId="1185C841"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00E8202A" w14:textId="7492B77B"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64269DE8"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3884C56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5895792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9558F4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265926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DAE082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87C9E3C"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6FCF2F3F"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7A5480B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6DADE0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58360A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C206293"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0172952C"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23D15E87"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7449FCB3" w14:textId="77777777" w:rsidTr="009B042E">
        <w:trPr>
          <w:jc w:val="center"/>
        </w:trPr>
        <w:tc>
          <w:tcPr>
            <w:tcW w:w="568" w:type="dxa"/>
            <w:shd w:val="clear" w:color="auto" w:fill="auto"/>
            <w:vAlign w:val="bottom"/>
          </w:tcPr>
          <w:p w14:paraId="5C243201"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39F34C4" w14:textId="146A60AA"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22024567</w:t>
            </w:r>
          </w:p>
        </w:tc>
        <w:tc>
          <w:tcPr>
            <w:tcW w:w="2584" w:type="dxa"/>
            <w:shd w:val="clear" w:color="auto" w:fill="auto"/>
            <w:vAlign w:val="bottom"/>
          </w:tcPr>
          <w:p w14:paraId="3DB82C54" w14:textId="500B04D7"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Hoàng Linh</w:t>
            </w:r>
          </w:p>
        </w:tc>
        <w:tc>
          <w:tcPr>
            <w:tcW w:w="1123" w:type="dxa"/>
            <w:shd w:val="clear" w:color="auto" w:fill="auto"/>
            <w:vAlign w:val="bottom"/>
          </w:tcPr>
          <w:p w14:paraId="5D89665C" w14:textId="51C596F4"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09/08</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7B28BB13" w14:textId="243CE93B"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649DB811" w14:textId="45C51C85"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11AB613C" w14:textId="02095A71"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76BDF457" w14:textId="55A29C1C"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70539AA0"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525FD10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40E3D35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F2F6E7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9AED95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3D4213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C0C0411"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1404D107"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17D3ACA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E930B2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A1F055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31CF3AE"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38BD5DF0"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53C98040"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43A14341" w14:textId="77777777" w:rsidTr="009B042E">
        <w:trPr>
          <w:jc w:val="center"/>
        </w:trPr>
        <w:tc>
          <w:tcPr>
            <w:tcW w:w="568" w:type="dxa"/>
            <w:shd w:val="clear" w:color="auto" w:fill="auto"/>
            <w:vAlign w:val="bottom"/>
          </w:tcPr>
          <w:p w14:paraId="38A83E06"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29603576" w14:textId="4FCC4710"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22024559</w:t>
            </w:r>
          </w:p>
        </w:tc>
        <w:tc>
          <w:tcPr>
            <w:tcW w:w="2584" w:type="dxa"/>
            <w:shd w:val="clear" w:color="auto" w:fill="auto"/>
            <w:vAlign w:val="bottom"/>
          </w:tcPr>
          <w:p w14:paraId="6AEFBC11" w14:textId="6ACF075A"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Lê Hoàng Linh</w:t>
            </w:r>
          </w:p>
        </w:tc>
        <w:tc>
          <w:tcPr>
            <w:tcW w:w="1123" w:type="dxa"/>
            <w:shd w:val="clear" w:color="auto" w:fill="auto"/>
            <w:vAlign w:val="bottom"/>
          </w:tcPr>
          <w:p w14:paraId="0A0ECDF7" w14:textId="235A000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11/01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750044E2" w14:textId="4EC001F4"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265F8F3C" w14:textId="35E3E2D9"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3B06B176" w14:textId="067E4FB8"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0AD2CC58" w14:textId="3C14760C"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53F60297"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1FCE44A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472CA6C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707715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3940E4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1F4239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E0720DD"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7284AE86"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67284EC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0630B2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2AE948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E83F673"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67926E98"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7A9AEBB"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5F951DA1" w14:textId="77777777" w:rsidTr="009B042E">
        <w:trPr>
          <w:jc w:val="center"/>
        </w:trPr>
        <w:tc>
          <w:tcPr>
            <w:tcW w:w="568" w:type="dxa"/>
            <w:shd w:val="clear" w:color="auto" w:fill="auto"/>
            <w:vAlign w:val="bottom"/>
          </w:tcPr>
          <w:p w14:paraId="7E7D3BBA"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256945C8" w14:textId="3717DFAF"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22024505</w:t>
            </w:r>
          </w:p>
        </w:tc>
        <w:tc>
          <w:tcPr>
            <w:tcW w:w="2584" w:type="dxa"/>
            <w:shd w:val="clear" w:color="auto" w:fill="auto"/>
            <w:vAlign w:val="bottom"/>
          </w:tcPr>
          <w:p w14:paraId="52A6E332" w14:textId="29ED0196"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Hà Linh</w:t>
            </w:r>
          </w:p>
        </w:tc>
        <w:tc>
          <w:tcPr>
            <w:tcW w:w="1123" w:type="dxa"/>
            <w:shd w:val="clear" w:color="auto" w:fill="auto"/>
            <w:vAlign w:val="bottom"/>
          </w:tcPr>
          <w:p w14:paraId="6766D153" w14:textId="04629623"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05/09</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6E794706" w14:textId="55266A7F"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3DA6A445" w14:textId="0A2064F2" w:rsidR="000E09AD" w:rsidRPr="00403041" w:rsidRDefault="002A1B78"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3CF8C4E8" w14:textId="36C50310"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2EA6C9F4" w14:textId="5ED619D0" w:rsidR="000E09AD" w:rsidRPr="00B666FC" w:rsidRDefault="0041194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4F9E6F08"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0C16542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4FA6681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DF49FC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CA2C2E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B1BEC7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94A5A55"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747839F4"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435445F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30E00F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B478F1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34A631E"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77C93AFB"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DE89B27"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2FF38A3B" w14:textId="77777777" w:rsidTr="009B042E">
        <w:trPr>
          <w:jc w:val="center"/>
        </w:trPr>
        <w:tc>
          <w:tcPr>
            <w:tcW w:w="568" w:type="dxa"/>
            <w:shd w:val="clear" w:color="auto" w:fill="auto"/>
            <w:vAlign w:val="bottom"/>
          </w:tcPr>
          <w:p w14:paraId="1DD7882D"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08FF04D" w14:textId="3DD0634D"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22024552</w:t>
            </w:r>
          </w:p>
        </w:tc>
        <w:tc>
          <w:tcPr>
            <w:tcW w:w="2584" w:type="dxa"/>
            <w:shd w:val="clear" w:color="auto" w:fill="auto"/>
            <w:vAlign w:val="bottom"/>
          </w:tcPr>
          <w:p w14:paraId="5D029E86" w14:textId="7E7E60A7"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Hà Đăng Long</w:t>
            </w:r>
          </w:p>
        </w:tc>
        <w:tc>
          <w:tcPr>
            <w:tcW w:w="1123" w:type="dxa"/>
            <w:shd w:val="clear" w:color="auto" w:fill="auto"/>
            <w:vAlign w:val="bottom"/>
          </w:tcPr>
          <w:p w14:paraId="488871E4" w14:textId="514EE525"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06/10</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3586114B" w14:textId="5AB9ADA8"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73523F70" w14:textId="615F3B89"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355899AF" w14:textId="3F133FA6"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230C9AEE" w14:textId="36338DF2"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35A05376"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62AE95C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5EB4F12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E9504D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5E6ABF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D607EC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9ED1DF2"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68A28B7A"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3ECDBAD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586673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0323B9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223DEF3"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152CEFBD"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7F5E8DE"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36B9CD87" w14:textId="77777777" w:rsidTr="009B042E">
        <w:trPr>
          <w:jc w:val="center"/>
        </w:trPr>
        <w:tc>
          <w:tcPr>
            <w:tcW w:w="568" w:type="dxa"/>
            <w:shd w:val="clear" w:color="auto" w:fill="auto"/>
            <w:vAlign w:val="bottom"/>
          </w:tcPr>
          <w:p w14:paraId="49A9BA8D"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F668E90" w14:textId="2047F17B"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22024556</w:t>
            </w:r>
          </w:p>
        </w:tc>
        <w:tc>
          <w:tcPr>
            <w:tcW w:w="2584" w:type="dxa"/>
            <w:shd w:val="clear" w:color="auto" w:fill="auto"/>
            <w:vAlign w:val="bottom"/>
          </w:tcPr>
          <w:p w14:paraId="6C77EDE5" w14:textId="0307C14C"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Hoàng Bảo Long</w:t>
            </w:r>
          </w:p>
        </w:tc>
        <w:tc>
          <w:tcPr>
            <w:tcW w:w="1123" w:type="dxa"/>
            <w:shd w:val="clear" w:color="auto" w:fill="auto"/>
            <w:vAlign w:val="bottom"/>
          </w:tcPr>
          <w:p w14:paraId="4FEE6440" w14:textId="5B8F2A45"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09/08</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0788C10C" w14:textId="1E55729C"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24629C03" w14:textId="1D7BE18C"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7607F0D5" w14:textId="607D9E0B"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29AF221A" w14:textId="298E235C" w:rsidR="000E09AD" w:rsidRPr="00B666FC" w:rsidRDefault="00241CE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3EBC09B3"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4ECCF21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277042E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8C497D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902558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9989D0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ECDB03F"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63EF4776"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6D956D5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8902C3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DFC5D9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59F6B7C"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4FEB30D0"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0CBC8152"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55CF879B" w14:textId="77777777" w:rsidTr="009B042E">
        <w:trPr>
          <w:jc w:val="center"/>
        </w:trPr>
        <w:tc>
          <w:tcPr>
            <w:tcW w:w="568" w:type="dxa"/>
            <w:shd w:val="clear" w:color="auto" w:fill="auto"/>
            <w:vAlign w:val="bottom"/>
          </w:tcPr>
          <w:p w14:paraId="55679821"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2441FA1" w14:textId="4F1A9779"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22024539</w:t>
            </w:r>
          </w:p>
        </w:tc>
        <w:tc>
          <w:tcPr>
            <w:tcW w:w="2584" w:type="dxa"/>
            <w:shd w:val="clear" w:color="auto" w:fill="auto"/>
            <w:vAlign w:val="bottom"/>
          </w:tcPr>
          <w:p w14:paraId="0A7E1DB6" w14:textId="4A31DDC4"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Vũ Hải Long</w:t>
            </w:r>
          </w:p>
        </w:tc>
        <w:tc>
          <w:tcPr>
            <w:tcW w:w="1123" w:type="dxa"/>
            <w:shd w:val="clear" w:color="auto" w:fill="auto"/>
            <w:vAlign w:val="bottom"/>
          </w:tcPr>
          <w:p w14:paraId="234687C4" w14:textId="761575C0"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10/09</w:t>
            </w:r>
            <w:r>
              <w:rPr>
                <w:rFonts w:ascii="Arial" w:eastAsia="Times New Roman" w:hAnsi="Arial" w:cs="Arial"/>
                <w:color w:val="000000"/>
                <w:sz w:val="20"/>
                <w:szCs w:val="20"/>
              </w:rPr>
              <w:t>/</w:t>
            </w:r>
            <w:r w:rsidRPr="00992E4C">
              <w:rPr>
                <w:rFonts w:ascii="Arial" w:eastAsia="Times New Roman" w:hAnsi="Arial" w:cs="Arial"/>
                <w:color w:val="000000"/>
                <w:sz w:val="20"/>
                <w:szCs w:val="20"/>
              </w:rPr>
              <w:t>00</w:t>
            </w:r>
          </w:p>
        </w:tc>
        <w:tc>
          <w:tcPr>
            <w:tcW w:w="1162" w:type="dxa"/>
            <w:shd w:val="clear" w:color="auto" w:fill="auto"/>
            <w:vAlign w:val="bottom"/>
          </w:tcPr>
          <w:p w14:paraId="63D340F5" w14:textId="305346E1"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3A6FF4FF" w14:textId="34887C1F"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7416B1B3" w14:textId="4E24E490"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25AC22C7" w14:textId="2026A44E"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57BF04C8"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56275A5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3EC2058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45B469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CB0D9D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7A0E62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2AABECA"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3B660394"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53A4277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B8A22B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D62D2A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338E48E"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28A4EDC9"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5A42F576"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1BB400F8" w14:textId="77777777" w:rsidTr="009B042E">
        <w:trPr>
          <w:jc w:val="center"/>
        </w:trPr>
        <w:tc>
          <w:tcPr>
            <w:tcW w:w="568" w:type="dxa"/>
            <w:shd w:val="clear" w:color="auto" w:fill="auto"/>
            <w:vAlign w:val="bottom"/>
          </w:tcPr>
          <w:p w14:paraId="6C836239"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75C2044" w14:textId="05D2F09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22024551</w:t>
            </w:r>
          </w:p>
        </w:tc>
        <w:tc>
          <w:tcPr>
            <w:tcW w:w="2584" w:type="dxa"/>
            <w:shd w:val="clear" w:color="auto" w:fill="auto"/>
            <w:vAlign w:val="bottom"/>
          </w:tcPr>
          <w:p w14:paraId="744E9868" w14:textId="0864BC4E"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Hoàng Văn Lộc</w:t>
            </w:r>
          </w:p>
        </w:tc>
        <w:tc>
          <w:tcPr>
            <w:tcW w:w="1123" w:type="dxa"/>
            <w:shd w:val="clear" w:color="auto" w:fill="auto"/>
            <w:vAlign w:val="bottom"/>
          </w:tcPr>
          <w:p w14:paraId="0639C778" w14:textId="1B98C1F2"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10/05</w:t>
            </w:r>
            <w:r>
              <w:rPr>
                <w:rFonts w:ascii="Arial" w:eastAsia="Times New Roman" w:hAnsi="Arial" w:cs="Arial"/>
                <w:color w:val="000000"/>
                <w:sz w:val="20"/>
                <w:szCs w:val="20"/>
              </w:rPr>
              <w:t>/</w:t>
            </w:r>
            <w:r w:rsidRPr="00992E4C">
              <w:rPr>
                <w:rFonts w:ascii="Arial" w:eastAsia="Times New Roman" w:hAnsi="Arial" w:cs="Arial"/>
                <w:color w:val="000000"/>
                <w:sz w:val="20"/>
                <w:szCs w:val="20"/>
              </w:rPr>
              <w:t>03</w:t>
            </w:r>
          </w:p>
        </w:tc>
        <w:tc>
          <w:tcPr>
            <w:tcW w:w="1162" w:type="dxa"/>
            <w:shd w:val="clear" w:color="auto" w:fill="auto"/>
            <w:vAlign w:val="bottom"/>
          </w:tcPr>
          <w:p w14:paraId="71A5F978" w14:textId="4E5530F0"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07605740" w14:textId="730E76F1"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15FFE009" w14:textId="7861369C"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14426C13" w14:textId="304B25D9"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O</w:t>
            </w:r>
          </w:p>
        </w:tc>
        <w:tc>
          <w:tcPr>
            <w:tcW w:w="372" w:type="dxa"/>
            <w:shd w:val="clear" w:color="auto" w:fill="auto"/>
            <w:vAlign w:val="bottom"/>
          </w:tcPr>
          <w:p w14:paraId="5338CE39"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454C38D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182CC18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8085D5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3F08BA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E2B158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5E4F5C4"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4BB53C71"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02DC858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0FB7B0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AAAFC4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C9E217C"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59779A7D"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5C6EA4C5"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397B3BA1" w14:textId="77777777" w:rsidTr="009B042E">
        <w:trPr>
          <w:jc w:val="center"/>
        </w:trPr>
        <w:tc>
          <w:tcPr>
            <w:tcW w:w="568" w:type="dxa"/>
            <w:shd w:val="clear" w:color="auto" w:fill="auto"/>
            <w:vAlign w:val="bottom"/>
          </w:tcPr>
          <w:p w14:paraId="4AA60279"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5DB9C5AE" w14:textId="354340BA"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22024522</w:t>
            </w:r>
          </w:p>
        </w:tc>
        <w:tc>
          <w:tcPr>
            <w:tcW w:w="2584" w:type="dxa"/>
            <w:shd w:val="clear" w:color="auto" w:fill="auto"/>
            <w:vAlign w:val="bottom"/>
          </w:tcPr>
          <w:p w14:paraId="3AE1895D" w14:textId="7016FBBB"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Trần Hoàng Lương</w:t>
            </w:r>
          </w:p>
        </w:tc>
        <w:tc>
          <w:tcPr>
            <w:tcW w:w="1123" w:type="dxa"/>
            <w:shd w:val="clear" w:color="auto" w:fill="auto"/>
            <w:vAlign w:val="bottom"/>
          </w:tcPr>
          <w:p w14:paraId="795F96DD" w14:textId="3CC41ECF"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07/07</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632B9392" w14:textId="4ADEB800"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19C92879" w14:textId="0CF5F8E9"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55227B07" w14:textId="4478F7C2"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26D6A9EA" w14:textId="415F0327"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14413ED7"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261486D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7C868E1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10534C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FC7D52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049C90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9B12B43"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4CD5ABDD"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3C2F272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7FE1C9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A9CD99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E54BAB2"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338AF8A9"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572357F"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5A676713" w14:textId="77777777" w:rsidTr="009B042E">
        <w:trPr>
          <w:jc w:val="center"/>
        </w:trPr>
        <w:tc>
          <w:tcPr>
            <w:tcW w:w="568" w:type="dxa"/>
            <w:shd w:val="clear" w:color="auto" w:fill="auto"/>
            <w:vAlign w:val="bottom"/>
          </w:tcPr>
          <w:p w14:paraId="58BB73A0"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2A4FB291" w14:textId="5D45B8CE"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22024515</w:t>
            </w:r>
          </w:p>
        </w:tc>
        <w:tc>
          <w:tcPr>
            <w:tcW w:w="2584" w:type="dxa"/>
            <w:shd w:val="clear" w:color="auto" w:fill="auto"/>
            <w:vAlign w:val="bottom"/>
          </w:tcPr>
          <w:p w14:paraId="4E823EAA" w14:textId="56CFAAC0"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Hồ Nguyên Lượng</w:t>
            </w:r>
          </w:p>
        </w:tc>
        <w:tc>
          <w:tcPr>
            <w:tcW w:w="1123" w:type="dxa"/>
            <w:shd w:val="clear" w:color="auto" w:fill="auto"/>
            <w:vAlign w:val="bottom"/>
          </w:tcPr>
          <w:p w14:paraId="75AADF5D" w14:textId="77D66183"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13/08</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3747EA4C" w14:textId="7667CFA7"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5CF434A8" w14:textId="3BE5D513" w:rsidR="000E09AD" w:rsidRPr="00403041" w:rsidRDefault="002A1B78"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1F950313" w14:textId="45A3BF1B"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32A3B4EA" w14:textId="428B5EFA"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M</w:t>
            </w:r>
            <w:r w:rsidR="00411940">
              <w:rPr>
                <w:rFonts w:cs="Times New Roman"/>
                <w:color w:val="000000" w:themeColor="text1"/>
                <w:sz w:val="20"/>
                <w:szCs w:val="20"/>
              </w:rPr>
              <w:t>1</w:t>
            </w:r>
          </w:p>
        </w:tc>
        <w:tc>
          <w:tcPr>
            <w:tcW w:w="372" w:type="dxa"/>
            <w:shd w:val="clear" w:color="auto" w:fill="auto"/>
            <w:vAlign w:val="bottom"/>
          </w:tcPr>
          <w:p w14:paraId="4D6033A6"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EAA3B7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63B783F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24D946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54259A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D7644A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D3433C6"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36B317DC"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0FA7201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9873C5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423C17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AC18125"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0C84219D"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440A4E37"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3EF9D232" w14:textId="77777777" w:rsidTr="009B042E">
        <w:trPr>
          <w:jc w:val="center"/>
        </w:trPr>
        <w:tc>
          <w:tcPr>
            <w:tcW w:w="568" w:type="dxa"/>
            <w:shd w:val="clear" w:color="auto" w:fill="auto"/>
            <w:vAlign w:val="bottom"/>
          </w:tcPr>
          <w:p w14:paraId="4D79265F"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3BC1E8D9" w14:textId="07963D9F"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22024504</w:t>
            </w:r>
          </w:p>
        </w:tc>
        <w:tc>
          <w:tcPr>
            <w:tcW w:w="2584" w:type="dxa"/>
            <w:shd w:val="clear" w:color="auto" w:fill="auto"/>
            <w:vAlign w:val="bottom"/>
          </w:tcPr>
          <w:p w14:paraId="190E9A9C" w14:textId="29C6AB4B"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Đức Mạnh</w:t>
            </w:r>
          </w:p>
        </w:tc>
        <w:tc>
          <w:tcPr>
            <w:tcW w:w="1123" w:type="dxa"/>
            <w:shd w:val="clear" w:color="auto" w:fill="auto"/>
            <w:vAlign w:val="bottom"/>
          </w:tcPr>
          <w:p w14:paraId="604E1AFA" w14:textId="45A62E5E"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21/11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2F6DCD86" w14:textId="134DA8FD"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22726C51" w14:textId="5962DC6F"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1AB222B7" w14:textId="09FEBF24"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3EEA7E4D" w14:textId="4F3F1813" w:rsidR="000E09AD" w:rsidRPr="00B666FC" w:rsidRDefault="0041194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44FC362D"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1AB72CE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0042312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6643E1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EAFF16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ECC988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A035446"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0CC4B8E1"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71F5531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B81CB3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D5E9F0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207AE7A"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5BBD5D8E"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0ABAE542"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3F655CE3" w14:textId="77777777" w:rsidTr="009B042E">
        <w:trPr>
          <w:jc w:val="center"/>
        </w:trPr>
        <w:tc>
          <w:tcPr>
            <w:tcW w:w="568" w:type="dxa"/>
            <w:shd w:val="clear" w:color="auto" w:fill="auto"/>
            <w:vAlign w:val="bottom"/>
          </w:tcPr>
          <w:p w14:paraId="056493FB"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E8DC268" w14:textId="2558A769"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22024538</w:t>
            </w:r>
          </w:p>
        </w:tc>
        <w:tc>
          <w:tcPr>
            <w:tcW w:w="2584" w:type="dxa"/>
            <w:shd w:val="clear" w:color="auto" w:fill="auto"/>
            <w:vAlign w:val="bottom"/>
          </w:tcPr>
          <w:p w14:paraId="1F681D83" w14:textId="551B3525"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Trần Hữu Mạnh</w:t>
            </w:r>
          </w:p>
        </w:tc>
        <w:tc>
          <w:tcPr>
            <w:tcW w:w="1123" w:type="dxa"/>
            <w:shd w:val="clear" w:color="auto" w:fill="auto"/>
            <w:vAlign w:val="bottom"/>
          </w:tcPr>
          <w:p w14:paraId="7840E0E9" w14:textId="0FD2A9A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13/04</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6C013EEE" w14:textId="1FC34403"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06D82D12" w14:textId="40AF708E"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2E45C1B7" w14:textId="0CF772DE"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5254978" w14:textId="2A8D436B"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42805F14"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51CC5DF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283E264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34E245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7D4F53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FCF660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28A7689"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04F224A3"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587443E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F5DC1B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ADD90A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1032438"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6091521B"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4207C6E0"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769328A9" w14:textId="77777777" w:rsidTr="009B042E">
        <w:trPr>
          <w:jc w:val="center"/>
        </w:trPr>
        <w:tc>
          <w:tcPr>
            <w:tcW w:w="568" w:type="dxa"/>
            <w:shd w:val="clear" w:color="auto" w:fill="auto"/>
            <w:vAlign w:val="bottom"/>
          </w:tcPr>
          <w:p w14:paraId="1B768CF8"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2E0ABD78" w14:textId="2114E07D"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20021392</w:t>
            </w:r>
          </w:p>
        </w:tc>
        <w:tc>
          <w:tcPr>
            <w:tcW w:w="2584" w:type="dxa"/>
            <w:shd w:val="clear" w:color="auto" w:fill="auto"/>
            <w:vAlign w:val="bottom"/>
          </w:tcPr>
          <w:p w14:paraId="6D1360FC" w14:textId="38F4D422"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Lưu Đạt Tuấn Minh</w:t>
            </w:r>
          </w:p>
        </w:tc>
        <w:tc>
          <w:tcPr>
            <w:tcW w:w="1123" w:type="dxa"/>
            <w:shd w:val="clear" w:color="auto" w:fill="auto"/>
            <w:vAlign w:val="bottom"/>
          </w:tcPr>
          <w:p w14:paraId="1B7C8CD3" w14:textId="237AE316"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19/10</w:t>
            </w:r>
            <w:r>
              <w:rPr>
                <w:rFonts w:ascii="Arial" w:eastAsia="Times New Roman" w:hAnsi="Arial" w:cs="Arial"/>
                <w:color w:val="000000"/>
                <w:sz w:val="20"/>
                <w:szCs w:val="20"/>
              </w:rPr>
              <w:t>/</w:t>
            </w:r>
            <w:r w:rsidRPr="00992E4C">
              <w:rPr>
                <w:rFonts w:ascii="Arial" w:eastAsia="Times New Roman" w:hAnsi="Arial" w:cs="Arial"/>
                <w:color w:val="000000"/>
                <w:sz w:val="20"/>
                <w:szCs w:val="20"/>
              </w:rPr>
              <w:t>02</w:t>
            </w:r>
          </w:p>
        </w:tc>
        <w:tc>
          <w:tcPr>
            <w:tcW w:w="1162" w:type="dxa"/>
            <w:shd w:val="clear" w:color="auto" w:fill="auto"/>
            <w:vAlign w:val="bottom"/>
          </w:tcPr>
          <w:p w14:paraId="14333613" w14:textId="3C668874"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K65T</w:t>
            </w:r>
          </w:p>
        </w:tc>
        <w:tc>
          <w:tcPr>
            <w:tcW w:w="413" w:type="dxa"/>
            <w:shd w:val="clear" w:color="auto" w:fill="auto"/>
          </w:tcPr>
          <w:p w14:paraId="0BAE2BF5" w14:textId="257DD672"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33D8FA32" w14:textId="0BFE5743"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26031FBD" w14:textId="2B92560C" w:rsidR="000E09AD" w:rsidRPr="00B666FC" w:rsidRDefault="003D502A"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m</w:t>
            </w:r>
          </w:p>
        </w:tc>
        <w:tc>
          <w:tcPr>
            <w:tcW w:w="372" w:type="dxa"/>
            <w:shd w:val="clear" w:color="auto" w:fill="auto"/>
            <w:vAlign w:val="bottom"/>
          </w:tcPr>
          <w:p w14:paraId="60E56BC0"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5C6399A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7409E9D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B5CBEF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016C5E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4B2DCE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CD237F4"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37B96CE6"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5F93848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950FCA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2F8531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B97EEA6"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4EAB1BC3"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1554F04B"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2842E4CD" w14:textId="77777777" w:rsidTr="009B042E">
        <w:trPr>
          <w:jc w:val="center"/>
        </w:trPr>
        <w:tc>
          <w:tcPr>
            <w:tcW w:w="568" w:type="dxa"/>
            <w:shd w:val="clear" w:color="auto" w:fill="auto"/>
            <w:vAlign w:val="bottom"/>
          </w:tcPr>
          <w:p w14:paraId="4C4C0CC0"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1C920C60" w14:textId="448D8C3A"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22024540</w:t>
            </w:r>
          </w:p>
        </w:tc>
        <w:tc>
          <w:tcPr>
            <w:tcW w:w="2584" w:type="dxa"/>
            <w:shd w:val="clear" w:color="auto" w:fill="auto"/>
            <w:vAlign w:val="bottom"/>
          </w:tcPr>
          <w:p w14:paraId="29F1848F" w14:textId="05496EDB"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Đức Minh</w:t>
            </w:r>
          </w:p>
        </w:tc>
        <w:tc>
          <w:tcPr>
            <w:tcW w:w="1123" w:type="dxa"/>
            <w:shd w:val="clear" w:color="auto" w:fill="auto"/>
            <w:vAlign w:val="bottom"/>
          </w:tcPr>
          <w:p w14:paraId="317738F1" w14:textId="6D2E7C9B"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18/06</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45D04AF8" w14:textId="2B6F373A"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62D8E8A1" w14:textId="6798AB9A"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36614ED7" w14:textId="37666A0D"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E1A6C97" w14:textId="2B76EB2B"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66C4B891"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23E9791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4ED7BFE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5E9B22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1641C3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89C587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0FA437D"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2BFBFB16"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7CDC4B5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A42317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870E11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D7761E2"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57F2D59F"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19FA0949"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649C3A65" w14:textId="77777777" w:rsidTr="009B042E">
        <w:trPr>
          <w:jc w:val="center"/>
        </w:trPr>
        <w:tc>
          <w:tcPr>
            <w:tcW w:w="568" w:type="dxa"/>
            <w:shd w:val="clear" w:color="auto" w:fill="auto"/>
            <w:vAlign w:val="bottom"/>
          </w:tcPr>
          <w:p w14:paraId="26069AFE"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6674C8DB" w14:textId="64A67BB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22024547</w:t>
            </w:r>
          </w:p>
        </w:tc>
        <w:tc>
          <w:tcPr>
            <w:tcW w:w="2584" w:type="dxa"/>
            <w:shd w:val="clear" w:color="auto" w:fill="auto"/>
            <w:vAlign w:val="bottom"/>
          </w:tcPr>
          <w:p w14:paraId="294A5772" w14:textId="61E51EE7"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Quang Minh</w:t>
            </w:r>
          </w:p>
        </w:tc>
        <w:tc>
          <w:tcPr>
            <w:tcW w:w="1123" w:type="dxa"/>
            <w:shd w:val="clear" w:color="auto" w:fill="auto"/>
            <w:vAlign w:val="bottom"/>
          </w:tcPr>
          <w:p w14:paraId="24097ABF" w14:textId="2DDF74B0"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22/04</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AB6AC0F" w14:textId="708C4592"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6CF3778A" w14:textId="75C1F28C"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533DDCE5" w14:textId="6EFF3DDA"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07502F76" w14:textId="2AA028CC"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2A39756B"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95A628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1B8210D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7CD96A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51A1AA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57D4E2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32C5E67"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282E514A"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13F13C6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8A62D6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A29A6C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AF02DFB"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6B20E287"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679F480E"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70939148" w14:textId="77777777" w:rsidTr="009B042E">
        <w:trPr>
          <w:jc w:val="center"/>
        </w:trPr>
        <w:tc>
          <w:tcPr>
            <w:tcW w:w="568" w:type="dxa"/>
            <w:shd w:val="clear" w:color="auto" w:fill="auto"/>
            <w:vAlign w:val="bottom"/>
          </w:tcPr>
          <w:p w14:paraId="1AB11C92"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17A1BD72" w14:textId="5055F6BD"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22024537</w:t>
            </w:r>
          </w:p>
        </w:tc>
        <w:tc>
          <w:tcPr>
            <w:tcW w:w="2584" w:type="dxa"/>
            <w:shd w:val="clear" w:color="auto" w:fill="auto"/>
            <w:vAlign w:val="bottom"/>
          </w:tcPr>
          <w:p w14:paraId="32ED7EEE" w14:textId="0CE77E84"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Duy Nguyên</w:t>
            </w:r>
          </w:p>
        </w:tc>
        <w:tc>
          <w:tcPr>
            <w:tcW w:w="1123" w:type="dxa"/>
            <w:shd w:val="clear" w:color="auto" w:fill="auto"/>
            <w:vAlign w:val="bottom"/>
          </w:tcPr>
          <w:p w14:paraId="5C2B32FF" w14:textId="27ED36DE"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17/05</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005045DE" w14:textId="525E9CDE"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22951856" w14:textId="730F7850"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4CD3680B" w14:textId="50F4B8D3"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654B5D30" w14:textId="548F8832" w:rsidR="000E09AD" w:rsidRPr="00B666FC" w:rsidRDefault="004918AA"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1742E98F"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D06D4B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0A1C1C9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380D2A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01DFA5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919420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907EF40"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30722DC3"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27525E9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E02BA8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9BA2B9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6287284"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78BE002D"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2C19B077"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285F06C7" w14:textId="77777777" w:rsidTr="009B042E">
        <w:trPr>
          <w:jc w:val="center"/>
        </w:trPr>
        <w:tc>
          <w:tcPr>
            <w:tcW w:w="568" w:type="dxa"/>
            <w:shd w:val="clear" w:color="auto" w:fill="auto"/>
            <w:vAlign w:val="bottom"/>
          </w:tcPr>
          <w:p w14:paraId="0F280744"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DAB819D" w14:textId="12B4CFA9"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22024553</w:t>
            </w:r>
          </w:p>
        </w:tc>
        <w:tc>
          <w:tcPr>
            <w:tcW w:w="2584" w:type="dxa"/>
            <w:shd w:val="clear" w:color="auto" w:fill="auto"/>
            <w:vAlign w:val="bottom"/>
          </w:tcPr>
          <w:p w14:paraId="07982993" w14:textId="3D8F4629"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Trung Nguyên</w:t>
            </w:r>
          </w:p>
        </w:tc>
        <w:tc>
          <w:tcPr>
            <w:tcW w:w="1123" w:type="dxa"/>
            <w:shd w:val="clear" w:color="auto" w:fill="auto"/>
            <w:vAlign w:val="bottom"/>
          </w:tcPr>
          <w:p w14:paraId="737F8F17" w14:textId="3C835C7A"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11/07</w:t>
            </w:r>
            <w:r>
              <w:rPr>
                <w:rFonts w:ascii="Arial" w:eastAsia="Times New Roman" w:hAnsi="Arial" w:cs="Arial"/>
                <w:color w:val="000000"/>
                <w:sz w:val="20"/>
                <w:szCs w:val="20"/>
              </w:rPr>
              <w:t>/</w:t>
            </w:r>
            <w:r w:rsidRPr="00992E4C">
              <w:rPr>
                <w:rFonts w:ascii="Arial" w:eastAsia="Times New Roman" w:hAnsi="Arial" w:cs="Arial"/>
                <w:color w:val="000000"/>
                <w:sz w:val="20"/>
                <w:szCs w:val="20"/>
              </w:rPr>
              <w:t>03</w:t>
            </w:r>
          </w:p>
        </w:tc>
        <w:tc>
          <w:tcPr>
            <w:tcW w:w="1162" w:type="dxa"/>
            <w:shd w:val="clear" w:color="auto" w:fill="auto"/>
            <w:vAlign w:val="bottom"/>
          </w:tcPr>
          <w:p w14:paraId="7FA16960" w14:textId="167F7609"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6E548A2C" w14:textId="258F458B" w:rsidR="000E09AD" w:rsidRPr="00403041" w:rsidRDefault="002A1B78"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3C45B564" w14:textId="57634E64"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594C9D76" w14:textId="7758BE82"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6B41936D"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4DC1BB7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1C41188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85790A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255D9D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293189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0246DD7"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4096C864"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739284C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6FBFDE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C48C22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E4D9C07"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7267790E"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069BF6FD"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5F509790" w14:textId="77777777" w:rsidTr="009B042E">
        <w:trPr>
          <w:jc w:val="center"/>
        </w:trPr>
        <w:tc>
          <w:tcPr>
            <w:tcW w:w="568" w:type="dxa"/>
            <w:shd w:val="clear" w:color="auto" w:fill="auto"/>
            <w:vAlign w:val="bottom"/>
          </w:tcPr>
          <w:p w14:paraId="7148280C"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8353C35" w14:textId="32DFF636"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22024503</w:t>
            </w:r>
          </w:p>
        </w:tc>
        <w:tc>
          <w:tcPr>
            <w:tcW w:w="2584" w:type="dxa"/>
            <w:shd w:val="clear" w:color="auto" w:fill="auto"/>
            <w:vAlign w:val="bottom"/>
          </w:tcPr>
          <w:p w14:paraId="2D53B42B" w14:textId="54F53F45"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Phùng Khôi Nguyên</w:t>
            </w:r>
          </w:p>
        </w:tc>
        <w:tc>
          <w:tcPr>
            <w:tcW w:w="1123" w:type="dxa"/>
            <w:shd w:val="clear" w:color="auto" w:fill="auto"/>
            <w:vAlign w:val="bottom"/>
          </w:tcPr>
          <w:p w14:paraId="7F339349" w14:textId="5F89291C"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27/04</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78A6442A" w14:textId="2BFAF85B"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1D91E7C9" w14:textId="707C65CB"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0175CC7C" w14:textId="17C34712"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1F3268F2" w14:textId="30BBF7B4"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6BF0D2B8"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10D0DB2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37739A5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8F5DB0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AE0249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3E94DB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8562AAF"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4CB05BEE"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24C3A9E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15ADB9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5A6F85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190E157"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6E21A87F"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1C4A0939"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4B6DD6BB" w14:textId="77777777" w:rsidTr="009B042E">
        <w:trPr>
          <w:jc w:val="center"/>
        </w:trPr>
        <w:tc>
          <w:tcPr>
            <w:tcW w:w="568" w:type="dxa"/>
            <w:shd w:val="clear" w:color="auto" w:fill="auto"/>
            <w:vAlign w:val="bottom"/>
          </w:tcPr>
          <w:p w14:paraId="36F80EA3"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65566059" w14:textId="56168516"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21021220</w:t>
            </w:r>
          </w:p>
        </w:tc>
        <w:tc>
          <w:tcPr>
            <w:tcW w:w="2584" w:type="dxa"/>
            <w:shd w:val="clear" w:color="auto" w:fill="auto"/>
            <w:vAlign w:val="bottom"/>
          </w:tcPr>
          <w:p w14:paraId="3DBB2E11" w14:textId="38FC8884"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Tuấn Nhật</w:t>
            </w:r>
          </w:p>
        </w:tc>
        <w:tc>
          <w:tcPr>
            <w:tcW w:w="1123" w:type="dxa"/>
            <w:shd w:val="clear" w:color="auto" w:fill="auto"/>
            <w:vAlign w:val="bottom"/>
          </w:tcPr>
          <w:p w14:paraId="50E3260E" w14:textId="4B0DFC8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23/07</w:t>
            </w:r>
            <w:r>
              <w:rPr>
                <w:rFonts w:ascii="Arial" w:eastAsia="Times New Roman" w:hAnsi="Arial" w:cs="Arial"/>
                <w:color w:val="000000"/>
                <w:sz w:val="20"/>
                <w:szCs w:val="20"/>
              </w:rPr>
              <w:t>/</w:t>
            </w:r>
            <w:r w:rsidRPr="00992E4C">
              <w:rPr>
                <w:rFonts w:ascii="Arial" w:eastAsia="Times New Roman" w:hAnsi="Arial" w:cs="Arial"/>
                <w:color w:val="000000"/>
                <w:sz w:val="20"/>
                <w:szCs w:val="20"/>
              </w:rPr>
              <w:t>03</w:t>
            </w:r>
          </w:p>
        </w:tc>
        <w:tc>
          <w:tcPr>
            <w:tcW w:w="1162" w:type="dxa"/>
            <w:shd w:val="clear" w:color="auto" w:fill="auto"/>
            <w:vAlign w:val="bottom"/>
          </w:tcPr>
          <w:p w14:paraId="3537C5CC" w14:textId="729DB94E"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K66T</w:t>
            </w:r>
          </w:p>
        </w:tc>
        <w:tc>
          <w:tcPr>
            <w:tcW w:w="413" w:type="dxa"/>
            <w:shd w:val="clear" w:color="auto" w:fill="auto"/>
          </w:tcPr>
          <w:p w14:paraId="37ABED5D" w14:textId="6F5A15FA"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59BDE2D9" w14:textId="398A30DE"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64B48568" w14:textId="4309EFD8"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O</w:t>
            </w:r>
          </w:p>
        </w:tc>
        <w:tc>
          <w:tcPr>
            <w:tcW w:w="372" w:type="dxa"/>
            <w:shd w:val="clear" w:color="auto" w:fill="auto"/>
            <w:vAlign w:val="bottom"/>
          </w:tcPr>
          <w:p w14:paraId="7C6EDA2B"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43B4995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026B398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689EBB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424D43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3EE928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2774C1D"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05AFA192"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3DD617E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95F1BA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0B3EA3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12D546B"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430C39D4"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47135342"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055E9DF4" w14:textId="77777777" w:rsidTr="009B042E">
        <w:trPr>
          <w:jc w:val="center"/>
        </w:trPr>
        <w:tc>
          <w:tcPr>
            <w:tcW w:w="568" w:type="dxa"/>
            <w:shd w:val="clear" w:color="auto" w:fill="auto"/>
            <w:vAlign w:val="bottom"/>
          </w:tcPr>
          <w:p w14:paraId="425BD97F"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58B3C7D5" w14:textId="27DAE59D"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22024573</w:t>
            </w:r>
          </w:p>
        </w:tc>
        <w:tc>
          <w:tcPr>
            <w:tcW w:w="2584" w:type="dxa"/>
            <w:shd w:val="clear" w:color="auto" w:fill="auto"/>
            <w:vAlign w:val="bottom"/>
          </w:tcPr>
          <w:p w14:paraId="04062966" w14:textId="13A790AE"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Yến Nhi</w:t>
            </w:r>
          </w:p>
        </w:tc>
        <w:tc>
          <w:tcPr>
            <w:tcW w:w="1123" w:type="dxa"/>
            <w:shd w:val="clear" w:color="auto" w:fill="auto"/>
            <w:vAlign w:val="bottom"/>
          </w:tcPr>
          <w:p w14:paraId="7B6EDA8F" w14:textId="1E66121E"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20/08</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66C39C1A" w14:textId="4CD1D77F"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794890E5" w14:textId="6E0A1420"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6FEBA044" w14:textId="05817863"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3D70534E" w14:textId="6945C233"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1938A1E4"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2CA7776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2F9C808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1FAF01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2DA702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10DB6C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628C622"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6545CCC9"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41CE167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A40ACD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E33BD9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1FD7C55"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5497BC58"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5C215249"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1A72C92C" w14:textId="77777777" w:rsidTr="009B042E">
        <w:trPr>
          <w:jc w:val="center"/>
        </w:trPr>
        <w:tc>
          <w:tcPr>
            <w:tcW w:w="568" w:type="dxa"/>
            <w:shd w:val="clear" w:color="auto" w:fill="auto"/>
            <w:vAlign w:val="bottom"/>
          </w:tcPr>
          <w:p w14:paraId="068B941C"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33BDA993" w14:textId="294511BC"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22024569</w:t>
            </w:r>
          </w:p>
        </w:tc>
        <w:tc>
          <w:tcPr>
            <w:tcW w:w="2584" w:type="dxa"/>
            <w:shd w:val="clear" w:color="auto" w:fill="auto"/>
            <w:vAlign w:val="bottom"/>
          </w:tcPr>
          <w:p w14:paraId="0E1F371C" w14:textId="59C610AB"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Thị Hồng Nhung</w:t>
            </w:r>
          </w:p>
        </w:tc>
        <w:tc>
          <w:tcPr>
            <w:tcW w:w="1123" w:type="dxa"/>
            <w:shd w:val="clear" w:color="auto" w:fill="auto"/>
            <w:vAlign w:val="bottom"/>
          </w:tcPr>
          <w:p w14:paraId="5E91E451" w14:textId="1E7A52E1"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08/04</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DF0EBA4" w14:textId="55CA44A6"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3E8CC1DA" w14:textId="13B2F6A8"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38F5A8C7" w14:textId="52F4293B"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358B94D" w14:textId="5F891788"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3DC9A51A"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BCFA00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673AEE4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AD318F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F7298E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A60741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1535E2C"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76506518"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054342E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0698C2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C337D6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E5EB735"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62A72592"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41595085"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118A096A" w14:textId="77777777" w:rsidTr="009B042E">
        <w:trPr>
          <w:jc w:val="center"/>
        </w:trPr>
        <w:tc>
          <w:tcPr>
            <w:tcW w:w="568" w:type="dxa"/>
            <w:shd w:val="clear" w:color="auto" w:fill="auto"/>
            <w:vAlign w:val="bottom"/>
          </w:tcPr>
          <w:p w14:paraId="1715612A"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2A3D51B0" w14:textId="4BB87603"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22024568</w:t>
            </w:r>
          </w:p>
        </w:tc>
        <w:tc>
          <w:tcPr>
            <w:tcW w:w="2584" w:type="dxa"/>
            <w:shd w:val="clear" w:color="auto" w:fill="auto"/>
            <w:vAlign w:val="bottom"/>
          </w:tcPr>
          <w:p w14:paraId="0D73A714" w14:textId="7E94258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Đặng Nam Phong</w:t>
            </w:r>
          </w:p>
        </w:tc>
        <w:tc>
          <w:tcPr>
            <w:tcW w:w="1123" w:type="dxa"/>
            <w:shd w:val="clear" w:color="auto" w:fill="auto"/>
            <w:vAlign w:val="bottom"/>
          </w:tcPr>
          <w:p w14:paraId="28DD7173" w14:textId="1470C772"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12/12</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525611AF" w14:textId="45A02FC3"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4AF1364C" w14:textId="53AD3537"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22BCE5A4" w14:textId="7BDEB045"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3C28ADC" w14:textId="09560883"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1956024D"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13A2F86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6E2126C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8D91DC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C56FBA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000482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5DBB809"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793004E3"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42387B5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BE1853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5C04E1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D7FE022"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4DC638CA"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487D7F50"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285C30C6" w14:textId="77777777" w:rsidTr="009B042E">
        <w:trPr>
          <w:jc w:val="center"/>
        </w:trPr>
        <w:tc>
          <w:tcPr>
            <w:tcW w:w="568" w:type="dxa"/>
            <w:shd w:val="clear" w:color="auto" w:fill="auto"/>
            <w:vAlign w:val="bottom"/>
          </w:tcPr>
          <w:p w14:paraId="477C5B5B"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8C98CF3" w14:textId="2D553364"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22024555</w:t>
            </w:r>
          </w:p>
        </w:tc>
        <w:tc>
          <w:tcPr>
            <w:tcW w:w="2584" w:type="dxa"/>
            <w:shd w:val="clear" w:color="auto" w:fill="auto"/>
            <w:vAlign w:val="bottom"/>
          </w:tcPr>
          <w:p w14:paraId="3731066B" w14:textId="38A15E3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Hoàng Phúc</w:t>
            </w:r>
          </w:p>
        </w:tc>
        <w:tc>
          <w:tcPr>
            <w:tcW w:w="1123" w:type="dxa"/>
            <w:shd w:val="clear" w:color="auto" w:fill="auto"/>
            <w:vAlign w:val="bottom"/>
          </w:tcPr>
          <w:p w14:paraId="6ECFFCED" w14:textId="21A84A7C"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3C2709EE" w14:textId="503E3D1B"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40B4D6CA" w14:textId="36DF62F0"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74A0C95D" w14:textId="291D403A"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5759E7A6" w14:textId="1CF1BD0B"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2F18B6AE"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6224EFD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3E12525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FEDACC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C09E14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2132C5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499DD01"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6DC03472"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01A8E56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774D71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86B615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A816A4A"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51D7A17A"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585AA441"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01A540B0" w14:textId="77777777" w:rsidTr="009B042E">
        <w:trPr>
          <w:jc w:val="center"/>
        </w:trPr>
        <w:tc>
          <w:tcPr>
            <w:tcW w:w="568" w:type="dxa"/>
            <w:shd w:val="clear" w:color="auto" w:fill="auto"/>
            <w:vAlign w:val="bottom"/>
          </w:tcPr>
          <w:p w14:paraId="3B25FAD2"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3B1419F0" w14:textId="7EBB0846"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22024510</w:t>
            </w:r>
          </w:p>
        </w:tc>
        <w:tc>
          <w:tcPr>
            <w:tcW w:w="2584" w:type="dxa"/>
            <w:shd w:val="clear" w:color="auto" w:fill="auto"/>
            <w:vAlign w:val="bottom"/>
          </w:tcPr>
          <w:p w14:paraId="0D33E940" w14:textId="683972F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Lê Ngọc Quang</w:t>
            </w:r>
          </w:p>
        </w:tc>
        <w:tc>
          <w:tcPr>
            <w:tcW w:w="1123" w:type="dxa"/>
            <w:shd w:val="clear" w:color="auto" w:fill="auto"/>
            <w:vAlign w:val="bottom"/>
          </w:tcPr>
          <w:p w14:paraId="1B8806A8" w14:textId="7EFC7293"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25/05</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4C741CAB" w14:textId="35C4737B"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1D7CAA75" w14:textId="02BE9580" w:rsidR="000E09AD" w:rsidRPr="00403041" w:rsidRDefault="002A1B78"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52A41847" w14:textId="2BD6FD78"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7C444A75" w14:textId="4BD12A11" w:rsidR="000E09AD" w:rsidRPr="00B666FC" w:rsidRDefault="004918AA"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p</w:t>
            </w:r>
          </w:p>
        </w:tc>
        <w:tc>
          <w:tcPr>
            <w:tcW w:w="372" w:type="dxa"/>
            <w:shd w:val="clear" w:color="auto" w:fill="auto"/>
            <w:vAlign w:val="bottom"/>
          </w:tcPr>
          <w:p w14:paraId="62E97592"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315040A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6ECDF02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D82268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50D3C0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7C56FF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C64A414"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4BF77532"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6F57E88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A7FD24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4B24B1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6F7FA77"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62506EC9"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42B700C4"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2E074674" w14:textId="77777777" w:rsidTr="009B042E">
        <w:trPr>
          <w:jc w:val="center"/>
        </w:trPr>
        <w:tc>
          <w:tcPr>
            <w:tcW w:w="568" w:type="dxa"/>
            <w:shd w:val="clear" w:color="auto" w:fill="auto"/>
            <w:vAlign w:val="bottom"/>
          </w:tcPr>
          <w:p w14:paraId="394900A5"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40AA828C" w14:textId="4C8EF5BF"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22024531</w:t>
            </w:r>
          </w:p>
        </w:tc>
        <w:tc>
          <w:tcPr>
            <w:tcW w:w="2584" w:type="dxa"/>
            <w:shd w:val="clear" w:color="auto" w:fill="auto"/>
            <w:vAlign w:val="bottom"/>
          </w:tcPr>
          <w:p w14:paraId="685F0F12" w14:textId="237685D7"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Phạm Tiến Sơn</w:t>
            </w:r>
          </w:p>
        </w:tc>
        <w:tc>
          <w:tcPr>
            <w:tcW w:w="1123" w:type="dxa"/>
            <w:shd w:val="clear" w:color="auto" w:fill="auto"/>
            <w:vAlign w:val="bottom"/>
          </w:tcPr>
          <w:p w14:paraId="21D21A0E" w14:textId="14F960B3"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11/11</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43E4FE0" w14:textId="3DFF7377"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358AEE1C" w14:textId="1836EBB6"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2DDD88AE" w14:textId="43127133"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26D15341" w14:textId="77D51A86"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4773A880"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3B13FFB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094587F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B7EC87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9DCF84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D2DE2D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462F452"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343AE74"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6688689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A222C0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BFFA59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9816429"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43EC307E"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570D2312"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15097130" w14:textId="77777777" w:rsidTr="009B042E">
        <w:trPr>
          <w:jc w:val="center"/>
        </w:trPr>
        <w:tc>
          <w:tcPr>
            <w:tcW w:w="568" w:type="dxa"/>
            <w:shd w:val="clear" w:color="auto" w:fill="auto"/>
            <w:vAlign w:val="bottom"/>
          </w:tcPr>
          <w:p w14:paraId="7D7BAA4A"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C40C588" w14:textId="0BFD7E2A"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22024500</w:t>
            </w:r>
          </w:p>
        </w:tc>
        <w:tc>
          <w:tcPr>
            <w:tcW w:w="2584" w:type="dxa"/>
            <w:shd w:val="clear" w:color="auto" w:fill="auto"/>
            <w:vAlign w:val="bottom"/>
          </w:tcPr>
          <w:p w14:paraId="2BE6B492" w14:textId="16DDD43F"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Lê Minh Tâm</w:t>
            </w:r>
          </w:p>
        </w:tc>
        <w:tc>
          <w:tcPr>
            <w:tcW w:w="1123" w:type="dxa"/>
            <w:shd w:val="clear" w:color="auto" w:fill="auto"/>
            <w:vAlign w:val="bottom"/>
          </w:tcPr>
          <w:p w14:paraId="4CAA076D" w14:textId="57243732"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16/06</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31EBB7E4" w14:textId="23666FDA"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3AFA70C2" w14:textId="30425314"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34C48E88" w14:textId="358D7EC8"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739CB8E4" w14:textId="049F0DA1"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5E6DF997"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3C0CEBF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56C497C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F007B1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07F4FF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F2A8C9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E5F8378"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614388E7"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76E7FEE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D2BB15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03F88D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0723E7C"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29D3D75E"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3EF9ED17"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40DDBA22" w14:textId="77777777" w:rsidTr="009B042E">
        <w:trPr>
          <w:jc w:val="center"/>
        </w:trPr>
        <w:tc>
          <w:tcPr>
            <w:tcW w:w="568" w:type="dxa"/>
            <w:shd w:val="clear" w:color="auto" w:fill="auto"/>
            <w:vAlign w:val="bottom"/>
          </w:tcPr>
          <w:p w14:paraId="1206B2B9"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26031E07" w14:textId="2BDDCD3F"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22024541</w:t>
            </w:r>
          </w:p>
        </w:tc>
        <w:tc>
          <w:tcPr>
            <w:tcW w:w="2584" w:type="dxa"/>
            <w:shd w:val="clear" w:color="auto" w:fill="auto"/>
            <w:vAlign w:val="bottom"/>
          </w:tcPr>
          <w:p w14:paraId="60A3BC92" w14:textId="7717B590"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Đỗ Tuấn Thành</w:t>
            </w:r>
          </w:p>
        </w:tc>
        <w:tc>
          <w:tcPr>
            <w:tcW w:w="1123" w:type="dxa"/>
            <w:shd w:val="clear" w:color="auto" w:fill="auto"/>
            <w:vAlign w:val="bottom"/>
          </w:tcPr>
          <w:p w14:paraId="04861891" w14:textId="639D40AF"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10/04</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276918E4" w14:textId="22C75EA8"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05ECAEBC" w14:textId="7B79E2F4"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63F815D8" w14:textId="10457C8D"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3F6AFE79" w14:textId="0054DDF7"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06B13D3B"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5886A8A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410196B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4FFC83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3B0C8B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011BDB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3A82B7D"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2599269E"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7F6B321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E6DB37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18B841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0587E91"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1DFC4A55"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2BC678E"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3E6143B9" w14:textId="77777777" w:rsidTr="009B042E">
        <w:trPr>
          <w:jc w:val="center"/>
        </w:trPr>
        <w:tc>
          <w:tcPr>
            <w:tcW w:w="568" w:type="dxa"/>
            <w:shd w:val="clear" w:color="auto" w:fill="auto"/>
            <w:vAlign w:val="bottom"/>
          </w:tcPr>
          <w:p w14:paraId="2B4A28D1"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570CB663" w14:textId="558707C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22024544</w:t>
            </w:r>
          </w:p>
        </w:tc>
        <w:tc>
          <w:tcPr>
            <w:tcW w:w="2584" w:type="dxa"/>
            <w:shd w:val="clear" w:color="auto" w:fill="auto"/>
            <w:vAlign w:val="bottom"/>
          </w:tcPr>
          <w:p w14:paraId="1DBDD35A" w14:textId="384258B3"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Lê Đắc Thịnh</w:t>
            </w:r>
          </w:p>
        </w:tc>
        <w:tc>
          <w:tcPr>
            <w:tcW w:w="1123" w:type="dxa"/>
            <w:shd w:val="clear" w:color="auto" w:fill="auto"/>
            <w:vAlign w:val="bottom"/>
          </w:tcPr>
          <w:p w14:paraId="1661DFF1" w14:textId="6451AB15"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06/05</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43D8D586" w14:textId="2C1D3F96"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70845FA0" w14:textId="38639BE6" w:rsidR="000E09AD" w:rsidRPr="00403041" w:rsidRDefault="002A1B78"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2155772F" w14:textId="6C333BB8" w:rsidR="000E09AD" w:rsidRPr="00403041" w:rsidRDefault="000E09AD"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389" w:type="dxa"/>
            <w:shd w:val="clear" w:color="auto" w:fill="auto"/>
            <w:vAlign w:val="bottom"/>
          </w:tcPr>
          <w:p w14:paraId="66CA1BDD" w14:textId="02E9F99E"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729BECA9"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62D3078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54D3C04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A84F4A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9ABA59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8FC0DF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8B05F1F"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313E106A"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3508786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100666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7656CD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90D2B66"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0946EA35"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0093BA5D"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048F860E" w14:textId="77777777" w:rsidTr="009B042E">
        <w:trPr>
          <w:jc w:val="center"/>
        </w:trPr>
        <w:tc>
          <w:tcPr>
            <w:tcW w:w="568" w:type="dxa"/>
            <w:shd w:val="clear" w:color="auto" w:fill="auto"/>
            <w:vAlign w:val="bottom"/>
          </w:tcPr>
          <w:p w14:paraId="45B2B496"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3C6B482" w14:textId="791D3A1A"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22024570</w:t>
            </w:r>
          </w:p>
        </w:tc>
        <w:tc>
          <w:tcPr>
            <w:tcW w:w="2584" w:type="dxa"/>
            <w:shd w:val="clear" w:color="auto" w:fill="auto"/>
            <w:vAlign w:val="bottom"/>
          </w:tcPr>
          <w:p w14:paraId="2907CD26" w14:textId="714AE4C3"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Hồ Anh Thơ</w:t>
            </w:r>
          </w:p>
        </w:tc>
        <w:tc>
          <w:tcPr>
            <w:tcW w:w="1123" w:type="dxa"/>
            <w:shd w:val="clear" w:color="auto" w:fill="auto"/>
            <w:vAlign w:val="bottom"/>
          </w:tcPr>
          <w:p w14:paraId="2B55F044" w14:textId="61370DA4"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15/10</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AEF22CB" w14:textId="18132FB6"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6316812A" w14:textId="64D8A9AE"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716603AB" w14:textId="1337C260"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71A7A809" w14:textId="08BEF562"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47E65748"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6AAF424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608F089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A4A794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61B778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6C45A1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5C20AF6"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102B65F2"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6BF2C1F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B0709E6"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813A42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48E5A91"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44354F0F"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4C26B8E2"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2134C475" w14:textId="77777777" w:rsidTr="009B042E">
        <w:trPr>
          <w:jc w:val="center"/>
        </w:trPr>
        <w:tc>
          <w:tcPr>
            <w:tcW w:w="568" w:type="dxa"/>
            <w:shd w:val="clear" w:color="auto" w:fill="auto"/>
            <w:vAlign w:val="bottom"/>
          </w:tcPr>
          <w:p w14:paraId="7535FD05"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33388C9F" w14:textId="331A1882"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22024526</w:t>
            </w:r>
          </w:p>
        </w:tc>
        <w:tc>
          <w:tcPr>
            <w:tcW w:w="2584" w:type="dxa"/>
            <w:shd w:val="clear" w:color="auto" w:fill="auto"/>
            <w:vAlign w:val="bottom"/>
          </w:tcPr>
          <w:p w14:paraId="1B778781" w14:textId="0B2B0055"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Ngô Mạnh Tiến</w:t>
            </w:r>
          </w:p>
        </w:tc>
        <w:tc>
          <w:tcPr>
            <w:tcW w:w="1123" w:type="dxa"/>
            <w:shd w:val="clear" w:color="auto" w:fill="auto"/>
            <w:vAlign w:val="bottom"/>
          </w:tcPr>
          <w:p w14:paraId="53962E3D" w14:textId="0BB86CD6"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24/04</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4378B3D9" w14:textId="3D340ACF"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089875EF" w14:textId="66F2551F"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5BF10D17" w14:textId="5D289273"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9901F32" w14:textId="707033E2"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O</w:t>
            </w:r>
          </w:p>
        </w:tc>
        <w:tc>
          <w:tcPr>
            <w:tcW w:w="372" w:type="dxa"/>
            <w:shd w:val="clear" w:color="auto" w:fill="auto"/>
            <w:vAlign w:val="bottom"/>
          </w:tcPr>
          <w:p w14:paraId="390993F6"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3F7E133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62B31BE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C43979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81A2CD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F369FB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D9A6CD3"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184DB4B8"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781AB70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3ED877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A7322A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E05E1AB"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72AF5E5F"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4CC44917"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1CA7C6F5" w14:textId="77777777" w:rsidTr="009B042E">
        <w:trPr>
          <w:jc w:val="center"/>
        </w:trPr>
        <w:tc>
          <w:tcPr>
            <w:tcW w:w="568" w:type="dxa"/>
            <w:shd w:val="clear" w:color="auto" w:fill="auto"/>
            <w:vAlign w:val="bottom"/>
          </w:tcPr>
          <w:p w14:paraId="0D07D160"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FF81508" w14:textId="108F8277"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22024575</w:t>
            </w:r>
          </w:p>
        </w:tc>
        <w:tc>
          <w:tcPr>
            <w:tcW w:w="2584" w:type="dxa"/>
            <w:shd w:val="clear" w:color="auto" w:fill="auto"/>
            <w:vAlign w:val="bottom"/>
          </w:tcPr>
          <w:p w14:paraId="6B4BC6D8" w14:textId="6C8CCBD8"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Đặng Sỹ Toàn</w:t>
            </w:r>
          </w:p>
        </w:tc>
        <w:tc>
          <w:tcPr>
            <w:tcW w:w="1123" w:type="dxa"/>
            <w:shd w:val="clear" w:color="auto" w:fill="auto"/>
            <w:vAlign w:val="bottom"/>
          </w:tcPr>
          <w:p w14:paraId="55183EE2" w14:textId="70751BA5"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20/09</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E314C08" w14:textId="57B284A6"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643E7FE8" w14:textId="79B86917"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4CBDDF8A" w14:textId="78871ABE"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2B359F6E" w14:textId="10EA8B59"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M</w:t>
            </w:r>
          </w:p>
        </w:tc>
        <w:tc>
          <w:tcPr>
            <w:tcW w:w="372" w:type="dxa"/>
            <w:shd w:val="clear" w:color="auto" w:fill="auto"/>
            <w:vAlign w:val="bottom"/>
          </w:tcPr>
          <w:p w14:paraId="433200D3"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0566B8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3E6801D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71A9EC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34AB2D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3BC3E9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7BB230A"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413C2933"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3C0558F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43250C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95278E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BF41041"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1D205027"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BAFA708"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036D2006" w14:textId="77777777" w:rsidTr="009B042E">
        <w:trPr>
          <w:jc w:val="center"/>
        </w:trPr>
        <w:tc>
          <w:tcPr>
            <w:tcW w:w="568" w:type="dxa"/>
            <w:shd w:val="clear" w:color="auto" w:fill="auto"/>
            <w:vAlign w:val="bottom"/>
          </w:tcPr>
          <w:p w14:paraId="29356332"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02B4B1C" w14:textId="7697A9F2"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22024548</w:t>
            </w:r>
          </w:p>
        </w:tc>
        <w:tc>
          <w:tcPr>
            <w:tcW w:w="2584" w:type="dxa"/>
            <w:shd w:val="clear" w:color="auto" w:fill="auto"/>
            <w:vAlign w:val="bottom"/>
          </w:tcPr>
          <w:p w14:paraId="17ED31C3" w14:textId="335F9A5B"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Phạm Thu Trang</w:t>
            </w:r>
          </w:p>
        </w:tc>
        <w:tc>
          <w:tcPr>
            <w:tcW w:w="1123" w:type="dxa"/>
            <w:shd w:val="clear" w:color="auto" w:fill="auto"/>
            <w:vAlign w:val="bottom"/>
          </w:tcPr>
          <w:p w14:paraId="019ACF5A" w14:textId="75B16F32"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06/06</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2B115272" w14:textId="3303BEB6"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5294A587" w14:textId="32A48799"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2B9F19D1" w14:textId="7219EA79"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11AE1E60" w14:textId="0AA6837D"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5FD00C3C"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4B723EF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78E5D25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3C3E45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D1BE46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216147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41CEDC8"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24DADA7D"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7AFCB62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BE5516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770EF3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295715D"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3A2ABD99"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14B874FF"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1A398DD2" w14:textId="77777777" w:rsidTr="009B042E">
        <w:trPr>
          <w:jc w:val="center"/>
        </w:trPr>
        <w:tc>
          <w:tcPr>
            <w:tcW w:w="568" w:type="dxa"/>
            <w:shd w:val="clear" w:color="auto" w:fill="auto"/>
            <w:vAlign w:val="bottom"/>
          </w:tcPr>
          <w:p w14:paraId="47AAD0E9"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7F1D4857" w14:textId="31B8152C"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22024520</w:t>
            </w:r>
          </w:p>
        </w:tc>
        <w:tc>
          <w:tcPr>
            <w:tcW w:w="2584" w:type="dxa"/>
            <w:shd w:val="clear" w:color="auto" w:fill="auto"/>
            <w:vAlign w:val="bottom"/>
          </w:tcPr>
          <w:p w14:paraId="216D3FAC" w14:textId="7E1116A4"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Lê Hồng Triệu</w:t>
            </w:r>
          </w:p>
        </w:tc>
        <w:tc>
          <w:tcPr>
            <w:tcW w:w="1123" w:type="dxa"/>
            <w:shd w:val="clear" w:color="auto" w:fill="auto"/>
            <w:vAlign w:val="bottom"/>
          </w:tcPr>
          <w:p w14:paraId="77306BF1" w14:textId="709E93BA"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04/10</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17AA012D" w14:textId="0E96340B"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6FFBE24D" w14:textId="6CF2D651"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2D25A4B3" w14:textId="6745231C"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182C4344" w14:textId="62F52606"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751D522E"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00E69DA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2A3BF68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96C619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DE9DCE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FCD4F4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26664AE"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2D3128A0"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51F04B8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A8F77B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CF0FF0D"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4755F75"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25DBB4CB"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8B38671"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3927C19B" w14:textId="77777777" w:rsidTr="009B042E">
        <w:trPr>
          <w:jc w:val="center"/>
        </w:trPr>
        <w:tc>
          <w:tcPr>
            <w:tcW w:w="568" w:type="dxa"/>
            <w:shd w:val="clear" w:color="auto" w:fill="auto"/>
            <w:vAlign w:val="bottom"/>
          </w:tcPr>
          <w:p w14:paraId="7C7C3529"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441071A3" w14:textId="33574C02"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22024560</w:t>
            </w:r>
          </w:p>
        </w:tc>
        <w:tc>
          <w:tcPr>
            <w:tcW w:w="2584" w:type="dxa"/>
            <w:shd w:val="clear" w:color="auto" w:fill="auto"/>
            <w:vAlign w:val="bottom"/>
          </w:tcPr>
          <w:p w14:paraId="45E44AEA" w14:textId="370BC38A"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Đỗ Quang Trung</w:t>
            </w:r>
          </w:p>
        </w:tc>
        <w:tc>
          <w:tcPr>
            <w:tcW w:w="1123" w:type="dxa"/>
            <w:shd w:val="clear" w:color="auto" w:fill="auto"/>
            <w:vAlign w:val="bottom"/>
          </w:tcPr>
          <w:p w14:paraId="621ABE89" w14:textId="595964AA"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22/05</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370C6B35" w14:textId="5577BE4D"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72799722" w14:textId="3B14C42F"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3DA7ED1C" w14:textId="6260CC73"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6E402B74" w14:textId="39E75985" w:rsidR="000E09AD" w:rsidRPr="00B666FC" w:rsidRDefault="00C31CAD"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X</w:t>
            </w:r>
          </w:p>
        </w:tc>
        <w:tc>
          <w:tcPr>
            <w:tcW w:w="372" w:type="dxa"/>
            <w:shd w:val="clear" w:color="auto" w:fill="auto"/>
            <w:vAlign w:val="bottom"/>
          </w:tcPr>
          <w:p w14:paraId="2ECFEAA4"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96965D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5B743E18"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57F150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4756A67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23D769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AFBDB71"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5B1E74A9"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3A6E65E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84898C7"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419CAC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C8629BB"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41FBF686"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7A2D5BCD"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2EC2D38A" w14:textId="77777777" w:rsidTr="009B042E">
        <w:trPr>
          <w:jc w:val="center"/>
        </w:trPr>
        <w:tc>
          <w:tcPr>
            <w:tcW w:w="568" w:type="dxa"/>
            <w:shd w:val="clear" w:color="auto" w:fill="auto"/>
            <w:vAlign w:val="bottom"/>
          </w:tcPr>
          <w:p w14:paraId="0865FE89"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4BE28DC2" w14:textId="6DCC6311"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22024527</w:t>
            </w:r>
          </w:p>
        </w:tc>
        <w:tc>
          <w:tcPr>
            <w:tcW w:w="2584" w:type="dxa"/>
            <w:shd w:val="clear" w:color="auto" w:fill="auto"/>
            <w:vAlign w:val="bottom"/>
          </w:tcPr>
          <w:p w14:paraId="4D6529F6" w14:textId="55016DDF"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Tiến Trung</w:t>
            </w:r>
          </w:p>
        </w:tc>
        <w:tc>
          <w:tcPr>
            <w:tcW w:w="1123" w:type="dxa"/>
            <w:shd w:val="clear" w:color="auto" w:fill="auto"/>
            <w:vAlign w:val="bottom"/>
          </w:tcPr>
          <w:p w14:paraId="3D079E14" w14:textId="32E0F707"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29/10</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68484BB1" w14:textId="7B719A69"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388CAAC1" w14:textId="26B70223"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413" w:type="dxa"/>
            <w:shd w:val="clear" w:color="auto" w:fill="auto"/>
          </w:tcPr>
          <w:p w14:paraId="077F85B5" w14:textId="36904B78"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2393131" w14:textId="0BBA8AD2"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272106BC"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390C1D49"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20CC3BD5"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6202AB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B130A71"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14845CBB"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4E636F2"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7ED6A08D"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0ADA3BB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71324E2C"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1EDD4A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0C03455D"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7488B395"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3B5E612D" w14:textId="77777777" w:rsidR="000E09AD" w:rsidRPr="00403041" w:rsidRDefault="000E09AD" w:rsidP="00101A0E">
            <w:pPr>
              <w:keepNext/>
              <w:spacing w:before="0"/>
              <w:rPr>
                <w:rFonts w:cs="Times New Roman"/>
                <w:iCs/>
                <w:color w:val="000000" w:themeColor="text1"/>
                <w:sz w:val="20"/>
                <w:szCs w:val="20"/>
              </w:rPr>
            </w:pPr>
          </w:p>
        </w:tc>
      </w:tr>
      <w:tr w:rsidR="000E09AD" w:rsidRPr="00403041" w14:paraId="66F24380" w14:textId="77777777" w:rsidTr="009B042E">
        <w:trPr>
          <w:jc w:val="center"/>
        </w:trPr>
        <w:tc>
          <w:tcPr>
            <w:tcW w:w="568" w:type="dxa"/>
            <w:shd w:val="clear" w:color="auto" w:fill="auto"/>
            <w:vAlign w:val="bottom"/>
          </w:tcPr>
          <w:p w14:paraId="748DF84B" w14:textId="77777777" w:rsidR="000E09AD" w:rsidRPr="00403041" w:rsidRDefault="000E09AD" w:rsidP="00101A0E">
            <w:pPr>
              <w:pStyle w:val="ListParagraph"/>
              <w:numPr>
                <w:ilvl w:val="0"/>
                <w:numId w:val="20"/>
              </w:numPr>
              <w:spacing w:before="0" w:line="240" w:lineRule="auto"/>
              <w:ind w:left="0" w:firstLine="0"/>
              <w:contextualSpacing w:val="0"/>
              <w:jc w:val="center"/>
              <w:rPr>
                <w:color w:val="000000" w:themeColor="text1"/>
                <w:sz w:val="20"/>
                <w:szCs w:val="20"/>
              </w:rPr>
            </w:pPr>
          </w:p>
        </w:tc>
        <w:tc>
          <w:tcPr>
            <w:tcW w:w="1254" w:type="dxa"/>
            <w:shd w:val="clear" w:color="auto" w:fill="auto"/>
            <w:vAlign w:val="bottom"/>
          </w:tcPr>
          <w:p w14:paraId="057B3A07" w14:textId="503DAA4D"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22024523</w:t>
            </w:r>
          </w:p>
        </w:tc>
        <w:tc>
          <w:tcPr>
            <w:tcW w:w="2584" w:type="dxa"/>
            <w:shd w:val="clear" w:color="auto" w:fill="auto"/>
            <w:vAlign w:val="bottom"/>
          </w:tcPr>
          <w:p w14:paraId="636DDDDB" w14:textId="68BB250F"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Nguyễn Thị Ánh Tuyết</w:t>
            </w:r>
            <w:r>
              <w:rPr>
                <w:rFonts w:ascii="Arial" w:eastAsia="Times New Roman" w:hAnsi="Arial" w:cs="Arial"/>
                <w:color w:val="000000"/>
                <w:sz w:val="20"/>
                <w:szCs w:val="20"/>
              </w:rPr>
              <w:t xml:space="preserve"> LT</w:t>
            </w:r>
          </w:p>
        </w:tc>
        <w:tc>
          <w:tcPr>
            <w:tcW w:w="1123" w:type="dxa"/>
            <w:shd w:val="clear" w:color="auto" w:fill="auto"/>
            <w:vAlign w:val="bottom"/>
          </w:tcPr>
          <w:p w14:paraId="08E5070F" w14:textId="6E89AF86" w:rsidR="000E09AD" w:rsidRPr="00D215BC" w:rsidRDefault="000E09AD" w:rsidP="00101A0E">
            <w:pPr>
              <w:spacing w:before="0"/>
              <w:jc w:val="left"/>
              <w:rPr>
                <w:rFonts w:ascii="Arial" w:hAnsi="Arial" w:cs="Arial"/>
                <w:color w:val="000000"/>
                <w:sz w:val="20"/>
                <w:szCs w:val="20"/>
              </w:rPr>
            </w:pPr>
            <w:r w:rsidRPr="00992E4C">
              <w:rPr>
                <w:rFonts w:ascii="Arial" w:eastAsia="Times New Roman" w:hAnsi="Arial" w:cs="Arial"/>
                <w:color w:val="000000"/>
                <w:sz w:val="20"/>
                <w:szCs w:val="20"/>
              </w:rPr>
              <w:t>15/09</w:t>
            </w:r>
            <w:r>
              <w:rPr>
                <w:rFonts w:ascii="Arial" w:eastAsia="Times New Roman" w:hAnsi="Arial" w:cs="Arial"/>
                <w:color w:val="000000"/>
                <w:sz w:val="20"/>
                <w:szCs w:val="20"/>
              </w:rPr>
              <w:t>/</w:t>
            </w:r>
            <w:r w:rsidRPr="00992E4C">
              <w:rPr>
                <w:rFonts w:ascii="Arial" w:eastAsia="Times New Roman" w:hAnsi="Arial" w:cs="Arial"/>
                <w:color w:val="000000"/>
                <w:sz w:val="20"/>
                <w:szCs w:val="20"/>
              </w:rPr>
              <w:t>04</w:t>
            </w:r>
          </w:p>
        </w:tc>
        <w:tc>
          <w:tcPr>
            <w:tcW w:w="1162" w:type="dxa"/>
            <w:shd w:val="clear" w:color="auto" w:fill="auto"/>
            <w:vAlign w:val="bottom"/>
          </w:tcPr>
          <w:p w14:paraId="554C7E86" w14:textId="331FAA48" w:rsidR="000E09AD" w:rsidRDefault="000E09AD" w:rsidP="00101A0E">
            <w:pPr>
              <w:spacing w:before="0"/>
              <w:jc w:val="left"/>
              <w:rPr>
                <w:rFonts w:ascii="Arial" w:hAnsi="Arial" w:cs="Arial"/>
                <w:color w:val="000000"/>
                <w:sz w:val="20"/>
                <w:szCs w:val="20"/>
              </w:rPr>
            </w:pPr>
            <w:r>
              <w:rPr>
                <w:rFonts w:ascii="Arial" w:eastAsia="Times New Roman" w:hAnsi="Arial" w:cs="Arial"/>
                <w:color w:val="000000"/>
                <w:sz w:val="20"/>
                <w:szCs w:val="20"/>
              </w:rPr>
              <w:t>K67T</w:t>
            </w:r>
          </w:p>
        </w:tc>
        <w:tc>
          <w:tcPr>
            <w:tcW w:w="413" w:type="dxa"/>
            <w:shd w:val="clear" w:color="auto" w:fill="auto"/>
          </w:tcPr>
          <w:p w14:paraId="729EBDBB" w14:textId="64E0EE49" w:rsidR="000E09AD" w:rsidRPr="00403041" w:rsidRDefault="00E30250" w:rsidP="00101A0E">
            <w:pPr>
              <w:spacing w:before="0"/>
              <w:jc w:val="center"/>
              <w:rPr>
                <w:rFonts w:cs="Times New Roman"/>
                <w:color w:val="000000" w:themeColor="text1"/>
                <w:sz w:val="20"/>
                <w:szCs w:val="20"/>
              </w:rPr>
            </w:pPr>
            <w:r>
              <w:rPr>
                <w:rFonts w:cs="Times New Roman"/>
                <w:color w:val="000000" w:themeColor="text1"/>
                <w:sz w:val="20"/>
                <w:szCs w:val="20"/>
              </w:rPr>
              <w:t>1</w:t>
            </w:r>
          </w:p>
        </w:tc>
        <w:tc>
          <w:tcPr>
            <w:tcW w:w="413" w:type="dxa"/>
            <w:shd w:val="clear" w:color="auto" w:fill="auto"/>
          </w:tcPr>
          <w:p w14:paraId="4EE1B415" w14:textId="58ABFF74" w:rsidR="000E09AD" w:rsidRPr="00403041" w:rsidRDefault="000E09AD" w:rsidP="00101A0E">
            <w:pPr>
              <w:spacing w:before="0"/>
              <w:jc w:val="center"/>
              <w:rPr>
                <w:rFonts w:cs="Times New Roman"/>
                <w:color w:val="000000" w:themeColor="text1"/>
                <w:sz w:val="20"/>
                <w:szCs w:val="20"/>
              </w:rPr>
            </w:pPr>
            <w:r w:rsidRPr="007F0E66">
              <w:rPr>
                <w:rFonts w:cs="Times New Roman"/>
                <w:color w:val="000000" w:themeColor="text1"/>
                <w:sz w:val="20"/>
                <w:szCs w:val="20"/>
              </w:rPr>
              <w:sym w:font="Symbol" w:char="F0B4"/>
            </w:r>
          </w:p>
        </w:tc>
        <w:tc>
          <w:tcPr>
            <w:tcW w:w="389" w:type="dxa"/>
            <w:shd w:val="clear" w:color="auto" w:fill="auto"/>
            <w:vAlign w:val="bottom"/>
          </w:tcPr>
          <w:p w14:paraId="43C65AED" w14:textId="25B344AD" w:rsidR="000E09AD" w:rsidRPr="00B666FC" w:rsidRDefault="00E30250" w:rsidP="00101A0E">
            <w:pPr>
              <w:spacing w:before="0"/>
              <w:ind w:left="-144" w:right="-144"/>
              <w:jc w:val="center"/>
              <w:rPr>
                <w:rFonts w:cs="Times New Roman"/>
                <w:color w:val="000000" w:themeColor="text1"/>
                <w:sz w:val="20"/>
                <w:szCs w:val="20"/>
              </w:rPr>
            </w:pPr>
            <w:r>
              <w:rPr>
                <w:rFonts w:cs="Times New Roman"/>
                <w:color w:val="000000" w:themeColor="text1"/>
                <w:sz w:val="20"/>
                <w:szCs w:val="20"/>
              </w:rPr>
              <w:t>1</w:t>
            </w:r>
          </w:p>
        </w:tc>
        <w:tc>
          <w:tcPr>
            <w:tcW w:w="372" w:type="dxa"/>
            <w:shd w:val="clear" w:color="auto" w:fill="auto"/>
            <w:vAlign w:val="bottom"/>
          </w:tcPr>
          <w:p w14:paraId="2B9B1303" w14:textId="77777777" w:rsidR="000E09AD" w:rsidRPr="00B666FC" w:rsidRDefault="000E09AD" w:rsidP="00101A0E">
            <w:pPr>
              <w:spacing w:before="0"/>
              <w:ind w:left="-144" w:right="-144"/>
              <w:jc w:val="center"/>
              <w:rPr>
                <w:rFonts w:cs="Times New Roman"/>
                <w:color w:val="000000" w:themeColor="text1"/>
                <w:sz w:val="20"/>
                <w:szCs w:val="20"/>
              </w:rPr>
            </w:pPr>
          </w:p>
        </w:tc>
        <w:tc>
          <w:tcPr>
            <w:tcW w:w="478" w:type="dxa"/>
            <w:shd w:val="clear" w:color="auto" w:fill="auto"/>
            <w:vAlign w:val="bottom"/>
          </w:tcPr>
          <w:p w14:paraId="7735168E"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vAlign w:val="bottom"/>
          </w:tcPr>
          <w:p w14:paraId="4AAF35D4"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3EB0E3C0"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31E1F82"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5AB812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2F85FD6C" w14:textId="77777777" w:rsidR="000E09AD" w:rsidRPr="00510DAD" w:rsidRDefault="000E09AD" w:rsidP="00101A0E">
            <w:pPr>
              <w:spacing w:before="0"/>
              <w:ind w:left="-144" w:right="-144"/>
              <w:jc w:val="center"/>
              <w:rPr>
                <w:rFonts w:cs="Times New Roman"/>
                <w:color w:val="000000" w:themeColor="text1"/>
                <w:sz w:val="20"/>
                <w:szCs w:val="20"/>
              </w:rPr>
            </w:pPr>
          </w:p>
        </w:tc>
        <w:tc>
          <w:tcPr>
            <w:tcW w:w="410" w:type="dxa"/>
            <w:shd w:val="clear" w:color="auto" w:fill="auto"/>
          </w:tcPr>
          <w:p w14:paraId="4257ECAE" w14:textId="77777777" w:rsidR="000E09AD" w:rsidRPr="00510DAD" w:rsidRDefault="000E09AD" w:rsidP="00101A0E">
            <w:pPr>
              <w:spacing w:before="0"/>
              <w:ind w:left="-144" w:right="-144"/>
              <w:jc w:val="center"/>
              <w:rPr>
                <w:rFonts w:cs="Times New Roman"/>
                <w:color w:val="000000" w:themeColor="text1"/>
                <w:sz w:val="20"/>
                <w:szCs w:val="20"/>
              </w:rPr>
            </w:pPr>
          </w:p>
        </w:tc>
        <w:tc>
          <w:tcPr>
            <w:tcW w:w="416" w:type="dxa"/>
            <w:shd w:val="clear" w:color="auto" w:fill="auto"/>
          </w:tcPr>
          <w:p w14:paraId="421F9DE3"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1F8DCAA"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53363F5F" w14:textId="77777777" w:rsidR="000E09AD" w:rsidRPr="00510DAD" w:rsidRDefault="000E09AD" w:rsidP="00101A0E">
            <w:pPr>
              <w:spacing w:before="0"/>
              <w:ind w:left="-144" w:right="-144"/>
              <w:jc w:val="center"/>
              <w:rPr>
                <w:rFonts w:cs="Times New Roman"/>
                <w:color w:val="000000" w:themeColor="text1"/>
                <w:sz w:val="20"/>
                <w:szCs w:val="20"/>
              </w:rPr>
            </w:pPr>
          </w:p>
        </w:tc>
        <w:tc>
          <w:tcPr>
            <w:tcW w:w="413" w:type="dxa"/>
            <w:shd w:val="clear" w:color="auto" w:fill="auto"/>
          </w:tcPr>
          <w:p w14:paraId="632A02A4" w14:textId="77777777" w:rsidR="000E09AD" w:rsidRPr="00510DAD" w:rsidRDefault="000E09AD" w:rsidP="00101A0E">
            <w:pPr>
              <w:spacing w:before="0"/>
              <w:ind w:left="-144" w:right="-144"/>
              <w:jc w:val="center"/>
              <w:rPr>
                <w:rFonts w:cs="Times New Roman"/>
                <w:color w:val="000000" w:themeColor="text1"/>
                <w:sz w:val="20"/>
                <w:szCs w:val="20"/>
              </w:rPr>
            </w:pPr>
          </w:p>
        </w:tc>
        <w:tc>
          <w:tcPr>
            <w:tcW w:w="340" w:type="dxa"/>
            <w:shd w:val="clear" w:color="auto" w:fill="auto"/>
          </w:tcPr>
          <w:p w14:paraId="5DB43354" w14:textId="77777777" w:rsidR="000E09AD" w:rsidRPr="00510DAD" w:rsidRDefault="000E09AD" w:rsidP="00101A0E">
            <w:pPr>
              <w:spacing w:before="0"/>
              <w:ind w:left="-144" w:right="-144"/>
              <w:jc w:val="center"/>
              <w:rPr>
                <w:rFonts w:cs="Times New Roman"/>
                <w:color w:val="000000" w:themeColor="text1"/>
                <w:sz w:val="20"/>
                <w:szCs w:val="20"/>
              </w:rPr>
            </w:pPr>
          </w:p>
        </w:tc>
        <w:tc>
          <w:tcPr>
            <w:tcW w:w="2250" w:type="dxa"/>
            <w:shd w:val="clear" w:color="auto" w:fill="auto"/>
          </w:tcPr>
          <w:p w14:paraId="652210FA" w14:textId="77777777" w:rsidR="000E09AD" w:rsidRPr="00403041" w:rsidRDefault="000E09AD" w:rsidP="00101A0E">
            <w:pPr>
              <w:keepNext/>
              <w:spacing w:before="0"/>
              <w:rPr>
                <w:rFonts w:cs="Times New Roman"/>
                <w:iCs/>
                <w:color w:val="000000" w:themeColor="text1"/>
                <w:sz w:val="20"/>
                <w:szCs w:val="20"/>
              </w:rPr>
            </w:pPr>
          </w:p>
        </w:tc>
      </w:tr>
    </w:tbl>
    <w:p w14:paraId="7B840B1E" w14:textId="29262614" w:rsidR="0036091D" w:rsidRPr="0036091D" w:rsidRDefault="0036091D" w:rsidP="00A5426B">
      <w:pPr>
        <w:rPr>
          <w:rFonts w:cs="Times New Roman"/>
          <w:color w:val="000000" w:themeColor="text1"/>
          <w:sz w:val="20"/>
          <w:szCs w:val="20"/>
        </w:rPr>
      </w:pPr>
      <w:r w:rsidRPr="0036091D">
        <w:rPr>
          <w:rFonts w:cs="Times New Roman"/>
          <w:color w:val="000000" w:themeColor="text1"/>
          <w:sz w:val="20"/>
          <w:szCs w:val="20"/>
        </w:rPr>
        <w:t xml:space="preserve">Bạn </w:t>
      </w:r>
      <w:r w:rsidR="000E6023">
        <w:rPr>
          <w:rFonts w:cs="Times New Roman"/>
          <w:color w:val="000000" w:themeColor="text1"/>
          <w:sz w:val="20"/>
          <w:szCs w:val="20"/>
        </w:rPr>
        <w:t xml:space="preserve">Nguyến Thị Ánh Tuyết </w:t>
      </w:r>
      <w:r w:rsidRPr="0036091D">
        <w:rPr>
          <w:rFonts w:cs="Times New Roman"/>
          <w:color w:val="000000" w:themeColor="text1"/>
          <w:sz w:val="20"/>
          <w:szCs w:val="20"/>
        </w:rPr>
        <w:t xml:space="preserve">(MSSV </w:t>
      </w:r>
      <w:r w:rsidR="000E6023" w:rsidRPr="00992E4C">
        <w:rPr>
          <w:rFonts w:ascii="Arial" w:eastAsia="Times New Roman" w:hAnsi="Arial" w:cs="Arial"/>
          <w:color w:val="000000"/>
          <w:sz w:val="20"/>
          <w:szCs w:val="20"/>
        </w:rPr>
        <w:t>22024523</w:t>
      </w:r>
      <w:r w:rsidR="00101A0E">
        <w:rPr>
          <w:rFonts w:ascii="Arial" w:hAnsi="Arial" w:cs="Arial"/>
          <w:color w:val="000000"/>
          <w:sz w:val="20"/>
          <w:szCs w:val="20"/>
        </w:rPr>
        <w:t>)</w:t>
      </w:r>
      <w:r w:rsidRPr="0036091D">
        <w:rPr>
          <w:rFonts w:cs="Times New Roman"/>
          <w:color w:val="000000" w:themeColor="text1"/>
          <w:sz w:val="20"/>
          <w:szCs w:val="20"/>
        </w:rPr>
        <w:t xml:space="preserve"> là lớp trưởng.</w:t>
      </w:r>
    </w:p>
    <w:p w14:paraId="7F33B55E" w14:textId="2961A02A" w:rsidR="00A5426B" w:rsidRPr="00403041" w:rsidRDefault="00A5426B" w:rsidP="00A5426B">
      <w:pPr>
        <w:rPr>
          <w:rFonts w:cs="Times New Roman"/>
          <w:color w:val="000000" w:themeColor="text1"/>
          <w:sz w:val="20"/>
          <w:szCs w:val="20"/>
        </w:rPr>
      </w:pPr>
      <w:r w:rsidRPr="00403041">
        <w:rPr>
          <w:rFonts w:cs="Times New Roman"/>
          <w:b/>
          <w:color w:val="000000" w:themeColor="text1"/>
          <w:sz w:val="20"/>
          <w:szCs w:val="20"/>
        </w:rPr>
        <w:t xml:space="preserve">Ghi chú: </w:t>
      </w:r>
      <w:r w:rsidRPr="00403041">
        <w:rPr>
          <w:rFonts w:cs="Times New Roman"/>
          <w:color w:val="000000" w:themeColor="text1"/>
          <w:sz w:val="20"/>
          <w:szCs w:val="20"/>
        </w:rPr>
        <w:t>“1”, “2”, “3”, …: số lần đóng góp bài trong buổi học, “x”: đi học đúng giờ, “</w:t>
      </w:r>
      <w:r w:rsidRPr="00403041">
        <w:rPr>
          <w:rFonts w:cs="Times New Roman"/>
          <w:color w:val="000000" w:themeColor="text1"/>
          <w:sz w:val="20"/>
          <w:szCs w:val="20"/>
        </w:rPr>
        <w:sym w:font="Symbol" w:char="F0B4"/>
      </w:r>
      <w:r w:rsidRPr="00403041">
        <w:rPr>
          <w:rFonts w:cs="Times New Roman"/>
          <w:color w:val="000000" w:themeColor="text1"/>
          <w:sz w:val="20"/>
          <w:szCs w:val="20"/>
        </w:rPr>
        <w:t xml:space="preserve">”: nhà trường chưa vào danh sách, </w:t>
      </w:r>
      <w:r w:rsidR="00D85569" w:rsidRPr="00403041">
        <w:rPr>
          <w:rFonts w:cs="Times New Roman"/>
          <w:color w:val="000000" w:themeColor="text1"/>
          <w:sz w:val="20"/>
          <w:szCs w:val="20"/>
        </w:rPr>
        <w:t xml:space="preserve">(+): năm người đầu tiên; </w:t>
      </w:r>
      <w:r w:rsidRPr="00403041">
        <w:rPr>
          <w:rFonts w:cs="Times New Roman"/>
          <w:color w:val="000000" w:themeColor="text1"/>
          <w:sz w:val="20"/>
          <w:szCs w:val="20"/>
        </w:rPr>
        <w:t>“M”: đi học muộn, “o”: bỏ học, “</w:t>
      </w:r>
      <w:r w:rsidRPr="00403041">
        <w:rPr>
          <w:rFonts w:cs="Times New Roman"/>
          <w:b/>
          <w:color w:val="000000" w:themeColor="text1"/>
          <w:sz w:val="20"/>
          <w:szCs w:val="20"/>
        </w:rPr>
        <w:t>Đ</w:t>
      </w:r>
      <w:r w:rsidRPr="00403041">
        <w:rPr>
          <w:rFonts w:cs="Times New Roman"/>
          <w:color w:val="000000" w:themeColor="text1"/>
          <w:sz w:val="20"/>
          <w:szCs w:val="20"/>
        </w:rPr>
        <w:t>”: sử dụng điện thoại trong giờ học, “</w:t>
      </w:r>
      <w:r w:rsidRPr="00403041">
        <w:rPr>
          <w:rFonts w:cs="Times New Roman"/>
          <w:b/>
          <w:color w:val="000000" w:themeColor="text1"/>
          <w:sz w:val="20"/>
          <w:szCs w:val="20"/>
        </w:rPr>
        <w:t>B</w:t>
      </w:r>
      <w:r w:rsidRPr="00403041">
        <w:rPr>
          <w:rFonts w:cs="Times New Roman"/>
          <w:color w:val="000000" w:themeColor="text1"/>
          <w:sz w:val="20"/>
          <w:szCs w:val="20"/>
        </w:rPr>
        <w:t>”: bỏ học giữa giờ.</w:t>
      </w:r>
    </w:p>
    <w:p w14:paraId="509A59DA" w14:textId="05034677" w:rsidR="00522BEB" w:rsidRPr="00403041" w:rsidRDefault="00D55254" w:rsidP="003D2CF7">
      <w:pPr>
        <w:rPr>
          <w:rFonts w:cs="Times New Roman"/>
          <w:color w:val="000000" w:themeColor="text1"/>
          <w:sz w:val="20"/>
          <w:szCs w:val="20"/>
        </w:rPr>
      </w:pPr>
      <w:r w:rsidRPr="00403041">
        <w:rPr>
          <w:rFonts w:cs="Times New Roman"/>
          <w:color w:val="000000" w:themeColor="text1"/>
          <w:sz w:val="20"/>
          <w:szCs w:val="20"/>
        </w:rPr>
        <w:t xml:space="preserve">Thời gian học kỳ </w:t>
      </w:r>
      <w:r w:rsidR="004162D3" w:rsidRPr="00403041">
        <w:rPr>
          <w:rFonts w:cs="Times New Roman"/>
          <w:color w:val="000000" w:themeColor="text1"/>
          <w:sz w:val="20"/>
          <w:szCs w:val="20"/>
        </w:rPr>
        <w:t>1</w:t>
      </w:r>
      <w:r w:rsidRPr="00403041">
        <w:rPr>
          <w:rFonts w:cs="Times New Roman"/>
          <w:color w:val="000000" w:themeColor="text1"/>
          <w:sz w:val="20"/>
          <w:szCs w:val="20"/>
        </w:rPr>
        <w:t xml:space="preserve"> bắt đầu từ </w:t>
      </w:r>
      <w:r w:rsidR="004162D3" w:rsidRPr="00403041">
        <w:rPr>
          <w:rFonts w:cs="Times New Roman"/>
          <w:color w:val="000000" w:themeColor="text1"/>
          <w:sz w:val="20"/>
          <w:szCs w:val="20"/>
        </w:rPr>
        <w:t>0</w:t>
      </w:r>
      <w:r w:rsidR="00327D20" w:rsidRPr="00403041">
        <w:rPr>
          <w:rFonts w:cs="Times New Roman"/>
          <w:color w:val="000000" w:themeColor="text1"/>
          <w:sz w:val="20"/>
          <w:szCs w:val="20"/>
        </w:rPr>
        <w:t>8</w:t>
      </w:r>
      <w:r w:rsidR="00883904" w:rsidRPr="00403041">
        <w:rPr>
          <w:rFonts w:cs="Times New Roman"/>
          <w:color w:val="000000" w:themeColor="text1"/>
          <w:sz w:val="20"/>
          <w:szCs w:val="20"/>
        </w:rPr>
        <w:t>/</w:t>
      </w:r>
      <w:r w:rsidR="00E923EC">
        <w:rPr>
          <w:rFonts w:cs="Times New Roman"/>
          <w:color w:val="000000" w:themeColor="text1"/>
          <w:sz w:val="20"/>
          <w:szCs w:val="20"/>
        </w:rPr>
        <w:t>02/2024</w:t>
      </w:r>
      <w:r w:rsidR="00DB1CE0" w:rsidRPr="00403041">
        <w:rPr>
          <w:rFonts w:cs="Times New Roman"/>
          <w:color w:val="000000" w:themeColor="text1"/>
          <w:sz w:val="20"/>
          <w:szCs w:val="20"/>
        </w:rPr>
        <w:t>.</w:t>
      </w:r>
      <w:r w:rsidR="003D2CF7" w:rsidRPr="00403041">
        <w:rPr>
          <w:rFonts w:cs="Times New Roman"/>
          <w:color w:val="000000" w:themeColor="text1"/>
          <w:sz w:val="20"/>
          <w:szCs w:val="20"/>
        </w:rPr>
        <w:t xml:space="preserve"> </w:t>
      </w:r>
    </w:p>
    <w:p w14:paraId="5CD37BA0" w14:textId="34D436D6" w:rsidR="001D2EC4" w:rsidRPr="00403041" w:rsidRDefault="003D2CF7" w:rsidP="00742897">
      <w:pPr>
        <w:rPr>
          <w:rFonts w:cs="Times New Roman"/>
          <w:color w:val="000000" w:themeColor="text1"/>
          <w:sz w:val="20"/>
          <w:szCs w:val="20"/>
        </w:rPr>
      </w:pPr>
      <w:r w:rsidRPr="00403041">
        <w:rPr>
          <w:rFonts w:cs="Times New Roman"/>
          <w:color w:val="000000" w:themeColor="text1"/>
          <w:sz w:val="20"/>
          <w:szCs w:val="20"/>
        </w:rPr>
        <w:t xml:space="preserve">Buổi 1. </w:t>
      </w:r>
      <w:r w:rsidR="00056A27">
        <w:rPr>
          <w:rFonts w:cs="Times New Roman"/>
          <w:color w:val="000000" w:themeColor="text1"/>
          <w:sz w:val="20"/>
          <w:szCs w:val="20"/>
        </w:rPr>
        <w:t>0</w:t>
      </w:r>
      <w:r w:rsidR="0092304A">
        <w:rPr>
          <w:rFonts w:cs="Times New Roman"/>
          <w:color w:val="000000" w:themeColor="text1"/>
          <w:sz w:val="20"/>
          <w:szCs w:val="20"/>
        </w:rPr>
        <w:t>6</w:t>
      </w:r>
      <w:r w:rsidRPr="00403041">
        <w:rPr>
          <w:rFonts w:cs="Times New Roman"/>
          <w:color w:val="000000" w:themeColor="text1"/>
          <w:sz w:val="20"/>
          <w:szCs w:val="20"/>
        </w:rPr>
        <w:t>/</w:t>
      </w:r>
      <w:r w:rsidR="00E923EC">
        <w:rPr>
          <w:rFonts w:cs="Times New Roman"/>
          <w:color w:val="000000" w:themeColor="text1"/>
          <w:sz w:val="20"/>
          <w:szCs w:val="20"/>
        </w:rPr>
        <w:t>0</w:t>
      </w:r>
      <w:r w:rsidR="0092304A">
        <w:rPr>
          <w:rFonts w:cs="Times New Roman"/>
          <w:color w:val="000000" w:themeColor="text1"/>
          <w:sz w:val="20"/>
          <w:szCs w:val="20"/>
        </w:rPr>
        <w:t>9</w:t>
      </w:r>
      <w:r w:rsidRPr="00403041">
        <w:rPr>
          <w:rFonts w:cs="Times New Roman"/>
          <w:color w:val="000000" w:themeColor="text1"/>
          <w:sz w:val="20"/>
          <w:szCs w:val="20"/>
        </w:rPr>
        <w:t>/</w:t>
      </w:r>
      <w:r w:rsidR="00CE41C7" w:rsidRPr="00403041">
        <w:rPr>
          <w:rFonts w:cs="Times New Roman"/>
          <w:color w:val="000000" w:themeColor="text1"/>
          <w:sz w:val="20"/>
          <w:szCs w:val="20"/>
        </w:rPr>
        <w:t>202</w:t>
      </w:r>
      <w:r w:rsidR="00E923EC">
        <w:rPr>
          <w:rFonts w:cs="Times New Roman"/>
          <w:color w:val="000000" w:themeColor="text1"/>
          <w:sz w:val="20"/>
          <w:szCs w:val="20"/>
        </w:rPr>
        <w:t>4</w:t>
      </w:r>
      <w:r w:rsidR="0092304A">
        <w:rPr>
          <w:rFonts w:cs="Times New Roman"/>
          <w:color w:val="000000" w:themeColor="text1"/>
          <w:sz w:val="20"/>
          <w:szCs w:val="20"/>
        </w:rPr>
        <w:t xml:space="preserve"> (Học trực tuyến)</w:t>
      </w:r>
      <w:r w:rsidRPr="00403041">
        <w:rPr>
          <w:rFonts w:cs="Times New Roman"/>
          <w:color w:val="000000" w:themeColor="text1"/>
          <w:sz w:val="20"/>
          <w:szCs w:val="20"/>
        </w:rPr>
        <w:t xml:space="preserve">: Chương 0. Giới thiệu môn học + Chương 1. </w:t>
      </w:r>
      <w:r w:rsidR="0092304A">
        <w:rPr>
          <w:rFonts w:cs="Times New Roman"/>
          <w:color w:val="000000" w:themeColor="text1"/>
          <w:sz w:val="20"/>
          <w:szCs w:val="20"/>
        </w:rPr>
        <w:t>Giới thiệu chung về HTTT</w:t>
      </w:r>
    </w:p>
    <w:p w14:paraId="055D9141" w14:textId="223D14F7" w:rsidR="00327D20" w:rsidRDefault="00056A27" w:rsidP="00742897">
      <w:pPr>
        <w:rPr>
          <w:rFonts w:cs="Times New Roman"/>
          <w:color w:val="000000" w:themeColor="text1"/>
          <w:sz w:val="20"/>
          <w:szCs w:val="20"/>
        </w:rPr>
      </w:pPr>
      <w:r w:rsidRPr="00056A27">
        <w:rPr>
          <w:rFonts w:cs="Times New Roman"/>
          <w:color w:val="000000" w:themeColor="text1"/>
          <w:sz w:val="20"/>
          <w:szCs w:val="20"/>
        </w:rPr>
        <w:t xml:space="preserve">Buổi 2, </w:t>
      </w:r>
      <w:r w:rsidR="0092304A">
        <w:rPr>
          <w:rFonts w:cs="Times New Roman"/>
          <w:color w:val="000000" w:themeColor="text1"/>
          <w:sz w:val="20"/>
          <w:szCs w:val="20"/>
        </w:rPr>
        <w:t>13</w:t>
      </w:r>
      <w:r w:rsidRPr="00056A27">
        <w:rPr>
          <w:rFonts w:cs="Times New Roman"/>
          <w:color w:val="000000" w:themeColor="text1"/>
          <w:sz w:val="20"/>
          <w:szCs w:val="20"/>
        </w:rPr>
        <w:t>/</w:t>
      </w:r>
      <w:r w:rsidR="00E923EC">
        <w:rPr>
          <w:rFonts w:cs="Times New Roman"/>
          <w:color w:val="000000" w:themeColor="text1"/>
          <w:sz w:val="20"/>
          <w:szCs w:val="20"/>
        </w:rPr>
        <w:t>0</w:t>
      </w:r>
      <w:r w:rsidR="0092304A">
        <w:rPr>
          <w:rFonts w:cs="Times New Roman"/>
          <w:color w:val="000000" w:themeColor="text1"/>
          <w:sz w:val="20"/>
          <w:szCs w:val="20"/>
        </w:rPr>
        <w:t>9</w:t>
      </w:r>
      <w:r w:rsidR="00E923EC">
        <w:rPr>
          <w:rFonts w:cs="Times New Roman"/>
          <w:color w:val="000000" w:themeColor="text1"/>
          <w:sz w:val="20"/>
          <w:szCs w:val="20"/>
        </w:rPr>
        <w:t>/2024</w:t>
      </w:r>
      <w:r w:rsidRPr="00056A27">
        <w:rPr>
          <w:rFonts w:cs="Times New Roman"/>
          <w:color w:val="000000" w:themeColor="text1"/>
          <w:sz w:val="20"/>
          <w:szCs w:val="20"/>
        </w:rPr>
        <w:t xml:space="preserve">: Chương 2. </w:t>
      </w:r>
      <w:r w:rsidR="0092304A">
        <w:rPr>
          <w:rFonts w:cs="Times New Roman"/>
          <w:color w:val="000000" w:themeColor="text1"/>
          <w:sz w:val="20"/>
          <w:szCs w:val="20"/>
        </w:rPr>
        <w:t>HTTT trong Tổ chức</w:t>
      </w:r>
    </w:p>
    <w:p w14:paraId="2D2B9902" w14:textId="7DA303EB" w:rsidR="00056A27" w:rsidRPr="00056A27" w:rsidRDefault="00056A27" w:rsidP="00056A27">
      <w:pPr>
        <w:rPr>
          <w:rFonts w:cs="Times New Roman"/>
          <w:color w:val="000000" w:themeColor="text1"/>
          <w:sz w:val="20"/>
          <w:szCs w:val="20"/>
        </w:rPr>
      </w:pPr>
      <w:r w:rsidRPr="00056A27">
        <w:rPr>
          <w:rFonts w:cs="Times New Roman"/>
          <w:color w:val="000000" w:themeColor="text1"/>
          <w:sz w:val="20"/>
          <w:szCs w:val="20"/>
        </w:rPr>
        <w:t xml:space="preserve">Buổi 3, </w:t>
      </w:r>
      <w:r w:rsidR="0092304A">
        <w:rPr>
          <w:rFonts w:cs="Times New Roman"/>
          <w:color w:val="000000" w:themeColor="text1"/>
          <w:sz w:val="20"/>
          <w:szCs w:val="20"/>
        </w:rPr>
        <w:t>20</w:t>
      </w:r>
      <w:r w:rsidRPr="00056A27">
        <w:rPr>
          <w:rFonts w:cs="Times New Roman"/>
          <w:color w:val="000000" w:themeColor="text1"/>
          <w:sz w:val="20"/>
          <w:szCs w:val="20"/>
        </w:rPr>
        <w:t>/</w:t>
      </w:r>
      <w:r w:rsidR="00E923EC">
        <w:rPr>
          <w:rFonts w:cs="Times New Roman"/>
          <w:color w:val="000000" w:themeColor="text1"/>
          <w:sz w:val="20"/>
          <w:szCs w:val="20"/>
        </w:rPr>
        <w:t>0</w:t>
      </w:r>
      <w:r w:rsidR="0092304A">
        <w:rPr>
          <w:rFonts w:cs="Times New Roman"/>
          <w:color w:val="000000" w:themeColor="text1"/>
          <w:sz w:val="20"/>
          <w:szCs w:val="20"/>
        </w:rPr>
        <w:t>9</w:t>
      </w:r>
      <w:r w:rsidR="00E923EC">
        <w:rPr>
          <w:rFonts w:cs="Times New Roman"/>
          <w:color w:val="000000" w:themeColor="text1"/>
          <w:sz w:val="20"/>
          <w:szCs w:val="20"/>
        </w:rPr>
        <w:t>/2024</w:t>
      </w:r>
      <w:r w:rsidRPr="00056A27">
        <w:rPr>
          <w:rFonts w:cs="Times New Roman"/>
          <w:color w:val="000000" w:themeColor="text1"/>
          <w:sz w:val="20"/>
          <w:szCs w:val="20"/>
        </w:rPr>
        <w:t>:</w:t>
      </w:r>
      <w:r w:rsidR="00E923EC">
        <w:rPr>
          <w:rFonts w:cs="Times New Roman"/>
          <w:color w:val="000000" w:themeColor="text1"/>
          <w:sz w:val="20"/>
          <w:szCs w:val="20"/>
        </w:rPr>
        <w:t xml:space="preserve"> </w:t>
      </w:r>
      <w:r w:rsidR="00E923EC" w:rsidRPr="00056A27">
        <w:rPr>
          <w:rFonts w:cs="Times New Roman"/>
          <w:color w:val="000000" w:themeColor="text1"/>
          <w:sz w:val="20"/>
          <w:szCs w:val="20"/>
        </w:rPr>
        <w:t xml:space="preserve">Chương 3. </w:t>
      </w:r>
      <w:r w:rsidR="003D502A">
        <w:rPr>
          <w:rFonts w:cs="Times New Roman"/>
          <w:color w:val="000000" w:themeColor="text1"/>
          <w:sz w:val="20"/>
          <w:szCs w:val="20"/>
        </w:rPr>
        <w:t>Hiếu Thu Hiếu</w:t>
      </w:r>
      <w:r w:rsidR="0057454F">
        <w:rPr>
          <w:rFonts w:cs="Times New Roman"/>
          <w:color w:val="000000" w:themeColor="text1"/>
          <w:sz w:val="20"/>
          <w:szCs w:val="20"/>
        </w:rPr>
        <w:t xml:space="preserve">, Chi Phạm Tùng </w:t>
      </w:r>
      <w:r w:rsidR="003D502A">
        <w:rPr>
          <w:rFonts w:cs="Times New Roman"/>
          <w:color w:val="000000" w:themeColor="text1"/>
          <w:sz w:val="20"/>
          <w:szCs w:val="20"/>
        </w:rPr>
        <w:t xml:space="preserve"> xin nghỉ tiết 4</w:t>
      </w:r>
    </w:p>
    <w:p w14:paraId="03444483" w14:textId="1EF316A9" w:rsidR="00E923EC" w:rsidRDefault="00056A27" w:rsidP="00056A27">
      <w:pPr>
        <w:rPr>
          <w:rFonts w:cs="Times New Roman"/>
          <w:color w:val="000000" w:themeColor="text1"/>
          <w:sz w:val="20"/>
          <w:szCs w:val="20"/>
        </w:rPr>
      </w:pPr>
      <w:r w:rsidRPr="00056A27">
        <w:rPr>
          <w:rFonts w:cs="Times New Roman"/>
          <w:color w:val="000000" w:themeColor="text1"/>
          <w:sz w:val="20"/>
          <w:szCs w:val="20"/>
        </w:rPr>
        <w:t xml:space="preserve">Buổi 4, </w:t>
      </w:r>
      <w:r w:rsidR="0092304A">
        <w:rPr>
          <w:rFonts w:cs="Times New Roman"/>
          <w:color w:val="000000" w:themeColor="text1"/>
          <w:sz w:val="20"/>
          <w:szCs w:val="20"/>
        </w:rPr>
        <w:t>27</w:t>
      </w:r>
      <w:r w:rsidRPr="00056A27">
        <w:rPr>
          <w:rFonts w:cs="Times New Roman"/>
          <w:color w:val="000000" w:themeColor="text1"/>
          <w:sz w:val="20"/>
          <w:szCs w:val="20"/>
        </w:rPr>
        <w:t>/</w:t>
      </w:r>
      <w:r w:rsidR="00E923EC">
        <w:rPr>
          <w:rFonts w:cs="Times New Roman"/>
          <w:color w:val="000000" w:themeColor="text1"/>
          <w:sz w:val="20"/>
          <w:szCs w:val="20"/>
        </w:rPr>
        <w:t>0</w:t>
      </w:r>
      <w:r w:rsidR="0092304A">
        <w:rPr>
          <w:rFonts w:cs="Times New Roman"/>
          <w:color w:val="000000" w:themeColor="text1"/>
          <w:sz w:val="20"/>
          <w:szCs w:val="20"/>
        </w:rPr>
        <w:t>9</w:t>
      </w:r>
      <w:r w:rsidR="00E923EC">
        <w:rPr>
          <w:rFonts w:cs="Times New Roman"/>
          <w:color w:val="000000" w:themeColor="text1"/>
          <w:sz w:val="20"/>
          <w:szCs w:val="20"/>
        </w:rPr>
        <w:t>/2024</w:t>
      </w:r>
      <w:r w:rsidRPr="00056A27">
        <w:rPr>
          <w:rFonts w:cs="Times New Roman"/>
          <w:color w:val="000000" w:themeColor="text1"/>
          <w:sz w:val="20"/>
          <w:szCs w:val="20"/>
        </w:rPr>
        <w:t>:</w:t>
      </w:r>
      <w:r w:rsidR="00922EB8">
        <w:rPr>
          <w:rFonts w:cs="Times New Roman"/>
          <w:color w:val="000000" w:themeColor="text1"/>
          <w:sz w:val="20"/>
          <w:szCs w:val="20"/>
        </w:rPr>
        <w:t>.</w:t>
      </w:r>
      <w:r w:rsidR="00E923EC" w:rsidRPr="00E923EC">
        <w:rPr>
          <w:rFonts w:cs="Times New Roman"/>
          <w:color w:val="000000" w:themeColor="text1"/>
          <w:sz w:val="20"/>
          <w:szCs w:val="20"/>
        </w:rPr>
        <w:t xml:space="preserve"> </w:t>
      </w:r>
      <w:r w:rsidR="00E923EC" w:rsidRPr="00056A27">
        <w:rPr>
          <w:rFonts w:cs="Times New Roman"/>
          <w:color w:val="000000" w:themeColor="text1"/>
          <w:sz w:val="20"/>
          <w:szCs w:val="20"/>
        </w:rPr>
        <w:t>Chương 4.</w:t>
      </w:r>
    </w:p>
    <w:p w14:paraId="2C650D66" w14:textId="21945923" w:rsidR="00056A27" w:rsidRPr="00056A27" w:rsidRDefault="00056A27" w:rsidP="00056A27">
      <w:pPr>
        <w:rPr>
          <w:rFonts w:cs="Times New Roman"/>
          <w:color w:val="000000" w:themeColor="text1"/>
          <w:sz w:val="20"/>
          <w:szCs w:val="20"/>
        </w:rPr>
      </w:pPr>
      <w:r w:rsidRPr="00056A27">
        <w:rPr>
          <w:rFonts w:cs="Times New Roman"/>
          <w:color w:val="000000" w:themeColor="text1"/>
          <w:sz w:val="20"/>
          <w:szCs w:val="20"/>
        </w:rPr>
        <w:t xml:space="preserve">Buổi 5, </w:t>
      </w:r>
      <w:r w:rsidR="0092304A">
        <w:rPr>
          <w:rFonts w:cs="Times New Roman"/>
          <w:color w:val="000000" w:themeColor="text1"/>
          <w:sz w:val="20"/>
          <w:szCs w:val="20"/>
        </w:rPr>
        <w:t>02</w:t>
      </w:r>
      <w:r w:rsidRPr="00056A27">
        <w:rPr>
          <w:rFonts w:cs="Times New Roman"/>
          <w:color w:val="000000" w:themeColor="text1"/>
          <w:sz w:val="20"/>
          <w:szCs w:val="20"/>
        </w:rPr>
        <w:t>/</w:t>
      </w:r>
      <w:r w:rsidR="0092304A">
        <w:rPr>
          <w:rFonts w:cs="Times New Roman"/>
          <w:color w:val="000000" w:themeColor="text1"/>
          <w:sz w:val="20"/>
          <w:szCs w:val="20"/>
        </w:rPr>
        <w:t>1</w:t>
      </w:r>
      <w:r w:rsidR="00E923EC">
        <w:rPr>
          <w:rFonts w:cs="Times New Roman"/>
          <w:color w:val="000000" w:themeColor="text1"/>
          <w:sz w:val="20"/>
          <w:szCs w:val="20"/>
        </w:rPr>
        <w:t>0/2024</w:t>
      </w:r>
      <w:r w:rsidRPr="00056A27">
        <w:rPr>
          <w:rFonts w:cs="Times New Roman"/>
          <w:color w:val="000000" w:themeColor="text1"/>
          <w:sz w:val="20"/>
          <w:szCs w:val="20"/>
        </w:rPr>
        <w:t xml:space="preserve">: </w:t>
      </w:r>
      <w:r w:rsidR="00E923EC" w:rsidRPr="00056A27">
        <w:rPr>
          <w:rFonts w:cs="Times New Roman"/>
          <w:color w:val="000000" w:themeColor="text1"/>
          <w:sz w:val="20"/>
          <w:szCs w:val="20"/>
        </w:rPr>
        <w:t xml:space="preserve">Chương </w:t>
      </w:r>
      <w:r w:rsidR="0092304A">
        <w:rPr>
          <w:rFonts w:cs="Times New Roman"/>
          <w:color w:val="000000" w:themeColor="text1"/>
          <w:sz w:val="20"/>
          <w:szCs w:val="20"/>
        </w:rPr>
        <w:t>5</w:t>
      </w:r>
      <w:r w:rsidR="00E923EC" w:rsidRPr="00056A27">
        <w:rPr>
          <w:rFonts w:cs="Times New Roman"/>
          <w:color w:val="000000" w:themeColor="text1"/>
          <w:sz w:val="20"/>
          <w:szCs w:val="20"/>
        </w:rPr>
        <w:t>.</w:t>
      </w:r>
      <w:r w:rsidR="00E923EC">
        <w:rPr>
          <w:rFonts w:cs="Times New Roman"/>
          <w:color w:val="000000" w:themeColor="text1"/>
          <w:sz w:val="20"/>
          <w:szCs w:val="20"/>
        </w:rPr>
        <w:t xml:space="preserve"> </w:t>
      </w:r>
    </w:p>
    <w:p w14:paraId="3BBFCB1C" w14:textId="5A8881C4" w:rsidR="00056A27" w:rsidRDefault="00056A27" w:rsidP="00056A27">
      <w:pPr>
        <w:rPr>
          <w:rFonts w:cs="Times New Roman"/>
          <w:color w:val="000000" w:themeColor="text1"/>
          <w:sz w:val="20"/>
          <w:szCs w:val="20"/>
        </w:rPr>
      </w:pPr>
      <w:r w:rsidRPr="00056A27">
        <w:rPr>
          <w:rFonts w:cs="Times New Roman"/>
          <w:color w:val="000000" w:themeColor="text1"/>
          <w:sz w:val="20"/>
          <w:szCs w:val="20"/>
        </w:rPr>
        <w:t xml:space="preserve">Buổi 6, </w:t>
      </w:r>
      <w:r w:rsidR="0092304A">
        <w:rPr>
          <w:rFonts w:cs="Times New Roman"/>
          <w:color w:val="000000" w:themeColor="text1"/>
          <w:sz w:val="20"/>
          <w:szCs w:val="20"/>
        </w:rPr>
        <w:t>09</w:t>
      </w:r>
      <w:r w:rsidRPr="00056A27">
        <w:rPr>
          <w:rFonts w:cs="Times New Roman"/>
          <w:color w:val="000000" w:themeColor="text1"/>
          <w:sz w:val="20"/>
          <w:szCs w:val="20"/>
        </w:rPr>
        <w:t>/</w:t>
      </w:r>
      <w:r w:rsidR="0092304A">
        <w:rPr>
          <w:rFonts w:cs="Times New Roman"/>
          <w:color w:val="000000" w:themeColor="text1"/>
          <w:sz w:val="20"/>
          <w:szCs w:val="20"/>
        </w:rPr>
        <w:t>1</w:t>
      </w:r>
      <w:r w:rsidR="00E923EC">
        <w:rPr>
          <w:rFonts w:cs="Times New Roman"/>
          <w:color w:val="000000" w:themeColor="text1"/>
          <w:sz w:val="20"/>
          <w:szCs w:val="20"/>
        </w:rPr>
        <w:t>0/2024</w:t>
      </w:r>
      <w:r w:rsidRPr="00056A27">
        <w:rPr>
          <w:rFonts w:cs="Times New Roman"/>
          <w:color w:val="000000" w:themeColor="text1"/>
          <w:sz w:val="20"/>
          <w:szCs w:val="20"/>
        </w:rPr>
        <w:t xml:space="preserve">: </w:t>
      </w:r>
      <w:r w:rsidR="004E5691" w:rsidRPr="00056A27">
        <w:rPr>
          <w:rFonts w:cs="Times New Roman"/>
          <w:color w:val="000000" w:themeColor="text1"/>
          <w:sz w:val="20"/>
          <w:szCs w:val="20"/>
        </w:rPr>
        <w:t xml:space="preserve">Chương </w:t>
      </w:r>
      <w:r w:rsidR="0092304A">
        <w:rPr>
          <w:rFonts w:cs="Times New Roman"/>
          <w:color w:val="000000" w:themeColor="text1"/>
          <w:sz w:val="20"/>
          <w:szCs w:val="20"/>
        </w:rPr>
        <w:t>6</w:t>
      </w:r>
      <w:r w:rsidR="004E5691" w:rsidRPr="00056A27">
        <w:rPr>
          <w:rFonts w:cs="Times New Roman"/>
          <w:color w:val="000000" w:themeColor="text1"/>
          <w:sz w:val="20"/>
          <w:szCs w:val="20"/>
        </w:rPr>
        <w:t xml:space="preserve">. </w:t>
      </w:r>
    </w:p>
    <w:p w14:paraId="47DFCED5" w14:textId="41F9478C" w:rsidR="00056A27" w:rsidRPr="00056A27" w:rsidRDefault="00056A27" w:rsidP="00056A27">
      <w:pPr>
        <w:rPr>
          <w:rFonts w:cs="Times New Roman"/>
          <w:color w:val="000000" w:themeColor="text1"/>
          <w:sz w:val="20"/>
          <w:szCs w:val="20"/>
        </w:rPr>
      </w:pPr>
      <w:r w:rsidRPr="00056A27">
        <w:rPr>
          <w:rFonts w:cs="Times New Roman"/>
          <w:color w:val="000000" w:themeColor="text1"/>
          <w:sz w:val="20"/>
          <w:szCs w:val="20"/>
        </w:rPr>
        <w:t xml:space="preserve">Buổi 7, </w:t>
      </w:r>
      <w:r w:rsidR="0092304A">
        <w:rPr>
          <w:rFonts w:cs="Times New Roman"/>
          <w:color w:val="000000" w:themeColor="text1"/>
          <w:sz w:val="20"/>
          <w:szCs w:val="20"/>
        </w:rPr>
        <w:t>16</w:t>
      </w:r>
      <w:r w:rsidRPr="00056A27">
        <w:rPr>
          <w:rFonts w:cs="Times New Roman"/>
          <w:color w:val="000000" w:themeColor="text1"/>
          <w:sz w:val="20"/>
          <w:szCs w:val="20"/>
        </w:rPr>
        <w:t>/</w:t>
      </w:r>
      <w:r w:rsidR="0092304A">
        <w:rPr>
          <w:rFonts w:cs="Times New Roman"/>
          <w:color w:val="000000" w:themeColor="text1"/>
          <w:sz w:val="20"/>
          <w:szCs w:val="20"/>
        </w:rPr>
        <w:t>1</w:t>
      </w:r>
      <w:r w:rsidR="00E923EC">
        <w:rPr>
          <w:rFonts w:cs="Times New Roman"/>
          <w:color w:val="000000" w:themeColor="text1"/>
          <w:sz w:val="20"/>
          <w:szCs w:val="20"/>
        </w:rPr>
        <w:t>0/2024</w:t>
      </w:r>
      <w:r w:rsidRPr="00056A27">
        <w:rPr>
          <w:rFonts w:cs="Times New Roman"/>
          <w:color w:val="000000" w:themeColor="text1"/>
          <w:sz w:val="20"/>
          <w:szCs w:val="20"/>
        </w:rPr>
        <w:t xml:space="preserve">: </w:t>
      </w:r>
      <w:r w:rsidR="004E5691" w:rsidRPr="00056A27">
        <w:rPr>
          <w:rFonts w:cs="Times New Roman"/>
          <w:color w:val="000000" w:themeColor="text1"/>
          <w:sz w:val="20"/>
          <w:szCs w:val="20"/>
        </w:rPr>
        <w:t xml:space="preserve">Chương </w:t>
      </w:r>
      <w:r w:rsidR="0092304A">
        <w:rPr>
          <w:rFonts w:cs="Times New Roman"/>
          <w:color w:val="000000" w:themeColor="text1"/>
          <w:sz w:val="20"/>
          <w:szCs w:val="20"/>
        </w:rPr>
        <w:t>6</w:t>
      </w:r>
      <w:r w:rsidR="004E5691" w:rsidRPr="00056A27">
        <w:rPr>
          <w:rFonts w:cs="Times New Roman"/>
          <w:color w:val="000000" w:themeColor="text1"/>
          <w:sz w:val="20"/>
          <w:szCs w:val="20"/>
        </w:rPr>
        <w:t xml:space="preserve">. </w:t>
      </w:r>
    </w:p>
    <w:p w14:paraId="700E9D2A" w14:textId="2BC9661E" w:rsidR="00056A27" w:rsidRPr="00056A27" w:rsidRDefault="00056A27" w:rsidP="00056A27">
      <w:pPr>
        <w:rPr>
          <w:rFonts w:cs="Times New Roman"/>
          <w:color w:val="000000" w:themeColor="text1"/>
          <w:sz w:val="20"/>
          <w:szCs w:val="20"/>
        </w:rPr>
      </w:pPr>
      <w:r w:rsidRPr="00056A27">
        <w:rPr>
          <w:rFonts w:cs="Times New Roman"/>
          <w:color w:val="000000" w:themeColor="text1"/>
          <w:sz w:val="20"/>
          <w:szCs w:val="20"/>
        </w:rPr>
        <w:t>Buổi 8, 2</w:t>
      </w:r>
      <w:r w:rsidR="0092304A">
        <w:rPr>
          <w:rFonts w:cs="Times New Roman"/>
          <w:color w:val="000000" w:themeColor="text1"/>
          <w:sz w:val="20"/>
          <w:szCs w:val="20"/>
        </w:rPr>
        <w:t>3</w:t>
      </w:r>
      <w:r w:rsidRPr="00056A27">
        <w:rPr>
          <w:rFonts w:cs="Times New Roman"/>
          <w:color w:val="000000" w:themeColor="text1"/>
          <w:sz w:val="20"/>
          <w:szCs w:val="20"/>
        </w:rPr>
        <w:t>/</w:t>
      </w:r>
      <w:r w:rsidR="0092304A">
        <w:rPr>
          <w:rFonts w:cs="Times New Roman"/>
          <w:color w:val="000000" w:themeColor="text1"/>
          <w:sz w:val="20"/>
          <w:szCs w:val="20"/>
        </w:rPr>
        <w:t>10</w:t>
      </w:r>
      <w:r w:rsidR="00E923EC">
        <w:rPr>
          <w:rFonts w:cs="Times New Roman"/>
          <w:color w:val="000000" w:themeColor="text1"/>
          <w:sz w:val="20"/>
          <w:szCs w:val="20"/>
        </w:rPr>
        <w:t>/2024</w:t>
      </w:r>
      <w:r w:rsidRPr="00056A27">
        <w:rPr>
          <w:rFonts w:cs="Times New Roman"/>
          <w:color w:val="000000" w:themeColor="text1"/>
          <w:sz w:val="20"/>
          <w:szCs w:val="20"/>
        </w:rPr>
        <w:t>:</w:t>
      </w:r>
      <w:r w:rsidR="00417E1A">
        <w:rPr>
          <w:rFonts w:cs="Times New Roman"/>
          <w:color w:val="000000" w:themeColor="text1"/>
          <w:sz w:val="20"/>
          <w:szCs w:val="20"/>
        </w:rPr>
        <w:t xml:space="preserve">. </w:t>
      </w:r>
      <w:r w:rsidR="00730679" w:rsidRPr="00056A27">
        <w:rPr>
          <w:rFonts w:cs="Times New Roman"/>
          <w:color w:val="000000" w:themeColor="text1"/>
          <w:sz w:val="20"/>
          <w:szCs w:val="20"/>
        </w:rPr>
        <w:t>Chương 7.</w:t>
      </w:r>
    </w:p>
    <w:p w14:paraId="7BB041A6" w14:textId="0C3D119E" w:rsidR="00056A27" w:rsidRDefault="00056A27" w:rsidP="00056A27">
      <w:pPr>
        <w:rPr>
          <w:rFonts w:cs="Times New Roman"/>
          <w:color w:val="000000" w:themeColor="text1"/>
          <w:sz w:val="20"/>
          <w:szCs w:val="20"/>
        </w:rPr>
      </w:pPr>
      <w:r w:rsidRPr="00056A27">
        <w:rPr>
          <w:rFonts w:cs="Times New Roman"/>
          <w:color w:val="000000" w:themeColor="text1"/>
          <w:sz w:val="20"/>
          <w:szCs w:val="20"/>
        </w:rPr>
        <w:t xml:space="preserve">Buổi 9, </w:t>
      </w:r>
      <w:r w:rsidR="0092304A">
        <w:rPr>
          <w:rFonts w:cs="Times New Roman"/>
          <w:color w:val="000000" w:themeColor="text1"/>
          <w:sz w:val="20"/>
          <w:szCs w:val="20"/>
        </w:rPr>
        <w:t>3</w:t>
      </w:r>
      <w:r w:rsidRPr="00056A27">
        <w:rPr>
          <w:rFonts w:cs="Times New Roman"/>
          <w:color w:val="000000" w:themeColor="text1"/>
          <w:sz w:val="20"/>
          <w:szCs w:val="20"/>
        </w:rPr>
        <w:t>0/</w:t>
      </w:r>
      <w:r w:rsidR="0092304A">
        <w:rPr>
          <w:rFonts w:cs="Times New Roman"/>
          <w:color w:val="000000" w:themeColor="text1"/>
          <w:sz w:val="20"/>
          <w:szCs w:val="20"/>
        </w:rPr>
        <w:t>1</w:t>
      </w:r>
      <w:r w:rsidR="00E923EC">
        <w:rPr>
          <w:rFonts w:cs="Times New Roman"/>
          <w:color w:val="000000" w:themeColor="text1"/>
          <w:sz w:val="20"/>
          <w:szCs w:val="20"/>
        </w:rPr>
        <w:t>0/2024</w:t>
      </w:r>
      <w:r w:rsidRPr="00056A27">
        <w:rPr>
          <w:rFonts w:cs="Times New Roman"/>
          <w:color w:val="000000" w:themeColor="text1"/>
          <w:sz w:val="20"/>
          <w:szCs w:val="20"/>
        </w:rPr>
        <w:t xml:space="preserve">: </w:t>
      </w:r>
      <w:r w:rsidR="00FD0563" w:rsidRPr="00056A27">
        <w:rPr>
          <w:rFonts w:cs="Times New Roman"/>
          <w:color w:val="000000" w:themeColor="text1"/>
          <w:sz w:val="20"/>
          <w:szCs w:val="20"/>
        </w:rPr>
        <w:t xml:space="preserve">Chương </w:t>
      </w:r>
      <w:r w:rsidR="0092304A">
        <w:rPr>
          <w:rFonts w:cs="Times New Roman"/>
          <w:color w:val="000000" w:themeColor="text1"/>
          <w:sz w:val="20"/>
          <w:szCs w:val="20"/>
        </w:rPr>
        <w:t>8</w:t>
      </w:r>
      <w:r w:rsidR="00FD0563" w:rsidRPr="00056A27">
        <w:rPr>
          <w:rFonts w:cs="Times New Roman"/>
          <w:color w:val="000000" w:themeColor="text1"/>
          <w:sz w:val="20"/>
          <w:szCs w:val="20"/>
        </w:rPr>
        <w:t xml:space="preserve">. </w:t>
      </w:r>
    </w:p>
    <w:p w14:paraId="025EF21A" w14:textId="73E93D58" w:rsidR="00487603" w:rsidRDefault="00487603" w:rsidP="00056A27">
      <w:pPr>
        <w:rPr>
          <w:rFonts w:cs="Times New Roman"/>
          <w:color w:val="000000" w:themeColor="text1"/>
          <w:sz w:val="20"/>
          <w:szCs w:val="20"/>
        </w:rPr>
      </w:pPr>
      <w:r w:rsidRPr="00056A27">
        <w:rPr>
          <w:rFonts w:cs="Times New Roman"/>
          <w:color w:val="000000" w:themeColor="text1"/>
          <w:sz w:val="20"/>
          <w:szCs w:val="20"/>
        </w:rPr>
        <w:t xml:space="preserve">Buổi </w:t>
      </w:r>
      <w:r>
        <w:rPr>
          <w:rFonts w:cs="Times New Roman"/>
          <w:color w:val="000000" w:themeColor="text1"/>
          <w:sz w:val="20"/>
          <w:szCs w:val="20"/>
        </w:rPr>
        <w:t>10</w:t>
      </w:r>
      <w:r w:rsidRPr="00056A27">
        <w:rPr>
          <w:rFonts w:cs="Times New Roman"/>
          <w:color w:val="000000" w:themeColor="text1"/>
          <w:sz w:val="20"/>
          <w:szCs w:val="20"/>
        </w:rPr>
        <w:t>, 0</w:t>
      </w:r>
      <w:r w:rsidR="0092304A">
        <w:rPr>
          <w:rFonts w:cs="Times New Roman"/>
          <w:color w:val="000000" w:themeColor="text1"/>
          <w:sz w:val="20"/>
          <w:szCs w:val="20"/>
        </w:rPr>
        <w:t>5</w:t>
      </w:r>
      <w:r w:rsidRPr="00056A27">
        <w:rPr>
          <w:rFonts w:cs="Times New Roman"/>
          <w:color w:val="000000" w:themeColor="text1"/>
          <w:sz w:val="20"/>
          <w:szCs w:val="20"/>
        </w:rPr>
        <w:t>/</w:t>
      </w:r>
      <w:r w:rsidR="0092304A">
        <w:rPr>
          <w:rFonts w:cs="Times New Roman"/>
          <w:color w:val="000000" w:themeColor="text1"/>
          <w:sz w:val="20"/>
          <w:szCs w:val="20"/>
        </w:rPr>
        <w:t>11</w:t>
      </w:r>
      <w:r w:rsidR="00E923EC">
        <w:rPr>
          <w:rFonts w:cs="Times New Roman"/>
          <w:color w:val="000000" w:themeColor="text1"/>
          <w:sz w:val="20"/>
          <w:szCs w:val="20"/>
        </w:rPr>
        <w:t>/2024</w:t>
      </w:r>
      <w:r w:rsidRPr="00056A27">
        <w:rPr>
          <w:rFonts w:cs="Times New Roman"/>
          <w:color w:val="000000" w:themeColor="text1"/>
          <w:sz w:val="20"/>
          <w:szCs w:val="20"/>
        </w:rPr>
        <w:t xml:space="preserve">: Chương 8. </w:t>
      </w:r>
    </w:p>
    <w:p w14:paraId="33D38500" w14:textId="7377060D" w:rsidR="00056A27" w:rsidRDefault="00056A27" w:rsidP="00056A27">
      <w:pPr>
        <w:rPr>
          <w:rFonts w:cs="Times New Roman"/>
          <w:color w:val="000000" w:themeColor="text1"/>
          <w:sz w:val="20"/>
          <w:szCs w:val="20"/>
        </w:rPr>
      </w:pPr>
      <w:r w:rsidRPr="00056A27">
        <w:rPr>
          <w:rFonts w:cs="Times New Roman"/>
          <w:color w:val="000000" w:themeColor="text1"/>
          <w:sz w:val="20"/>
          <w:szCs w:val="20"/>
        </w:rPr>
        <w:t>Buổi 1</w:t>
      </w:r>
      <w:r w:rsidR="0092304A">
        <w:rPr>
          <w:rFonts w:cs="Times New Roman"/>
          <w:color w:val="000000" w:themeColor="text1"/>
          <w:sz w:val="20"/>
          <w:szCs w:val="20"/>
        </w:rPr>
        <w:t>1</w:t>
      </w:r>
      <w:r w:rsidRPr="00056A27">
        <w:rPr>
          <w:rFonts w:cs="Times New Roman"/>
          <w:color w:val="000000" w:themeColor="text1"/>
          <w:sz w:val="20"/>
          <w:szCs w:val="20"/>
        </w:rPr>
        <w:t>-1</w:t>
      </w:r>
      <w:r w:rsidR="00487603">
        <w:rPr>
          <w:rFonts w:cs="Times New Roman"/>
          <w:color w:val="000000" w:themeColor="text1"/>
          <w:sz w:val="20"/>
          <w:szCs w:val="20"/>
        </w:rPr>
        <w:t>5</w:t>
      </w:r>
      <w:r w:rsidRPr="00056A27">
        <w:rPr>
          <w:rFonts w:cs="Times New Roman"/>
          <w:color w:val="000000" w:themeColor="text1"/>
          <w:sz w:val="20"/>
          <w:szCs w:val="20"/>
        </w:rPr>
        <w:t>, 1</w:t>
      </w:r>
      <w:r w:rsidR="00487603">
        <w:rPr>
          <w:rFonts w:cs="Times New Roman"/>
          <w:color w:val="000000" w:themeColor="text1"/>
          <w:sz w:val="20"/>
          <w:szCs w:val="20"/>
        </w:rPr>
        <w:t>7</w:t>
      </w:r>
      <w:r w:rsidRPr="00056A27">
        <w:rPr>
          <w:rFonts w:cs="Times New Roman"/>
          <w:color w:val="000000" w:themeColor="text1"/>
          <w:sz w:val="20"/>
          <w:szCs w:val="20"/>
        </w:rPr>
        <w:t>/11-</w:t>
      </w:r>
      <w:r w:rsidR="0092304A">
        <w:rPr>
          <w:rFonts w:cs="Times New Roman"/>
          <w:color w:val="000000" w:themeColor="text1"/>
          <w:sz w:val="20"/>
          <w:szCs w:val="20"/>
        </w:rPr>
        <w:t>0</w:t>
      </w:r>
      <w:r w:rsidR="00487603">
        <w:rPr>
          <w:rFonts w:cs="Times New Roman"/>
          <w:color w:val="000000" w:themeColor="text1"/>
          <w:sz w:val="20"/>
          <w:szCs w:val="20"/>
        </w:rPr>
        <w:t>6</w:t>
      </w:r>
      <w:r w:rsidRPr="00056A27">
        <w:rPr>
          <w:rFonts w:cs="Times New Roman"/>
          <w:color w:val="000000" w:themeColor="text1"/>
          <w:sz w:val="20"/>
          <w:szCs w:val="20"/>
        </w:rPr>
        <w:t>/</w:t>
      </w:r>
      <w:r w:rsidR="00E923EC">
        <w:rPr>
          <w:rFonts w:cs="Times New Roman"/>
          <w:color w:val="000000" w:themeColor="text1"/>
          <w:sz w:val="20"/>
          <w:szCs w:val="20"/>
        </w:rPr>
        <w:t>05/2024</w:t>
      </w:r>
      <w:r w:rsidRPr="00056A27">
        <w:rPr>
          <w:rFonts w:cs="Times New Roman"/>
          <w:color w:val="000000" w:themeColor="text1"/>
          <w:sz w:val="20"/>
          <w:szCs w:val="20"/>
        </w:rPr>
        <w:t>: Các nhóm báo cáo tiểu luận</w:t>
      </w:r>
    </w:p>
    <w:p w14:paraId="010BC4CE" w14:textId="77777777" w:rsidR="0036091D" w:rsidRDefault="0036091D" w:rsidP="00056A27">
      <w:pPr>
        <w:rPr>
          <w:rFonts w:cs="Times New Roman"/>
          <w:color w:val="000000" w:themeColor="text1"/>
          <w:sz w:val="20"/>
          <w:szCs w:val="20"/>
        </w:rPr>
      </w:pPr>
    </w:p>
    <w:p w14:paraId="7FAD107F" w14:textId="77777777" w:rsidR="0036091D" w:rsidRDefault="0036091D">
      <w:pPr>
        <w:spacing w:before="0" w:after="160" w:line="259" w:lineRule="auto"/>
        <w:jc w:val="left"/>
        <w:rPr>
          <w:rFonts w:cs="Times New Roman"/>
          <w:b/>
          <w:color w:val="000000" w:themeColor="text1"/>
          <w:sz w:val="28"/>
          <w:szCs w:val="28"/>
        </w:rPr>
      </w:pPr>
      <w:r>
        <w:rPr>
          <w:rFonts w:cs="Times New Roman"/>
          <w:b/>
          <w:color w:val="000000" w:themeColor="text1"/>
          <w:sz w:val="28"/>
          <w:szCs w:val="28"/>
        </w:rPr>
        <w:br w:type="page"/>
      </w:r>
    </w:p>
    <w:p w14:paraId="3B89C078" w14:textId="5733F78F" w:rsidR="0036091D" w:rsidRPr="0036091D" w:rsidRDefault="0036091D" w:rsidP="0036091D">
      <w:pPr>
        <w:jc w:val="center"/>
        <w:rPr>
          <w:rFonts w:cs="Times New Roman"/>
          <w:b/>
          <w:color w:val="000000" w:themeColor="text1"/>
          <w:sz w:val="28"/>
          <w:szCs w:val="28"/>
        </w:rPr>
      </w:pPr>
      <w:r w:rsidRPr="0036091D">
        <w:rPr>
          <w:rFonts w:cs="Times New Roman"/>
          <w:b/>
          <w:color w:val="000000" w:themeColor="text1"/>
          <w:sz w:val="28"/>
          <w:szCs w:val="28"/>
        </w:rPr>
        <w:lastRenderedPageBreak/>
        <w:t>Danh sách tiểu luận</w:t>
      </w:r>
    </w:p>
    <w:tbl>
      <w:tblPr>
        <w:tblW w:w="9660" w:type="dxa"/>
        <w:tblInd w:w="93" w:type="dxa"/>
        <w:tblLook w:val="04A0" w:firstRow="1" w:lastRow="0" w:firstColumn="1" w:lastColumn="0" w:noHBand="0" w:noVBand="1"/>
      </w:tblPr>
      <w:tblGrid>
        <w:gridCol w:w="1506"/>
        <w:gridCol w:w="653"/>
        <w:gridCol w:w="2675"/>
        <w:gridCol w:w="1320"/>
        <w:gridCol w:w="2195"/>
        <w:gridCol w:w="1311"/>
      </w:tblGrid>
      <w:tr w:rsidR="00EE7E68" w:rsidRPr="00EE7E68" w14:paraId="62EC1D12" w14:textId="77777777" w:rsidTr="00EE7E68">
        <w:trPr>
          <w:trHeight w:val="255"/>
        </w:trPr>
        <w:tc>
          <w:tcPr>
            <w:tcW w:w="1320" w:type="dxa"/>
            <w:vMerge w:val="restart"/>
            <w:tcBorders>
              <w:top w:val="single" w:sz="4" w:space="0" w:color="000000"/>
              <w:left w:val="single" w:sz="4" w:space="0" w:color="000000"/>
              <w:bottom w:val="single" w:sz="4" w:space="0" w:color="000000"/>
              <w:right w:val="single" w:sz="4" w:space="0" w:color="000000"/>
            </w:tcBorders>
            <w:shd w:val="clear" w:color="C9DAF8" w:fill="C9DAF8"/>
            <w:vAlign w:val="center"/>
            <w:hideMark/>
          </w:tcPr>
          <w:p w14:paraId="5BA9BC14"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MARKETING ANALYTICS </w:t>
            </w:r>
            <w:r w:rsidRPr="00EE7E68">
              <w:rPr>
                <w:rFonts w:ascii="Arial" w:eastAsia="Times New Roman" w:hAnsi="Arial" w:cs="Arial"/>
                <w:b/>
                <w:bCs/>
                <w:color w:val="000000"/>
                <w:sz w:val="20"/>
                <w:szCs w:val="20"/>
              </w:rPr>
              <w:br/>
              <w:t xml:space="preserve">A Machine Learning Approach </w:t>
            </w:r>
          </w:p>
        </w:tc>
        <w:tc>
          <w:tcPr>
            <w:tcW w:w="688" w:type="dxa"/>
            <w:vMerge w:val="restart"/>
            <w:tcBorders>
              <w:top w:val="single" w:sz="4" w:space="0" w:color="000000"/>
              <w:left w:val="single" w:sz="4" w:space="0" w:color="000000"/>
              <w:bottom w:val="single" w:sz="4" w:space="0" w:color="000000"/>
              <w:right w:val="single" w:sz="4" w:space="0" w:color="000000"/>
            </w:tcBorders>
            <w:shd w:val="clear" w:color="CFE2F3" w:fill="CFE2F3"/>
            <w:vAlign w:val="center"/>
            <w:hideMark/>
          </w:tcPr>
          <w:p w14:paraId="19A12841"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w:t>
            </w:r>
          </w:p>
        </w:tc>
        <w:tc>
          <w:tcPr>
            <w:tcW w:w="2826" w:type="dxa"/>
            <w:vMerge w:val="restart"/>
            <w:tcBorders>
              <w:top w:val="single" w:sz="4" w:space="0" w:color="000000"/>
              <w:left w:val="single" w:sz="4" w:space="0" w:color="000000"/>
              <w:bottom w:val="single" w:sz="4" w:space="0" w:color="000000"/>
              <w:right w:val="single" w:sz="4" w:space="0" w:color="000000"/>
            </w:tcBorders>
            <w:shd w:val="clear" w:color="CFE2F3" w:fill="CFE2F3"/>
            <w:vAlign w:val="center"/>
            <w:hideMark/>
          </w:tcPr>
          <w:p w14:paraId="5692090C"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 Introduction to Marketing Analytics</w:t>
            </w:r>
          </w:p>
        </w:tc>
        <w:tc>
          <w:tcPr>
            <w:tcW w:w="1320" w:type="dxa"/>
            <w:tcBorders>
              <w:top w:val="nil"/>
              <w:left w:val="nil"/>
              <w:bottom w:val="nil"/>
              <w:right w:val="nil"/>
            </w:tcBorders>
            <w:shd w:val="clear" w:color="CFE2F3" w:fill="CFE2F3"/>
            <w:noWrap/>
            <w:vAlign w:val="bottom"/>
            <w:hideMark/>
          </w:tcPr>
          <w:p w14:paraId="3B71FD7B"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22024527</w:t>
            </w:r>
          </w:p>
        </w:tc>
        <w:tc>
          <w:tcPr>
            <w:tcW w:w="2195" w:type="dxa"/>
            <w:tcBorders>
              <w:top w:val="single" w:sz="4" w:space="0" w:color="000000"/>
              <w:left w:val="single" w:sz="4" w:space="0" w:color="000000"/>
              <w:bottom w:val="single" w:sz="4" w:space="0" w:color="000000"/>
              <w:right w:val="single" w:sz="4" w:space="0" w:color="000000"/>
            </w:tcBorders>
            <w:shd w:val="clear" w:color="CFE2F3" w:fill="CFE2F3"/>
            <w:vAlign w:val="center"/>
            <w:hideMark/>
          </w:tcPr>
          <w:p w14:paraId="1F1635A5"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Tiến Trung</w:t>
            </w:r>
          </w:p>
        </w:tc>
        <w:tc>
          <w:tcPr>
            <w:tcW w:w="1311" w:type="dxa"/>
            <w:vMerge w:val="restart"/>
            <w:tcBorders>
              <w:top w:val="single" w:sz="4" w:space="0" w:color="000000"/>
              <w:left w:val="single" w:sz="4" w:space="0" w:color="000000"/>
              <w:bottom w:val="single" w:sz="4" w:space="0" w:color="000000"/>
              <w:right w:val="single" w:sz="4" w:space="0" w:color="000000"/>
            </w:tcBorders>
            <w:shd w:val="clear" w:color="CFE2F3" w:fill="CFE2F3"/>
            <w:vAlign w:val="center"/>
            <w:hideMark/>
          </w:tcPr>
          <w:p w14:paraId="3214CC3D"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18</w:t>
            </w:r>
          </w:p>
        </w:tc>
      </w:tr>
      <w:tr w:rsidR="00EE7E68" w:rsidRPr="00EE7E68" w14:paraId="58D70140"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17241E5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single" w:sz="4" w:space="0" w:color="000000"/>
              <w:left w:val="single" w:sz="4" w:space="0" w:color="000000"/>
              <w:bottom w:val="single" w:sz="4" w:space="0" w:color="000000"/>
              <w:right w:val="single" w:sz="4" w:space="0" w:color="000000"/>
            </w:tcBorders>
            <w:vAlign w:val="center"/>
            <w:hideMark/>
          </w:tcPr>
          <w:p w14:paraId="5FADEC6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single" w:sz="4" w:space="0" w:color="000000"/>
              <w:left w:val="single" w:sz="4" w:space="0" w:color="000000"/>
              <w:bottom w:val="single" w:sz="4" w:space="0" w:color="000000"/>
              <w:right w:val="single" w:sz="4" w:space="0" w:color="000000"/>
            </w:tcBorders>
            <w:vAlign w:val="center"/>
            <w:hideMark/>
          </w:tcPr>
          <w:p w14:paraId="2E5295E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single" w:sz="4" w:space="0" w:color="000000"/>
              <w:left w:val="nil"/>
              <w:bottom w:val="single" w:sz="4" w:space="0" w:color="000000"/>
              <w:right w:val="single" w:sz="4" w:space="0" w:color="000000"/>
            </w:tcBorders>
            <w:shd w:val="clear" w:color="CFE2F3" w:fill="CFE2F3"/>
            <w:vAlign w:val="center"/>
            <w:hideMark/>
          </w:tcPr>
          <w:p w14:paraId="314E06D4"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22024544</w:t>
            </w:r>
          </w:p>
        </w:tc>
        <w:tc>
          <w:tcPr>
            <w:tcW w:w="2195" w:type="dxa"/>
            <w:tcBorders>
              <w:top w:val="nil"/>
              <w:left w:val="nil"/>
              <w:bottom w:val="single" w:sz="4" w:space="0" w:color="000000"/>
              <w:right w:val="single" w:sz="4" w:space="0" w:color="000000"/>
            </w:tcBorders>
            <w:shd w:val="clear" w:color="CFE2F3" w:fill="CFE2F3"/>
            <w:vAlign w:val="center"/>
            <w:hideMark/>
          </w:tcPr>
          <w:p w14:paraId="1968BE2C"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Lê Đắc Thịnh</w:t>
            </w:r>
          </w:p>
        </w:tc>
        <w:tc>
          <w:tcPr>
            <w:tcW w:w="1311" w:type="dxa"/>
            <w:vMerge/>
            <w:tcBorders>
              <w:top w:val="single" w:sz="4" w:space="0" w:color="000000"/>
              <w:left w:val="single" w:sz="4" w:space="0" w:color="000000"/>
              <w:bottom w:val="single" w:sz="4" w:space="0" w:color="000000"/>
              <w:right w:val="single" w:sz="4" w:space="0" w:color="000000"/>
            </w:tcBorders>
            <w:vAlign w:val="center"/>
            <w:hideMark/>
          </w:tcPr>
          <w:p w14:paraId="62545894"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104CD66F"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4B57EC23"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single" w:sz="4" w:space="0" w:color="000000"/>
              <w:left w:val="single" w:sz="4" w:space="0" w:color="000000"/>
              <w:bottom w:val="single" w:sz="4" w:space="0" w:color="000000"/>
              <w:right w:val="single" w:sz="4" w:space="0" w:color="000000"/>
            </w:tcBorders>
            <w:vAlign w:val="center"/>
            <w:hideMark/>
          </w:tcPr>
          <w:p w14:paraId="070AC62C"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single" w:sz="4" w:space="0" w:color="000000"/>
              <w:left w:val="single" w:sz="4" w:space="0" w:color="000000"/>
              <w:bottom w:val="single" w:sz="4" w:space="0" w:color="000000"/>
              <w:right w:val="single" w:sz="4" w:space="0" w:color="000000"/>
            </w:tcBorders>
            <w:vAlign w:val="center"/>
            <w:hideMark/>
          </w:tcPr>
          <w:p w14:paraId="4361361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0364DB5D"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22024571</w:t>
            </w:r>
          </w:p>
        </w:tc>
        <w:tc>
          <w:tcPr>
            <w:tcW w:w="2195" w:type="dxa"/>
            <w:tcBorders>
              <w:top w:val="nil"/>
              <w:left w:val="nil"/>
              <w:bottom w:val="single" w:sz="4" w:space="0" w:color="000000"/>
              <w:right w:val="single" w:sz="4" w:space="0" w:color="000000"/>
            </w:tcBorders>
            <w:shd w:val="clear" w:color="CFE2F3" w:fill="CFE2F3"/>
            <w:vAlign w:val="center"/>
            <w:hideMark/>
          </w:tcPr>
          <w:p w14:paraId="4F402B71"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Thị Thu Hà</w:t>
            </w:r>
          </w:p>
        </w:tc>
        <w:tc>
          <w:tcPr>
            <w:tcW w:w="1311" w:type="dxa"/>
            <w:vMerge/>
            <w:tcBorders>
              <w:top w:val="single" w:sz="4" w:space="0" w:color="000000"/>
              <w:left w:val="single" w:sz="4" w:space="0" w:color="000000"/>
              <w:bottom w:val="single" w:sz="4" w:space="0" w:color="000000"/>
              <w:right w:val="single" w:sz="4" w:space="0" w:color="000000"/>
            </w:tcBorders>
            <w:vAlign w:val="center"/>
            <w:hideMark/>
          </w:tcPr>
          <w:p w14:paraId="6BCF71C7"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0C057762"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6ECB0C9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single" w:sz="4" w:space="0" w:color="000000"/>
              <w:left w:val="single" w:sz="4" w:space="0" w:color="000000"/>
              <w:bottom w:val="single" w:sz="4" w:space="0" w:color="000000"/>
              <w:right w:val="single" w:sz="4" w:space="0" w:color="000000"/>
            </w:tcBorders>
            <w:vAlign w:val="center"/>
            <w:hideMark/>
          </w:tcPr>
          <w:p w14:paraId="7EAF7D8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single" w:sz="4" w:space="0" w:color="000000"/>
              <w:left w:val="single" w:sz="4" w:space="0" w:color="000000"/>
              <w:bottom w:val="single" w:sz="4" w:space="0" w:color="000000"/>
              <w:right w:val="single" w:sz="4" w:space="0" w:color="000000"/>
            </w:tcBorders>
            <w:vAlign w:val="center"/>
            <w:hideMark/>
          </w:tcPr>
          <w:p w14:paraId="2D70BC7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58FB72F4"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22024573</w:t>
            </w:r>
          </w:p>
        </w:tc>
        <w:tc>
          <w:tcPr>
            <w:tcW w:w="2195" w:type="dxa"/>
            <w:tcBorders>
              <w:top w:val="nil"/>
              <w:left w:val="nil"/>
              <w:bottom w:val="single" w:sz="4" w:space="0" w:color="000000"/>
              <w:right w:val="single" w:sz="4" w:space="0" w:color="000000"/>
            </w:tcBorders>
            <w:shd w:val="clear" w:color="CFE2F3" w:fill="CFE2F3"/>
            <w:vAlign w:val="center"/>
            <w:hideMark/>
          </w:tcPr>
          <w:p w14:paraId="4175E44A"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Yến Nhi</w:t>
            </w:r>
          </w:p>
        </w:tc>
        <w:tc>
          <w:tcPr>
            <w:tcW w:w="1311" w:type="dxa"/>
            <w:vMerge/>
            <w:tcBorders>
              <w:top w:val="single" w:sz="4" w:space="0" w:color="000000"/>
              <w:left w:val="single" w:sz="4" w:space="0" w:color="000000"/>
              <w:bottom w:val="single" w:sz="4" w:space="0" w:color="000000"/>
              <w:right w:val="single" w:sz="4" w:space="0" w:color="000000"/>
            </w:tcBorders>
            <w:vAlign w:val="center"/>
            <w:hideMark/>
          </w:tcPr>
          <w:p w14:paraId="62C3C911"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0982A50D"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48C194C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575C6F9"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2</w:t>
            </w:r>
          </w:p>
        </w:tc>
        <w:tc>
          <w:tcPr>
            <w:tcW w:w="282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25F2422"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Statistics for Marketing </w:t>
            </w:r>
          </w:p>
        </w:tc>
        <w:tc>
          <w:tcPr>
            <w:tcW w:w="1320" w:type="dxa"/>
            <w:tcBorders>
              <w:top w:val="nil"/>
              <w:left w:val="nil"/>
              <w:bottom w:val="single" w:sz="4" w:space="0" w:color="000000"/>
              <w:right w:val="single" w:sz="4" w:space="0" w:color="000000"/>
            </w:tcBorders>
            <w:shd w:val="clear" w:color="auto" w:fill="auto"/>
            <w:vAlign w:val="center"/>
            <w:hideMark/>
          </w:tcPr>
          <w:p w14:paraId="26FA18D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22024546</w:t>
            </w:r>
          </w:p>
        </w:tc>
        <w:tc>
          <w:tcPr>
            <w:tcW w:w="2195" w:type="dxa"/>
            <w:tcBorders>
              <w:top w:val="nil"/>
              <w:left w:val="nil"/>
              <w:bottom w:val="single" w:sz="4" w:space="0" w:color="000000"/>
              <w:right w:val="single" w:sz="4" w:space="0" w:color="000000"/>
            </w:tcBorders>
            <w:shd w:val="clear" w:color="auto" w:fill="auto"/>
            <w:vAlign w:val="center"/>
            <w:hideMark/>
          </w:tcPr>
          <w:p w14:paraId="63981745"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Lê Tuấn Kiệt</w:t>
            </w:r>
          </w:p>
        </w:tc>
        <w:tc>
          <w:tcPr>
            <w:tcW w:w="1311"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5CC1951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10</w:t>
            </w:r>
          </w:p>
        </w:tc>
      </w:tr>
      <w:tr w:rsidR="00EE7E68" w:rsidRPr="00EE7E68" w14:paraId="08BAC1D6"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74028E9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2124C013"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19E95991"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281DE027"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22024529</w:t>
            </w:r>
          </w:p>
        </w:tc>
        <w:tc>
          <w:tcPr>
            <w:tcW w:w="2195" w:type="dxa"/>
            <w:tcBorders>
              <w:top w:val="nil"/>
              <w:left w:val="nil"/>
              <w:bottom w:val="single" w:sz="4" w:space="0" w:color="000000"/>
              <w:right w:val="single" w:sz="4" w:space="0" w:color="000000"/>
            </w:tcBorders>
            <w:shd w:val="clear" w:color="auto" w:fill="auto"/>
            <w:vAlign w:val="center"/>
            <w:hideMark/>
          </w:tcPr>
          <w:p w14:paraId="1D2CEECB"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Phan Tiến Đạt</w:t>
            </w:r>
          </w:p>
        </w:tc>
        <w:tc>
          <w:tcPr>
            <w:tcW w:w="1311" w:type="dxa"/>
            <w:vMerge/>
            <w:tcBorders>
              <w:top w:val="nil"/>
              <w:left w:val="single" w:sz="4" w:space="0" w:color="000000"/>
              <w:bottom w:val="single" w:sz="4" w:space="0" w:color="000000"/>
              <w:right w:val="single" w:sz="4" w:space="0" w:color="000000"/>
            </w:tcBorders>
            <w:vAlign w:val="center"/>
            <w:hideMark/>
          </w:tcPr>
          <w:p w14:paraId="5FD1A52E"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1A7EBF95"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7FAAE656"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5A5368E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CEC42E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1ECF81B8"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22024505</w:t>
            </w:r>
          </w:p>
        </w:tc>
        <w:tc>
          <w:tcPr>
            <w:tcW w:w="2195" w:type="dxa"/>
            <w:tcBorders>
              <w:top w:val="nil"/>
              <w:left w:val="nil"/>
              <w:bottom w:val="single" w:sz="4" w:space="0" w:color="000000"/>
              <w:right w:val="single" w:sz="4" w:space="0" w:color="000000"/>
            </w:tcBorders>
            <w:shd w:val="clear" w:color="auto" w:fill="auto"/>
            <w:vAlign w:val="center"/>
            <w:hideMark/>
          </w:tcPr>
          <w:p w14:paraId="19B0359B"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Hà Linh</w:t>
            </w:r>
          </w:p>
        </w:tc>
        <w:tc>
          <w:tcPr>
            <w:tcW w:w="1311" w:type="dxa"/>
            <w:vMerge/>
            <w:tcBorders>
              <w:top w:val="nil"/>
              <w:left w:val="single" w:sz="4" w:space="0" w:color="000000"/>
              <w:bottom w:val="single" w:sz="4" w:space="0" w:color="000000"/>
              <w:right w:val="single" w:sz="4" w:space="0" w:color="000000"/>
            </w:tcBorders>
            <w:vAlign w:val="center"/>
            <w:hideMark/>
          </w:tcPr>
          <w:p w14:paraId="180532E8"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3F9D27B7"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0B886DA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0BE468A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490A51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4C1A40F1"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22024545</w:t>
            </w:r>
          </w:p>
        </w:tc>
        <w:tc>
          <w:tcPr>
            <w:tcW w:w="2195" w:type="dxa"/>
            <w:tcBorders>
              <w:top w:val="nil"/>
              <w:left w:val="nil"/>
              <w:bottom w:val="single" w:sz="4" w:space="0" w:color="000000"/>
              <w:right w:val="single" w:sz="4" w:space="0" w:color="000000"/>
            </w:tcBorders>
            <w:shd w:val="clear" w:color="auto" w:fill="auto"/>
            <w:vAlign w:val="center"/>
            <w:hideMark/>
          </w:tcPr>
          <w:p w14:paraId="263A325F"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Hoàng Bảo An</w:t>
            </w:r>
          </w:p>
        </w:tc>
        <w:tc>
          <w:tcPr>
            <w:tcW w:w="1311" w:type="dxa"/>
            <w:vMerge/>
            <w:tcBorders>
              <w:top w:val="nil"/>
              <w:left w:val="single" w:sz="4" w:space="0" w:color="000000"/>
              <w:bottom w:val="single" w:sz="4" w:space="0" w:color="000000"/>
              <w:right w:val="single" w:sz="4" w:space="0" w:color="000000"/>
            </w:tcBorders>
            <w:vAlign w:val="center"/>
            <w:hideMark/>
          </w:tcPr>
          <w:p w14:paraId="21AB31AB"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37371C86"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0B0972F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048C659F"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3</w:t>
            </w:r>
          </w:p>
        </w:tc>
        <w:tc>
          <w:tcPr>
            <w:tcW w:w="2826"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192329DB"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Evolution of Data Analytics </w:t>
            </w:r>
          </w:p>
        </w:tc>
        <w:tc>
          <w:tcPr>
            <w:tcW w:w="1320" w:type="dxa"/>
            <w:tcBorders>
              <w:top w:val="nil"/>
              <w:left w:val="nil"/>
              <w:bottom w:val="single" w:sz="4" w:space="0" w:color="000000"/>
              <w:right w:val="single" w:sz="4" w:space="0" w:color="000000"/>
            </w:tcBorders>
            <w:shd w:val="clear" w:color="CFE2F3" w:fill="CFE2F3"/>
            <w:vAlign w:val="center"/>
            <w:hideMark/>
          </w:tcPr>
          <w:p w14:paraId="750966A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22024531</w:t>
            </w:r>
          </w:p>
        </w:tc>
        <w:tc>
          <w:tcPr>
            <w:tcW w:w="2195" w:type="dxa"/>
            <w:tcBorders>
              <w:top w:val="nil"/>
              <w:left w:val="nil"/>
              <w:bottom w:val="single" w:sz="4" w:space="0" w:color="000000"/>
              <w:right w:val="single" w:sz="4" w:space="0" w:color="000000"/>
            </w:tcBorders>
            <w:shd w:val="clear" w:color="CFE2F3" w:fill="CFE2F3"/>
            <w:vAlign w:val="center"/>
            <w:hideMark/>
          </w:tcPr>
          <w:p w14:paraId="04B452C4"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Phạm Tiến Sơn</w:t>
            </w:r>
          </w:p>
        </w:tc>
        <w:tc>
          <w:tcPr>
            <w:tcW w:w="1311" w:type="dxa"/>
            <w:vMerge w:val="restart"/>
            <w:tcBorders>
              <w:top w:val="nil"/>
              <w:left w:val="single" w:sz="4" w:space="0" w:color="000000"/>
              <w:bottom w:val="single" w:sz="4" w:space="0" w:color="000000"/>
              <w:right w:val="single" w:sz="4" w:space="0" w:color="000000"/>
            </w:tcBorders>
            <w:shd w:val="clear" w:color="CFE2F3" w:fill="CFE2F3"/>
            <w:noWrap/>
            <w:vAlign w:val="center"/>
            <w:hideMark/>
          </w:tcPr>
          <w:p w14:paraId="14D7D5F0"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4</w:t>
            </w:r>
          </w:p>
        </w:tc>
      </w:tr>
      <w:tr w:rsidR="00EE7E68" w:rsidRPr="00EE7E68" w14:paraId="65D4940C"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584E0D55"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456248C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668DC38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67938482"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22024552</w:t>
            </w:r>
          </w:p>
        </w:tc>
        <w:tc>
          <w:tcPr>
            <w:tcW w:w="2195" w:type="dxa"/>
            <w:tcBorders>
              <w:top w:val="nil"/>
              <w:left w:val="nil"/>
              <w:bottom w:val="single" w:sz="4" w:space="0" w:color="000000"/>
              <w:right w:val="single" w:sz="4" w:space="0" w:color="000000"/>
            </w:tcBorders>
            <w:shd w:val="clear" w:color="CFE2F3" w:fill="CFE2F3"/>
            <w:vAlign w:val="center"/>
            <w:hideMark/>
          </w:tcPr>
          <w:p w14:paraId="214F6757"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Hà Đăng Long</w:t>
            </w:r>
          </w:p>
        </w:tc>
        <w:tc>
          <w:tcPr>
            <w:tcW w:w="1311" w:type="dxa"/>
            <w:vMerge/>
            <w:tcBorders>
              <w:top w:val="nil"/>
              <w:left w:val="single" w:sz="4" w:space="0" w:color="000000"/>
              <w:bottom w:val="single" w:sz="4" w:space="0" w:color="000000"/>
              <w:right w:val="single" w:sz="4" w:space="0" w:color="000000"/>
            </w:tcBorders>
            <w:vAlign w:val="center"/>
            <w:hideMark/>
          </w:tcPr>
          <w:p w14:paraId="7E3C2E99"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53F1DA66"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274082ED"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70EB8D85"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17A115D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19CF8996"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22024502</w:t>
            </w:r>
          </w:p>
        </w:tc>
        <w:tc>
          <w:tcPr>
            <w:tcW w:w="2195" w:type="dxa"/>
            <w:tcBorders>
              <w:top w:val="nil"/>
              <w:left w:val="nil"/>
              <w:bottom w:val="single" w:sz="4" w:space="0" w:color="000000"/>
              <w:right w:val="single" w:sz="4" w:space="0" w:color="000000"/>
            </w:tcBorders>
            <w:shd w:val="clear" w:color="CFE2F3" w:fill="CFE2F3"/>
            <w:vAlign w:val="center"/>
            <w:hideMark/>
          </w:tcPr>
          <w:p w14:paraId="49DE06F9"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Hồ Trung Hiếu</w:t>
            </w:r>
          </w:p>
        </w:tc>
        <w:tc>
          <w:tcPr>
            <w:tcW w:w="1311" w:type="dxa"/>
            <w:vMerge/>
            <w:tcBorders>
              <w:top w:val="nil"/>
              <w:left w:val="single" w:sz="4" w:space="0" w:color="000000"/>
              <w:bottom w:val="single" w:sz="4" w:space="0" w:color="000000"/>
              <w:right w:val="single" w:sz="4" w:space="0" w:color="000000"/>
            </w:tcBorders>
            <w:vAlign w:val="center"/>
            <w:hideMark/>
          </w:tcPr>
          <w:p w14:paraId="65BE633C"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49E68181"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00546096"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400A12B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D7BCC9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7165BA17"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22024564</w:t>
            </w:r>
          </w:p>
        </w:tc>
        <w:tc>
          <w:tcPr>
            <w:tcW w:w="2195" w:type="dxa"/>
            <w:tcBorders>
              <w:top w:val="nil"/>
              <w:left w:val="nil"/>
              <w:bottom w:val="single" w:sz="4" w:space="0" w:color="000000"/>
              <w:right w:val="single" w:sz="4" w:space="0" w:color="000000"/>
            </w:tcBorders>
            <w:shd w:val="clear" w:color="CFE2F3" w:fill="CFE2F3"/>
            <w:vAlign w:val="center"/>
            <w:hideMark/>
          </w:tcPr>
          <w:p w14:paraId="66A0E563"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Lê Quốc Anh</w:t>
            </w:r>
          </w:p>
        </w:tc>
        <w:tc>
          <w:tcPr>
            <w:tcW w:w="1311" w:type="dxa"/>
            <w:vMerge/>
            <w:tcBorders>
              <w:top w:val="nil"/>
              <w:left w:val="single" w:sz="4" w:space="0" w:color="000000"/>
              <w:bottom w:val="single" w:sz="4" w:space="0" w:color="000000"/>
              <w:right w:val="single" w:sz="4" w:space="0" w:color="000000"/>
            </w:tcBorders>
            <w:vAlign w:val="center"/>
            <w:hideMark/>
          </w:tcPr>
          <w:p w14:paraId="458CE97F"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D081687"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2B031FE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1ECE725"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4</w:t>
            </w:r>
          </w:p>
        </w:tc>
        <w:tc>
          <w:tcPr>
            <w:tcW w:w="282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86C4FAE"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Segmentation and Targeting Analysis</w:t>
            </w:r>
          </w:p>
        </w:tc>
        <w:tc>
          <w:tcPr>
            <w:tcW w:w="1320" w:type="dxa"/>
            <w:tcBorders>
              <w:top w:val="nil"/>
              <w:left w:val="nil"/>
              <w:bottom w:val="single" w:sz="4" w:space="0" w:color="000000"/>
              <w:right w:val="single" w:sz="4" w:space="0" w:color="000000"/>
            </w:tcBorders>
            <w:shd w:val="clear" w:color="auto" w:fill="auto"/>
            <w:vAlign w:val="center"/>
            <w:hideMark/>
          </w:tcPr>
          <w:p w14:paraId="1E39ACDD"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22024504</w:t>
            </w:r>
          </w:p>
        </w:tc>
        <w:tc>
          <w:tcPr>
            <w:tcW w:w="2195" w:type="dxa"/>
            <w:tcBorders>
              <w:top w:val="nil"/>
              <w:left w:val="nil"/>
              <w:bottom w:val="single" w:sz="4" w:space="0" w:color="000000"/>
              <w:right w:val="single" w:sz="4" w:space="0" w:color="000000"/>
            </w:tcBorders>
            <w:shd w:val="clear" w:color="auto" w:fill="auto"/>
            <w:vAlign w:val="center"/>
            <w:hideMark/>
          </w:tcPr>
          <w:p w14:paraId="25A96E48"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Đức Mạnh</w:t>
            </w:r>
          </w:p>
        </w:tc>
        <w:tc>
          <w:tcPr>
            <w:tcW w:w="1311"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FF88B62"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9</w:t>
            </w:r>
          </w:p>
        </w:tc>
      </w:tr>
      <w:tr w:rsidR="00EE7E68" w:rsidRPr="00EE7E68" w14:paraId="724B7B5F"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2A55107C"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1C663DE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1961FDD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5F532386"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22024503</w:t>
            </w:r>
          </w:p>
        </w:tc>
        <w:tc>
          <w:tcPr>
            <w:tcW w:w="2195" w:type="dxa"/>
            <w:tcBorders>
              <w:top w:val="nil"/>
              <w:left w:val="nil"/>
              <w:bottom w:val="single" w:sz="4" w:space="0" w:color="000000"/>
              <w:right w:val="single" w:sz="4" w:space="0" w:color="000000"/>
            </w:tcBorders>
            <w:shd w:val="clear" w:color="auto" w:fill="auto"/>
            <w:vAlign w:val="center"/>
            <w:hideMark/>
          </w:tcPr>
          <w:p w14:paraId="1386BB67"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Phùng Khôi Nguyên</w:t>
            </w:r>
          </w:p>
        </w:tc>
        <w:tc>
          <w:tcPr>
            <w:tcW w:w="1311" w:type="dxa"/>
            <w:vMerge/>
            <w:tcBorders>
              <w:top w:val="nil"/>
              <w:left w:val="single" w:sz="4" w:space="0" w:color="000000"/>
              <w:bottom w:val="single" w:sz="4" w:space="0" w:color="000000"/>
              <w:right w:val="single" w:sz="4" w:space="0" w:color="000000"/>
            </w:tcBorders>
            <w:vAlign w:val="center"/>
            <w:hideMark/>
          </w:tcPr>
          <w:p w14:paraId="32D00B3A"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6D50596F"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54C8DA68"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386F9B0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2C9B2DD1"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58396F56"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22024528</w:t>
            </w:r>
          </w:p>
        </w:tc>
        <w:tc>
          <w:tcPr>
            <w:tcW w:w="2195" w:type="dxa"/>
            <w:tcBorders>
              <w:top w:val="nil"/>
              <w:left w:val="nil"/>
              <w:bottom w:val="single" w:sz="4" w:space="0" w:color="000000"/>
              <w:right w:val="single" w:sz="4" w:space="0" w:color="000000"/>
            </w:tcBorders>
            <w:shd w:val="clear" w:color="auto" w:fill="auto"/>
            <w:vAlign w:val="center"/>
            <w:hideMark/>
          </w:tcPr>
          <w:p w14:paraId="2E7109DD"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Đức Huy</w:t>
            </w:r>
          </w:p>
        </w:tc>
        <w:tc>
          <w:tcPr>
            <w:tcW w:w="1311" w:type="dxa"/>
            <w:vMerge/>
            <w:tcBorders>
              <w:top w:val="nil"/>
              <w:left w:val="single" w:sz="4" w:space="0" w:color="000000"/>
              <w:bottom w:val="single" w:sz="4" w:space="0" w:color="000000"/>
              <w:right w:val="single" w:sz="4" w:space="0" w:color="000000"/>
            </w:tcBorders>
            <w:vAlign w:val="center"/>
            <w:hideMark/>
          </w:tcPr>
          <w:p w14:paraId="41943209"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12A99E61"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3E83F32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7150F4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2DF87315"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2F63C75E"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22024536</w:t>
            </w:r>
          </w:p>
        </w:tc>
        <w:tc>
          <w:tcPr>
            <w:tcW w:w="2195" w:type="dxa"/>
            <w:tcBorders>
              <w:top w:val="nil"/>
              <w:left w:val="nil"/>
              <w:bottom w:val="single" w:sz="4" w:space="0" w:color="000000"/>
              <w:right w:val="single" w:sz="4" w:space="0" w:color="000000"/>
            </w:tcBorders>
            <w:shd w:val="clear" w:color="auto" w:fill="auto"/>
            <w:vAlign w:val="center"/>
            <w:hideMark/>
          </w:tcPr>
          <w:p w14:paraId="21E439B7"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Anh Đức</w:t>
            </w:r>
          </w:p>
        </w:tc>
        <w:tc>
          <w:tcPr>
            <w:tcW w:w="1311" w:type="dxa"/>
            <w:vMerge/>
            <w:tcBorders>
              <w:top w:val="nil"/>
              <w:left w:val="single" w:sz="4" w:space="0" w:color="000000"/>
              <w:bottom w:val="single" w:sz="4" w:space="0" w:color="000000"/>
              <w:right w:val="single" w:sz="4" w:space="0" w:color="000000"/>
            </w:tcBorders>
            <w:vAlign w:val="center"/>
            <w:hideMark/>
          </w:tcPr>
          <w:p w14:paraId="4B86EFC8"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779BD47E"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102DB71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44D5F4FA"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5</w:t>
            </w:r>
          </w:p>
        </w:tc>
        <w:tc>
          <w:tcPr>
            <w:tcW w:w="2826"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5F23EBD1"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Important Marketing Metrics: </w:t>
            </w:r>
            <w:r w:rsidRPr="00EE7E68">
              <w:rPr>
                <w:rFonts w:ascii="Arial" w:eastAsia="Times New Roman" w:hAnsi="Arial" w:cs="Arial"/>
                <w:b/>
                <w:bCs/>
                <w:color w:val="000000"/>
                <w:sz w:val="20"/>
                <w:szCs w:val="20"/>
              </w:rPr>
              <w:br/>
              <w:t>A Snapshot</w:t>
            </w:r>
          </w:p>
        </w:tc>
        <w:tc>
          <w:tcPr>
            <w:tcW w:w="1320" w:type="dxa"/>
            <w:tcBorders>
              <w:top w:val="nil"/>
              <w:left w:val="nil"/>
              <w:bottom w:val="single" w:sz="4" w:space="0" w:color="000000"/>
              <w:right w:val="single" w:sz="4" w:space="0" w:color="000000"/>
            </w:tcBorders>
            <w:shd w:val="clear" w:color="CFE2F3" w:fill="CFE2F3"/>
            <w:vAlign w:val="center"/>
            <w:hideMark/>
          </w:tcPr>
          <w:p w14:paraId="001A9855"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22024572</w:t>
            </w:r>
          </w:p>
        </w:tc>
        <w:tc>
          <w:tcPr>
            <w:tcW w:w="2195" w:type="dxa"/>
            <w:tcBorders>
              <w:top w:val="nil"/>
              <w:left w:val="nil"/>
              <w:bottom w:val="single" w:sz="4" w:space="0" w:color="000000"/>
              <w:right w:val="single" w:sz="4" w:space="0" w:color="000000"/>
            </w:tcBorders>
            <w:shd w:val="clear" w:color="CFE2F3" w:fill="CFE2F3"/>
            <w:vAlign w:val="center"/>
            <w:hideMark/>
          </w:tcPr>
          <w:p w14:paraId="17529B78"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Phạm Hương Giang</w:t>
            </w:r>
          </w:p>
        </w:tc>
        <w:tc>
          <w:tcPr>
            <w:tcW w:w="1311"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572312FA"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w:t>
            </w:r>
          </w:p>
        </w:tc>
      </w:tr>
      <w:tr w:rsidR="00EE7E68" w:rsidRPr="00EE7E68" w14:paraId="12CEA47A"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3033E9B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529A331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00A73E9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2B181D83"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22024530</w:t>
            </w:r>
          </w:p>
        </w:tc>
        <w:tc>
          <w:tcPr>
            <w:tcW w:w="2195" w:type="dxa"/>
            <w:tcBorders>
              <w:top w:val="nil"/>
              <w:left w:val="nil"/>
              <w:bottom w:val="single" w:sz="4" w:space="0" w:color="000000"/>
              <w:right w:val="single" w:sz="4" w:space="0" w:color="000000"/>
            </w:tcBorders>
            <w:shd w:val="clear" w:color="CFE2F3" w:fill="CFE2F3"/>
            <w:vAlign w:val="center"/>
            <w:hideMark/>
          </w:tcPr>
          <w:p w14:paraId="57310674"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Đỗ Trần Vân Anh</w:t>
            </w:r>
          </w:p>
        </w:tc>
        <w:tc>
          <w:tcPr>
            <w:tcW w:w="1311" w:type="dxa"/>
            <w:vMerge/>
            <w:tcBorders>
              <w:top w:val="nil"/>
              <w:left w:val="single" w:sz="4" w:space="0" w:color="000000"/>
              <w:bottom w:val="single" w:sz="4" w:space="0" w:color="000000"/>
              <w:right w:val="single" w:sz="4" w:space="0" w:color="000000"/>
            </w:tcBorders>
            <w:vAlign w:val="center"/>
            <w:hideMark/>
          </w:tcPr>
          <w:p w14:paraId="0ED169A5"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652FFA7"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1C88A561"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413D318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63A2308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602DA4FB"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22024579</w:t>
            </w:r>
          </w:p>
        </w:tc>
        <w:tc>
          <w:tcPr>
            <w:tcW w:w="2195" w:type="dxa"/>
            <w:tcBorders>
              <w:top w:val="nil"/>
              <w:left w:val="nil"/>
              <w:bottom w:val="single" w:sz="4" w:space="0" w:color="000000"/>
              <w:right w:val="single" w:sz="4" w:space="0" w:color="000000"/>
            </w:tcBorders>
            <w:shd w:val="clear" w:color="CFE2F3" w:fill="CFE2F3"/>
            <w:vAlign w:val="center"/>
            <w:hideMark/>
          </w:tcPr>
          <w:p w14:paraId="521F1284"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Vũ Khánh Huy</w:t>
            </w:r>
          </w:p>
        </w:tc>
        <w:tc>
          <w:tcPr>
            <w:tcW w:w="1311" w:type="dxa"/>
            <w:vMerge/>
            <w:tcBorders>
              <w:top w:val="nil"/>
              <w:left w:val="single" w:sz="4" w:space="0" w:color="000000"/>
              <w:bottom w:val="single" w:sz="4" w:space="0" w:color="000000"/>
              <w:right w:val="single" w:sz="4" w:space="0" w:color="000000"/>
            </w:tcBorders>
            <w:vAlign w:val="center"/>
            <w:hideMark/>
          </w:tcPr>
          <w:p w14:paraId="0D1629EC"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39B69DD3"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592676F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33AFD97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7C37B433"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00090B48"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CFE2F3" w:fill="CFE2F3"/>
            <w:vAlign w:val="center"/>
            <w:hideMark/>
          </w:tcPr>
          <w:p w14:paraId="76027B48"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tcBorders>
              <w:top w:val="nil"/>
              <w:left w:val="single" w:sz="4" w:space="0" w:color="000000"/>
              <w:bottom w:val="single" w:sz="4" w:space="0" w:color="000000"/>
              <w:right w:val="single" w:sz="4" w:space="0" w:color="000000"/>
            </w:tcBorders>
            <w:vAlign w:val="center"/>
            <w:hideMark/>
          </w:tcPr>
          <w:p w14:paraId="584066DA"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1B9B4913" w14:textId="77777777" w:rsidTr="00EE7E68">
        <w:trPr>
          <w:trHeight w:val="510"/>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2DD17F5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90E3432"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6</w:t>
            </w:r>
          </w:p>
        </w:tc>
        <w:tc>
          <w:tcPr>
            <w:tcW w:w="282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0F53FFA"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Consumer Buying Behavior </w:t>
            </w:r>
          </w:p>
        </w:tc>
        <w:tc>
          <w:tcPr>
            <w:tcW w:w="1320" w:type="dxa"/>
            <w:tcBorders>
              <w:top w:val="nil"/>
              <w:left w:val="nil"/>
              <w:bottom w:val="single" w:sz="4" w:space="0" w:color="000000"/>
              <w:right w:val="single" w:sz="4" w:space="0" w:color="000000"/>
            </w:tcBorders>
            <w:shd w:val="clear" w:color="auto" w:fill="auto"/>
            <w:vAlign w:val="center"/>
            <w:hideMark/>
          </w:tcPr>
          <w:p w14:paraId="2BA41D2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22024569</w:t>
            </w:r>
          </w:p>
        </w:tc>
        <w:tc>
          <w:tcPr>
            <w:tcW w:w="2195" w:type="dxa"/>
            <w:tcBorders>
              <w:top w:val="nil"/>
              <w:left w:val="nil"/>
              <w:bottom w:val="single" w:sz="4" w:space="0" w:color="000000"/>
              <w:right w:val="single" w:sz="4" w:space="0" w:color="000000"/>
            </w:tcBorders>
            <w:shd w:val="clear" w:color="auto" w:fill="auto"/>
            <w:vAlign w:val="center"/>
            <w:hideMark/>
          </w:tcPr>
          <w:p w14:paraId="520052DD"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xml:space="preserve">Nguyễn Thị Hồng Nhung </w:t>
            </w:r>
          </w:p>
        </w:tc>
        <w:tc>
          <w:tcPr>
            <w:tcW w:w="1311"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7177CA5D"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21</w:t>
            </w:r>
          </w:p>
        </w:tc>
      </w:tr>
      <w:tr w:rsidR="00EE7E68" w:rsidRPr="00EE7E68" w14:paraId="2B319850"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2F4F17F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08577C88"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1F51356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097AEC57"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22024570</w:t>
            </w:r>
          </w:p>
        </w:tc>
        <w:tc>
          <w:tcPr>
            <w:tcW w:w="2195" w:type="dxa"/>
            <w:tcBorders>
              <w:top w:val="nil"/>
              <w:left w:val="nil"/>
              <w:bottom w:val="single" w:sz="4" w:space="0" w:color="000000"/>
              <w:right w:val="single" w:sz="4" w:space="0" w:color="000000"/>
            </w:tcBorders>
            <w:shd w:val="clear" w:color="auto" w:fill="auto"/>
            <w:vAlign w:val="center"/>
            <w:hideMark/>
          </w:tcPr>
          <w:p w14:paraId="4BC98E5C"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Hồ Anh Thơ</w:t>
            </w:r>
          </w:p>
        </w:tc>
        <w:tc>
          <w:tcPr>
            <w:tcW w:w="1311" w:type="dxa"/>
            <w:vMerge/>
            <w:tcBorders>
              <w:top w:val="nil"/>
              <w:left w:val="single" w:sz="4" w:space="0" w:color="000000"/>
              <w:bottom w:val="single" w:sz="4" w:space="0" w:color="000000"/>
              <w:right w:val="single" w:sz="4" w:space="0" w:color="000000"/>
            </w:tcBorders>
            <w:vAlign w:val="center"/>
            <w:hideMark/>
          </w:tcPr>
          <w:p w14:paraId="0E674793"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362A0CB5"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28ACFA9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0F1688A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6E84B2D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73CF172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22024522</w:t>
            </w:r>
          </w:p>
        </w:tc>
        <w:tc>
          <w:tcPr>
            <w:tcW w:w="2195" w:type="dxa"/>
            <w:tcBorders>
              <w:top w:val="nil"/>
              <w:left w:val="nil"/>
              <w:bottom w:val="single" w:sz="4" w:space="0" w:color="000000"/>
              <w:right w:val="single" w:sz="4" w:space="0" w:color="000000"/>
            </w:tcBorders>
            <w:shd w:val="clear" w:color="auto" w:fill="auto"/>
            <w:vAlign w:val="center"/>
            <w:hideMark/>
          </w:tcPr>
          <w:p w14:paraId="6AB86D5D"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Trần Hoàng Lương</w:t>
            </w:r>
          </w:p>
        </w:tc>
        <w:tc>
          <w:tcPr>
            <w:tcW w:w="1311" w:type="dxa"/>
            <w:vMerge/>
            <w:tcBorders>
              <w:top w:val="nil"/>
              <w:left w:val="single" w:sz="4" w:space="0" w:color="000000"/>
              <w:bottom w:val="single" w:sz="4" w:space="0" w:color="000000"/>
              <w:right w:val="single" w:sz="4" w:space="0" w:color="000000"/>
            </w:tcBorders>
            <w:vAlign w:val="center"/>
            <w:hideMark/>
          </w:tcPr>
          <w:p w14:paraId="40487129"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121A4009"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06365B4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E58F00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64FE68E8"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0F0B770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22024525</w:t>
            </w:r>
          </w:p>
        </w:tc>
        <w:tc>
          <w:tcPr>
            <w:tcW w:w="2195" w:type="dxa"/>
            <w:tcBorders>
              <w:top w:val="nil"/>
              <w:left w:val="nil"/>
              <w:bottom w:val="single" w:sz="4" w:space="0" w:color="000000"/>
              <w:right w:val="single" w:sz="4" w:space="0" w:color="000000"/>
            </w:tcBorders>
            <w:shd w:val="clear" w:color="auto" w:fill="auto"/>
            <w:vAlign w:val="center"/>
            <w:hideMark/>
          </w:tcPr>
          <w:p w14:paraId="45E327B5"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Phạm Thị Tùng Chi</w:t>
            </w:r>
          </w:p>
        </w:tc>
        <w:tc>
          <w:tcPr>
            <w:tcW w:w="1311" w:type="dxa"/>
            <w:vMerge/>
            <w:tcBorders>
              <w:top w:val="nil"/>
              <w:left w:val="single" w:sz="4" w:space="0" w:color="000000"/>
              <w:bottom w:val="single" w:sz="4" w:space="0" w:color="000000"/>
              <w:right w:val="single" w:sz="4" w:space="0" w:color="000000"/>
            </w:tcBorders>
            <w:vAlign w:val="center"/>
            <w:hideMark/>
          </w:tcPr>
          <w:p w14:paraId="36771981"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40FC2DF1"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1417486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5C41548F"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7</w:t>
            </w:r>
          </w:p>
        </w:tc>
        <w:tc>
          <w:tcPr>
            <w:tcW w:w="2826"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5155D42E"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Understanding Consumer Behavior </w:t>
            </w:r>
            <w:r w:rsidRPr="00EE7E68">
              <w:rPr>
                <w:rFonts w:ascii="Arial" w:eastAsia="Times New Roman" w:hAnsi="Arial" w:cs="Arial"/>
                <w:b/>
                <w:bCs/>
                <w:color w:val="000000"/>
                <w:sz w:val="20"/>
                <w:szCs w:val="20"/>
              </w:rPr>
              <w:br/>
              <w:t>Using Market Basket Analysis</w:t>
            </w:r>
          </w:p>
        </w:tc>
        <w:tc>
          <w:tcPr>
            <w:tcW w:w="1320" w:type="dxa"/>
            <w:tcBorders>
              <w:top w:val="nil"/>
              <w:left w:val="nil"/>
              <w:bottom w:val="single" w:sz="4" w:space="0" w:color="000000"/>
              <w:right w:val="single" w:sz="4" w:space="0" w:color="000000"/>
            </w:tcBorders>
            <w:shd w:val="clear" w:color="CFE2F3" w:fill="CFE2F3"/>
            <w:vAlign w:val="center"/>
            <w:hideMark/>
          </w:tcPr>
          <w:p w14:paraId="64B9C791"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22024533</w:t>
            </w:r>
          </w:p>
        </w:tc>
        <w:tc>
          <w:tcPr>
            <w:tcW w:w="2195" w:type="dxa"/>
            <w:tcBorders>
              <w:top w:val="nil"/>
              <w:left w:val="nil"/>
              <w:bottom w:val="single" w:sz="4" w:space="0" w:color="000000"/>
              <w:right w:val="single" w:sz="4" w:space="0" w:color="000000"/>
            </w:tcBorders>
            <w:shd w:val="clear" w:color="CFE2F3" w:fill="CFE2F3"/>
            <w:vAlign w:val="center"/>
            <w:hideMark/>
          </w:tcPr>
          <w:p w14:paraId="462A043B"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xml:space="preserve">Nguyễn Quý Dương </w:t>
            </w:r>
          </w:p>
        </w:tc>
        <w:tc>
          <w:tcPr>
            <w:tcW w:w="1311"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54F11D41"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19</w:t>
            </w:r>
          </w:p>
        </w:tc>
      </w:tr>
      <w:tr w:rsidR="00EE7E68" w:rsidRPr="00EE7E68" w14:paraId="11ADF8D3"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257B3C8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03CE2046"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15B8E25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70D0E7D1"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22024559</w:t>
            </w:r>
          </w:p>
        </w:tc>
        <w:tc>
          <w:tcPr>
            <w:tcW w:w="2195" w:type="dxa"/>
            <w:tcBorders>
              <w:top w:val="nil"/>
              <w:left w:val="nil"/>
              <w:bottom w:val="single" w:sz="4" w:space="0" w:color="000000"/>
              <w:right w:val="single" w:sz="4" w:space="0" w:color="000000"/>
            </w:tcBorders>
            <w:shd w:val="clear" w:color="CFE2F3" w:fill="CFE2F3"/>
            <w:vAlign w:val="center"/>
            <w:hideMark/>
          </w:tcPr>
          <w:p w14:paraId="195A3B8F"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xml:space="preserve">Lê Hoàng Linh </w:t>
            </w:r>
          </w:p>
        </w:tc>
        <w:tc>
          <w:tcPr>
            <w:tcW w:w="1311" w:type="dxa"/>
            <w:vMerge/>
            <w:tcBorders>
              <w:top w:val="nil"/>
              <w:left w:val="single" w:sz="4" w:space="0" w:color="000000"/>
              <w:bottom w:val="single" w:sz="4" w:space="0" w:color="000000"/>
              <w:right w:val="single" w:sz="4" w:space="0" w:color="000000"/>
            </w:tcBorders>
            <w:vAlign w:val="center"/>
            <w:hideMark/>
          </w:tcPr>
          <w:p w14:paraId="35AB8F87"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3559AB59"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5A2F74C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99F734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2516FA43"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7D8B930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22024535</w:t>
            </w:r>
          </w:p>
        </w:tc>
        <w:tc>
          <w:tcPr>
            <w:tcW w:w="2195" w:type="dxa"/>
            <w:tcBorders>
              <w:top w:val="nil"/>
              <w:left w:val="nil"/>
              <w:bottom w:val="single" w:sz="4" w:space="0" w:color="000000"/>
              <w:right w:val="single" w:sz="4" w:space="0" w:color="000000"/>
            </w:tcBorders>
            <w:shd w:val="clear" w:color="CFE2F3" w:fill="CFE2F3"/>
            <w:vAlign w:val="center"/>
            <w:hideMark/>
          </w:tcPr>
          <w:p w14:paraId="6E94B109"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Đoàn Ngọc Hiếu</w:t>
            </w:r>
          </w:p>
        </w:tc>
        <w:tc>
          <w:tcPr>
            <w:tcW w:w="1311" w:type="dxa"/>
            <w:vMerge/>
            <w:tcBorders>
              <w:top w:val="nil"/>
              <w:left w:val="single" w:sz="4" w:space="0" w:color="000000"/>
              <w:bottom w:val="single" w:sz="4" w:space="0" w:color="000000"/>
              <w:right w:val="single" w:sz="4" w:space="0" w:color="000000"/>
            </w:tcBorders>
            <w:vAlign w:val="center"/>
            <w:hideMark/>
          </w:tcPr>
          <w:p w14:paraId="59588E58"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009E79D2"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4C0F45F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00FB8C91"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D4C51D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03ED9E86"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22024574</w:t>
            </w:r>
          </w:p>
        </w:tc>
        <w:tc>
          <w:tcPr>
            <w:tcW w:w="2195" w:type="dxa"/>
            <w:tcBorders>
              <w:top w:val="nil"/>
              <w:left w:val="nil"/>
              <w:bottom w:val="single" w:sz="4" w:space="0" w:color="000000"/>
              <w:right w:val="single" w:sz="4" w:space="0" w:color="000000"/>
            </w:tcBorders>
            <w:shd w:val="clear" w:color="CFE2F3" w:fill="CFE2F3"/>
            <w:vAlign w:val="center"/>
            <w:hideMark/>
          </w:tcPr>
          <w:p w14:paraId="4DE736B2"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xml:space="preserve">Nguyễn Văn Kiên </w:t>
            </w:r>
          </w:p>
        </w:tc>
        <w:tc>
          <w:tcPr>
            <w:tcW w:w="1311" w:type="dxa"/>
            <w:vMerge/>
            <w:tcBorders>
              <w:top w:val="nil"/>
              <w:left w:val="single" w:sz="4" w:space="0" w:color="000000"/>
              <w:bottom w:val="single" w:sz="4" w:space="0" w:color="000000"/>
              <w:right w:val="single" w:sz="4" w:space="0" w:color="000000"/>
            </w:tcBorders>
            <w:vAlign w:val="center"/>
            <w:hideMark/>
          </w:tcPr>
          <w:p w14:paraId="3A2A3776"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6B2163DC"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5AB4197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A42FD6C"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8</w:t>
            </w:r>
          </w:p>
        </w:tc>
        <w:tc>
          <w:tcPr>
            <w:tcW w:w="282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700E6D7"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Neuromarketing Techniques for </w:t>
            </w:r>
            <w:r w:rsidRPr="00EE7E68">
              <w:rPr>
                <w:rFonts w:ascii="Arial" w:eastAsia="Times New Roman" w:hAnsi="Arial" w:cs="Arial"/>
                <w:b/>
                <w:bCs/>
                <w:color w:val="000000"/>
                <w:sz w:val="20"/>
                <w:szCs w:val="20"/>
              </w:rPr>
              <w:br/>
              <w:t xml:space="preserve">Consumer Analytics </w:t>
            </w:r>
          </w:p>
        </w:tc>
        <w:tc>
          <w:tcPr>
            <w:tcW w:w="1320" w:type="dxa"/>
            <w:tcBorders>
              <w:top w:val="nil"/>
              <w:left w:val="nil"/>
              <w:bottom w:val="single" w:sz="4" w:space="0" w:color="000000"/>
              <w:right w:val="single" w:sz="4" w:space="0" w:color="000000"/>
            </w:tcBorders>
            <w:shd w:val="clear" w:color="auto" w:fill="auto"/>
            <w:vAlign w:val="center"/>
            <w:hideMark/>
          </w:tcPr>
          <w:p w14:paraId="48A467F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22024500</w:t>
            </w:r>
          </w:p>
        </w:tc>
        <w:tc>
          <w:tcPr>
            <w:tcW w:w="2195" w:type="dxa"/>
            <w:tcBorders>
              <w:top w:val="nil"/>
              <w:left w:val="nil"/>
              <w:bottom w:val="single" w:sz="4" w:space="0" w:color="000000"/>
              <w:right w:val="single" w:sz="4" w:space="0" w:color="000000"/>
            </w:tcBorders>
            <w:shd w:val="clear" w:color="auto" w:fill="auto"/>
            <w:vAlign w:val="center"/>
            <w:hideMark/>
          </w:tcPr>
          <w:p w14:paraId="66359931"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Lê Minh Tâm</w:t>
            </w:r>
          </w:p>
        </w:tc>
        <w:tc>
          <w:tcPr>
            <w:tcW w:w="1311"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3142CF8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8</w:t>
            </w:r>
          </w:p>
        </w:tc>
      </w:tr>
      <w:tr w:rsidR="00EE7E68" w:rsidRPr="00EE7E68" w14:paraId="0577BAE1"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7B00D0A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95084E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1089393"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51124492"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22024549</w:t>
            </w:r>
          </w:p>
        </w:tc>
        <w:tc>
          <w:tcPr>
            <w:tcW w:w="2195" w:type="dxa"/>
            <w:tcBorders>
              <w:top w:val="nil"/>
              <w:left w:val="nil"/>
              <w:bottom w:val="single" w:sz="4" w:space="0" w:color="000000"/>
              <w:right w:val="single" w:sz="4" w:space="0" w:color="000000"/>
            </w:tcBorders>
            <w:shd w:val="clear" w:color="auto" w:fill="auto"/>
            <w:vAlign w:val="center"/>
            <w:hideMark/>
          </w:tcPr>
          <w:p w14:paraId="44DD6A88"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Thị Hương</w:t>
            </w:r>
          </w:p>
        </w:tc>
        <w:tc>
          <w:tcPr>
            <w:tcW w:w="1311" w:type="dxa"/>
            <w:vMerge/>
            <w:tcBorders>
              <w:top w:val="nil"/>
              <w:left w:val="single" w:sz="4" w:space="0" w:color="000000"/>
              <w:bottom w:val="single" w:sz="4" w:space="0" w:color="000000"/>
              <w:right w:val="single" w:sz="4" w:space="0" w:color="000000"/>
            </w:tcBorders>
            <w:vAlign w:val="center"/>
            <w:hideMark/>
          </w:tcPr>
          <w:p w14:paraId="7D4CC6E8"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8C67D1F"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5D49024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54EA6FD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0D2189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57077376"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22024517</w:t>
            </w:r>
          </w:p>
        </w:tc>
        <w:tc>
          <w:tcPr>
            <w:tcW w:w="2195" w:type="dxa"/>
            <w:tcBorders>
              <w:top w:val="nil"/>
              <w:left w:val="nil"/>
              <w:bottom w:val="single" w:sz="4" w:space="0" w:color="000000"/>
              <w:right w:val="single" w:sz="4" w:space="0" w:color="000000"/>
            </w:tcBorders>
            <w:shd w:val="clear" w:color="auto" w:fill="auto"/>
            <w:vAlign w:val="center"/>
            <w:hideMark/>
          </w:tcPr>
          <w:p w14:paraId="53E55EB1"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Hoàng Thu Hiếu</w:t>
            </w:r>
          </w:p>
        </w:tc>
        <w:tc>
          <w:tcPr>
            <w:tcW w:w="1311" w:type="dxa"/>
            <w:vMerge/>
            <w:tcBorders>
              <w:top w:val="nil"/>
              <w:left w:val="single" w:sz="4" w:space="0" w:color="000000"/>
              <w:bottom w:val="single" w:sz="4" w:space="0" w:color="000000"/>
              <w:right w:val="single" w:sz="4" w:space="0" w:color="000000"/>
            </w:tcBorders>
            <w:vAlign w:val="center"/>
            <w:hideMark/>
          </w:tcPr>
          <w:p w14:paraId="216E8A90"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51A87736"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61BADAB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5864764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2119F0DD"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7B39FFC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22024548</w:t>
            </w:r>
          </w:p>
        </w:tc>
        <w:tc>
          <w:tcPr>
            <w:tcW w:w="2195" w:type="dxa"/>
            <w:tcBorders>
              <w:top w:val="nil"/>
              <w:left w:val="nil"/>
              <w:bottom w:val="single" w:sz="4" w:space="0" w:color="000000"/>
              <w:right w:val="single" w:sz="4" w:space="0" w:color="000000"/>
            </w:tcBorders>
            <w:shd w:val="clear" w:color="auto" w:fill="auto"/>
            <w:vAlign w:val="center"/>
            <w:hideMark/>
          </w:tcPr>
          <w:p w14:paraId="7B17AADF"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Phạm Thu Trang</w:t>
            </w:r>
          </w:p>
        </w:tc>
        <w:tc>
          <w:tcPr>
            <w:tcW w:w="1311" w:type="dxa"/>
            <w:vMerge/>
            <w:tcBorders>
              <w:top w:val="nil"/>
              <w:left w:val="single" w:sz="4" w:space="0" w:color="000000"/>
              <w:bottom w:val="single" w:sz="4" w:space="0" w:color="000000"/>
              <w:right w:val="single" w:sz="4" w:space="0" w:color="000000"/>
            </w:tcBorders>
            <w:vAlign w:val="center"/>
            <w:hideMark/>
          </w:tcPr>
          <w:p w14:paraId="560324D2"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37BABF95"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46F2342C"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54C868DB"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9</w:t>
            </w:r>
          </w:p>
        </w:tc>
        <w:tc>
          <w:tcPr>
            <w:tcW w:w="2826"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276B707A"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New Product Development </w:t>
            </w:r>
          </w:p>
        </w:tc>
        <w:tc>
          <w:tcPr>
            <w:tcW w:w="1320" w:type="dxa"/>
            <w:tcBorders>
              <w:top w:val="nil"/>
              <w:left w:val="nil"/>
              <w:bottom w:val="single" w:sz="4" w:space="0" w:color="000000"/>
              <w:right w:val="single" w:sz="4" w:space="0" w:color="000000"/>
            </w:tcBorders>
            <w:shd w:val="clear" w:color="CFE2F3" w:fill="CFE2F3"/>
            <w:vAlign w:val="center"/>
            <w:hideMark/>
          </w:tcPr>
          <w:p w14:paraId="5FC6C6C5"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22024562</w:t>
            </w:r>
          </w:p>
        </w:tc>
        <w:tc>
          <w:tcPr>
            <w:tcW w:w="2195" w:type="dxa"/>
            <w:tcBorders>
              <w:top w:val="nil"/>
              <w:left w:val="nil"/>
              <w:bottom w:val="single" w:sz="4" w:space="0" w:color="000000"/>
              <w:right w:val="single" w:sz="4" w:space="0" w:color="000000"/>
            </w:tcBorders>
            <w:shd w:val="clear" w:color="CFE2F3" w:fill="CFE2F3"/>
            <w:vAlign w:val="center"/>
            <w:hideMark/>
          </w:tcPr>
          <w:p w14:paraId="67C45439"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Phạm Thế Duyệt</w:t>
            </w:r>
          </w:p>
        </w:tc>
        <w:tc>
          <w:tcPr>
            <w:tcW w:w="1311" w:type="dxa"/>
            <w:vMerge w:val="restart"/>
            <w:tcBorders>
              <w:top w:val="nil"/>
              <w:left w:val="single" w:sz="4" w:space="0" w:color="000000"/>
              <w:bottom w:val="single" w:sz="4" w:space="0" w:color="000000"/>
              <w:right w:val="single" w:sz="4" w:space="0" w:color="000000"/>
            </w:tcBorders>
            <w:shd w:val="clear" w:color="CFE2F3" w:fill="CFE2F3"/>
            <w:noWrap/>
            <w:vAlign w:val="center"/>
            <w:hideMark/>
          </w:tcPr>
          <w:p w14:paraId="71DFF4A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11</w:t>
            </w:r>
          </w:p>
        </w:tc>
      </w:tr>
      <w:tr w:rsidR="00EE7E68" w:rsidRPr="00EE7E68" w14:paraId="2F878FDF"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12548116"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4EE8E72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7F9C6C5"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244B6576"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22024515</w:t>
            </w:r>
          </w:p>
        </w:tc>
        <w:tc>
          <w:tcPr>
            <w:tcW w:w="2195" w:type="dxa"/>
            <w:tcBorders>
              <w:top w:val="nil"/>
              <w:left w:val="nil"/>
              <w:bottom w:val="single" w:sz="4" w:space="0" w:color="000000"/>
              <w:right w:val="single" w:sz="4" w:space="0" w:color="000000"/>
            </w:tcBorders>
            <w:shd w:val="clear" w:color="CFE2F3" w:fill="CFE2F3"/>
            <w:vAlign w:val="center"/>
            <w:hideMark/>
          </w:tcPr>
          <w:p w14:paraId="7B8016F0"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Hồ Nguyên Lượng</w:t>
            </w:r>
          </w:p>
        </w:tc>
        <w:tc>
          <w:tcPr>
            <w:tcW w:w="1311" w:type="dxa"/>
            <w:vMerge/>
            <w:tcBorders>
              <w:top w:val="nil"/>
              <w:left w:val="single" w:sz="4" w:space="0" w:color="000000"/>
              <w:bottom w:val="single" w:sz="4" w:space="0" w:color="000000"/>
              <w:right w:val="single" w:sz="4" w:space="0" w:color="000000"/>
            </w:tcBorders>
            <w:vAlign w:val="center"/>
            <w:hideMark/>
          </w:tcPr>
          <w:p w14:paraId="7BFCE26E"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50E47668"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7EA725DD"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D6496E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6FE136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1C3C3203"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22024520</w:t>
            </w:r>
          </w:p>
        </w:tc>
        <w:tc>
          <w:tcPr>
            <w:tcW w:w="2195" w:type="dxa"/>
            <w:tcBorders>
              <w:top w:val="nil"/>
              <w:left w:val="nil"/>
              <w:bottom w:val="single" w:sz="4" w:space="0" w:color="000000"/>
              <w:right w:val="single" w:sz="4" w:space="0" w:color="000000"/>
            </w:tcBorders>
            <w:shd w:val="clear" w:color="CFE2F3" w:fill="CFE2F3"/>
            <w:vAlign w:val="center"/>
            <w:hideMark/>
          </w:tcPr>
          <w:p w14:paraId="4C5768C4"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Lê Hồng Triệu</w:t>
            </w:r>
          </w:p>
        </w:tc>
        <w:tc>
          <w:tcPr>
            <w:tcW w:w="1311" w:type="dxa"/>
            <w:vMerge/>
            <w:tcBorders>
              <w:top w:val="nil"/>
              <w:left w:val="single" w:sz="4" w:space="0" w:color="000000"/>
              <w:bottom w:val="single" w:sz="4" w:space="0" w:color="000000"/>
              <w:right w:val="single" w:sz="4" w:space="0" w:color="000000"/>
            </w:tcBorders>
            <w:vAlign w:val="center"/>
            <w:hideMark/>
          </w:tcPr>
          <w:p w14:paraId="505B1293"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36E4C109"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679F47EC"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4972843"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15F0720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4453284C"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22024521</w:t>
            </w:r>
          </w:p>
        </w:tc>
        <w:tc>
          <w:tcPr>
            <w:tcW w:w="2195" w:type="dxa"/>
            <w:tcBorders>
              <w:top w:val="nil"/>
              <w:left w:val="nil"/>
              <w:bottom w:val="single" w:sz="4" w:space="0" w:color="000000"/>
              <w:right w:val="single" w:sz="4" w:space="0" w:color="000000"/>
            </w:tcBorders>
            <w:shd w:val="clear" w:color="CFE2F3" w:fill="CFE2F3"/>
            <w:vAlign w:val="center"/>
            <w:hideMark/>
          </w:tcPr>
          <w:p w14:paraId="453DB676"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Lưu Quang Khải</w:t>
            </w:r>
          </w:p>
        </w:tc>
        <w:tc>
          <w:tcPr>
            <w:tcW w:w="1311" w:type="dxa"/>
            <w:vMerge/>
            <w:tcBorders>
              <w:top w:val="nil"/>
              <w:left w:val="single" w:sz="4" w:space="0" w:color="000000"/>
              <w:bottom w:val="single" w:sz="4" w:space="0" w:color="000000"/>
              <w:right w:val="single" w:sz="4" w:space="0" w:color="000000"/>
            </w:tcBorders>
            <w:vAlign w:val="center"/>
            <w:hideMark/>
          </w:tcPr>
          <w:p w14:paraId="6B8DB850"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804779A"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00CE465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46E64A9"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10</w:t>
            </w:r>
          </w:p>
        </w:tc>
        <w:tc>
          <w:tcPr>
            <w:tcW w:w="282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A185913"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Natural Language Processing for </w:t>
            </w:r>
            <w:r w:rsidRPr="00EE7E68">
              <w:rPr>
                <w:rFonts w:ascii="Arial" w:eastAsia="Times New Roman" w:hAnsi="Arial" w:cs="Arial"/>
                <w:b/>
                <w:bCs/>
                <w:color w:val="000000"/>
                <w:sz w:val="20"/>
                <w:szCs w:val="20"/>
              </w:rPr>
              <w:br/>
              <w:t xml:space="preserve">Branding </w:t>
            </w:r>
          </w:p>
        </w:tc>
        <w:tc>
          <w:tcPr>
            <w:tcW w:w="1320" w:type="dxa"/>
            <w:tcBorders>
              <w:top w:val="nil"/>
              <w:left w:val="nil"/>
              <w:bottom w:val="single" w:sz="4" w:space="0" w:color="000000"/>
              <w:right w:val="single" w:sz="4" w:space="0" w:color="000000"/>
            </w:tcBorders>
            <w:shd w:val="clear" w:color="auto" w:fill="auto"/>
            <w:vAlign w:val="center"/>
            <w:hideMark/>
          </w:tcPr>
          <w:p w14:paraId="331DFD4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22024523</w:t>
            </w:r>
          </w:p>
        </w:tc>
        <w:tc>
          <w:tcPr>
            <w:tcW w:w="2195" w:type="dxa"/>
            <w:tcBorders>
              <w:top w:val="nil"/>
              <w:left w:val="nil"/>
              <w:bottom w:val="single" w:sz="4" w:space="0" w:color="000000"/>
              <w:right w:val="single" w:sz="4" w:space="0" w:color="000000"/>
            </w:tcBorders>
            <w:shd w:val="clear" w:color="auto" w:fill="auto"/>
            <w:noWrap/>
            <w:vAlign w:val="center"/>
            <w:hideMark/>
          </w:tcPr>
          <w:p w14:paraId="208AA9C0"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Thị Ánh Tuyết</w:t>
            </w:r>
          </w:p>
        </w:tc>
        <w:tc>
          <w:tcPr>
            <w:tcW w:w="1311"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29EFAB4"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w:t>
            </w:r>
          </w:p>
        </w:tc>
      </w:tr>
      <w:tr w:rsidR="00EE7E68" w:rsidRPr="00EE7E68" w14:paraId="6426CE5A"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4E6D08D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47FA06C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DE33A9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714A9594"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22024537</w:t>
            </w:r>
          </w:p>
        </w:tc>
        <w:tc>
          <w:tcPr>
            <w:tcW w:w="2195" w:type="dxa"/>
            <w:tcBorders>
              <w:top w:val="nil"/>
              <w:left w:val="nil"/>
              <w:bottom w:val="single" w:sz="4" w:space="0" w:color="000000"/>
              <w:right w:val="single" w:sz="4" w:space="0" w:color="000000"/>
            </w:tcBorders>
            <w:shd w:val="clear" w:color="auto" w:fill="auto"/>
            <w:noWrap/>
            <w:vAlign w:val="center"/>
            <w:hideMark/>
          </w:tcPr>
          <w:p w14:paraId="555944DA"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Duy Nguyên</w:t>
            </w:r>
          </w:p>
        </w:tc>
        <w:tc>
          <w:tcPr>
            <w:tcW w:w="1311" w:type="dxa"/>
            <w:vMerge/>
            <w:tcBorders>
              <w:top w:val="nil"/>
              <w:left w:val="single" w:sz="4" w:space="0" w:color="000000"/>
              <w:bottom w:val="single" w:sz="4" w:space="0" w:color="000000"/>
              <w:right w:val="single" w:sz="4" w:space="0" w:color="000000"/>
            </w:tcBorders>
            <w:vAlign w:val="center"/>
            <w:hideMark/>
          </w:tcPr>
          <w:p w14:paraId="5CB34339"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BE9235F"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3FC73B1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5931FC5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6DAAE83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509BE99D"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22024556</w:t>
            </w:r>
          </w:p>
        </w:tc>
        <w:tc>
          <w:tcPr>
            <w:tcW w:w="2195" w:type="dxa"/>
            <w:tcBorders>
              <w:top w:val="nil"/>
              <w:left w:val="nil"/>
              <w:bottom w:val="single" w:sz="4" w:space="0" w:color="000000"/>
              <w:right w:val="single" w:sz="4" w:space="0" w:color="000000"/>
            </w:tcBorders>
            <w:shd w:val="clear" w:color="auto" w:fill="auto"/>
            <w:noWrap/>
            <w:vAlign w:val="center"/>
            <w:hideMark/>
          </w:tcPr>
          <w:p w14:paraId="085DFF49"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Hoàng Bảo Long</w:t>
            </w:r>
          </w:p>
        </w:tc>
        <w:tc>
          <w:tcPr>
            <w:tcW w:w="1311" w:type="dxa"/>
            <w:vMerge/>
            <w:tcBorders>
              <w:top w:val="nil"/>
              <w:left w:val="single" w:sz="4" w:space="0" w:color="000000"/>
              <w:bottom w:val="single" w:sz="4" w:space="0" w:color="000000"/>
              <w:right w:val="single" w:sz="4" w:space="0" w:color="000000"/>
            </w:tcBorders>
            <w:vAlign w:val="center"/>
            <w:hideMark/>
          </w:tcPr>
          <w:p w14:paraId="19173F6E"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4C95E937"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29FEC72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2E2A321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23D0E59D"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20058D88"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nil"/>
              <w:right w:val="nil"/>
            </w:tcBorders>
            <w:shd w:val="clear" w:color="auto" w:fill="auto"/>
            <w:noWrap/>
            <w:vAlign w:val="bottom"/>
            <w:hideMark/>
          </w:tcPr>
          <w:p w14:paraId="1013578D" w14:textId="77777777" w:rsidR="00EE7E68" w:rsidRPr="00EE7E68" w:rsidRDefault="00EE7E68" w:rsidP="00EE7E68">
            <w:pPr>
              <w:spacing w:before="0"/>
              <w:jc w:val="left"/>
              <w:rPr>
                <w:rFonts w:ascii="Arial" w:eastAsia="Times New Roman" w:hAnsi="Arial" w:cs="Arial"/>
                <w:color w:val="000000"/>
                <w:sz w:val="20"/>
                <w:szCs w:val="20"/>
              </w:rPr>
            </w:pPr>
          </w:p>
        </w:tc>
        <w:tc>
          <w:tcPr>
            <w:tcW w:w="1311" w:type="dxa"/>
            <w:vMerge/>
            <w:tcBorders>
              <w:top w:val="nil"/>
              <w:left w:val="single" w:sz="4" w:space="0" w:color="000000"/>
              <w:bottom w:val="single" w:sz="4" w:space="0" w:color="000000"/>
              <w:right w:val="single" w:sz="4" w:space="0" w:color="000000"/>
            </w:tcBorders>
            <w:vAlign w:val="center"/>
            <w:hideMark/>
          </w:tcPr>
          <w:p w14:paraId="51127817"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3C1A0DC"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2E20BB2C"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38B958CF"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11</w:t>
            </w:r>
          </w:p>
        </w:tc>
        <w:tc>
          <w:tcPr>
            <w:tcW w:w="2826"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3990BE2A"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Forecasting Sales and Price</w:t>
            </w:r>
          </w:p>
        </w:tc>
        <w:tc>
          <w:tcPr>
            <w:tcW w:w="1320" w:type="dxa"/>
            <w:tcBorders>
              <w:top w:val="nil"/>
              <w:left w:val="nil"/>
              <w:bottom w:val="single" w:sz="4" w:space="0" w:color="000000"/>
              <w:right w:val="single" w:sz="4" w:space="0" w:color="000000"/>
            </w:tcBorders>
            <w:shd w:val="clear" w:color="CFE2F3" w:fill="CFE2F3"/>
            <w:vAlign w:val="center"/>
            <w:hideMark/>
          </w:tcPr>
          <w:p w14:paraId="00DC173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22024518</w:t>
            </w:r>
          </w:p>
        </w:tc>
        <w:tc>
          <w:tcPr>
            <w:tcW w:w="2195" w:type="dxa"/>
            <w:tcBorders>
              <w:top w:val="single" w:sz="4" w:space="0" w:color="000000"/>
              <w:left w:val="nil"/>
              <w:bottom w:val="single" w:sz="4" w:space="0" w:color="000000"/>
              <w:right w:val="single" w:sz="4" w:space="0" w:color="000000"/>
            </w:tcBorders>
            <w:shd w:val="clear" w:color="CFE2F3" w:fill="CFE2F3"/>
            <w:vAlign w:val="center"/>
            <w:hideMark/>
          </w:tcPr>
          <w:p w14:paraId="16747207"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Tuấn Đạt</w:t>
            </w:r>
          </w:p>
        </w:tc>
        <w:tc>
          <w:tcPr>
            <w:tcW w:w="1311"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0C473B7B"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1</w:t>
            </w:r>
          </w:p>
        </w:tc>
      </w:tr>
      <w:tr w:rsidR="00EE7E68" w:rsidRPr="00EE7E68" w14:paraId="5AC12BD8"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5644D87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2A31732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61BBBE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3104FFE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22024510</w:t>
            </w:r>
          </w:p>
        </w:tc>
        <w:tc>
          <w:tcPr>
            <w:tcW w:w="2195" w:type="dxa"/>
            <w:tcBorders>
              <w:top w:val="nil"/>
              <w:left w:val="nil"/>
              <w:bottom w:val="single" w:sz="4" w:space="0" w:color="000000"/>
              <w:right w:val="single" w:sz="4" w:space="0" w:color="000000"/>
            </w:tcBorders>
            <w:shd w:val="clear" w:color="CFE2F3" w:fill="CFE2F3"/>
            <w:vAlign w:val="center"/>
            <w:hideMark/>
          </w:tcPr>
          <w:p w14:paraId="27DA69CF"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Lê Ngọc Quang</w:t>
            </w:r>
          </w:p>
        </w:tc>
        <w:tc>
          <w:tcPr>
            <w:tcW w:w="1311" w:type="dxa"/>
            <w:vMerge/>
            <w:tcBorders>
              <w:top w:val="nil"/>
              <w:left w:val="single" w:sz="4" w:space="0" w:color="000000"/>
              <w:bottom w:val="single" w:sz="4" w:space="0" w:color="000000"/>
              <w:right w:val="single" w:sz="4" w:space="0" w:color="000000"/>
            </w:tcBorders>
            <w:vAlign w:val="center"/>
            <w:hideMark/>
          </w:tcPr>
          <w:p w14:paraId="0119EDB7"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19443BA6"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3FBBD74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243FCED6"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3EEEB91D"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6740716A"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22024519</w:t>
            </w:r>
          </w:p>
        </w:tc>
        <w:tc>
          <w:tcPr>
            <w:tcW w:w="2195" w:type="dxa"/>
            <w:tcBorders>
              <w:top w:val="nil"/>
              <w:left w:val="nil"/>
              <w:bottom w:val="single" w:sz="4" w:space="0" w:color="000000"/>
              <w:right w:val="single" w:sz="4" w:space="0" w:color="000000"/>
            </w:tcBorders>
            <w:shd w:val="clear" w:color="CFE2F3" w:fill="CFE2F3"/>
            <w:vAlign w:val="center"/>
            <w:hideMark/>
          </w:tcPr>
          <w:p w14:paraId="2E4BCE38"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xml:space="preserve">Nguyễn Tuấn Hưng </w:t>
            </w:r>
          </w:p>
        </w:tc>
        <w:tc>
          <w:tcPr>
            <w:tcW w:w="1311" w:type="dxa"/>
            <w:vMerge/>
            <w:tcBorders>
              <w:top w:val="nil"/>
              <w:left w:val="single" w:sz="4" w:space="0" w:color="000000"/>
              <w:bottom w:val="single" w:sz="4" w:space="0" w:color="000000"/>
              <w:right w:val="single" w:sz="4" w:space="0" w:color="000000"/>
            </w:tcBorders>
            <w:vAlign w:val="center"/>
            <w:hideMark/>
          </w:tcPr>
          <w:p w14:paraId="2D330499"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5E0E6808"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69B10F8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48AD2E58"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36D7B55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0C53CBFB"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22024516</w:t>
            </w:r>
          </w:p>
        </w:tc>
        <w:tc>
          <w:tcPr>
            <w:tcW w:w="2195" w:type="dxa"/>
            <w:tcBorders>
              <w:top w:val="nil"/>
              <w:left w:val="nil"/>
              <w:bottom w:val="single" w:sz="4" w:space="0" w:color="000000"/>
              <w:right w:val="single" w:sz="4" w:space="0" w:color="000000"/>
            </w:tcBorders>
            <w:shd w:val="clear" w:color="CFE2F3" w:fill="CFE2F3"/>
            <w:vAlign w:val="center"/>
            <w:hideMark/>
          </w:tcPr>
          <w:p w14:paraId="05C510B6"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Thị Thanh Lam</w:t>
            </w:r>
          </w:p>
        </w:tc>
        <w:tc>
          <w:tcPr>
            <w:tcW w:w="1311" w:type="dxa"/>
            <w:vMerge/>
            <w:tcBorders>
              <w:top w:val="nil"/>
              <w:left w:val="single" w:sz="4" w:space="0" w:color="000000"/>
              <w:bottom w:val="single" w:sz="4" w:space="0" w:color="000000"/>
              <w:right w:val="single" w:sz="4" w:space="0" w:color="000000"/>
            </w:tcBorders>
            <w:vAlign w:val="center"/>
            <w:hideMark/>
          </w:tcPr>
          <w:p w14:paraId="741ED641"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7DC04101"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69B9F4D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DF1BDB6"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12</w:t>
            </w:r>
          </w:p>
        </w:tc>
        <w:tc>
          <w:tcPr>
            <w:tcW w:w="282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E07A30A"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Sales Prediction and Conversion</w:t>
            </w:r>
          </w:p>
        </w:tc>
        <w:tc>
          <w:tcPr>
            <w:tcW w:w="1320" w:type="dxa"/>
            <w:tcBorders>
              <w:top w:val="nil"/>
              <w:left w:val="nil"/>
              <w:bottom w:val="single" w:sz="4" w:space="0" w:color="000000"/>
              <w:right w:val="single" w:sz="4" w:space="0" w:color="000000"/>
            </w:tcBorders>
            <w:shd w:val="clear" w:color="auto" w:fill="auto"/>
            <w:vAlign w:val="center"/>
            <w:hideMark/>
          </w:tcPr>
          <w:p w14:paraId="6606B21D"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22024553</w:t>
            </w:r>
          </w:p>
        </w:tc>
        <w:tc>
          <w:tcPr>
            <w:tcW w:w="2195" w:type="dxa"/>
            <w:tcBorders>
              <w:top w:val="nil"/>
              <w:left w:val="nil"/>
              <w:bottom w:val="single" w:sz="4" w:space="0" w:color="000000"/>
              <w:right w:val="single" w:sz="4" w:space="0" w:color="000000"/>
            </w:tcBorders>
            <w:shd w:val="clear" w:color="auto" w:fill="auto"/>
            <w:vAlign w:val="center"/>
            <w:hideMark/>
          </w:tcPr>
          <w:p w14:paraId="29EBE990"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Trung Nguyên</w:t>
            </w:r>
          </w:p>
        </w:tc>
        <w:tc>
          <w:tcPr>
            <w:tcW w:w="1311"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5A6C09C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23</w:t>
            </w:r>
          </w:p>
        </w:tc>
      </w:tr>
      <w:tr w:rsidR="00EE7E68" w:rsidRPr="00EE7E68" w14:paraId="785E9A39"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538AAD2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0A21EA05"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21B796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030DA8C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22024547</w:t>
            </w:r>
          </w:p>
        </w:tc>
        <w:tc>
          <w:tcPr>
            <w:tcW w:w="2195" w:type="dxa"/>
            <w:tcBorders>
              <w:top w:val="nil"/>
              <w:left w:val="nil"/>
              <w:bottom w:val="single" w:sz="4" w:space="0" w:color="000000"/>
              <w:right w:val="single" w:sz="4" w:space="0" w:color="000000"/>
            </w:tcBorders>
            <w:shd w:val="clear" w:color="auto" w:fill="auto"/>
            <w:vAlign w:val="center"/>
            <w:hideMark/>
          </w:tcPr>
          <w:p w14:paraId="3E11C3BF"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Quang Minh</w:t>
            </w:r>
          </w:p>
        </w:tc>
        <w:tc>
          <w:tcPr>
            <w:tcW w:w="1311" w:type="dxa"/>
            <w:vMerge/>
            <w:tcBorders>
              <w:top w:val="nil"/>
              <w:left w:val="single" w:sz="4" w:space="0" w:color="000000"/>
              <w:bottom w:val="single" w:sz="4" w:space="0" w:color="000000"/>
              <w:right w:val="single" w:sz="4" w:space="0" w:color="000000"/>
            </w:tcBorders>
            <w:vAlign w:val="center"/>
            <w:hideMark/>
          </w:tcPr>
          <w:p w14:paraId="4A8F5938"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175F4009"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604F7796"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3ABB17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CC5469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473175C1"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22024501</w:t>
            </w:r>
          </w:p>
        </w:tc>
        <w:tc>
          <w:tcPr>
            <w:tcW w:w="2195" w:type="dxa"/>
            <w:tcBorders>
              <w:top w:val="nil"/>
              <w:left w:val="nil"/>
              <w:bottom w:val="single" w:sz="4" w:space="0" w:color="000000"/>
              <w:right w:val="single" w:sz="4" w:space="0" w:color="000000"/>
            </w:tcBorders>
            <w:shd w:val="clear" w:color="auto" w:fill="auto"/>
            <w:vAlign w:val="center"/>
            <w:hideMark/>
          </w:tcPr>
          <w:p w14:paraId="4F7F4CB9"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Khắc An</w:t>
            </w:r>
          </w:p>
        </w:tc>
        <w:tc>
          <w:tcPr>
            <w:tcW w:w="1311" w:type="dxa"/>
            <w:vMerge/>
            <w:tcBorders>
              <w:top w:val="nil"/>
              <w:left w:val="single" w:sz="4" w:space="0" w:color="000000"/>
              <w:bottom w:val="single" w:sz="4" w:space="0" w:color="000000"/>
              <w:right w:val="single" w:sz="4" w:space="0" w:color="000000"/>
            </w:tcBorders>
            <w:vAlign w:val="center"/>
            <w:hideMark/>
          </w:tcPr>
          <w:p w14:paraId="61AF265A"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7549AA9F"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3C285DF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73AA2F5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62E5F4B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2AE9020B"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22024512</w:t>
            </w:r>
          </w:p>
        </w:tc>
        <w:tc>
          <w:tcPr>
            <w:tcW w:w="2195" w:type="dxa"/>
            <w:tcBorders>
              <w:top w:val="nil"/>
              <w:left w:val="nil"/>
              <w:bottom w:val="single" w:sz="4" w:space="0" w:color="000000"/>
              <w:right w:val="single" w:sz="4" w:space="0" w:color="000000"/>
            </w:tcBorders>
            <w:shd w:val="clear" w:color="auto" w:fill="auto"/>
            <w:vAlign w:val="center"/>
            <w:hideMark/>
          </w:tcPr>
          <w:p w14:paraId="48002E5F"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Duy Anh</w:t>
            </w:r>
          </w:p>
        </w:tc>
        <w:tc>
          <w:tcPr>
            <w:tcW w:w="1311" w:type="dxa"/>
            <w:vMerge/>
            <w:tcBorders>
              <w:top w:val="nil"/>
              <w:left w:val="single" w:sz="4" w:space="0" w:color="000000"/>
              <w:bottom w:val="single" w:sz="4" w:space="0" w:color="000000"/>
              <w:right w:val="single" w:sz="4" w:space="0" w:color="000000"/>
            </w:tcBorders>
            <w:vAlign w:val="center"/>
            <w:hideMark/>
          </w:tcPr>
          <w:p w14:paraId="49FFCC33"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554CB056"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26239DC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3F67E907"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13</w:t>
            </w:r>
          </w:p>
        </w:tc>
        <w:tc>
          <w:tcPr>
            <w:tcW w:w="2826"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10638B4F"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Role of Supply Chain Analytics in </w:t>
            </w:r>
            <w:r w:rsidRPr="00EE7E68">
              <w:rPr>
                <w:rFonts w:ascii="Arial" w:eastAsia="Times New Roman" w:hAnsi="Arial" w:cs="Arial"/>
                <w:b/>
                <w:bCs/>
                <w:color w:val="000000"/>
                <w:sz w:val="20"/>
                <w:szCs w:val="20"/>
              </w:rPr>
              <w:br/>
              <w:t>Marketing Analytics</w:t>
            </w:r>
          </w:p>
        </w:tc>
        <w:tc>
          <w:tcPr>
            <w:tcW w:w="1320" w:type="dxa"/>
            <w:tcBorders>
              <w:top w:val="nil"/>
              <w:left w:val="nil"/>
              <w:bottom w:val="single" w:sz="4" w:space="0" w:color="000000"/>
              <w:right w:val="single" w:sz="4" w:space="0" w:color="000000"/>
            </w:tcBorders>
            <w:shd w:val="clear" w:color="CFE2F3" w:fill="CFE2F3"/>
            <w:vAlign w:val="center"/>
            <w:hideMark/>
          </w:tcPr>
          <w:p w14:paraId="55E42067"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22024580</w:t>
            </w:r>
          </w:p>
        </w:tc>
        <w:tc>
          <w:tcPr>
            <w:tcW w:w="2195" w:type="dxa"/>
            <w:tcBorders>
              <w:top w:val="nil"/>
              <w:left w:val="nil"/>
              <w:bottom w:val="single" w:sz="4" w:space="0" w:color="000000"/>
              <w:right w:val="single" w:sz="4" w:space="0" w:color="000000"/>
            </w:tcBorders>
            <w:shd w:val="clear" w:color="CFE2F3" w:fill="CFE2F3"/>
            <w:vAlign w:val="center"/>
            <w:hideMark/>
          </w:tcPr>
          <w:p w14:paraId="2BBBECEE"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Thái Thị Diệp</w:t>
            </w:r>
          </w:p>
        </w:tc>
        <w:tc>
          <w:tcPr>
            <w:tcW w:w="1311"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637D344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24</w:t>
            </w:r>
          </w:p>
        </w:tc>
      </w:tr>
      <w:tr w:rsidR="00EE7E68" w:rsidRPr="00EE7E68" w14:paraId="25390592"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7A15B3D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2DA084A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020E2D8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74F53742"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22024578</w:t>
            </w:r>
          </w:p>
        </w:tc>
        <w:tc>
          <w:tcPr>
            <w:tcW w:w="2195" w:type="dxa"/>
            <w:tcBorders>
              <w:top w:val="nil"/>
              <w:left w:val="nil"/>
              <w:bottom w:val="single" w:sz="4" w:space="0" w:color="000000"/>
              <w:right w:val="single" w:sz="4" w:space="0" w:color="000000"/>
            </w:tcBorders>
            <w:shd w:val="clear" w:color="CFE2F3" w:fill="CFE2F3"/>
            <w:vAlign w:val="center"/>
            <w:hideMark/>
          </w:tcPr>
          <w:p w14:paraId="7E55C70D"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Thế Duy</w:t>
            </w:r>
          </w:p>
        </w:tc>
        <w:tc>
          <w:tcPr>
            <w:tcW w:w="1311" w:type="dxa"/>
            <w:vMerge/>
            <w:tcBorders>
              <w:top w:val="nil"/>
              <w:left w:val="single" w:sz="4" w:space="0" w:color="000000"/>
              <w:bottom w:val="single" w:sz="4" w:space="0" w:color="000000"/>
              <w:right w:val="single" w:sz="4" w:space="0" w:color="000000"/>
            </w:tcBorders>
            <w:vAlign w:val="center"/>
            <w:hideMark/>
          </w:tcPr>
          <w:p w14:paraId="3BC23A07"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7A0F6DA6"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1797828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2A76B89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2793C93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6B9A95A6"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22024524</w:t>
            </w:r>
          </w:p>
        </w:tc>
        <w:tc>
          <w:tcPr>
            <w:tcW w:w="2195" w:type="dxa"/>
            <w:tcBorders>
              <w:top w:val="nil"/>
              <w:left w:val="nil"/>
              <w:bottom w:val="single" w:sz="4" w:space="0" w:color="000000"/>
              <w:right w:val="single" w:sz="4" w:space="0" w:color="000000"/>
            </w:tcBorders>
            <w:shd w:val="clear" w:color="CFE2F3" w:fill="CFE2F3"/>
            <w:vAlign w:val="center"/>
            <w:hideMark/>
          </w:tcPr>
          <w:p w14:paraId="246BDF44"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Ngô Ngọc Ánh</w:t>
            </w:r>
          </w:p>
        </w:tc>
        <w:tc>
          <w:tcPr>
            <w:tcW w:w="1311" w:type="dxa"/>
            <w:vMerge/>
            <w:tcBorders>
              <w:top w:val="nil"/>
              <w:left w:val="single" w:sz="4" w:space="0" w:color="000000"/>
              <w:bottom w:val="single" w:sz="4" w:space="0" w:color="000000"/>
              <w:right w:val="single" w:sz="4" w:space="0" w:color="000000"/>
            </w:tcBorders>
            <w:vAlign w:val="center"/>
            <w:hideMark/>
          </w:tcPr>
          <w:p w14:paraId="59610526"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31964A65"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3CEE7A4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23D500A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3D87F0B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232AB70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22024577</w:t>
            </w:r>
          </w:p>
        </w:tc>
        <w:tc>
          <w:tcPr>
            <w:tcW w:w="2195" w:type="dxa"/>
            <w:tcBorders>
              <w:top w:val="nil"/>
              <w:left w:val="nil"/>
              <w:bottom w:val="single" w:sz="4" w:space="0" w:color="000000"/>
              <w:right w:val="single" w:sz="4" w:space="0" w:color="000000"/>
            </w:tcBorders>
            <w:shd w:val="clear" w:color="CFE2F3" w:fill="CFE2F3"/>
            <w:vAlign w:val="center"/>
            <w:hideMark/>
          </w:tcPr>
          <w:p w14:paraId="38BD89B9"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Hoàng Đình Hoàn</w:t>
            </w:r>
          </w:p>
        </w:tc>
        <w:tc>
          <w:tcPr>
            <w:tcW w:w="1311" w:type="dxa"/>
            <w:vMerge/>
            <w:tcBorders>
              <w:top w:val="nil"/>
              <w:left w:val="single" w:sz="4" w:space="0" w:color="000000"/>
              <w:bottom w:val="single" w:sz="4" w:space="0" w:color="000000"/>
              <w:right w:val="single" w:sz="4" w:space="0" w:color="000000"/>
            </w:tcBorders>
            <w:vAlign w:val="center"/>
            <w:hideMark/>
          </w:tcPr>
          <w:p w14:paraId="5A595ECA"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509E9C62"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6DB0C47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16D8616"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14</w:t>
            </w:r>
          </w:p>
        </w:tc>
        <w:tc>
          <w:tcPr>
            <w:tcW w:w="282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1BDBBDA"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Web and Social Media Analytics</w:t>
            </w:r>
          </w:p>
        </w:tc>
        <w:tc>
          <w:tcPr>
            <w:tcW w:w="1320" w:type="dxa"/>
            <w:tcBorders>
              <w:top w:val="nil"/>
              <w:left w:val="nil"/>
              <w:bottom w:val="single" w:sz="4" w:space="0" w:color="000000"/>
              <w:right w:val="single" w:sz="4" w:space="0" w:color="000000"/>
            </w:tcBorders>
            <w:shd w:val="clear" w:color="auto" w:fill="auto"/>
            <w:vAlign w:val="center"/>
            <w:hideMark/>
          </w:tcPr>
          <w:p w14:paraId="76DC8D6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22024511</w:t>
            </w:r>
          </w:p>
        </w:tc>
        <w:tc>
          <w:tcPr>
            <w:tcW w:w="2195" w:type="dxa"/>
            <w:tcBorders>
              <w:top w:val="nil"/>
              <w:left w:val="nil"/>
              <w:bottom w:val="single" w:sz="4" w:space="0" w:color="000000"/>
              <w:right w:val="single" w:sz="4" w:space="0" w:color="000000"/>
            </w:tcBorders>
            <w:shd w:val="clear" w:color="auto" w:fill="auto"/>
            <w:vAlign w:val="center"/>
            <w:hideMark/>
          </w:tcPr>
          <w:p w14:paraId="062AC31B"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Trần Minh Khanh</w:t>
            </w:r>
          </w:p>
        </w:tc>
        <w:tc>
          <w:tcPr>
            <w:tcW w:w="1311"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318B85F4"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12</w:t>
            </w:r>
          </w:p>
        </w:tc>
      </w:tr>
      <w:tr w:rsidR="00EE7E68" w:rsidRPr="00EE7E68" w14:paraId="4228DF25"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6FE24506"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567EE6D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D69F901"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458278B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22024560</w:t>
            </w:r>
          </w:p>
        </w:tc>
        <w:tc>
          <w:tcPr>
            <w:tcW w:w="2195" w:type="dxa"/>
            <w:tcBorders>
              <w:top w:val="nil"/>
              <w:left w:val="nil"/>
              <w:bottom w:val="single" w:sz="4" w:space="0" w:color="000000"/>
              <w:right w:val="single" w:sz="4" w:space="0" w:color="000000"/>
            </w:tcBorders>
            <w:shd w:val="clear" w:color="auto" w:fill="auto"/>
            <w:vAlign w:val="center"/>
            <w:hideMark/>
          </w:tcPr>
          <w:p w14:paraId="395E377C"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Đỗ Quang Trung</w:t>
            </w:r>
          </w:p>
        </w:tc>
        <w:tc>
          <w:tcPr>
            <w:tcW w:w="1311" w:type="dxa"/>
            <w:vMerge/>
            <w:tcBorders>
              <w:top w:val="nil"/>
              <w:left w:val="single" w:sz="4" w:space="0" w:color="000000"/>
              <w:bottom w:val="single" w:sz="4" w:space="0" w:color="000000"/>
              <w:right w:val="single" w:sz="4" w:space="0" w:color="000000"/>
            </w:tcBorders>
            <w:vAlign w:val="center"/>
            <w:hideMark/>
          </w:tcPr>
          <w:p w14:paraId="6E836790"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4C7D09C"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3505749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2D55CE9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FE46B7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08FBE644"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22024513</w:t>
            </w:r>
          </w:p>
        </w:tc>
        <w:tc>
          <w:tcPr>
            <w:tcW w:w="2195" w:type="dxa"/>
            <w:tcBorders>
              <w:top w:val="nil"/>
              <w:left w:val="nil"/>
              <w:bottom w:val="single" w:sz="4" w:space="0" w:color="000000"/>
              <w:right w:val="single" w:sz="4" w:space="0" w:color="000000"/>
            </w:tcBorders>
            <w:shd w:val="clear" w:color="auto" w:fill="auto"/>
            <w:vAlign w:val="center"/>
            <w:hideMark/>
          </w:tcPr>
          <w:p w14:paraId="42BD61FF"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Lưu Quý Lân</w:t>
            </w:r>
          </w:p>
        </w:tc>
        <w:tc>
          <w:tcPr>
            <w:tcW w:w="1311" w:type="dxa"/>
            <w:vMerge/>
            <w:tcBorders>
              <w:top w:val="nil"/>
              <w:left w:val="single" w:sz="4" w:space="0" w:color="000000"/>
              <w:bottom w:val="single" w:sz="4" w:space="0" w:color="000000"/>
              <w:right w:val="single" w:sz="4" w:space="0" w:color="000000"/>
            </w:tcBorders>
            <w:vAlign w:val="center"/>
            <w:hideMark/>
          </w:tcPr>
          <w:p w14:paraId="76653C50"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45D0EEE1"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209ABAC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AFC306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67DA67B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40C8BDA7"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22024514</w:t>
            </w:r>
          </w:p>
        </w:tc>
        <w:tc>
          <w:tcPr>
            <w:tcW w:w="2195" w:type="dxa"/>
            <w:tcBorders>
              <w:top w:val="nil"/>
              <w:left w:val="nil"/>
              <w:bottom w:val="single" w:sz="4" w:space="0" w:color="000000"/>
              <w:right w:val="single" w:sz="4" w:space="0" w:color="000000"/>
            </w:tcBorders>
            <w:shd w:val="clear" w:color="auto" w:fill="auto"/>
            <w:vAlign w:val="center"/>
            <w:hideMark/>
          </w:tcPr>
          <w:p w14:paraId="70208D07"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Mạc Minh Duy</w:t>
            </w:r>
          </w:p>
        </w:tc>
        <w:tc>
          <w:tcPr>
            <w:tcW w:w="1311" w:type="dxa"/>
            <w:vMerge/>
            <w:tcBorders>
              <w:top w:val="nil"/>
              <w:left w:val="single" w:sz="4" w:space="0" w:color="000000"/>
              <w:bottom w:val="single" w:sz="4" w:space="0" w:color="000000"/>
              <w:right w:val="single" w:sz="4" w:space="0" w:color="000000"/>
            </w:tcBorders>
            <w:vAlign w:val="center"/>
            <w:hideMark/>
          </w:tcPr>
          <w:p w14:paraId="2BCF2BD2"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2C7B7CA"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7B69148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0945D411"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15</w:t>
            </w:r>
          </w:p>
        </w:tc>
        <w:tc>
          <w:tcPr>
            <w:tcW w:w="2826"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56E5533C"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Marketing Analytics and </w:t>
            </w:r>
            <w:r w:rsidRPr="00EE7E68">
              <w:rPr>
                <w:rFonts w:ascii="Arial" w:eastAsia="Times New Roman" w:hAnsi="Arial" w:cs="Arial"/>
                <w:b/>
                <w:bCs/>
                <w:color w:val="000000"/>
                <w:sz w:val="20"/>
                <w:szCs w:val="20"/>
              </w:rPr>
              <w:br/>
              <w:t xml:space="preserve">Its Applications </w:t>
            </w:r>
          </w:p>
        </w:tc>
        <w:tc>
          <w:tcPr>
            <w:tcW w:w="1320" w:type="dxa"/>
            <w:tcBorders>
              <w:top w:val="nil"/>
              <w:left w:val="nil"/>
              <w:bottom w:val="single" w:sz="4" w:space="0" w:color="000000"/>
              <w:right w:val="single" w:sz="4" w:space="0" w:color="000000"/>
            </w:tcBorders>
            <w:shd w:val="clear" w:color="CFE2F3" w:fill="CFE2F3"/>
            <w:vAlign w:val="center"/>
            <w:hideMark/>
          </w:tcPr>
          <w:p w14:paraId="36B71471"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22024458</w:t>
            </w:r>
          </w:p>
        </w:tc>
        <w:tc>
          <w:tcPr>
            <w:tcW w:w="2195" w:type="dxa"/>
            <w:tcBorders>
              <w:top w:val="nil"/>
              <w:left w:val="nil"/>
              <w:bottom w:val="single" w:sz="4" w:space="0" w:color="000000"/>
              <w:right w:val="single" w:sz="4" w:space="0" w:color="000000"/>
            </w:tcBorders>
            <w:shd w:val="clear" w:color="CFE2F3" w:fill="CFE2F3"/>
            <w:vAlign w:val="center"/>
            <w:hideMark/>
          </w:tcPr>
          <w:p w14:paraId="2897FF41"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Lương Gia Khánh</w:t>
            </w:r>
          </w:p>
        </w:tc>
        <w:tc>
          <w:tcPr>
            <w:tcW w:w="1311" w:type="dxa"/>
            <w:vMerge w:val="restart"/>
            <w:tcBorders>
              <w:top w:val="nil"/>
              <w:left w:val="single" w:sz="4" w:space="0" w:color="000000"/>
              <w:bottom w:val="single" w:sz="4" w:space="0" w:color="000000"/>
              <w:right w:val="single" w:sz="4" w:space="0" w:color="000000"/>
            </w:tcBorders>
            <w:shd w:val="clear" w:color="CFE2F3" w:fill="CFE2F3"/>
            <w:vAlign w:val="center"/>
            <w:hideMark/>
          </w:tcPr>
          <w:p w14:paraId="6A28300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15</w:t>
            </w:r>
          </w:p>
        </w:tc>
      </w:tr>
      <w:tr w:rsidR="00EE7E68" w:rsidRPr="00EE7E68" w14:paraId="468CA17B"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62E29726"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29CD73A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9DBC31C"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0ED8EE67"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22024540</w:t>
            </w:r>
          </w:p>
        </w:tc>
        <w:tc>
          <w:tcPr>
            <w:tcW w:w="2195" w:type="dxa"/>
            <w:tcBorders>
              <w:top w:val="nil"/>
              <w:left w:val="nil"/>
              <w:bottom w:val="single" w:sz="4" w:space="0" w:color="000000"/>
              <w:right w:val="single" w:sz="4" w:space="0" w:color="000000"/>
            </w:tcBorders>
            <w:shd w:val="clear" w:color="CFE2F3" w:fill="CFE2F3"/>
            <w:vAlign w:val="center"/>
            <w:hideMark/>
          </w:tcPr>
          <w:p w14:paraId="333EA81B"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Đức Minh</w:t>
            </w:r>
          </w:p>
        </w:tc>
        <w:tc>
          <w:tcPr>
            <w:tcW w:w="1311" w:type="dxa"/>
            <w:vMerge/>
            <w:tcBorders>
              <w:top w:val="nil"/>
              <w:left w:val="single" w:sz="4" w:space="0" w:color="000000"/>
              <w:bottom w:val="single" w:sz="4" w:space="0" w:color="000000"/>
              <w:right w:val="single" w:sz="4" w:space="0" w:color="000000"/>
            </w:tcBorders>
            <w:vAlign w:val="center"/>
            <w:hideMark/>
          </w:tcPr>
          <w:p w14:paraId="05C3E09D"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0BA56935"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1C1BB93D"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E9E0C8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054BB0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0D97660B"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22024566</w:t>
            </w:r>
          </w:p>
        </w:tc>
        <w:tc>
          <w:tcPr>
            <w:tcW w:w="2195" w:type="dxa"/>
            <w:tcBorders>
              <w:top w:val="nil"/>
              <w:left w:val="nil"/>
              <w:bottom w:val="single" w:sz="4" w:space="0" w:color="000000"/>
              <w:right w:val="single" w:sz="4" w:space="0" w:color="000000"/>
            </w:tcBorders>
            <w:shd w:val="clear" w:color="CFE2F3" w:fill="CFE2F3"/>
            <w:vAlign w:val="center"/>
            <w:hideMark/>
          </w:tcPr>
          <w:p w14:paraId="04326275"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Phan Đức Hùng</w:t>
            </w:r>
          </w:p>
        </w:tc>
        <w:tc>
          <w:tcPr>
            <w:tcW w:w="1311" w:type="dxa"/>
            <w:vMerge/>
            <w:tcBorders>
              <w:top w:val="nil"/>
              <w:left w:val="single" w:sz="4" w:space="0" w:color="000000"/>
              <w:bottom w:val="single" w:sz="4" w:space="0" w:color="000000"/>
              <w:right w:val="single" w:sz="4" w:space="0" w:color="000000"/>
            </w:tcBorders>
            <w:vAlign w:val="center"/>
            <w:hideMark/>
          </w:tcPr>
          <w:p w14:paraId="1BF7C74C"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43973D4B" w14:textId="77777777" w:rsidTr="00EE7E68">
        <w:trPr>
          <w:trHeight w:val="255"/>
        </w:trPr>
        <w:tc>
          <w:tcPr>
            <w:tcW w:w="1320" w:type="dxa"/>
            <w:vMerge/>
            <w:tcBorders>
              <w:top w:val="single" w:sz="4" w:space="0" w:color="000000"/>
              <w:left w:val="single" w:sz="4" w:space="0" w:color="000000"/>
              <w:bottom w:val="single" w:sz="4" w:space="0" w:color="000000"/>
              <w:right w:val="single" w:sz="4" w:space="0" w:color="000000"/>
            </w:tcBorders>
            <w:vAlign w:val="center"/>
            <w:hideMark/>
          </w:tcPr>
          <w:p w14:paraId="63C1CB6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1CA419C3"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E7D194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CFE2F3" w:fill="CFE2F3"/>
            <w:vAlign w:val="center"/>
            <w:hideMark/>
          </w:tcPr>
          <w:p w14:paraId="004028B8"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22024567</w:t>
            </w:r>
          </w:p>
        </w:tc>
        <w:tc>
          <w:tcPr>
            <w:tcW w:w="2195" w:type="dxa"/>
            <w:tcBorders>
              <w:top w:val="nil"/>
              <w:left w:val="nil"/>
              <w:bottom w:val="single" w:sz="4" w:space="0" w:color="000000"/>
              <w:right w:val="single" w:sz="4" w:space="0" w:color="000000"/>
            </w:tcBorders>
            <w:shd w:val="clear" w:color="CFE2F3" w:fill="CFE2F3"/>
            <w:vAlign w:val="center"/>
            <w:hideMark/>
          </w:tcPr>
          <w:p w14:paraId="3866BF7C"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Hoàng Linh</w:t>
            </w:r>
          </w:p>
        </w:tc>
        <w:tc>
          <w:tcPr>
            <w:tcW w:w="1311" w:type="dxa"/>
            <w:vMerge/>
            <w:tcBorders>
              <w:top w:val="nil"/>
              <w:left w:val="single" w:sz="4" w:space="0" w:color="000000"/>
              <w:bottom w:val="single" w:sz="4" w:space="0" w:color="000000"/>
              <w:right w:val="single" w:sz="4" w:space="0" w:color="000000"/>
            </w:tcBorders>
            <w:vAlign w:val="center"/>
            <w:hideMark/>
          </w:tcPr>
          <w:p w14:paraId="58CCCB11"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F994DD2" w14:textId="77777777" w:rsidTr="00EE7E68">
        <w:trPr>
          <w:trHeight w:val="255"/>
        </w:trPr>
        <w:tc>
          <w:tcPr>
            <w:tcW w:w="1320" w:type="dxa"/>
            <w:vMerge w:val="restart"/>
            <w:tcBorders>
              <w:top w:val="nil"/>
              <w:left w:val="single" w:sz="4" w:space="0" w:color="000000"/>
              <w:bottom w:val="single" w:sz="4" w:space="0" w:color="000000"/>
              <w:right w:val="single" w:sz="4" w:space="0" w:color="000000"/>
            </w:tcBorders>
            <w:shd w:val="clear" w:color="FFE599" w:fill="FFE599"/>
            <w:vAlign w:val="center"/>
            <w:hideMark/>
          </w:tcPr>
          <w:p w14:paraId="1C17323A"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Information Systems Management: Governance, Urbanization </w:t>
            </w:r>
            <w:r w:rsidRPr="00EE7E68">
              <w:rPr>
                <w:rFonts w:ascii="Arial" w:eastAsia="Times New Roman" w:hAnsi="Arial" w:cs="Arial"/>
                <w:b/>
                <w:bCs/>
                <w:color w:val="000000"/>
                <w:sz w:val="20"/>
                <w:szCs w:val="20"/>
              </w:rPr>
              <w:lastRenderedPageBreak/>
              <w:t>and Alignment</w:t>
            </w:r>
          </w:p>
        </w:tc>
        <w:tc>
          <w:tcPr>
            <w:tcW w:w="688"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40EE9597"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lastRenderedPageBreak/>
              <w:t>1</w:t>
            </w:r>
          </w:p>
        </w:tc>
        <w:tc>
          <w:tcPr>
            <w:tcW w:w="2826"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1BED9661"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IS Stakeholders </w:t>
            </w:r>
          </w:p>
        </w:tc>
        <w:tc>
          <w:tcPr>
            <w:tcW w:w="1320" w:type="dxa"/>
            <w:tcBorders>
              <w:top w:val="nil"/>
              <w:left w:val="nil"/>
              <w:bottom w:val="single" w:sz="4" w:space="0" w:color="000000"/>
              <w:right w:val="single" w:sz="4" w:space="0" w:color="000000"/>
            </w:tcBorders>
            <w:shd w:val="clear" w:color="FFF2CC" w:fill="FFF2CC"/>
            <w:vAlign w:val="center"/>
            <w:hideMark/>
          </w:tcPr>
          <w:p w14:paraId="04AEB686"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22024539</w:t>
            </w:r>
          </w:p>
        </w:tc>
        <w:tc>
          <w:tcPr>
            <w:tcW w:w="2195" w:type="dxa"/>
            <w:tcBorders>
              <w:top w:val="nil"/>
              <w:left w:val="nil"/>
              <w:bottom w:val="single" w:sz="4" w:space="0" w:color="000000"/>
              <w:right w:val="single" w:sz="4" w:space="0" w:color="000000"/>
            </w:tcBorders>
            <w:shd w:val="clear" w:color="FFF2CC" w:fill="FFF2CC"/>
            <w:vAlign w:val="center"/>
            <w:hideMark/>
          </w:tcPr>
          <w:p w14:paraId="3D9CD765"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xml:space="preserve">Vũ Hải Long </w:t>
            </w:r>
          </w:p>
        </w:tc>
        <w:tc>
          <w:tcPr>
            <w:tcW w:w="1311"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450017AE"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6</w:t>
            </w:r>
          </w:p>
        </w:tc>
      </w:tr>
      <w:tr w:rsidR="00EE7E68" w:rsidRPr="00EE7E68" w14:paraId="3FADE8C4"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274B427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0D4091A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0120EB7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vAlign w:val="center"/>
            <w:hideMark/>
          </w:tcPr>
          <w:p w14:paraId="66F623B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22024555</w:t>
            </w:r>
          </w:p>
        </w:tc>
        <w:tc>
          <w:tcPr>
            <w:tcW w:w="2195" w:type="dxa"/>
            <w:tcBorders>
              <w:top w:val="nil"/>
              <w:left w:val="nil"/>
              <w:bottom w:val="single" w:sz="4" w:space="0" w:color="000000"/>
              <w:right w:val="single" w:sz="4" w:space="0" w:color="000000"/>
            </w:tcBorders>
            <w:shd w:val="clear" w:color="FFF2CC" w:fill="FFF2CC"/>
            <w:vAlign w:val="center"/>
            <w:hideMark/>
          </w:tcPr>
          <w:p w14:paraId="0BC554D7"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Hoàng Phúc</w:t>
            </w:r>
          </w:p>
        </w:tc>
        <w:tc>
          <w:tcPr>
            <w:tcW w:w="1311" w:type="dxa"/>
            <w:vMerge/>
            <w:tcBorders>
              <w:top w:val="nil"/>
              <w:left w:val="single" w:sz="4" w:space="0" w:color="000000"/>
              <w:bottom w:val="single" w:sz="4" w:space="0" w:color="000000"/>
              <w:right w:val="single" w:sz="4" w:space="0" w:color="000000"/>
            </w:tcBorders>
            <w:vAlign w:val="center"/>
            <w:hideMark/>
          </w:tcPr>
          <w:p w14:paraId="2C5478E0"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3016F810"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0DC7744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37C5AAA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3530AC1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vAlign w:val="center"/>
            <w:hideMark/>
          </w:tcPr>
          <w:p w14:paraId="2747165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22024541</w:t>
            </w:r>
          </w:p>
        </w:tc>
        <w:tc>
          <w:tcPr>
            <w:tcW w:w="2195" w:type="dxa"/>
            <w:tcBorders>
              <w:top w:val="nil"/>
              <w:left w:val="nil"/>
              <w:bottom w:val="single" w:sz="4" w:space="0" w:color="000000"/>
              <w:right w:val="single" w:sz="4" w:space="0" w:color="000000"/>
            </w:tcBorders>
            <w:shd w:val="clear" w:color="FFF2CC" w:fill="FFF2CC"/>
            <w:vAlign w:val="center"/>
            <w:hideMark/>
          </w:tcPr>
          <w:p w14:paraId="6D3110F2"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Đỗ Tuấn Thành</w:t>
            </w:r>
          </w:p>
        </w:tc>
        <w:tc>
          <w:tcPr>
            <w:tcW w:w="1311" w:type="dxa"/>
            <w:vMerge/>
            <w:tcBorders>
              <w:top w:val="nil"/>
              <w:left w:val="single" w:sz="4" w:space="0" w:color="000000"/>
              <w:bottom w:val="single" w:sz="4" w:space="0" w:color="000000"/>
              <w:right w:val="single" w:sz="4" w:space="0" w:color="000000"/>
            </w:tcBorders>
            <w:vAlign w:val="center"/>
            <w:hideMark/>
          </w:tcPr>
          <w:p w14:paraId="0E641219"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0483A653" w14:textId="77777777" w:rsidTr="00EE7E68">
        <w:trPr>
          <w:trHeight w:val="510"/>
        </w:trPr>
        <w:tc>
          <w:tcPr>
            <w:tcW w:w="1320" w:type="dxa"/>
            <w:vMerge/>
            <w:tcBorders>
              <w:top w:val="nil"/>
              <w:left w:val="single" w:sz="4" w:space="0" w:color="000000"/>
              <w:bottom w:val="single" w:sz="4" w:space="0" w:color="000000"/>
              <w:right w:val="single" w:sz="4" w:space="0" w:color="000000"/>
            </w:tcBorders>
            <w:vAlign w:val="center"/>
            <w:hideMark/>
          </w:tcPr>
          <w:p w14:paraId="7C375361"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71869AB5"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3EA164D"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vAlign w:val="center"/>
            <w:hideMark/>
          </w:tcPr>
          <w:p w14:paraId="56666E40"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22024568</w:t>
            </w:r>
          </w:p>
        </w:tc>
        <w:tc>
          <w:tcPr>
            <w:tcW w:w="2195" w:type="dxa"/>
            <w:tcBorders>
              <w:top w:val="nil"/>
              <w:left w:val="nil"/>
              <w:bottom w:val="single" w:sz="4" w:space="0" w:color="000000"/>
              <w:right w:val="single" w:sz="4" w:space="0" w:color="000000"/>
            </w:tcBorders>
            <w:shd w:val="clear" w:color="FFF2CC" w:fill="FFF2CC"/>
            <w:vAlign w:val="center"/>
            <w:hideMark/>
          </w:tcPr>
          <w:p w14:paraId="32A064C4"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xml:space="preserve">Nguyễn Đặng Nam Phong </w:t>
            </w:r>
          </w:p>
        </w:tc>
        <w:tc>
          <w:tcPr>
            <w:tcW w:w="1311" w:type="dxa"/>
            <w:vMerge/>
            <w:tcBorders>
              <w:top w:val="nil"/>
              <w:left w:val="single" w:sz="4" w:space="0" w:color="000000"/>
              <w:bottom w:val="single" w:sz="4" w:space="0" w:color="000000"/>
              <w:right w:val="single" w:sz="4" w:space="0" w:color="000000"/>
            </w:tcBorders>
            <w:vAlign w:val="center"/>
            <w:hideMark/>
          </w:tcPr>
          <w:p w14:paraId="4E469309"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A48700A"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499080C3"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7A8A509"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2</w:t>
            </w:r>
          </w:p>
        </w:tc>
        <w:tc>
          <w:tcPr>
            <w:tcW w:w="282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BD02F33"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From Global Governance  </w:t>
            </w:r>
            <w:r w:rsidRPr="00EE7E68">
              <w:rPr>
                <w:rFonts w:ascii="Arial" w:eastAsia="Times New Roman" w:hAnsi="Arial" w:cs="Arial"/>
                <w:b/>
                <w:bCs/>
                <w:color w:val="000000"/>
                <w:sz w:val="20"/>
                <w:szCs w:val="20"/>
              </w:rPr>
              <w:br/>
              <w:t xml:space="preserve">to IS Governance </w:t>
            </w:r>
          </w:p>
        </w:tc>
        <w:tc>
          <w:tcPr>
            <w:tcW w:w="1320" w:type="dxa"/>
            <w:tcBorders>
              <w:top w:val="nil"/>
              <w:left w:val="nil"/>
              <w:bottom w:val="single" w:sz="4" w:space="0" w:color="000000"/>
              <w:right w:val="single" w:sz="4" w:space="0" w:color="000000"/>
            </w:tcBorders>
            <w:shd w:val="clear" w:color="auto" w:fill="auto"/>
            <w:vAlign w:val="center"/>
            <w:hideMark/>
          </w:tcPr>
          <w:p w14:paraId="6CAF84B3"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22024508</w:t>
            </w:r>
          </w:p>
        </w:tc>
        <w:tc>
          <w:tcPr>
            <w:tcW w:w="2195" w:type="dxa"/>
            <w:tcBorders>
              <w:top w:val="nil"/>
              <w:left w:val="nil"/>
              <w:bottom w:val="single" w:sz="4" w:space="0" w:color="000000"/>
              <w:right w:val="single" w:sz="4" w:space="0" w:color="000000"/>
            </w:tcBorders>
            <w:shd w:val="clear" w:color="auto" w:fill="auto"/>
            <w:vAlign w:val="center"/>
            <w:hideMark/>
          </w:tcPr>
          <w:p w14:paraId="2482CAAE"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Trần Vỹ Anh</w:t>
            </w:r>
          </w:p>
        </w:tc>
        <w:tc>
          <w:tcPr>
            <w:tcW w:w="1311"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48A62E3B"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7</w:t>
            </w:r>
          </w:p>
        </w:tc>
      </w:tr>
      <w:tr w:rsidR="00EE7E68" w:rsidRPr="00EE7E68" w14:paraId="50E94827"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37FF0AF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4E54B60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22D897B1"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6A403704"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22024506</w:t>
            </w:r>
          </w:p>
        </w:tc>
        <w:tc>
          <w:tcPr>
            <w:tcW w:w="2195" w:type="dxa"/>
            <w:tcBorders>
              <w:top w:val="nil"/>
              <w:left w:val="nil"/>
              <w:bottom w:val="single" w:sz="4" w:space="0" w:color="000000"/>
              <w:right w:val="single" w:sz="4" w:space="0" w:color="000000"/>
            </w:tcBorders>
            <w:shd w:val="clear" w:color="auto" w:fill="auto"/>
            <w:vAlign w:val="center"/>
            <w:hideMark/>
          </w:tcPr>
          <w:p w14:paraId="3C8B8CDD"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Lê Xuân Bách</w:t>
            </w:r>
          </w:p>
        </w:tc>
        <w:tc>
          <w:tcPr>
            <w:tcW w:w="1311" w:type="dxa"/>
            <w:vMerge/>
            <w:tcBorders>
              <w:top w:val="nil"/>
              <w:left w:val="single" w:sz="4" w:space="0" w:color="000000"/>
              <w:bottom w:val="single" w:sz="4" w:space="0" w:color="000000"/>
              <w:right w:val="single" w:sz="4" w:space="0" w:color="000000"/>
            </w:tcBorders>
            <w:vAlign w:val="center"/>
            <w:hideMark/>
          </w:tcPr>
          <w:p w14:paraId="50A7D027"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56769943"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2081CDCC"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2EC0C57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3464C64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1916FC97"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22024532</w:t>
            </w:r>
          </w:p>
        </w:tc>
        <w:tc>
          <w:tcPr>
            <w:tcW w:w="2195" w:type="dxa"/>
            <w:tcBorders>
              <w:top w:val="nil"/>
              <w:left w:val="nil"/>
              <w:bottom w:val="single" w:sz="4" w:space="0" w:color="000000"/>
              <w:right w:val="single" w:sz="4" w:space="0" w:color="000000"/>
            </w:tcBorders>
            <w:shd w:val="clear" w:color="auto" w:fill="auto"/>
            <w:vAlign w:val="center"/>
            <w:hideMark/>
          </w:tcPr>
          <w:p w14:paraId="21E4F730"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Đăng Hải</w:t>
            </w:r>
          </w:p>
        </w:tc>
        <w:tc>
          <w:tcPr>
            <w:tcW w:w="1311" w:type="dxa"/>
            <w:vMerge/>
            <w:tcBorders>
              <w:top w:val="nil"/>
              <w:left w:val="single" w:sz="4" w:space="0" w:color="000000"/>
              <w:bottom w:val="single" w:sz="4" w:space="0" w:color="000000"/>
              <w:right w:val="single" w:sz="4" w:space="0" w:color="000000"/>
            </w:tcBorders>
            <w:vAlign w:val="center"/>
            <w:hideMark/>
          </w:tcPr>
          <w:p w14:paraId="67EBA71B"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CA44376"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1EE2931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75323EA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2399C62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5D53EFBB"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22024561</w:t>
            </w:r>
          </w:p>
        </w:tc>
        <w:tc>
          <w:tcPr>
            <w:tcW w:w="2195" w:type="dxa"/>
            <w:tcBorders>
              <w:top w:val="nil"/>
              <w:left w:val="nil"/>
              <w:bottom w:val="single" w:sz="4" w:space="0" w:color="000000"/>
              <w:right w:val="single" w:sz="4" w:space="0" w:color="000000"/>
            </w:tcBorders>
            <w:shd w:val="clear" w:color="auto" w:fill="auto"/>
            <w:vAlign w:val="center"/>
            <w:hideMark/>
          </w:tcPr>
          <w:p w14:paraId="7820B4CB"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Phạm Văn Đức</w:t>
            </w:r>
          </w:p>
        </w:tc>
        <w:tc>
          <w:tcPr>
            <w:tcW w:w="1311" w:type="dxa"/>
            <w:vMerge/>
            <w:tcBorders>
              <w:top w:val="nil"/>
              <w:left w:val="single" w:sz="4" w:space="0" w:color="000000"/>
              <w:bottom w:val="single" w:sz="4" w:space="0" w:color="000000"/>
              <w:right w:val="single" w:sz="4" w:space="0" w:color="000000"/>
            </w:tcBorders>
            <w:vAlign w:val="center"/>
            <w:hideMark/>
          </w:tcPr>
          <w:p w14:paraId="19C4C41D"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C7B6D1E"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34BCBED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47F10D33"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3</w:t>
            </w:r>
          </w:p>
        </w:tc>
        <w:tc>
          <w:tcPr>
            <w:tcW w:w="2826"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05943CFD"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IS Governance in Practice </w:t>
            </w:r>
          </w:p>
        </w:tc>
        <w:tc>
          <w:tcPr>
            <w:tcW w:w="1320" w:type="dxa"/>
            <w:tcBorders>
              <w:top w:val="nil"/>
              <w:left w:val="nil"/>
              <w:bottom w:val="single" w:sz="4" w:space="0" w:color="000000"/>
              <w:right w:val="single" w:sz="4" w:space="0" w:color="000000"/>
            </w:tcBorders>
            <w:shd w:val="clear" w:color="FFF2CC" w:fill="FFF2CC"/>
            <w:noWrap/>
            <w:vAlign w:val="bottom"/>
            <w:hideMark/>
          </w:tcPr>
          <w:p w14:paraId="22F4791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22024538</w:t>
            </w:r>
          </w:p>
        </w:tc>
        <w:tc>
          <w:tcPr>
            <w:tcW w:w="2195" w:type="dxa"/>
            <w:tcBorders>
              <w:top w:val="nil"/>
              <w:left w:val="nil"/>
              <w:bottom w:val="single" w:sz="4" w:space="0" w:color="000000"/>
              <w:right w:val="single" w:sz="4" w:space="0" w:color="000000"/>
            </w:tcBorders>
            <w:shd w:val="clear" w:color="FFF2CC" w:fill="FFF2CC"/>
            <w:vAlign w:val="center"/>
            <w:hideMark/>
          </w:tcPr>
          <w:p w14:paraId="17D7717B"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Trần Hữu Mạnh</w:t>
            </w:r>
          </w:p>
        </w:tc>
        <w:tc>
          <w:tcPr>
            <w:tcW w:w="1311"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3F293FA5"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3</w:t>
            </w:r>
          </w:p>
        </w:tc>
      </w:tr>
      <w:tr w:rsidR="00EE7E68" w:rsidRPr="00EE7E68" w14:paraId="32D280BC"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1615D90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5F331C0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6C6635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noWrap/>
            <w:vAlign w:val="center"/>
            <w:hideMark/>
          </w:tcPr>
          <w:p w14:paraId="43DE3961"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21021220</w:t>
            </w:r>
          </w:p>
        </w:tc>
        <w:tc>
          <w:tcPr>
            <w:tcW w:w="2195" w:type="dxa"/>
            <w:tcBorders>
              <w:top w:val="nil"/>
              <w:left w:val="nil"/>
              <w:bottom w:val="single" w:sz="4" w:space="0" w:color="000000"/>
              <w:right w:val="single" w:sz="4" w:space="0" w:color="000000"/>
            </w:tcBorders>
            <w:shd w:val="clear" w:color="FFF2CC" w:fill="FFF2CC"/>
            <w:vAlign w:val="center"/>
            <w:hideMark/>
          </w:tcPr>
          <w:p w14:paraId="3F4C153B"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Tuấn Nhật</w:t>
            </w:r>
          </w:p>
        </w:tc>
        <w:tc>
          <w:tcPr>
            <w:tcW w:w="1311" w:type="dxa"/>
            <w:vMerge/>
            <w:tcBorders>
              <w:top w:val="nil"/>
              <w:left w:val="single" w:sz="4" w:space="0" w:color="000000"/>
              <w:bottom w:val="single" w:sz="4" w:space="0" w:color="000000"/>
              <w:right w:val="single" w:sz="4" w:space="0" w:color="000000"/>
            </w:tcBorders>
            <w:vAlign w:val="center"/>
            <w:hideMark/>
          </w:tcPr>
          <w:p w14:paraId="64D74DDA"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7DCD9C5F"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50A16C4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5BC40B01"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0AE7011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noWrap/>
            <w:vAlign w:val="center"/>
            <w:hideMark/>
          </w:tcPr>
          <w:p w14:paraId="5B211C54"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22024576</w:t>
            </w:r>
          </w:p>
        </w:tc>
        <w:tc>
          <w:tcPr>
            <w:tcW w:w="2195" w:type="dxa"/>
            <w:tcBorders>
              <w:top w:val="nil"/>
              <w:left w:val="nil"/>
              <w:bottom w:val="single" w:sz="4" w:space="0" w:color="000000"/>
              <w:right w:val="single" w:sz="4" w:space="0" w:color="000000"/>
            </w:tcBorders>
            <w:shd w:val="clear" w:color="FFF2CC" w:fill="FFF2CC"/>
            <w:vAlign w:val="center"/>
            <w:hideMark/>
          </w:tcPr>
          <w:p w14:paraId="2048A7F9"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Đào Nguyên Hải</w:t>
            </w:r>
          </w:p>
        </w:tc>
        <w:tc>
          <w:tcPr>
            <w:tcW w:w="1311" w:type="dxa"/>
            <w:vMerge/>
            <w:tcBorders>
              <w:top w:val="nil"/>
              <w:left w:val="single" w:sz="4" w:space="0" w:color="000000"/>
              <w:bottom w:val="single" w:sz="4" w:space="0" w:color="000000"/>
              <w:right w:val="single" w:sz="4" w:space="0" w:color="000000"/>
            </w:tcBorders>
            <w:vAlign w:val="center"/>
            <w:hideMark/>
          </w:tcPr>
          <w:p w14:paraId="1E60ACB0"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52A5661C"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53F4F0C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76C6F84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A2EEB9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noWrap/>
            <w:vAlign w:val="center"/>
            <w:hideMark/>
          </w:tcPr>
          <w:p w14:paraId="0511FF1E"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22024534</w:t>
            </w:r>
          </w:p>
        </w:tc>
        <w:tc>
          <w:tcPr>
            <w:tcW w:w="2195" w:type="dxa"/>
            <w:tcBorders>
              <w:top w:val="nil"/>
              <w:left w:val="nil"/>
              <w:bottom w:val="single" w:sz="4" w:space="0" w:color="000000"/>
              <w:right w:val="single" w:sz="4" w:space="0" w:color="000000"/>
            </w:tcBorders>
            <w:shd w:val="clear" w:color="FFF2CC" w:fill="FFF2CC"/>
            <w:vAlign w:val="center"/>
            <w:hideMark/>
          </w:tcPr>
          <w:p w14:paraId="1E74D8E6"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Tiến Việt Hải</w:t>
            </w:r>
          </w:p>
        </w:tc>
        <w:tc>
          <w:tcPr>
            <w:tcW w:w="1311" w:type="dxa"/>
            <w:vMerge/>
            <w:tcBorders>
              <w:top w:val="nil"/>
              <w:left w:val="single" w:sz="4" w:space="0" w:color="000000"/>
              <w:bottom w:val="single" w:sz="4" w:space="0" w:color="000000"/>
              <w:right w:val="single" w:sz="4" w:space="0" w:color="000000"/>
            </w:tcBorders>
            <w:vAlign w:val="center"/>
            <w:hideMark/>
          </w:tcPr>
          <w:p w14:paraId="03B1AF79"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14560EE6"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2E4B200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317AC6B"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4</w:t>
            </w:r>
          </w:p>
        </w:tc>
        <w:tc>
          <w:tcPr>
            <w:tcW w:w="282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E3E477C"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The IS Territory </w:t>
            </w:r>
          </w:p>
        </w:tc>
        <w:tc>
          <w:tcPr>
            <w:tcW w:w="1320" w:type="dxa"/>
            <w:tcBorders>
              <w:top w:val="nil"/>
              <w:left w:val="nil"/>
              <w:bottom w:val="single" w:sz="4" w:space="0" w:color="000000"/>
              <w:right w:val="single" w:sz="4" w:space="0" w:color="000000"/>
            </w:tcBorders>
            <w:shd w:val="clear" w:color="auto" w:fill="auto"/>
            <w:noWrap/>
            <w:vAlign w:val="center"/>
            <w:hideMark/>
          </w:tcPr>
          <w:p w14:paraId="064925E2"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22024542</w:t>
            </w:r>
          </w:p>
        </w:tc>
        <w:tc>
          <w:tcPr>
            <w:tcW w:w="2195" w:type="dxa"/>
            <w:tcBorders>
              <w:top w:val="nil"/>
              <w:left w:val="nil"/>
              <w:bottom w:val="single" w:sz="4" w:space="0" w:color="000000"/>
              <w:right w:val="single" w:sz="4" w:space="0" w:color="000000"/>
            </w:tcBorders>
            <w:shd w:val="clear" w:color="auto" w:fill="auto"/>
            <w:vAlign w:val="center"/>
            <w:hideMark/>
          </w:tcPr>
          <w:p w14:paraId="3F3F0DAB"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Duy Anh</w:t>
            </w:r>
          </w:p>
        </w:tc>
        <w:tc>
          <w:tcPr>
            <w:tcW w:w="1311"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70FC264B"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5</w:t>
            </w:r>
          </w:p>
        </w:tc>
      </w:tr>
      <w:tr w:rsidR="00EE7E68" w:rsidRPr="00EE7E68" w14:paraId="323F7D67"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44864693"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E4E5801"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E93201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FFF" w:fill="FFFFFF"/>
            <w:noWrap/>
            <w:vAlign w:val="center"/>
            <w:hideMark/>
          </w:tcPr>
          <w:p w14:paraId="7D41EFD5"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20021012</w:t>
            </w:r>
          </w:p>
        </w:tc>
        <w:tc>
          <w:tcPr>
            <w:tcW w:w="2195" w:type="dxa"/>
            <w:tcBorders>
              <w:top w:val="nil"/>
              <w:left w:val="nil"/>
              <w:bottom w:val="single" w:sz="4" w:space="0" w:color="000000"/>
              <w:right w:val="single" w:sz="4" w:space="0" w:color="000000"/>
            </w:tcBorders>
            <w:shd w:val="clear" w:color="FFFFFF" w:fill="FFFFFF"/>
            <w:vAlign w:val="center"/>
            <w:hideMark/>
          </w:tcPr>
          <w:p w14:paraId="659ABF67"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Ngọc Kỷ</w:t>
            </w:r>
          </w:p>
        </w:tc>
        <w:tc>
          <w:tcPr>
            <w:tcW w:w="1311" w:type="dxa"/>
            <w:vMerge/>
            <w:tcBorders>
              <w:top w:val="nil"/>
              <w:left w:val="single" w:sz="4" w:space="0" w:color="000000"/>
              <w:bottom w:val="single" w:sz="4" w:space="0" w:color="000000"/>
              <w:right w:val="single" w:sz="4" w:space="0" w:color="000000"/>
            </w:tcBorders>
            <w:vAlign w:val="center"/>
            <w:hideMark/>
          </w:tcPr>
          <w:p w14:paraId="7CADCA86"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A54D070"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48BAA2AC"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3AFF7A8C"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760D336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noWrap/>
            <w:vAlign w:val="center"/>
            <w:hideMark/>
          </w:tcPr>
          <w:p w14:paraId="737B1CB6"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22024554</w:t>
            </w:r>
          </w:p>
        </w:tc>
        <w:tc>
          <w:tcPr>
            <w:tcW w:w="2195" w:type="dxa"/>
            <w:tcBorders>
              <w:top w:val="nil"/>
              <w:left w:val="nil"/>
              <w:bottom w:val="single" w:sz="4" w:space="0" w:color="000000"/>
              <w:right w:val="single" w:sz="4" w:space="0" w:color="000000"/>
            </w:tcBorders>
            <w:shd w:val="clear" w:color="auto" w:fill="auto"/>
            <w:vAlign w:val="center"/>
            <w:hideMark/>
          </w:tcPr>
          <w:p w14:paraId="550967D4"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Nguyễn Tuấn Dũng</w:t>
            </w:r>
          </w:p>
        </w:tc>
        <w:tc>
          <w:tcPr>
            <w:tcW w:w="1311" w:type="dxa"/>
            <w:vMerge/>
            <w:tcBorders>
              <w:top w:val="nil"/>
              <w:left w:val="single" w:sz="4" w:space="0" w:color="000000"/>
              <w:bottom w:val="single" w:sz="4" w:space="0" w:color="000000"/>
              <w:right w:val="single" w:sz="4" w:space="0" w:color="000000"/>
            </w:tcBorders>
            <w:vAlign w:val="center"/>
            <w:hideMark/>
          </w:tcPr>
          <w:p w14:paraId="64E117A4"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1157BDE4"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12CD14B5"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0A02A2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7B7F436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noWrap/>
            <w:vAlign w:val="center"/>
            <w:hideMark/>
          </w:tcPr>
          <w:p w14:paraId="5C48FF8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22024565</w:t>
            </w:r>
          </w:p>
        </w:tc>
        <w:tc>
          <w:tcPr>
            <w:tcW w:w="2195" w:type="dxa"/>
            <w:tcBorders>
              <w:top w:val="nil"/>
              <w:left w:val="nil"/>
              <w:bottom w:val="single" w:sz="4" w:space="0" w:color="000000"/>
              <w:right w:val="single" w:sz="4" w:space="0" w:color="000000"/>
            </w:tcBorders>
            <w:shd w:val="clear" w:color="auto" w:fill="auto"/>
            <w:vAlign w:val="center"/>
            <w:hideMark/>
          </w:tcPr>
          <w:p w14:paraId="77800B33"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Lê Văn Hoàng Khang</w:t>
            </w:r>
          </w:p>
        </w:tc>
        <w:tc>
          <w:tcPr>
            <w:tcW w:w="1311" w:type="dxa"/>
            <w:vMerge/>
            <w:tcBorders>
              <w:top w:val="nil"/>
              <w:left w:val="single" w:sz="4" w:space="0" w:color="000000"/>
              <w:bottom w:val="single" w:sz="4" w:space="0" w:color="000000"/>
              <w:right w:val="single" w:sz="4" w:space="0" w:color="000000"/>
            </w:tcBorders>
            <w:vAlign w:val="center"/>
            <w:hideMark/>
          </w:tcPr>
          <w:p w14:paraId="063A9AF8"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5E628FC5"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6E1C843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5709B24F"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5</w:t>
            </w:r>
          </w:p>
        </w:tc>
        <w:tc>
          <w:tcPr>
            <w:tcW w:w="2826"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2A0A69AD"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Territorial Urbanization </w:t>
            </w:r>
          </w:p>
        </w:tc>
        <w:tc>
          <w:tcPr>
            <w:tcW w:w="1320" w:type="dxa"/>
            <w:tcBorders>
              <w:top w:val="nil"/>
              <w:left w:val="nil"/>
              <w:bottom w:val="single" w:sz="4" w:space="0" w:color="000000"/>
              <w:right w:val="single" w:sz="4" w:space="0" w:color="000000"/>
            </w:tcBorders>
            <w:shd w:val="clear" w:color="FFF2CC" w:fill="FFF2CC"/>
            <w:vAlign w:val="center"/>
            <w:hideMark/>
          </w:tcPr>
          <w:p w14:paraId="6C84D7AE"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FFF2CC" w:fill="FFF2CC"/>
            <w:vAlign w:val="center"/>
            <w:hideMark/>
          </w:tcPr>
          <w:p w14:paraId="3F531324"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71121954"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r>
      <w:tr w:rsidR="00EE7E68" w:rsidRPr="00EE7E68" w14:paraId="7758977D"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063253E8"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53C9AED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7B464E5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vAlign w:val="center"/>
            <w:hideMark/>
          </w:tcPr>
          <w:p w14:paraId="53385BB0"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FFF2CC" w:fill="FFF2CC"/>
            <w:vAlign w:val="center"/>
            <w:hideMark/>
          </w:tcPr>
          <w:p w14:paraId="342240FC"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tcBorders>
              <w:top w:val="nil"/>
              <w:left w:val="single" w:sz="4" w:space="0" w:color="000000"/>
              <w:bottom w:val="single" w:sz="4" w:space="0" w:color="000000"/>
              <w:right w:val="single" w:sz="4" w:space="0" w:color="000000"/>
            </w:tcBorders>
            <w:vAlign w:val="center"/>
            <w:hideMark/>
          </w:tcPr>
          <w:p w14:paraId="2123D96B"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782CA06B"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1CB88A6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EA24BC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63424AF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vAlign w:val="center"/>
            <w:hideMark/>
          </w:tcPr>
          <w:p w14:paraId="0142C3C5"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FFF2CC" w:fill="FFF2CC"/>
            <w:vAlign w:val="center"/>
            <w:hideMark/>
          </w:tcPr>
          <w:p w14:paraId="795D0E77"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tcBorders>
              <w:top w:val="nil"/>
              <w:left w:val="single" w:sz="4" w:space="0" w:color="000000"/>
              <w:bottom w:val="single" w:sz="4" w:space="0" w:color="000000"/>
              <w:right w:val="single" w:sz="4" w:space="0" w:color="000000"/>
            </w:tcBorders>
            <w:vAlign w:val="center"/>
            <w:hideMark/>
          </w:tcPr>
          <w:p w14:paraId="0200EA64"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7A4D1E66"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63131B83"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F135E0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50C4DC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vAlign w:val="center"/>
            <w:hideMark/>
          </w:tcPr>
          <w:p w14:paraId="540F9298"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FFF2CC" w:fill="FFF2CC"/>
            <w:vAlign w:val="center"/>
            <w:hideMark/>
          </w:tcPr>
          <w:p w14:paraId="7477B4DF"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tcBorders>
              <w:top w:val="nil"/>
              <w:left w:val="single" w:sz="4" w:space="0" w:color="000000"/>
              <w:bottom w:val="single" w:sz="4" w:space="0" w:color="000000"/>
              <w:right w:val="single" w:sz="4" w:space="0" w:color="000000"/>
            </w:tcBorders>
            <w:vAlign w:val="center"/>
            <w:hideMark/>
          </w:tcPr>
          <w:p w14:paraId="2F62BF2E"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447939C6"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7B943553"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FCE9E2B"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6</w:t>
            </w:r>
          </w:p>
        </w:tc>
        <w:tc>
          <w:tcPr>
            <w:tcW w:w="282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496E2EA"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Urbanizing the Inter-organizational IS </w:t>
            </w:r>
          </w:p>
        </w:tc>
        <w:tc>
          <w:tcPr>
            <w:tcW w:w="1320" w:type="dxa"/>
            <w:tcBorders>
              <w:top w:val="nil"/>
              <w:left w:val="nil"/>
              <w:bottom w:val="single" w:sz="4" w:space="0" w:color="000000"/>
              <w:right w:val="single" w:sz="4" w:space="0" w:color="000000"/>
            </w:tcBorders>
            <w:shd w:val="clear" w:color="auto" w:fill="auto"/>
            <w:vAlign w:val="center"/>
            <w:hideMark/>
          </w:tcPr>
          <w:p w14:paraId="1B8BF843"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auto" w:fill="auto"/>
            <w:vAlign w:val="center"/>
            <w:hideMark/>
          </w:tcPr>
          <w:p w14:paraId="63BFE03B"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530A129F"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r>
      <w:tr w:rsidR="00EE7E68" w:rsidRPr="00EE7E68" w14:paraId="6512888B"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79AA3CDD"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12EDE59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B8EB7A3"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noWrap/>
            <w:vAlign w:val="center"/>
            <w:hideMark/>
          </w:tcPr>
          <w:p w14:paraId="3D27CEDE"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nil"/>
              <w:right w:val="nil"/>
            </w:tcBorders>
            <w:shd w:val="clear" w:color="auto" w:fill="auto"/>
            <w:noWrap/>
            <w:vAlign w:val="bottom"/>
            <w:hideMark/>
          </w:tcPr>
          <w:p w14:paraId="3B37EEA5" w14:textId="77777777" w:rsidR="00EE7E68" w:rsidRPr="00EE7E68" w:rsidRDefault="00EE7E68" w:rsidP="00EE7E68">
            <w:pPr>
              <w:spacing w:before="0"/>
              <w:jc w:val="left"/>
              <w:rPr>
                <w:rFonts w:ascii="Arial" w:eastAsia="Times New Roman" w:hAnsi="Arial" w:cs="Arial"/>
                <w:color w:val="000000"/>
                <w:sz w:val="20"/>
                <w:szCs w:val="20"/>
              </w:rPr>
            </w:pPr>
          </w:p>
        </w:tc>
        <w:tc>
          <w:tcPr>
            <w:tcW w:w="1311" w:type="dxa"/>
            <w:vMerge/>
            <w:tcBorders>
              <w:top w:val="nil"/>
              <w:left w:val="single" w:sz="4" w:space="0" w:color="000000"/>
              <w:bottom w:val="single" w:sz="4" w:space="0" w:color="000000"/>
              <w:right w:val="single" w:sz="4" w:space="0" w:color="000000"/>
            </w:tcBorders>
            <w:vAlign w:val="center"/>
            <w:hideMark/>
          </w:tcPr>
          <w:p w14:paraId="6BCAFB2B"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1722B0FD"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130D3A4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7D8274D6"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10C91FE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0EDA3CB0"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single" w:sz="4" w:space="0" w:color="000000"/>
              <w:left w:val="nil"/>
              <w:bottom w:val="single" w:sz="4" w:space="0" w:color="000000"/>
              <w:right w:val="single" w:sz="4" w:space="0" w:color="000000"/>
            </w:tcBorders>
            <w:shd w:val="clear" w:color="auto" w:fill="auto"/>
            <w:vAlign w:val="center"/>
            <w:hideMark/>
          </w:tcPr>
          <w:p w14:paraId="6556D5E5"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tcBorders>
              <w:top w:val="nil"/>
              <w:left w:val="single" w:sz="4" w:space="0" w:color="000000"/>
              <w:bottom w:val="single" w:sz="4" w:space="0" w:color="000000"/>
              <w:right w:val="single" w:sz="4" w:space="0" w:color="000000"/>
            </w:tcBorders>
            <w:vAlign w:val="center"/>
            <w:hideMark/>
          </w:tcPr>
          <w:p w14:paraId="4F58A79A"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3733EB0F"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28EC9EEC"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18998261"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42B7105"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219BA5FC"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auto" w:fill="auto"/>
            <w:vAlign w:val="center"/>
            <w:hideMark/>
          </w:tcPr>
          <w:p w14:paraId="6B3B6DDD"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tcBorders>
              <w:top w:val="nil"/>
              <w:left w:val="single" w:sz="4" w:space="0" w:color="000000"/>
              <w:bottom w:val="single" w:sz="4" w:space="0" w:color="000000"/>
              <w:right w:val="single" w:sz="4" w:space="0" w:color="000000"/>
            </w:tcBorders>
            <w:vAlign w:val="center"/>
            <w:hideMark/>
          </w:tcPr>
          <w:p w14:paraId="61F2B5C3"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0F9DFCB1"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5DCD6388"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2B704461"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7</w:t>
            </w:r>
          </w:p>
        </w:tc>
        <w:tc>
          <w:tcPr>
            <w:tcW w:w="2826"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0CFC0D44"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IS Project Management</w:t>
            </w:r>
          </w:p>
        </w:tc>
        <w:tc>
          <w:tcPr>
            <w:tcW w:w="1320" w:type="dxa"/>
            <w:tcBorders>
              <w:top w:val="nil"/>
              <w:left w:val="nil"/>
              <w:bottom w:val="single" w:sz="4" w:space="0" w:color="000000"/>
              <w:right w:val="single" w:sz="4" w:space="0" w:color="000000"/>
            </w:tcBorders>
            <w:shd w:val="clear" w:color="FFF2CC" w:fill="FFF2CC"/>
            <w:vAlign w:val="center"/>
            <w:hideMark/>
          </w:tcPr>
          <w:p w14:paraId="3C959CE1"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FFF2CC" w:fill="FFF2CC"/>
            <w:vAlign w:val="center"/>
            <w:hideMark/>
          </w:tcPr>
          <w:p w14:paraId="52B03FE6"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4E90446E"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r>
      <w:tr w:rsidR="00EE7E68" w:rsidRPr="00EE7E68" w14:paraId="52B608AE"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3AF3C5C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34F734F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0AB7C12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vAlign w:val="center"/>
            <w:hideMark/>
          </w:tcPr>
          <w:p w14:paraId="4678907D"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FFF2CC" w:fill="FFF2CC"/>
            <w:vAlign w:val="center"/>
            <w:hideMark/>
          </w:tcPr>
          <w:p w14:paraId="1A4BD72A"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tcBorders>
              <w:top w:val="nil"/>
              <w:left w:val="single" w:sz="4" w:space="0" w:color="000000"/>
              <w:bottom w:val="single" w:sz="4" w:space="0" w:color="000000"/>
              <w:right w:val="single" w:sz="4" w:space="0" w:color="000000"/>
            </w:tcBorders>
            <w:vAlign w:val="center"/>
            <w:hideMark/>
          </w:tcPr>
          <w:p w14:paraId="6A8A323C"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49A11B8C"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2C77CFB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0B690E95"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8610ED8"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vAlign w:val="center"/>
            <w:hideMark/>
          </w:tcPr>
          <w:p w14:paraId="1E834E76"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FFF2CC" w:fill="FFF2CC"/>
            <w:vAlign w:val="center"/>
            <w:hideMark/>
          </w:tcPr>
          <w:p w14:paraId="2E65BE1D"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tcBorders>
              <w:top w:val="nil"/>
              <w:left w:val="single" w:sz="4" w:space="0" w:color="000000"/>
              <w:bottom w:val="single" w:sz="4" w:space="0" w:color="000000"/>
              <w:right w:val="single" w:sz="4" w:space="0" w:color="000000"/>
            </w:tcBorders>
            <w:vAlign w:val="center"/>
            <w:hideMark/>
          </w:tcPr>
          <w:p w14:paraId="103B2FB0"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6AEEC09"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44AAB4EF"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63EBFDF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6F7A5E4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vAlign w:val="center"/>
            <w:hideMark/>
          </w:tcPr>
          <w:p w14:paraId="447F54BC"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FFF2CC" w:fill="FFF2CC"/>
            <w:vAlign w:val="center"/>
            <w:hideMark/>
          </w:tcPr>
          <w:p w14:paraId="63E277DA"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tcBorders>
              <w:top w:val="nil"/>
              <w:left w:val="single" w:sz="4" w:space="0" w:color="000000"/>
              <w:bottom w:val="single" w:sz="4" w:space="0" w:color="000000"/>
              <w:right w:val="single" w:sz="4" w:space="0" w:color="000000"/>
            </w:tcBorders>
            <w:vAlign w:val="center"/>
            <w:hideMark/>
          </w:tcPr>
          <w:p w14:paraId="021CD1F2"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6FA4E80A"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1FA1D4D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E6DFB3E"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8</w:t>
            </w:r>
          </w:p>
        </w:tc>
        <w:tc>
          <w:tcPr>
            <w:tcW w:w="2826"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C4C3E87"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Technology, Alignment and  </w:t>
            </w:r>
            <w:r w:rsidRPr="00EE7E68">
              <w:rPr>
                <w:rFonts w:ascii="Arial" w:eastAsia="Times New Roman" w:hAnsi="Arial" w:cs="Arial"/>
                <w:b/>
                <w:bCs/>
                <w:color w:val="000000"/>
                <w:sz w:val="20"/>
                <w:szCs w:val="20"/>
              </w:rPr>
              <w:br/>
              <w:t xml:space="preserve">Strategic Transformation </w:t>
            </w:r>
          </w:p>
        </w:tc>
        <w:tc>
          <w:tcPr>
            <w:tcW w:w="1320" w:type="dxa"/>
            <w:tcBorders>
              <w:top w:val="nil"/>
              <w:left w:val="nil"/>
              <w:bottom w:val="single" w:sz="4" w:space="0" w:color="000000"/>
              <w:right w:val="single" w:sz="4" w:space="0" w:color="000000"/>
            </w:tcBorders>
            <w:shd w:val="clear" w:color="auto" w:fill="auto"/>
            <w:vAlign w:val="center"/>
            <w:hideMark/>
          </w:tcPr>
          <w:p w14:paraId="1407CC6A"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20021392</w:t>
            </w:r>
          </w:p>
        </w:tc>
        <w:tc>
          <w:tcPr>
            <w:tcW w:w="2195" w:type="dxa"/>
            <w:tcBorders>
              <w:top w:val="nil"/>
              <w:left w:val="nil"/>
              <w:bottom w:val="single" w:sz="4" w:space="0" w:color="000000"/>
              <w:right w:val="single" w:sz="4" w:space="0" w:color="000000"/>
            </w:tcBorders>
            <w:shd w:val="clear" w:color="auto" w:fill="auto"/>
            <w:vAlign w:val="center"/>
            <w:hideMark/>
          </w:tcPr>
          <w:p w14:paraId="0A39AC4B"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xml:space="preserve">Lưu Đạt Tuấn Minh </w:t>
            </w:r>
          </w:p>
        </w:tc>
        <w:tc>
          <w:tcPr>
            <w:tcW w:w="1311"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1936C0C"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13</w:t>
            </w:r>
          </w:p>
        </w:tc>
      </w:tr>
      <w:tr w:rsidR="00EE7E68" w:rsidRPr="00EE7E68" w14:paraId="078B2898"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2466C61D"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15CB1164"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2A66EE6A"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vAlign w:val="center"/>
            <w:hideMark/>
          </w:tcPr>
          <w:p w14:paraId="49D51E1E"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22024551</w:t>
            </w:r>
          </w:p>
        </w:tc>
        <w:tc>
          <w:tcPr>
            <w:tcW w:w="2195" w:type="dxa"/>
            <w:tcBorders>
              <w:top w:val="nil"/>
              <w:left w:val="nil"/>
              <w:bottom w:val="single" w:sz="4" w:space="0" w:color="000000"/>
              <w:right w:val="single" w:sz="4" w:space="0" w:color="000000"/>
            </w:tcBorders>
            <w:shd w:val="clear" w:color="auto" w:fill="auto"/>
            <w:vAlign w:val="center"/>
            <w:hideMark/>
          </w:tcPr>
          <w:p w14:paraId="0FF134ED"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Hoàng Văn Lộc</w:t>
            </w:r>
          </w:p>
        </w:tc>
        <w:tc>
          <w:tcPr>
            <w:tcW w:w="1311" w:type="dxa"/>
            <w:vMerge/>
            <w:tcBorders>
              <w:top w:val="nil"/>
              <w:left w:val="single" w:sz="4" w:space="0" w:color="000000"/>
              <w:bottom w:val="single" w:sz="4" w:space="0" w:color="000000"/>
              <w:right w:val="single" w:sz="4" w:space="0" w:color="000000"/>
            </w:tcBorders>
            <w:vAlign w:val="center"/>
            <w:hideMark/>
          </w:tcPr>
          <w:p w14:paraId="33881B46"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28313B73"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00A112BC"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3E585CA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5EE7993C"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noWrap/>
            <w:vAlign w:val="center"/>
            <w:hideMark/>
          </w:tcPr>
          <w:p w14:paraId="75EE6FEE"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22024575</w:t>
            </w:r>
          </w:p>
        </w:tc>
        <w:tc>
          <w:tcPr>
            <w:tcW w:w="2195" w:type="dxa"/>
            <w:tcBorders>
              <w:top w:val="nil"/>
              <w:left w:val="nil"/>
              <w:bottom w:val="single" w:sz="4" w:space="0" w:color="000000"/>
              <w:right w:val="single" w:sz="4" w:space="0" w:color="000000"/>
            </w:tcBorders>
            <w:shd w:val="clear" w:color="auto" w:fill="auto"/>
            <w:vAlign w:val="center"/>
            <w:hideMark/>
          </w:tcPr>
          <w:p w14:paraId="5748F532"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Đặng Sỹ Toàn</w:t>
            </w:r>
          </w:p>
        </w:tc>
        <w:tc>
          <w:tcPr>
            <w:tcW w:w="1311" w:type="dxa"/>
            <w:vMerge/>
            <w:tcBorders>
              <w:top w:val="nil"/>
              <w:left w:val="single" w:sz="4" w:space="0" w:color="000000"/>
              <w:bottom w:val="single" w:sz="4" w:space="0" w:color="000000"/>
              <w:right w:val="single" w:sz="4" w:space="0" w:color="000000"/>
            </w:tcBorders>
            <w:vAlign w:val="center"/>
            <w:hideMark/>
          </w:tcPr>
          <w:p w14:paraId="24F36332"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5C715E49"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03C26CC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54D45C3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71E1C9B2"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auto" w:fill="auto"/>
            <w:noWrap/>
            <w:vAlign w:val="center"/>
            <w:hideMark/>
          </w:tcPr>
          <w:p w14:paraId="7E03A234"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22024526</w:t>
            </w:r>
          </w:p>
        </w:tc>
        <w:tc>
          <w:tcPr>
            <w:tcW w:w="2195" w:type="dxa"/>
            <w:tcBorders>
              <w:top w:val="nil"/>
              <w:left w:val="nil"/>
              <w:bottom w:val="single" w:sz="4" w:space="0" w:color="000000"/>
              <w:right w:val="single" w:sz="4" w:space="0" w:color="000000"/>
            </w:tcBorders>
            <w:shd w:val="clear" w:color="FFFFFF" w:fill="FFFFFF"/>
            <w:vAlign w:val="center"/>
            <w:hideMark/>
          </w:tcPr>
          <w:p w14:paraId="6C729E7F"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Ngô Mạnh Tiến</w:t>
            </w:r>
          </w:p>
        </w:tc>
        <w:tc>
          <w:tcPr>
            <w:tcW w:w="1311" w:type="dxa"/>
            <w:vMerge/>
            <w:tcBorders>
              <w:top w:val="nil"/>
              <w:left w:val="single" w:sz="4" w:space="0" w:color="000000"/>
              <w:bottom w:val="single" w:sz="4" w:space="0" w:color="000000"/>
              <w:right w:val="single" w:sz="4" w:space="0" w:color="000000"/>
            </w:tcBorders>
            <w:vAlign w:val="center"/>
            <w:hideMark/>
          </w:tcPr>
          <w:p w14:paraId="043766DA"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06057A5C"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043AECFE"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63A270E9"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9</w:t>
            </w:r>
          </w:p>
        </w:tc>
        <w:tc>
          <w:tcPr>
            <w:tcW w:w="2826"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69D29407"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 xml:space="preserve">Auditing ISs </w:t>
            </w:r>
          </w:p>
        </w:tc>
        <w:tc>
          <w:tcPr>
            <w:tcW w:w="1320" w:type="dxa"/>
            <w:tcBorders>
              <w:top w:val="nil"/>
              <w:left w:val="nil"/>
              <w:bottom w:val="single" w:sz="4" w:space="0" w:color="000000"/>
              <w:right w:val="single" w:sz="4" w:space="0" w:color="000000"/>
            </w:tcBorders>
            <w:shd w:val="clear" w:color="FFF2CC" w:fill="FFF2CC"/>
            <w:vAlign w:val="center"/>
            <w:hideMark/>
          </w:tcPr>
          <w:p w14:paraId="4E85B446"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FFF2CC" w:fill="FFF2CC"/>
            <w:vAlign w:val="center"/>
            <w:hideMark/>
          </w:tcPr>
          <w:p w14:paraId="7A61B233"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val="restart"/>
            <w:tcBorders>
              <w:top w:val="nil"/>
              <w:left w:val="single" w:sz="4" w:space="0" w:color="000000"/>
              <w:bottom w:val="single" w:sz="4" w:space="0" w:color="000000"/>
              <w:right w:val="single" w:sz="4" w:space="0" w:color="000000"/>
            </w:tcBorders>
            <w:shd w:val="clear" w:color="FFF2CC" w:fill="FFF2CC"/>
            <w:vAlign w:val="center"/>
            <w:hideMark/>
          </w:tcPr>
          <w:p w14:paraId="10FE4764"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r>
      <w:tr w:rsidR="00EE7E68" w:rsidRPr="00EE7E68" w14:paraId="2BEAC4C4"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1B33C34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2BD79346"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0839B06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vAlign w:val="center"/>
            <w:hideMark/>
          </w:tcPr>
          <w:p w14:paraId="283166AA"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FFF2CC" w:fill="FFF2CC"/>
            <w:vAlign w:val="center"/>
            <w:hideMark/>
          </w:tcPr>
          <w:p w14:paraId="0A3C5C48"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tcBorders>
              <w:top w:val="nil"/>
              <w:left w:val="single" w:sz="4" w:space="0" w:color="000000"/>
              <w:bottom w:val="single" w:sz="4" w:space="0" w:color="000000"/>
              <w:right w:val="single" w:sz="4" w:space="0" w:color="000000"/>
            </w:tcBorders>
            <w:vAlign w:val="center"/>
            <w:hideMark/>
          </w:tcPr>
          <w:p w14:paraId="48ACE570"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0AEA1EA2"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688B6D31"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47E8D069"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49901D4B"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vAlign w:val="center"/>
            <w:hideMark/>
          </w:tcPr>
          <w:p w14:paraId="38C09539"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FFF2CC" w:fill="FFF2CC"/>
            <w:vAlign w:val="center"/>
            <w:hideMark/>
          </w:tcPr>
          <w:p w14:paraId="4F29706A"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tcBorders>
              <w:top w:val="nil"/>
              <w:left w:val="single" w:sz="4" w:space="0" w:color="000000"/>
              <w:bottom w:val="single" w:sz="4" w:space="0" w:color="000000"/>
              <w:right w:val="single" w:sz="4" w:space="0" w:color="000000"/>
            </w:tcBorders>
            <w:vAlign w:val="center"/>
            <w:hideMark/>
          </w:tcPr>
          <w:p w14:paraId="03CA8201" w14:textId="77777777" w:rsidR="00EE7E68" w:rsidRPr="00EE7E68" w:rsidRDefault="00EE7E68" w:rsidP="00EE7E68">
            <w:pPr>
              <w:spacing w:before="0"/>
              <w:jc w:val="left"/>
              <w:rPr>
                <w:rFonts w:ascii="Arial" w:eastAsia="Times New Roman" w:hAnsi="Arial" w:cs="Arial"/>
                <w:color w:val="000000"/>
                <w:sz w:val="20"/>
                <w:szCs w:val="20"/>
              </w:rPr>
            </w:pPr>
          </w:p>
        </w:tc>
      </w:tr>
      <w:tr w:rsidR="00EE7E68" w:rsidRPr="00EE7E68" w14:paraId="0E947A5C" w14:textId="77777777" w:rsidTr="00EE7E68">
        <w:trPr>
          <w:trHeight w:val="255"/>
        </w:trPr>
        <w:tc>
          <w:tcPr>
            <w:tcW w:w="1320" w:type="dxa"/>
            <w:vMerge/>
            <w:tcBorders>
              <w:top w:val="nil"/>
              <w:left w:val="single" w:sz="4" w:space="0" w:color="000000"/>
              <w:bottom w:val="single" w:sz="4" w:space="0" w:color="000000"/>
              <w:right w:val="single" w:sz="4" w:space="0" w:color="000000"/>
            </w:tcBorders>
            <w:vAlign w:val="center"/>
            <w:hideMark/>
          </w:tcPr>
          <w:p w14:paraId="52A5DE27" w14:textId="77777777" w:rsidR="00EE7E68" w:rsidRPr="00EE7E68" w:rsidRDefault="00EE7E68" w:rsidP="00EE7E68">
            <w:pPr>
              <w:spacing w:before="0"/>
              <w:jc w:val="left"/>
              <w:rPr>
                <w:rFonts w:ascii="Arial" w:eastAsia="Times New Roman" w:hAnsi="Arial" w:cs="Arial"/>
                <w:b/>
                <w:bCs/>
                <w:color w:val="000000"/>
                <w:sz w:val="20"/>
                <w:szCs w:val="20"/>
              </w:rPr>
            </w:pPr>
          </w:p>
        </w:tc>
        <w:tc>
          <w:tcPr>
            <w:tcW w:w="688" w:type="dxa"/>
            <w:vMerge/>
            <w:tcBorders>
              <w:top w:val="nil"/>
              <w:left w:val="single" w:sz="4" w:space="0" w:color="000000"/>
              <w:bottom w:val="single" w:sz="4" w:space="0" w:color="000000"/>
              <w:right w:val="single" w:sz="4" w:space="0" w:color="000000"/>
            </w:tcBorders>
            <w:vAlign w:val="center"/>
            <w:hideMark/>
          </w:tcPr>
          <w:p w14:paraId="40486BF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2826" w:type="dxa"/>
            <w:vMerge/>
            <w:tcBorders>
              <w:top w:val="nil"/>
              <w:left w:val="single" w:sz="4" w:space="0" w:color="000000"/>
              <w:bottom w:val="single" w:sz="4" w:space="0" w:color="000000"/>
              <w:right w:val="single" w:sz="4" w:space="0" w:color="000000"/>
            </w:tcBorders>
            <w:vAlign w:val="center"/>
            <w:hideMark/>
          </w:tcPr>
          <w:p w14:paraId="3561B400" w14:textId="77777777" w:rsidR="00EE7E68" w:rsidRPr="00EE7E68" w:rsidRDefault="00EE7E68" w:rsidP="00EE7E68">
            <w:pPr>
              <w:spacing w:before="0"/>
              <w:jc w:val="left"/>
              <w:rPr>
                <w:rFonts w:ascii="Arial" w:eastAsia="Times New Roman" w:hAnsi="Arial" w:cs="Arial"/>
                <w:b/>
                <w:bCs/>
                <w:color w:val="000000"/>
                <w:sz w:val="20"/>
                <w:szCs w:val="20"/>
              </w:rPr>
            </w:pPr>
          </w:p>
        </w:tc>
        <w:tc>
          <w:tcPr>
            <w:tcW w:w="1320" w:type="dxa"/>
            <w:tcBorders>
              <w:top w:val="nil"/>
              <w:left w:val="nil"/>
              <w:bottom w:val="single" w:sz="4" w:space="0" w:color="000000"/>
              <w:right w:val="single" w:sz="4" w:space="0" w:color="000000"/>
            </w:tcBorders>
            <w:shd w:val="clear" w:color="FFF2CC" w:fill="FFF2CC"/>
            <w:vAlign w:val="center"/>
            <w:hideMark/>
          </w:tcPr>
          <w:p w14:paraId="0043275D" w14:textId="77777777" w:rsidR="00EE7E68" w:rsidRPr="00EE7E68" w:rsidRDefault="00EE7E68" w:rsidP="00EE7E68">
            <w:pPr>
              <w:spacing w:before="0"/>
              <w:jc w:val="center"/>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2195" w:type="dxa"/>
            <w:tcBorders>
              <w:top w:val="nil"/>
              <w:left w:val="nil"/>
              <w:bottom w:val="single" w:sz="4" w:space="0" w:color="000000"/>
              <w:right w:val="single" w:sz="4" w:space="0" w:color="000000"/>
            </w:tcBorders>
            <w:shd w:val="clear" w:color="FFF2CC" w:fill="FFF2CC"/>
            <w:vAlign w:val="center"/>
            <w:hideMark/>
          </w:tcPr>
          <w:p w14:paraId="2B49D994" w14:textId="77777777" w:rsidR="00EE7E68" w:rsidRPr="00EE7E68" w:rsidRDefault="00EE7E68" w:rsidP="00EE7E68">
            <w:pPr>
              <w:spacing w:before="0"/>
              <w:jc w:val="left"/>
              <w:rPr>
                <w:rFonts w:ascii="Arial" w:eastAsia="Times New Roman" w:hAnsi="Arial" w:cs="Arial"/>
                <w:color w:val="000000"/>
                <w:sz w:val="20"/>
                <w:szCs w:val="20"/>
              </w:rPr>
            </w:pPr>
            <w:r w:rsidRPr="00EE7E68">
              <w:rPr>
                <w:rFonts w:ascii="Arial" w:eastAsia="Times New Roman" w:hAnsi="Arial" w:cs="Arial"/>
                <w:color w:val="000000"/>
                <w:sz w:val="20"/>
                <w:szCs w:val="20"/>
              </w:rPr>
              <w:t> </w:t>
            </w:r>
          </w:p>
        </w:tc>
        <w:tc>
          <w:tcPr>
            <w:tcW w:w="1311" w:type="dxa"/>
            <w:vMerge/>
            <w:tcBorders>
              <w:top w:val="nil"/>
              <w:left w:val="single" w:sz="4" w:space="0" w:color="000000"/>
              <w:bottom w:val="single" w:sz="4" w:space="0" w:color="000000"/>
              <w:right w:val="single" w:sz="4" w:space="0" w:color="000000"/>
            </w:tcBorders>
            <w:vAlign w:val="center"/>
            <w:hideMark/>
          </w:tcPr>
          <w:p w14:paraId="4B2CBE7C" w14:textId="77777777" w:rsidR="00EE7E68" w:rsidRPr="00EE7E68" w:rsidRDefault="00EE7E68" w:rsidP="00EE7E68">
            <w:pPr>
              <w:spacing w:before="0"/>
              <w:jc w:val="left"/>
              <w:rPr>
                <w:rFonts w:ascii="Arial" w:eastAsia="Times New Roman" w:hAnsi="Arial" w:cs="Arial"/>
                <w:color w:val="000000"/>
                <w:sz w:val="20"/>
                <w:szCs w:val="20"/>
              </w:rPr>
            </w:pPr>
          </w:p>
        </w:tc>
      </w:tr>
    </w:tbl>
    <w:p w14:paraId="48923055" w14:textId="77777777" w:rsidR="00EE7E68" w:rsidRDefault="00EE7E68" w:rsidP="00EE7E68">
      <w:pPr>
        <w:pStyle w:val="ListParagraph"/>
        <w:ind w:left="0"/>
        <w:jc w:val="both"/>
      </w:pPr>
    </w:p>
    <w:tbl>
      <w:tblPr>
        <w:tblW w:w="2551" w:type="dxa"/>
        <w:tblInd w:w="93" w:type="dxa"/>
        <w:tblLook w:val="04A0" w:firstRow="1" w:lastRow="0" w:firstColumn="1" w:lastColumn="0" w:noHBand="0" w:noVBand="1"/>
      </w:tblPr>
      <w:tblGrid>
        <w:gridCol w:w="1264"/>
        <w:gridCol w:w="1287"/>
      </w:tblGrid>
      <w:tr w:rsidR="00EE7E68" w:rsidRPr="00EE7E68" w14:paraId="2E88948C" w14:textId="77777777" w:rsidTr="00EE7E68">
        <w:trPr>
          <w:trHeight w:val="255"/>
        </w:trPr>
        <w:tc>
          <w:tcPr>
            <w:tcW w:w="126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A2D489" w14:textId="77777777" w:rsidR="00EE7E68" w:rsidRPr="00EE7E68" w:rsidRDefault="00EE7E68" w:rsidP="00EE7E68">
            <w:pPr>
              <w:spacing w:before="0"/>
              <w:jc w:val="left"/>
              <w:rPr>
                <w:rFonts w:ascii="Arial" w:eastAsia="Times New Roman" w:hAnsi="Arial" w:cs="Arial"/>
                <w:b/>
                <w:bCs/>
                <w:color w:val="FF0000"/>
                <w:sz w:val="20"/>
                <w:szCs w:val="20"/>
              </w:rPr>
            </w:pPr>
            <w:r w:rsidRPr="00EE7E68">
              <w:rPr>
                <w:rFonts w:ascii="Arial" w:eastAsia="Times New Roman" w:hAnsi="Arial" w:cs="Arial"/>
                <w:b/>
                <w:bCs/>
                <w:color w:val="FF0000"/>
                <w:sz w:val="20"/>
                <w:szCs w:val="20"/>
              </w:rPr>
              <w:t>Sĩ số</w:t>
            </w:r>
          </w:p>
        </w:tc>
        <w:tc>
          <w:tcPr>
            <w:tcW w:w="1287" w:type="dxa"/>
            <w:tcBorders>
              <w:top w:val="single" w:sz="4" w:space="0" w:color="000000"/>
              <w:left w:val="nil"/>
              <w:bottom w:val="single" w:sz="4" w:space="0" w:color="000000"/>
              <w:right w:val="single" w:sz="4" w:space="0" w:color="000000"/>
            </w:tcBorders>
            <w:shd w:val="clear" w:color="auto" w:fill="auto"/>
            <w:noWrap/>
            <w:vAlign w:val="center"/>
            <w:hideMark/>
          </w:tcPr>
          <w:p w14:paraId="40C05BA5"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78</w:t>
            </w:r>
          </w:p>
        </w:tc>
      </w:tr>
      <w:tr w:rsidR="00EE7E68" w:rsidRPr="00EE7E68" w14:paraId="163922FC"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48B77CE6" w14:textId="77777777" w:rsidR="00EE7E68" w:rsidRPr="00EE7E68" w:rsidRDefault="00EE7E68" w:rsidP="00EE7E68">
            <w:pPr>
              <w:spacing w:before="0"/>
              <w:jc w:val="left"/>
              <w:rPr>
                <w:rFonts w:ascii="Arial" w:eastAsia="Times New Roman" w:hAnsi="Arial" w:cs="Arial"/>
                <w:b/>
                <w:bCs/>
                <w:color w:val="FF0000"/>
                <w:sz w:val="20"/>
                <w:szCs w:val="20"/>
              </w:rPr>
            </w:pPr>
            <w:r w:rsidRPr="00EE7E68">
              <w:rPr>
                <w:rFonts w:ascii="Arial" w:eastAsia="Times New Roman" w:hAnsi="Arial" w:cs="Arial"/>
                <w:b/>
                <w:bCs/>
                <w:color w:val="FF0000"/>
                <w:sz w:val="20"/>
                <w:szCs w:val="20"/>
              </w:rPr>
              <w:lastRenderedPageBreak/>
              <w:t>Số nhóm</w:t>
            </w:r>
          </w:p>
        </w:tc>
        <w:tc>
          <w:tcPr>
            <w:tcW w:w="1287" w:type="dxa"/>
            <w:tcBorders>
              <w:top w:val="nil"/>
              <w:left w:val="nil"/>
              <w:bottom w:val="single" w:sz="4" w:space="0" w:color="000000"/>
              <w:right w:val="single" w:sz="4" w:space="0" w:color="000000"/>
            </w:tcBorders>
            <w:shd w:val="clear" w:color="auto" w:fill="auto"/>
            <w:vAlign w:val="bottom"/>
            <w:hideMark/>
          </w:tcPr>
          <w:p w14:paraId="423F6CAE" w14:textId="77777777" w:rsidR="00EE7E68" w:rsidRPr="00EE7E68" w:rsidRDefault="00EE7E68" w:rsidP="00EE7E68">
            <w:pPr>
              <w:spacing w:before="0"/>
              <w:jc w:val="center"/>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96</w:t>
            </w:r>
          </w:p>
        </w:tc>
      </w:tr>
      <w:tr w:rsidR="00EE7E68" w:rsidRPr="00EE7E68" w14:paraId="796FDFEF" w14:textId="77777777" w:rsidTr="00EE7E68">
        <w:trPr>
          <w:trHeight w:val="255"/>
        </w:trPr>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FFD3DF" w14:textId="77777777" w:rsidR="00EE7E68" w:rsidRPr="00EE7E68" w:rsidRDefault="00EE7E68" w:rsidP="00EE7E68">
            <w:pPr>
              <w:spacing w:before="0"/>
              <w:jc w:val="left"/>
              <w:rPr>
                <w:rFonts w:ascii="Arial" w:eastAsia="Times New Roman" w:hAnsi="Arial" w:cs="Arial"/>
                <w:b/>
                <w:bCs/>
                <w:color w:val="FF0000"/>
                <w:sz w:val="20"/>
                <w:szCs w:val="20"/>
              </w:rPr>
            </w:pPr>
            <w:r w:rsidRPr="00EE7E68">
              <w:rPr>
                <w:rFonts w:ascii="Arial" w:eastAsia="Times New Roman" w:hAnsi="Arial" w:cs="Arial"/>
                <w:b/>
                <w:bCs/>
                <w:color w:val="FF0000"/>
                <w:sz w:val="20"/>
                <w:szCs w:val="20"/>
              </w:rPr>
              <w:t> </w:t>
            </w:r>
          </w:p>
        </w:tc>
      </w:tr>
      <w:tr w:rsidR="00EE7E68" w:rsidRPr="00EE7E68" w14:paraId="0BBEE880" w14:textId="77777777" w:rsidTr="00EE7E68">
        <w:trPr>
          <w:trHeight w:val="255"/>
        </w:trPr>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EED06E" w14:textId="77777777" w:rsidR="00EE7E68" w:rsidRPr="00EE7E68" w:rsidRDefault="00EE7E68" w:rsidP="00EE7E68">
            <w:pPr>
              <w:spacing w:before="0"/>
              <w:jc w:val="left"/>
              <w:rPr>
                <w:rFonts w:ascii="Arial" w:eastAsia="Times New Roman" w:hAnsi="Arial" w:cs="Arial"/>
                <w:b/>
                <w:bCs/>
                <w:color w:val="FF0000"/>
                <w:sz w:val="20"/>
                <w:szCs w:val="20"/>
              </w:rPr>
            </w:pPr>
            <w:r w:rsidRPr="00EE7E68">
              <w:rPr>
                <w:rFonts w:ascii="Arial" w:eastAsia="Times New Roman" w:hAnsi="Arial" w:cs="Arial"/>
                <w:b/>
                <w:bCs/>
                <w:color w:val="FF0000"/>
                <w:sz w:val="20"/>
                <w:szCs w:val="20"/>
              </w:rPr>
              <w:t>Các bài báo đã được chọn</w:t>
            </w:r>
          </w:p>
        </w:tc>
      </w:tr>
      <w:tr w:rsidR="00EE7E68" w:rsidRPr="00EE7E68" w14:paraId="2F2227E8"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35EA367D"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w:t>
            </w:r>
          </w:p>
        </w:tc>
        <w:tc>
          <w:tcPr>
            <w:tcW w:w="1287" w:type="dxa"/>
            <w:tcBorders>
              <w:top w:val="nil"/>
              <w:left w:val="nil"/>
              <w:bottom w:val="single" w:sz="4" w:space="0" w:color="000000"/>
              <w:right w:val="single" w:sz="4" w:space="0" w:color="000000"/>
            </w:tcBorders>
            <w:shd w:val="clear" w:color="auto" w:fill="auto"/>
            <w:vAlign w:val="bottom"/>
            <w:hideMark/>
          </w:tcPr>
          <w:p w14:paraId="753937E4"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7A9A0ED3"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4C61AF58"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2</w:t>
            </w:r>
          </w:p>
        </w:tc>
        <w:tc>
          <w:tcPr>
            <w:tcW w:w="1287" w:type="dxa"/>
            <w:tcBorders>
              <w:top w:val="nil"/>
              <w:left w:val="nil"/>
              <w:bottom w:val="single" w:sz="4" w:space="0" w:color="000000"/>
              <w:right w:val="single" w:sz="4" w:space="0" w:color="000000"/>
            </w:tcBorders>
            <w:shd w:val="clear" w:color="auto" w:fill="auto"/>
            <w:vAlign w:val="bottom"/>
            <w:hideMark/>
          </w:tcPr>
          <w:p w14:paraId="5A90A86C"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2C3E02E4"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03379B75"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3</w:t>
            </w:r>
          </w:p>
        </w:tc>
        <w:tc>
          <w:tcPr>
            <w:tcW w:w="1287" w:type="dxa"/>
            <w:tcBorders>
              <w:top w:val="nil"/>
              <w:left w:val="nil"/>
              <w:bottom w:val="single" w:sz="4" w:space="0" w:color="000000"/>
              <w:right w:val="single" w:sz="4" w:space="0" w:color="000000"/>
            </w:tcBorders>
            <w:shd w:val="clear" w:color="auto" w:fill="auto"/>
            <w:vAlign w:val="bottom"/>
            <w:hideMark/>
          </w:tcPr>
          <w:p w14:paraId="07539313"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19D7299D"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6201BE22"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4</w:t>
            </w:r>
          </w:p>
        </w:tc>
        <w:tc>
          <w:tcPr>
            <w:tcW w:w="1287" w:type="dxa"/>
            <w:tcBorders>
              <w:top w:val="nil"/>
              <w:left w:val="nil"/>
              <w:bottom w:val="single" w:sz="4" w:space="0" w:color="000000"/>
              <w:right w:val="single" w:sz="4" w:space="0" w:color="000000"/>
            </w:tcBorders>
            <w:shd w:val="clear" w:color="auto" w:fill="auto"/>
            <w:vAlign w:val="bottom"/>
            <w:hideMark/>
          </w:tcPr>
          <w:p w14:paraId="77E7FCB8"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5F8E6393"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6E642ECB"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5</w:t>
            </w:r>
          </w:p>
        </w:tc>
        <w:tc>
          <w:tcPr>
            <w:tcW w:w="1287" w:type="dxa"/>
            <w:tcBorders>
              <w:top w:val="nil"/>
              <w:left w:val="nil"/>
              <w:bottom w:val="single" w:sz="4" w:space="0" w:color="000000"/>
              <w:right w:val="single" w:sz="4" w:space="0" w:color="000000"/>
            </w:tcBorders>
            <w:shd w:val="clear" w:color="auto" w:fill="auto"/>
            <w:vAlign w:val="bottom"/>
            <w:hideMark/>
          </w:tcPr>
          <w:p w14:paraId="14641BE2"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7D5146AC"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748EDA43"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6</w:t>
            </w:r>
          </w:p>
        </w:tc>
        <w:tc>
          <w:tcPr>
            <w:tcW w:w="1287" w:type="dxa"/>
            <w:tcBorders>
              <w:top w:val="nil"/>
              <w:left w:val="nil"/>
              <w:bottom w:val="single" w:sz="4" w:space="0" w:color="000000"/>
              <w:right w:val="single" w:sz="4" w:space="0" w:color="000000"/>
            </w:tcBorders>
            <w:shd w:val="clear" w:color="auto" w:fill="auto"/>
            <w:vAlign w:val="bottom"/>
            <w:hideMark/>
          </w:tcPr>
          <w:p w14:paraId="275830B5"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0AA10D15"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32113A28"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7</w:t>
            </w:r>
          </w:p>
        </w:tc>
        <w:tc>
          <w:tcPr>
            <w:tcW w:w="1287" w:type="dxa"/>
            <w:tcBorders>
              <w:top w:val="nil"/>
              <w:left w:val="nil"/>
              <w:bottom w:val="single" w:sz="4" w:space="0" w:color="000000"/>
              <w:right w:val="single" w:sz="4" w:space="0" w:color="000000"/>
            </w:tcBorders>
            <w:shd w:val="clear" w:color="auto" w:fill="auto"/>
            <w:vAlign w:val="bottom"/>
            <w:hideMark/>
          </w:tcPr>
          <w:p w14:paraId="59F0EC2B"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7EC4101C"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5F7FA1D7"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8</w:t>
            </w:r>
          </w:p>
        </w:tc>
        <w:tc>
          <w:tcPr>
            <w:tcW w:w="1287" w:type="dxa"/>
            <w:tcBorders>
              <w:top w:val="nil"/>
              <w:left w:val="nil"/>
              <w:bottom w:val="single" w:sz="4" w:space="0" w:color="000000"/>
              <w:right w:val="single" w:sz="4" w:space="0" w:color="000000"/>
            </w:tcBorders>
            <w:shd w:val="clear" w:color="auto" w:fill="auto"/>
            <w:vAlign w:val="bottom"/>
            <w:hideMark/>
          </w:tcPr>
          <w:p w14:paraId="3E708C53"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0304AE19"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42AAF8B5"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9</w:t>
            </w:r>
          </w:p>
        </w:tc>
        <w:tc>
          <w:tcPr>
            <w:tcW w:w="1287" w:type="dxa"/>
            <w:tcBorders>
              <w:top w:val="nil"/>
              <w:left w:val="nil"/>
              <w:bottom w:val="single" w:sz="4" w:space="0" w:color="000000"/>
              <w:right w:val="single" w:sz="4" w:space="0" w:color="000000"/>
            </w:tcBorders>
            <w:shd w:val="clear" w:color="auto" w:fill="auto"/>
            <w:vAlign w:val="bottom"/>
            <w:hideMark/>
          </w:tcPr>
          <w:p w14:paraId="34141F61"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3A65B6B1"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6597B119"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10</w:t>
            </w:r>
          </w:p>
        </w:tc>
        <w:tc>
          <w:tcPr>
            <w:tcW w:w="1287" w:type="dxa"/>
            <w:tcBorders>
              <w:top w:val="nil"/>
              <w:left w:val="nil"/>
              <w:bottom w:val="single" w:sz="4" w:space="0" w:color="000000"/>
              <w:right w:val="single" w:sz="4" w:space="0" w:color="000000"/>
            </w:tcBorders>
            <w:shd w:val="clear" w:color="auto" w:fill="auto"/>
            <w:vAlign w:val="bottom"/>
            <w:hideMark/>
          </w:tcPr>
          <w:p w14:paraId="0771F8E2"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5CCBFEF9"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6B1E6DCE"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11</w:t>
            </w:r>
          </w:p>
        </w:tc>
        <w:tc>
          <w:tcPr>
            <w:tcW w:w="1287" w:type="dxa"/>
            <w:tcBorders>
              <w:top w:val="nil"/>
              <w:left w:val="nil"/>
              <w:bottom w:val="single" w:sz="4" w:space="0" w:color="000000"/>
              <w:right w:val="single" w:sz="4" w:space="0" w:color="000000"/>
            </w:tcBorders>
            <w:shd w:val="clear" w:color="auto" w:fill="auto"/>
            <w:vAlign w:val="bottom"/>
            <w:hideMark/>
          </w:tcPr>
          <w:p w14:paraId="096758F2"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269C32BB"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1901861A"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12</w:t>
            </w:r>
          </w:p>
        </w:tc>
        <w:tc>
          <w:tcPr>
            <w:tcW w:w="1287" w:type="dxa"/>
            <w:tcBorders>
              <w:top w:val="nil"/>
              <w:left w:val="nil"/>
              <w:bottom w:val="single" w:sz="4" w:space="0" w:color="000000"/>
              <w:right w:val="single" w:sz="4" w:space="0" w:color="000000"/>
            </w:tcBorders>
            <w:shd w:val="clear" w:color="auto" w:fill="auto"/>
            <w:vAlign w:val="bottom"/>
            <w:hideMark/>
          </w:tcPr>
          <w:p w14:paraId="6A825FA5"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7E0EC923"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5152F817"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13</w:t>
            </w:r>
          </w:p>
        </w:tc>
        <w:tc>
          <w:tcPr>
            <w:tcW w:w="1287" w:type="dxa"/>
            <w:tcBorders>
              <w:top w:val="nil"/>
              <w:left w:val="nil"/>
              <w:bottom w:val="single" w:sz="4" w:space="0" w:color="000000"/>
              <w:right w:val="single" w:sz="4" w:space="0" w:color="000000"/>
            </w:tcBorders>
            <w:shd w:val="clear" w:color="auto" w:fill="auto"/>
            <w:vAlign w:val="bottom"/>
            <w:hideMark/>
          </w:tcPr>
          <w:p w14:paraId="7704611F"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3D010527"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18472CB1"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14</w:t>
            </w:r>
          </w:p>
        </w:tc>
        <w:tc>
          <w:tcPr>
            <w:tcW w:w="1287" w:type="dxa"/>
            <w:tcBorders>
              <w:top w:val="nil"/>
              <w:left w:val="nil"/>
              <w:bottom w:val="single" w:sz="4" w:space="0" w:color="000000"/>
              <w:right w:val="single" w:sz="4" w:space="0" w:color="000000"/>
            </w:tcBorders>
            <w:shd w:val="clear" w:color="auto" w:fill="auto"/>
            <w:vAlign w:val="bottom"/>
            <w:hideMark/>
          </w:tcPr>
          <w:p w14:paraId="7D8A4835"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FALSE</w:t>
            </w:r>
          </w:p>
        </w:tc>
      </w:tr>
      <w:tr w:rsidR="00EE7E68" w:rsidRPr="00EE7E68" w14:paraId="5CBC3C16"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6B2F7239"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15</w:t>
            </w:r>
          </w:p>
        </w:tc>
        <w:tc>
          <w:tcPr>
            <w:tcW w:w="1287" w:type="dxa"/>
            <w:tcBorders>
              <w:top w:val="nil"/>
              <w:left w:val="nil"/>
              <w:bottom w:val="single" w:sz="4" w:space="0" w:color="000000"/>
              <w:right w:val="single" w:sz="4" w:space="0" w:color="000000"/>
            </w:tcBorders>
            <w:shd w:val="clear" w:color="auto" w:fill="auto"/>
            <w:vAlign w:val="bottom"/>
            <w:hideMark/>
          </w:tcPr>
          <w:p w14:paraId="163DD25F"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3707CB38"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3C59ECF6"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16</w:t>
            </w:r>
          </w:p>
        </w:tc>
        <w:tc>
          <w:tcPr>
            <w:tcW w:w="1287" w:type="dxa"/>
            <w:tcBorders>
              <w:top w:val="nil"/>
              <w:left w:val="nil"/>
              <w:bottom w:val="single" w:sz="4" w:space="0" w:color="000000"/>
              <w:right w:val="single" w:sz="4" w:space="0" w:color="000000"/>
            </w:tcBorders>
            <w:shd w:val="clear" w:color="auto" w:fill="auto"/>
            <w:vAlign w:val="bottom"/>
            <w:hideMark/>
          </w:tcPr>
          <w:p w14:paraId="60E47275"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FALSE</w:t>
            </w:r>
          </w:p>
        </w:tc>
      </w:tr>
      <w:tr w:rsidR="00EE7E68" w:rsidRPr="00EE7E68" w14:paraId="5C084647"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410BFF95"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17</w:t>
            </w:r>
          </w:p>
        </w:tc>
        <w:tc>
          <w:tcPr>
            <w:tcW w:w="1287" w:type="dxa"/>
            <w:tcBorders>
              <w:top w:val="nil"/>
              <w:left w:val="nil"/>
              <w:bottom w:val="single" w:sz="4" w:space="0" w:color="000000"/>
              <w:right w:val="single" w:sz="4" w:space="0" w:color="000000"/>
            </w:tcBorders>
            <w:shd w:val="clear" w:color="auto" w:fill="auto"/>
            <w:vAlign w:val="bottom"/>
            <w:hideMark/>
          </w:tcPr>
          <w:p w14:paraId="0458C19D"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FALSE</w:t>
            </w:r>
          </w:p>
        </w:tc>
      </w:tr>
      <w:tr w:rsidR="00EE7E68" w:rsidRPr="00EE7E68" w14:paraId="751E3A85"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447CEC02"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18</w:t>
            </w:r>
          </w:p>
        </w:tc>
        <w:tc>
          <w:tcPr>
            <w:tcW w:w="1287" w:type="dxa"/>
            <w:tcBorders>
              <w:top w:val="nil"/>
              <w:left w:val="nil"/>
              <w:bottom w:val="single" w:sz="4" w:space="0" w:color="000000"/>
              <w:right w:val="single" w:sz="4" w:space="0" w:color="000000"/>
            </w:tcBorders>
            <w:shd w:val="clear" w:color="auto" w:fill="auto"/>
            <w:vAlign w:val="bottom"/>
            <w:hideMark/>
          </w:tcPr>
          <w:p w14:paraId="0776D6E1"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362B4063" w14:textId="77777777" w:rsidTr="00EE7E68">
        <w:trPr>
          <w:trHeight w:val="510"/>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23B7F6C8"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19</w:t>
            </w:r>
          </w:p>
        </w:tc>
        <w:tc>
          <w:tcPr>
            <w:tcW w:w="1287" w:type="dxa"/>
            <w:tcBorders>
              <w:top w:val="nil"/>
              <w:left w:val="nil"/>
              <w:bottom w:val="single" w:sz="4" w:space="0" w:color="000000"/>
              <w:right w:val="single" w:sz="4" w:space="0" w:color="000000"/>
            </w:tcBorders>
            <w:shd w:val="clear" w:color="auto" w:fill="auto"/>
            <w:vAlign w:val="bottom"/>
            <w:hideMark/>
          </w:tcPr>
          <w:p w14:paraId="638310E0"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712EF9AA"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3451D5BB"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20</w:t>
            </w:r>
          </w:p>
        </w:tc>
        <w:tc>
          <w:tcPr>
            <w:tcW w:w="1287" w:type="dxa"/>
            <w:tcBorders>
              <w:top w:val="nil"/>
              <w:left w:val="nil"/>
              <w:bottom w:val="single" w:sz="4" w:space="0" w:color="000000"/>
              <w:right w:val="single" w:sz="4" w:space="0" w:color="000000"/>
            </w:tcBorders>
            <w:shd w:val="clear" w:color="auto" w:fill="auto"/>
            <w:vAlign w:val="bottom"/>
            <w:hideMark/>
          </w:tcPr>
          <w:p w14:paraId="42813083"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FALSE</w:t>
            </w:r>
          </w:p>
        </w:tc>
      </w:tr>
      <w:tr w:rsidR="00EE7E68" w:rsidRPr="00EE7E68" w14:paraId="5A534B46"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322CD410"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21</w:t>
            </w:r>
          </w:p>
        </w:tc>
        <w:tc>
          <w:tcPr>
            <w:tcW w:w="1287" w:type="dxa"/>
            <w:tcBorders>
              <w:top w:val="nil"/>
              <w:left w:val="nil"/>
              <w:bottom w:val="single" w:sz="4" w:space="0" w:color="000000"/>
              <w:right w:val="single" w:sz="4" w:space="0" w:color="000000"/>
            </w:tcBorders>
            <w:shd w:val="clear" w:color="auto" w:fill="auto"/>
            <w:vAlign w:val="bottom"/>
            <w:hideMark/>
          </w:tcPr>
          <w:p w14:paraId="7CD03377"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06CAD71F"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487B9DC3"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22</w:t>
            </w:r>
          </w:p>
        </w:tc>
        <w:tc>
          <w:tcPr>
            <w:tcW w:w="1287" w:type="dxa"/>
            <w:tcBorders>
              <w:top w:val="nil"/>
              <w:left w:val="nil"/>
              <w:bottom w:val="single" w:sz="4" w:space="0" w:color="000000"/>
              <w:right w:val="single" w:sz="4" w:space="0" w:color="000000"/>
            </w:tcBorders>
            <w:shd w:val="clear" w:color="auto" w:fill="auto"/>
            <w:vAlign w:val="bottom"/>
            <w:hideMark/>
          </w:tcPr>
          <w:p w14:paraId="496019CE"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29F8E187"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2EAB673A"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23</w:t>
            </w:r>
          </w:p>
        </w:tc>
        <w:tc>
          <w:tcPr>
            <w:tcW w:w="1287" w:type="dxa"/>
            <w:tcBorders>
              <w:top w:val="nil"/>
              <w:left w:val="nil"/>
              <w:bottom w:val="single" w:sz="4" w:space="0" w:color="000000"/>
              <w:right w:val="single" w:sz="4" w:space="0" w:color="000000"/>
            </w:tcBorders>
            <w:shd w:val="clear" w:color="auto" w:fill="auto"/>
            <w:vAlign w:val="bottom"/>
            <w:hideMark/>
          </w:tcPr>
          <w:p w14:paraId="00A3E0EF"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698E7DB6"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4BF0D46E"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24</w:t>
            </w:r>
          </w:p>
        </w:tc>
        <w:tc>
          <w:tcPr>
            <w:tcW w:w="1287" w:type="dxa"/>
            <w:tcBorders>
              <w:top w:val="nil"/>
              <w:left w:val="nil"/>
              <w:bottom w:val="single" w:sz="4" w:space="0" w:color="000000"/>
              <w:right w:val="single" w:sz="4" w:space="0" w:color="000000"/>
            </w:tcBorders>
            <w:shd w:val="clear" w:color="auto" w:fill="auto"/>
            <w:vAlign w:val="bottom"/>
            <w:hideMark/>
          </w:tcPr>
          <w:p w14:paraId="711263E0"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TRUE</w:t>
            </w:r>
          </w:p>
        </w:tc>
      </w:tr>
      <w:tr w:rsidR="00EE7E68" w:rsidRPr="00EE7E68" w14:paraId="40F8ECDF"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1A799A58" w14:textId="77777777" w:rsidR="00EE7E68" w:rsidRPr="00EE7E68" w:rsidRDefault="00EE7E68" w:rsidP="00EE7E68">
            <w:pPr>
              <w:spacing w:before="0"/>
              <w:jc w:val="right"/>
              <w:rPr>
                <w:rFonts w:ascii="Arial" w:eastAsia="Times New Roman" w:hAnsi="Arial" w:cs="Arial"/>
                <w:b/>
                <w:bCs/>
                <w:color w:val="000000"/>
                <w:sz w:val="20"/>
                <w:szCs w:val="20"/>
              </w:rPr>
            </w:pPr>
            <w:r w:rsidRPr="00EE7E68">
              <w:rPr>
                <w:rFonts w:ascii="Arial" w:eastAsia="Times New Roman" w:hAnsi="Arial" w:cs="Arial"/>
                <w:b/>
                <w:bCs/>
                <w:color w:val="000000"/>
                <w:sz w:val="20"/>
                <w:szCs w:val="20"/>
              </w:rPr>
              <w:t>25</w:t>
            </w:r>
          </w:p>
        </w:tc>
        <w:tc>
          <w:tcPr>
            <w:tcW w:w="1287" w:type="dxa"/>
            <w:tcBorders>
              <w:top w:val="nil"/>
              <w:left w:val="nil"/>
              <w:bottom w:val="single" w:sz="4" w:space="0" w:color="000000"/>
              <w:right w:val="single" w:sz="4" w:space="0" w:color="000000"/>
            </w:tcBorders>
            <w:shd w:val="clear" w:color="auto" w:fill="auto"/>
            <w:vAlign w:val="bottom"/>
            <w:hideMark/>
          </w:tcPr>
          <w:p w14:paraId="4622D2AC" w14:textId="77777777" w:rsidR="00EE7E68" w:rsidRPr="00EE7E68" w:rsidRDefault="00EE7E68" w:rsidP="00EE7E68">
            <w:pPr>
              <w:spacing w:before="0"/>
              <w:jc w:val="center"/>
              <w:rPr>
                <w:rFonts w:ascii="Arial" w:eastAsia="Times New Roman" w:hAnsi="Arial" w:cs="Arial"/>
                <w:b/>
                <w:bCs/>
                <w:color w:val="9FC5E8"/>
                <w:sz w:val="20"/>
                <w:szCs w:val="20"/>
              </w:rPr>
            </w:pPr>
            <w:r w:rsidRPr="00EE7E68">
              <w:rPr>
                <w:rFonts w:ascii="Arial" w:eastAsia="Times New Roman" w:hAnsi="Arial" w:cs="Arial"/>
                <w:b/>
                <w:bCs/>
                <w:color w:val="9FC5E8"/>
                <w:sz w:val="20"/>
                <w:szCs w:val="20"/>
              </w:rPr>
              <w:t>FALSE</w:t>
            </w:r>
          </w:p>
        </w:tc>
      </w:tr>
      <w:tr w:rsidR="00EE7E68" w:rsidRPr="00EE7E68" w14:paraId="08A64E1E" w14:textId="77777777" w:rsidTr="00EE7E68">
        <w:trPr>
          <w:trHeight w:val="255"/>
        </w:trPr>
        <w:tc>
          <w:tcPr>
            <w:tcW w:w="1264" w:type="dxa"/>
            <w:tcBorders>
              <w:top w:val="nil"/>
              <w:left w:val="single" w:sz="4" w:space="0" w:color="000000"/>
              <w:bottom w:val="single" w:sz="4" w:space="0" w:color="000000"/>
              <w:right w:val="single" w:sz="4" w:space="0" w:color="000000"/>
            </w:tcBorders>
            <w:shd w:val="clear" w:color="auto" w:fill="auto"/>
            <w:noWrap/>
            <w:vAlign w:val="bottom"/>
            <w:hideMark/>
          </w:tcPr>
          <w:p w14:paraId="28A3FF6E" w14:textId="77777777" w:rsidR="00EE7E68" w:rsidRPr="00EE7E68" w:rsidRDefault="00EE7E68" w:rsidP="00EE7E68">
            <w:pPr>
              <w:spacing w:before="0"/>
              <w:jc w:val="left"/>
              <w:rPr>
                <w:rFonts w:ascii="Arial" w:eastAsia="Times New Roman" w:hAnsi="Arial" w:cs="Arial"/>
                <w:b/>
                <w:bCs/>
                <w:color w:val="FF0000"/>
                <w:sz w:val="20"/>
                <w:szCs w:val="20"/>
              </w:rPr>
            </w:pPr>
            <w:r w:rsidRPr="00EE7E68">
              <w:rPr>
                <w:rFonts w:ascii="Arial" w:eastAsia="Times New Roman" w:hAnsi="Arial" w:cs="Arial"/>
                <w:b/>
                <w:bCs/>
                <w:color w:val="FF0000"/>
                <w:sz w:val="20"/>
                <w:szCs w:val="20"/>
              </w:rPr>
              <w:t>Chưa chọn</w:t>
            </w:r>
          </w:p>
        </w:tc>
        <w:tc>
          <w:tcPr>
            <w:tcW w:w="1287" w:type="dxa"/>
            <w:tcBorders>
              <w:top w:val="nil"/>
              <w:left w:val="nil"/>
              <w:bottom w:val="single" w:sz="4" w:space="0" w:color="000000"/>
              <w:right w:val="single" w:sz="4" w:space="0" w:color="000000"/>
            </w:tcBorders>
            <w:shd w:val="clear" w:color="auto" w:fill="auto"/>
            <w:vAlign w:val="bottom"/>
            <w:hideMark/>
          </w:tcPr>
          <w:p w14:paraId="368ADF53" w14:textId="77777777" w:rsidR="00EE7E68" w:rsidRPr="00EE7E68" w:rsidRDefault="00EE7E68" w:rsidP="00EE7E68">
            <w:pPr>
              <w:spacing w:before="0"/>
              <w:jc w:val="center"/>
              <w:rPr>
                <w:rFonts w:ascii="Arial" w:eastAsia="Times New Roman" w:hAnsi="Arial" w:cs="Arial"/>
                <w:b/>
                <w:bCs/>
                <w:color w:val="FF0000"/>
                <w:sz w:val="20"/>
                <w:szCs w:val="20"/>
              </w:rPr>
            </w:pPr>
            <w:r w:rsidRPr="00EE7E68">
              <w:rPr>
                <w:rFonts w:ascii="Arial" w:eastAsia="Times New Roman" w:hAnsi="Arial" w:cs="Arial"/>
                <w:b/>
                <w:bCs/>
                <w:color w:val="FF0000"/>
                <w:sz w:val="20"/>
                <w:szCs w:val="20"/>
              </w:rPr>
              <w:t>5</w:t>
            </w:r>
          </w:p>
        </w:tc>
      </w:tr>
    </w:tbl>
    <w:p w14:paraId="374C6CA5" w14:textId="77777777" w:rsidR="00EE7E68" w:rsidRDefault="00EE7E68" w:rsidP="00EE7E68">
      <w:pPr>
        <w:pStyle w:val="ListParagraph"/>
        <w:ind w:left="0"/>
        <w:jc w:val="both"/>
      </w:pPr>
    </w:p>
    <w:p w14:paraId="09949CD7" w14:textId="77777777" w:rsidR="00EE7E68" w:rsidRPr="0095194E" w:rsidRDefault="00EE7E68" w:rsidP="00EE7E68">
      <w:pPr>
        <w:pStyle w:val="ListParagraph"/>
        <w:numPr>
          <w:ilvl w:val="0"/>
          <w:numId w:val="32"/>
        </w:numPr>
        <w:jc w:val="both"/>
      </w:pPr>
      <w:r w:rsidRPr="0095194E">
        <w:lastRenderedPageBreak/>
        <w:t>CSHTTT- Explainable</w:t>
      </w:r>
      <w:r>
        <w:t xml:space="preserve">. </w:t>
      </w:r>
      <w:r w:rsidRPr="0095194E">
        <w:t>Arlind Kadra, Sebastian Pineda-Arango, Josif Grabocka. Breaking the Paradox of Explainable Deep Learning. CoRR abs/2305.13072 (2023). https://github.com/releaunifreiburg/inn; https://paperswithcode.com/paper/breaking-the-paradox-of-explainable-deep; https://www.catalyzex.com/paper/breaking-the-paradox-of-explainable-deep/code. Deep Learning has achieved tremendous results by pushing the frontier of automation in diverse domains. Unfortunately, current neural network architectures are not explainable by design. In this paper, we propose a novel method that trains deep hypernetworks to generate explainable linear models. Our models retain the accuracy of black-box deep networks while offering free lunch explainability by design. Specifically, our explainable approach requires the same runtime and memory resources as black-box deep models, ensuring practical feasibility. Through extensive experiments, we demonstrate that our explainable deep networks are as accurate as state-of-the-art classifiers on tabular data. On the other hand, we showcase the interpretability of our method on a recent benchmark by empirically comparing prediction explainers. The experimental results reveal that our models are not only as accurate as their black-box deep-learning counterparts but also as interpretable as state-of-the-art explanation techniques.</w:t>
      </w:r>
    </w:p>
    <w:p w14:paraId="25519FD3" w14:textId="77777777" w:rsidR="00EE7E68" w:rsidRPr="0095194E" w:rsidRDefault="00EE7E68" w:rsidP="00EE7E68">
      <w:pPr>
        <w:pStyle w:val="ListParagraph"/>
        <w:numPr>
          <w:ilvl w:val="0"/>
          <w:numId w:val="32"/>
        </w:numPr>
        <w:jc w:val="both"/>
      </w:pPr>
      <w:r w:rsidRPr="0095194E">
        <w:t>CSHTTT- Explainable</w:t>
      </w:r>
      <w:r>
        <w:t xml:space="preserve">. </w:t>
      </w:r>
      <w:r w:rsidRPr="0095194E">
        <w:t>Chia-Yu Hsu, Wenwen Li. Explainable GeoAI: Can saliency maps help interpret artificial intelligence's learning process? An empirical study on natural feature detection. CoRR abs/2303.09660 (2023). https://github.com/asucicilab/explainable-geoai; https://paperswithcode.com/paper/explainable-geoai-can-saliency-maps-help; https://www.catalyzex.com/paper/explainable-geoai-can-saliency-maps-help/code. Improving the interpretability of geospatial artificial intelligence (GeoAI) models has become critically important to open the "black box" of complex AI models, such as deep learning. This paper compares popular saliency map generation techniques and their strengths and weaknesses in interpreting GeoAI and deep learning models' reasoning behaviors, particularly when applied to geospatial analysis and image processing tasks. We surveyed two broad classes of model explanation methods: perturbation-based and gradient-based methods. The former identifies important image areas, which help machines make predictions by modifying a localized area of the input image. The latter evaluates the contribution of every single pixel of the input image to the model's prediction results through gradient backpropagation. In this study, three algorithms-the occlusion method, the integrated gradients method, and the class activation map method-are examined for a natural feature detection task using deep learning. The algorithms' strengths and weaknesses are discussed, and the consistency between model-learned and human-understandable concepts for object recognition is also compared. The experiments used two GeoAI-ready datasets to demonstrate the generalizability of the research findings.</w:t>
      </w:r>
    </w:p>
    <w:p w14:paraId="476D3293" w14:textId="77777777" w:rsidR="00EE7E68" w:rsidRPr="0095194E" w:rsidRDefault="00EE7E68" w:rsidP="00EE7E68">
      <w:pPr>
        <w:pStyle w:val="ListParagraph"/>
        <w:numPr>
          <w:ilvl w:val="0"/>
          <w:numId w:val="32"/>
        </w:numPr>
        <w:jc w:val="both"/>
      </w:pPr>
      <w:r w:rsidRPr="0095194E">
        <w:lastRenderedPageBreak/>
        <w:t>CSHTTT- Explainable</w:t>
      </w:r>
      <w:r>
        <w:t xml:space="preserve">. </w:t>
      </w:r>
      <w:r w:rsidRPr="0095194E">
        <w:t>Felix Frohnert, Evert P. L. van Nieuwenburg. Explainable Representation Learning of Small Quantum States. CoRR abs/2306.05694 (2023). https://github.com/felixfrohnertdb/qcvae; https://paperswithcode.com/paper/explainable-representation-learning-of-small; https://www.catalyzex.com/paper/explainable-representation-learning-of-small/code. Unsupervised machine learning models build an internal representation of their training data without the need for explicit human guidance or feature engineering. This learned representation provides insights into which features of the data are relevant for the task at hand. In the context of quantum physics, training models to describe quantum states without human intervention offers a promising approach to gaining insight into how machines represent complex quantum states. The ability to interpret the learned representation may offer a new perspective on non-trivial features of quantum systems and their efficient representation. We train a generative model on two-qubit density matrices generated by a parameterized quantum circuit. In a series of computational experiments, we investigate the learned representation of the model and its internal understanding of the data. We observe that the model learns an interpretable representation which relates the quantum states to their underlying entanglement characteristics. In particular, our results demonstrate that the latent representation of the model is directly correlated with the entanglement measure concurrence. The insights from this study represent proof of concept towards interpretable machine learning of quantum states. Our approach offers insight into how machines learn to represent small-scale quantum systems autonomously.</w:t>
      </w:r>
    </w:p>
    <w:p w14:paraId="433A11D6" w14:textId="77777777" w:rsidR="00EE7E68" w:rsidRPr="0095194E" w:rsidRDefault="00EE7E68" w:rsidP="00EE7E68">
      <w:pPr>
        <w:pStyle w:val="ListParagraph"/>
        <w:numPr>
          <w:ilvl w:val="0"/>
          <w:numId w:val="32"/>
        </w:numPr>
        <w:jc w:val="both"/>
      </w:pPr>
      <w:r w:rsidRPr="0095194E">
        <w:t>CSHTTT- Explainable</w:t>
      </w:r>
      <w:r>
        <w:t xml:space="preserve">. </w:t>
      </w:r>
      <w:r w:rsidRPr="0095194E">
        <w:t xml:space="preserve">Gabriele Dominici, Pietro Barbiero, Lucie Charlotte Magister, Pietro Liò, Nikola Simidjievski. SHARCS: Shared Concept Space for Explainable Multimodal Learning. CoRR abs/2307.00316 (2023). https://github.com/gabriele-dominici/SHARCS; https://paperswithcode.com/paper/sharcs-shared-concept-space-for-explainable; https://www.catalyzex.com/paper/sharcs-shared-concept-space-for-explainable/code. Multimodal learning is an essential paradigm for addressing complex real-world problems, where individual data modalities are typically insufficient to accurately solve a given modelling task. While various deep learning approaches have successfully addressed these challenges, their reasoning process is often opaque; limiting the capabilities for a principled explainable cross-modal analysis and any domain-expert intervention. In this paper, we introduce SHARCS (SHARed Concept Space) -- a novel concept-based approach for explainable multimodal learning. SHARCS learns and maps interpretable concepts from different heterogeneous modalities into a single unified concept-manifold, which leads to an intuitive projection of semantically similar cross-modal concepts. We demonstrate that such an approach can lead to inherently explainable task </w:t>
      </w:r>
      <w:r w:rsidRPr="0095194E">
        <w:lastRenderedPageBreak/>
        <w:t>predictions while also improving downstream predictive performance. Moreover, we show that SHARCS can operate and significantly outperform other approaches in practically significant scenarios, such as retrieval of missing modalities and cross-modal explanations. Our approach is model-agnostic and easily applicable to different types (and number) of modalities, thus advancing the development of effective, interpretable, and trustworthy multimodal approaches.</w:t>
      </w:r>
    </w:p>
    <w:p w14:paraId="25CB0FD1" w14:textId="77777777" w:rsidR="00EE7E68" w:rsidRPr="0095194E" w:rsidRDefault="00EE7E68" w:rsidP="00EE7E68">
      <w:pPr>
        <w:pStyle w:val="ListParagraph"/>
        <w:numPr>
          <w:ilvl w:val="0"/>
          <w:numId w:val="32"/>
        </w:numPr>
        <w:jc w:val="both"/>
      </w:pPr>
      <w:r w:rsidRPr="0095194E">
        <w:t>CSHTTT- Explainable</w:t>
      </w:r>
      <w:r>
        <w:t xml:space="preserve">. </w:t>
      </w:r>
      <w:r w:rsidRPr="0095194E">
        <w:t>Hanjing Wang, Dhiraj Joshi, Shiqiang Wang, Qiang Ji. Gradient-based Uncertainty Attribution for Explainable Bayesian Deep Learning. CoRR abs/2304.04824 (2023). https://www.catalyzex.com/paper/gradient-based-uncertainty-attribution-for/code. Predictions made by deep learning models are prone to data perturbations, adversarial attacks, and out-of-distribution inputs. To build a trusted AI system, it is therefore critical to accurately quantify the prediction uncertainties. While current efforts focus on improving uncertainty quantification accuracy and efficiency, there is a need to identify uncertainty sources and take actions to mitigate their effects on predictions. Therefore, we propose to develop explainable and actionable Bayesian deep learning methods to not only perform accurate uncertainty quantification but also explain the uncertainties, identify their sources, and propose strategies to mitigate the uncertainty impacts. Specifically, we introduce a gradient-based uncertainty attribution method to identify the most problematic regions of the input that contribute to the prediction uncertainty. Compared to existing methods, the proposed UA-Backprop has competitive accuracy, relaxed assumptions, and high efficiency. Moreover, we propose an uncertainty mitigation strategy that leverages the attribution results as attention to further improve the model performance. Both qualitative and quantitative evaluations are conducted to demonstrate the effectiveness of our proposed methods.</w:t>
      </w:r>
    </w:p>
    <w:p w14:paraId="7A2A8CEE" w14:textId="77777777" w:rsidR="00EE7E68" w:rsidRDefault="00EE7E68" w:rsidP="00EE7E68">
      <w:pPr>
        <w:pStyle w:val="ListParagraph"/>
        <w:numPr>
          <w:ilvl w:val="0"/>
          <w:numId w:val="32"/>
        </w:numPr>
        <w:jc w:val="both"/>
      </w:pPr>
      <w:r w:rsidRPr="0095194E">
        <w:t>CSHTTT- Explainable</w:t>
      </w:r>
      <w:r>
        <w:t xml:space="preserve">. </w:t>
      </w:r>
      <w:r w:rsidRPr="00B96F79">
        <w:t xml:space="preserve">Mark Laurie, James Lu. Explainable Deep Learning for Tumor Dynamic Modeling and Overall Survival Prediction using Neural-ODE. CoRR abs/2308.01362 (2023). https://github.com/jameslu01/tdnode; https://paperswithcode.com/paper/explainable-deep-learning-for-tumor-dynamic; While tumor dynamic modeling has been widely applied to support the development of oncology drugs, there remains a need to increase predictivity, enable personalized therapy, and improve decision-making. We propose the use of Tumor Dynamic Neural-ODE (TDNODE) as a pharmacology-informed neural network to enable model discovery from longitudinal tumor size data. We show that TDNODE overcomes a key limitation of existing models in its ability to make unbiased predictions from truncated data. The encoder-decoder architecture is designed to express an underlying dynamical law which possesses the fundamental property of generalized homogeneity with respect to time. Thus, the modeling formalism enables the encoder output to be interpreted as kinetic rate metrics, with inverse time as the physical unit. We show that the generated metrics can be used to </w:t>
      </w:r>
      <w:r w:rsidRPr="00B96F79">
        <w:lastRenderedPageBreak/>
        <w:t>predict patients' overall survival (OS) with high accuracy. The proposed modeling formalism provides a principled way to integrate multimodal dynamical datasets in oncology disease modeling.</w:t>
      </w:r>
    </w:p>
    <w:p w14:paraId="4D6D75A7" w14:textId="77777777" w:rsidR="00EE7E68" w:rsidRPr="0095194E" w:rsidRDefault="00EE7E68" w:rsidP="00EE7E68">
      <w:pPr>
        <w:pStyle w:val="ListParagraph"/>
        <w:numPr>
          <w:ilvl w:val="0"/>
          <w:numId w:val="32"/>
        </w:numPr>
        <w:jc w:val="both"/>
      </w:pPr>
      <w:r w:rsidRPr="0095194E">
        <w:t>CSHTTT- Explainable</w:t>
      </w:r>
      <w:r>
        <w:t xml:space="preserve">. </w:t>
      </w:r>
      <w:r w:rsidRPr="0095194E">
        <w:t>Pedro Sequeira, Melinda T. Gervasio. IxDRL: A Novel Explainable Deep Reinforcement Learning Toolkit based on Analyses of Interestingness. CoRR abs/2307.08933 (2023). https://github.com/sri-aic/23-xai-ixdrl-data; https://paperswithcode.com/paper/ixdrl-a-novel-explainable-deep-reinforcement; https://www.catalyzex.com/paper/ixdrl-a-novel-explainable-deep-reinforcement/code. In recent years, advances in deep learning have resulted in a plethora of successes in the use of reinforcement learning (RL) to solve complex sequential decision tasks with high-dimensional inputs. However, existing systems lack the necessary mechanisms to provide humans with a holistic view of their competence, presenting an impediment to their adoption, particularly in critical applications where the decisions an agent makes can have significant consequences. Yet, existing RL-based systems are essentially competency-unaware in that they lack the necessary interpretation mechanisms to allow human operators to have an insightful, holistic view of their competency. Towards more explainable Deep RL (xDRL), we propose a new framework based on analyses of interestingness. Our tool provides various measures of RL agent competence stemming from interestingness analysis and is applicable to a wide range of RL algorithms, natively supporting the popular RLLib toolkit. We showcase the use of our framework by applying the proposed pipeline in a set of scenarios of varying complexity. We empirically assess the capability of the approach in identifying agent behavior patterns and competency-controlling conditions, and the task elements mostly responsible for an agent's competence, based on global and local analyses of interestingness. Overall, we show that our framework can provide agent designers with insights about RL agent competence, both their capabilities and limitations, enabling more informed decisions about interventions, additional training, and other interactions in collaborative human-machine settings.</w:t>
      </w:r>
    </w:p>
    <w:p w14:paraId="7B4776C9" w14:textId="77777777" w:rsidR="00EE7E68" w:rsidRPr="0095194E" w:rsidRDefault="00EE7E68" w:rsidP="00EE7E68">
      <w:pPr>
        <w:pStyle w:val="ListParagraph"/>
        <w:numPr>
          <w:ilvl w:val="0"/>
          <w:numId w:val="32"/>
        </w:numPr>
        <w:jc w:val="both"/>
      </w:pPr>
      <w:r w:rsidRPr="0095194E">
        <w:t>CSHTTT- Explainable</w:t>
      </w:r>
      <w:r>
        <w:t xml:space="preserve">. </w:t>
      </w:r>
      <w:r w:rsidRPr="0095194E">
        <w:t xml:space="preserve">Yanci Zhang, Han Yu. LR-XFL: Logical Reasoning-based Explainable Federated Learning. CoRR abs/2308.12681 (2023). https://github.com/yanci87/lr-xfl; https://paperswithcode.com/paper/lr-xfl-logical-reasoning-based-explainable. Federated learning (FL) is an emerging approach for training machine learning models collaboratively while preserving data privacy. The need for privacy protection makes it difficult for FL models to achieve global transparency and explainability. To address this limitation, we incorporate logic-based explanations into FL by proposing the Logical Reasoning-based eXplainable Federated Learning (LR-XFL) approach. Under LR-XFL, FL clients create local logic rules based on their local data and send them, along with model updates, to the FL server. The FL server connects the local logic </w:t>
      </w:r>
      <w:r w:rsidRPr="0095194E">
        <w:lastRenderedPageBreak/>
        <w:t>rules through a proper logical connector that is derived based on properties of client data, without requiring access to the raw data. In addition, the server also aggregates the local model updates with weight values determined by the quality of the clients' local data as reflected by their uploaded logic rules. The results show that LR-XFL outperforms the most relevant baseline by 1.19%, 5.81% and 5.41% in terms of classification accuracy, rule accuracy and rule fidelity, respectively. The explicit rule evaluation and expression under LR-XFL enable human experts to validate and correct the rules on the server side, hence improving the global FL model's robustness to errors. It has the potential to enhance the transparency of FL models for areas like healthcare and finance where both data privacy and explainability are important.</w:t>
      </w:r>
    </w:p>
    <w:p w14:paraId="7FA4E52B" w14:textId="77777777" w:rsidR="00EE7E68" w:rsidRDefault="00EE7E68" w:rsidP="00EE7E68">
      <w:pPr>
        <w:pStyle w:val="ListParagraph"/>
        <w:numPr>
          <w:ilvl w:val="0"/>
          <w:numId w:val="32"/>
        </w:numPr>
        <w:jc w:val="both"/>
      </w:pPr>
      <w:r w:rsidRPr="0095194E">
        <w:t>CSHTTT- Explainable</w:t>
      </w:r>
      <w:r>
        <w:t xml:space="preserve">. </w:t>
      </w:r>
      <w:r w:rsidRPr="0095194E">
        <w:t>Zhongwei Yu, Jingqing Ruan, Dengpeng Xing. Explainable Reinforcement Learning via a Causal World Model. CoRR abs/2305.02749 (2023). https://github.com/easeonway/explainable-causal-reinforcement-learning; https://paperswithcode.com/paper/explainable-reinforcement-learning-via-a; https://www.catalyzex.com/paper/explainable-reinforcement-learning-via-a/code. Generating explanations for reinforcement learning (RL) is challenging as actions may produce long-term effects on the future. In this paper, we develop a novel framework for explainable RL by learning a causal world model without prior knowledge of the causal structure of the environment. The model captures the influence of actions, allowing us to interpret the long-term effects of actions through causal chains, which present how actions influence environmental variables and finally lead to rewards. Different from most explanatory models which suffer from low accuracy, our model remains accurate while improving explainability, making it applicable in model-based learning. As a result, we demonstrate that our causal model can serve as the bridge between explainability and learning.</w:t>
      </w:r>
    </w:p>
    <w:p w14:paraId="73F88F0A" w14:textId="77777777" w:rsidR="00EE7E68" w:rsidRDefault="00EE7E68" w:rsidP="00EE7E68">
      <w:pPr>
        <w:pStyle w:val="ListParagraph"/>
        <w:numPr>
          <w:ilvl w:val="0"/>
          <w:numId w:val="32"/>
        </w:numPr>
        <w:jc w:val="both"/>
      </w:pPr>
      <w:r w:rsidRPr="0095194E">
        <w:t>CSHTTT- Explainable</w:t>
      </w:r>
      <w:r>
        <w:t>.</w:t>
      </w:r>
      <w:r w:rsidRPr="00C45D68">
        <w:t xml:space="preserve"> </w:t>
      </w:r>
      <w:r w:rsidRPr="00A93F19">
        <w:t xml:space="preserve">Furkan Cantürk, Reyhan Aydogan. Explainable Active Learning for Preference Elicitation. CoRR abs/2309.00356 (2023). https://github.com/furkancanturk/explainable_active_learning; https://paperswithcode.com/paper/explainable-active-learning-for-preference; https://www.catalyzex.com/paper/explainable-active-learning-for-preference/code. Gaining insights into the preferences of new users and subsequently personalizing recommendations necessitate managing user interactions intelligently, namely, posing pertinent questions to elicit valuable information effectively. In this study, our focus is on a specific scenario of the cold-start problem, where the recommendation system lacks adequate user presence or access to other users' data is restricted, obstructing employing user profiling methods utilizing existing data in the system. We employ Active Learning (AL) to solve the addressed problem with the objective of maximizing information acquisition with minimal user effort. AL operates for selecting informative data from a large unlabeled set to inquire an oracle to label them and eventually updating </w:t>
      </w:r>
      <w:r w:rsidRPr="00A93F19">
        <w:lastRenderedPageBreak/>
        <w:t>a machine learning (ML) model. We operate AL in an integrated process of unsupervised, semi-supervised, and supervised ML within an explanatory preference elicitation process. It harvests user feedback (given for the system's explanations on the presented items) over informative samples to update an underlying ML model estimating user preferences. The designed user interaction facilitates personalizing the system by incorporating user feedback into the ML model and also enhances user trust by refining the system's explanations on recommendations. We implement the proposed preference elicitation methodology for food recommendation. We conducted human experiments to assess its efficacy in the short term and also experimented with several AL strategies over synthetic user profiles that we created for two food datasets, aiming for long-term performance analysis. The experimental results demonstrate the efficiency of the proposed preference elicitation with limited user-labeled data while also enhancing user trust through accurate explanations.</w:t>
      </w:r>
    </w:p>
    <w:p w14:paraId="21946C8B" w14:textId="77777777" w:rsidR="00EE7E68" w:rsidRPr="0095194E" w:rsidRDefault="00EE7E68" w:rsidP="00EE7E68">
      <w:pPr>
        <w:pStyle w:val="ListParagraph"/>
        <w:numPr>
          <w:ilvl w:val="0"/>
          <w:numId w:val="32"/>
        </w:numPr>
        <w:jc w:val="both"/>
      </w:pPr>
      <w:r w:rsidRPr="0095194E">
        <w:t>CSHTTT Task-Oriented Dialogue</w:t>
      </w:r>
      <w:r>
        <w:t xml:space="preserve">. </w:t>
      </w:r>
      <w:r w:rsidRPr="0095194E">
        <w:t>Jinghong Chen, Weizhe Lin, Bill Byrne. Schema-Guided Semantic Accuracy: Faithfulness in Task-Oriented Dialogue Response Generation. CoRR abs/2301.12568 (2023). https://github.com/erichen0615/schemaguidedsemanticaccuracy; https://paperswithcode.com/paper/schema-guided-semantic-accuracy-faithfulness; https://www.catalyzex.com/paper/schema-guided-semantic-accuracy-faithfulness/code. Ensuring that generated utterances are faithful to dialogue actions is crucial for Task-Oriented Dialogue Response Generation. Slot Error Rate (SER) only partially measures generation quality in that it solely assesses utterances generated from non-categorical slots whose values are expected to be reproduced exactly. Utterances generated from categorical slots, which are more variable, are not assessed by SER. We propose Schema-Guided Semantic Accuracy (SGSAcc) to evaluate utterances generated from both categorical and non-categorical slots by recognizing textual entailment. We show that SGSAcc can be applied to evaluate utterances generated from a wide range of dialogue actions in the Schema Guided Dialogue (SGD) dataset with good agreement with human judgment. We also identify a previously overlooked weakness in generating faithful utterances from categorical slots in unseen domains. We show that prefix tuning applied to T5 generation can address this problem. We further build an ensemble of prefix-tuning and fine-tuning models that achieves the lowest SER reported and high SGSAcc on the SGD dataset.</w:t>
      </w:r>
    </w:p>
    <w:p w14:paraId="5614D85A" w14:textId="77777777" w:rsidR="00EE7E68" w:rsidRPr="0095194E" w:rsidRDefault="00EE7E68" w:rsidP="00EE7E68">
      <w:pPr>
        <w:pStyle w:val="ListParagraph"/>
        <w:numPr>
          <w:ilvl w:val="0"/>
          <w:numId w:val="32"/>
        </w:numPr>
        <w:jc w:val="both"/>
      </w:pPr>
      <w:r w:rsidRPr="0095194E">
        <w:t>CSHTTT- Task-Oriented Dialogue</w:t>
      </w:r>
      <w:r>
        <w:t xml:space="preserve">. </w:t>
      </w:r>
      <w:r w:rsidRPr="0095194E">
        <w:t xml:space="preserve">Lang Cao. DiagGPT: An LLM-based Chatbot with Automatic Topic Management for Task-Oriented Dialogue. CoRR abs/2308.08043 (2023). https://www.catalyzex.com/paper/diaggpt-an-llm-based-chatbot-with-automatic/code. A significant application of Large Language Models (LLMs), like ChatGPT, is their deployment as chat agents, which respond to human inquiries across a variety of domains. While current LLMs proficiently answer general </w:t>
      </w:r>
      <w:r w:rsidRPr="0095194E">
        <w:lastRenderedPageBreak/>
        <w:t>questions, they often fall short in complex diagnostic scenarios such as legal, medical, or other specialized consultations. These scenarios typically require Task-Oriented Dialogue (TOD), where an AI chat agent must proactively pose questions and guide users toward specific goals or task completion. Previous fine-tuning models have underperformed in TOD and the full potential of conversational capability in current LLMs has not yet been fully explored. In this paper, we introduce DiagGPT (Dialogue in Diagnosis GPT), an innovative approach that extends LLMs to more TOD scenarios. In addition to guiding users to complete tasks, DiagGPT can effectively manage the status of all topics throughout the dialogue development. This feature enhances user experience and offers a more flexible interaction in TOD. Our experiments demonstrate that DiagGPT exhibits outstanding performance in conducting TOD with users, showing its potential for practical applications in various fields.</w:t>
      </w:r>
    </w:p>
    <w:p w14:paraId="78BCD5F3" w14:textId="77777777" w:rsidR="00EE7E68" w:rsidRPr="0095194E" w:rsidRDefault="00EE7E68" w:rsidP="00EE7E68">
      <w:pPr>
        <w:pStyle w:val="ListParagraph"/>
        <w:numPr>
          <w:ilvl w:val="0"/>
          <w:numId w:val="32"/>
        </w:numPr>
        <w:jc w:val="both"/>
      </w:pPr>
      <w:r w:rsidRPr="0095194E">
        <w:t>CSHTTT- Task-Oriented Dialogue</w:t>
      </w:r>
      <w:r>
        <w:t xml:space="preserve">. </w:t>
      </w:r>
      <w:r w:rsidRPr="0095194E">
        <w:t>Lingbo Mo, Shijie Chen, Ziru Chen, Xiang Deng, Ashley Lewis, Sunit Singh, Samuel Stevens, Chang-You Tai, Zhen Wang, Xiang Yue, Tianshu Zhang, Yu Su, Huan Sun. Roll Up Your Sleeves: Working with a Collaborative and Engaging Task-Oriented Dialogue System. CoRR abs/2307.16081 (2023). https://github.com/osu-nlp-group/tacobot; https://paperswithcode.com/paper/roll-up-your-sleeves-working-with-a; https://www.catalyzex.com/paper/roll-up-your-sleeves-working-with-a/code. We introduce TacoBot, a user-centered task-oriented digital assistant designed to guide users through complex real-world tasks with multiple steps. Covering a wide range of cooking and how-to tasks, we aim to deliver a collaborative and engaging dialogue experience. Equipped with language understanding, dialogue management, and response generation components supported by a robust search engine, TacoBot ensures efficient task assistance. To enhance the dialogue experience, we explore a series of data augmentation strategies using LLMs to train advanced neural models continuously. TacoBot builds upon our successful participation in the inaugural Alexa Prize TaskBot Challenge, where our team secured third place among ten competing teams. We offer TacoBot as an open-source framework that serves as a practical example for deploying task-oriented dialogue systems.</w:t>
      </w:r>
    </w:p>
    <w:p w14:paraId="7F68C2A2" w14:textId="77777777" w:rsidR="00EE7E68" w:rsidRPr="0095194E" w:rsidRDefault="00EE7E68" w:rsidP="00EE7E68">
      <w:pPr>
        <w:pStyle w:val="ListParagraph"/>
        <w:numPr>
          <w:ilvl w:val="0"/>
          <w:numId w:val="32"/>
        </w:numPr>
        <w:jc w:val="both"/>
      </w:pPr>
      <w:r w:rsidRPr="0095194E">
        <w:t>CSHTTT- Task-Oriented Dialogue</w:t>
      </w:r>
      <w:r>
        <w:t xml:space="preserve">. </w:t>
      </w:r>
      <w:r w:rsidRPr="0095194E">
        <w:t xml:space="preserve">Namo Bang, Jeehyun Lee, Myoung-Wan Koo. Task-Optimized Adapters for an End-to-End Task-Oriented Dialogue System. CoRR abs/2305.02468 (2023). https://github.com/budzianowski/multiwoz; https://github.com/sogang-isds/TOATOD; https://www.catalyzex.com/paper/task-optimized-adapters-for-an-end-to-end/code. Task-Oriented Dialogue (TOD) systems are designed to carry out specific tasks by tracking dialogue states and generating appropriate responses to help users achieve defined goals. Recently, end-to-end dialogue models pre-trained based on large datasets have shown promising performance in the conversational system. However, they share the same </w:t>
      </w:r>
      <w:r w:rsidRPr="0095194E">
        <w:lastRenderedPageBreak/>
        <w:t>parameters to train tasks of the dialogue system (NLU, DST, NLG), so debugging each task is challenging. Also, they require a lot of effort to fine-tune large parameters to create a task-oriented chatbot, making it difficult for non-experts to handle. Therefore, we intend to train relatively lightweight and fast models compared to PLM. In this paper, we propose an End-to-end TOD system with Task-Optimized Adapters which learn independently per task, adding only small number of parameters after fixed layers of pre-trained network. We also enhance the performance of the DST and NLG modules through reinforcement learning, overcoming the learning curve that has lacked at the adapter learning and enabling the natural and consistent response generation that is appropriate for the goal. Our method is a model-agnostic approach and does not require prompt-tuning as only input data without a prompt. As results of the experiment, our method shows competitive performance on the MultiWOZ benchmark compared to the existing end-to-end models. In particular, we attain state-of-the-art performance on the DST task of 2.2 dataset.</w:t>
      </w:r>
    </w:p>
    <w:p w14:paraId="70FFCEB0" w14:textId="77777777" w:rsidR="00EE7E68" w:rsidRPr="0095194E" w:rsidRDefault="00EE7E68" w:rsidP="00EE7E68">
      <w:pPr>
        <w:pStyle w:val="ListParagraph"/>
        <w:numPr>
          <w:ilvl w:val="0"/>
          <w:numId w:val="32"/>
        </w:numPr>
        <w:jc w:val="both"/>
      </w:pPr>
      <w:r w:rsidRPr="0095194E">
        <w:t>CSHTTT Task-Oriented Dialogue</w:t>
      </w:r>
      <w:r>
        <w:t xml:space="preserve">. </w:t>
      </w:r>
      <w:r w:rsidRPr="0095194E">
        <w:t>Prajjwal Bhargava, Pooyan Amini, Shahin Shayandeh, Chinnadhurai Sankar. AUTODIAL: Efficient Asynchronous Task-Oriented Dialogue Model. CoRR abs/2303.06245 (2023). https://www.catalyzex.com/paper/autodial-efficient-asynchronous-task-oriented/code. As large dialogue models become commonplace in practice, the problems surrounding high compute requirements for training, inference and larger memory footprint still persists. In this work, we present AUTODIAL, a multi-task dialogue model that addresses the challenges of deploying dialogue model. AUTODIAL utilizes parallel decoders to perform tasks such as dialogue act prediction, domain prediction, intent prediction, and dialogue state tracking. Using classification decoders over generative decoders allows AUTODIAL to significantly reduce memory footprint and achieve faster inference times compared to existing generative approach namely SimpleTOD. We demonstrate that AUTODIAL provides 3-6x speedups during inference while having 11x fewer parameters on three dialogue tasks compared to SimpleTOD. Our results show that extending current dialogue models to have parallel decoders can be a viable alternative for deploying them in resource-constrained environments.</w:t>
      </w:r>
    </w:p>
    <w:p w14:paraId="20A9304C" w14:textId="77777777" w:rsidR="00EE7E68" w:rsidRPr="0095194E" w:rsidRDefault="00EE7E68" w:rsidP="00EE7E68">
      <w:pPr>
        <w:pStyle w:val="ListParagraph"/>
        <w:numPr>
          <w:ilvl w:val="0"/>
          <w:numId w:val="32"/>
        </w:numPr>
        <w:jc w:val="both"/>
      </w:pPr>
      <w:r w:rsidRPr="0095194E">
        <w:t>CSHTTT- Task-Oriented Dialogue</w:t>
      </w:r>
      <w:r>
        <w:t xml:space="preserve">. </w:t>
      </w:r>
      <w:r w:rsidRPr="0095194E">
        <w:t xml:space="preserve">Qingyang Wu, James Gung, Raphael Shu, Yi Zhang. DiactTOD: Learning Generalizable Latent Dialogue Acts for Controllable Task-Oriented Dialogue Systems. CoRR abs/2308.00878 (2023). https://www.catalyzex.com/paper/diacttod-learning-generalizable-latent/code. Dialogue act annotations are important to improve response generation quality in task-oriented dialogue systems. However, it can be challenging to use dialogue acts to control response generation in a generalizable way because different datasets and tasks may have incompatible annotations. While alternative methods that utilize latent action spaces or reinforcement learning do not require explicit </w:t>
      </w:r>
      <w:r w:rsidRPr="0095194E">
        <w:lastRenderedPageBreak/>
        <w:t>annotations, they may lack interpretability or face difficulties defining task-specific rewards. In this work, we present a novel end-to-end latent dialogue act model (DiactTOD) that represents dialogue acts in a latent space. DiactTOD, when pre-trained on a large corpus, is able to predict and control dialogue acts to generate controllable responses using these latent representations in a zero-shot fashion. Our approach demonstrates state-of-the-art performance across a wide range of experimental settings on the MultiWOZ dataset, including zero-shot, few-shot, and full data fine-tuning with both end-to-end and policy optimization configurations.</w:t>
      </w:r>
    </w:p>
    <w:p w14:paraId="15AE9EEA" w14:textId="77777777" w:rsidR="00EE7E68" w:rsidRPr="0095194E" w:rsidRDefault="00EE7E68" w:rsidP="00EE7E68">
      <w:pPr>
        <w:pStyle w:val="ListParagraph"/>
        <w:numPr>
          <w:ilvl w:val="0"/>
          <w:numId w:val="32"/>
        </w:numPr>
        <w:jc w:val="both"/>
      </w:pPr>
      <w:r w:rsidRPr="0095194E">
        <w:t>CSHTTT- Task-Oriented Dialogue</w:t>
      </w:r>
      <w:r>
        <w:t xml:space="preserve">. </w:t>
      </w:r>
      <w:r w:rsidRPr="0095194E">
        <w:t>Stefania Raimondo, Christopher Pal, Xiaotian Liu, David Vázquez, Héctor Palacios. Improving Generalization in Task-oriented Dialogues with Workflows and Action Plans. CoRR abs/2306.01729 (2023). https://www.catalyzex.com/paper/improving-generalization-in-task-oriented/code. Task-oriented dialogue is difficult in part because it involves understanding user intent, collecting information from the user, executing API calls, and generating helpful and fluent responses. However, for complex tasks one must also correctly do all of these things over multiple steps, and in a specific order. While large pre-trained language models can be fine-tuned end-to-end to create multi-step task-oriented dialogue agents that generate fluent text, our experiments confirm that this approach alone cannot reliably perform new multi-step tasks that are unseen during training. To address these limitations, we augment the dialogue contexts given to \textmd{text2text} transformers with known \textit{valid workflow names} and \textit{action plans}. Action plans consist of sequences of actions required to accomplish a task, and are encoded as simple sequences of keywords (e.g. verify-identity, pull-up-account, reset-password, etc.). We perform extensive experiments on the Action-Based Conversations Dataset (ABCD) with T5-small, base and large models, and show that such models: a) are able to more readily generalize to unseen workflows by following the provided plan, and b) are able to generalize to executing unseen actions if they are provided in the plan. In contrast, models are unable to fully accomplish new multi-step tasks when they are not provided action plan information, even when given new valid workflow names.</w:t>
      </w:r>
    </w:p>
    <w:p w14:paraId="67133F89" w14:textId="77777777" w:rsidR="00EE7E68" w:rsidRPr="0095194E" w:rsidRDefault="00EE7E68" w:rsidP="00EE7E68">
      <w:pPr>
        <w:pStyle w:val="ListParagraph"/>
        <w:numPr>
          <w:ilvl w:val="0"/>
          <w:numId w:val="32"/>
        </w:numPr>
        <w:jc w:val="both"/>
      </w:pPr>
      <w:r w:rsidRPr="0095194E">
        <w:t>CSHTTT- Task-Oriented Dialogue</w:t>
      </w:r>
      <w:r>
        <w:t xml:space="preserve">. </w:t>
      </w:r>
      <w:r w:rsidRPr="0095194E">
        <w:t xml:space="preserve">Takyoung Kim, Jamin Shin, Young-Ho Kim, Sanghwan Bae, Sungdong Kim. Revealing User Familiarity Bias in Task-Oriented Dialogue via Interactive Evaluation. CoRR abs/2305.13857 (2023). https://www.catalyzex.com/paper/revealing-user-familiarity-bias-in-task/code. Most task-oriented dialogue (TOD) benchmarks assume users that know exactly how to use the system by constraining the user behaviors within the system's capabilities via strict user goals, namely "user familiarity" bias. This data bias deepens when it combines with data-driven TOD systems, as it is impossible to fathom the effect of it with existing static evaluations. Hence, we conduct an interactive </w:t>
      </w:r>
      <w:r w:rsidRPr="0095194E">
        <w:lastRenderedPageBreak/>
        <w:t>user study to unveil how vulnerable TOD systems are against realistic scenarios. In particular, we compare users with 1) detailed goal instructions that conform to the system boundaries (closed-goal) and 2) vague goal instructions that are often unsupported but realistic (open-goal). Our study reveals that conversations in open-goal settings lead to catastrophic failures of the system, in which 92% of the dialogues had significant issues. Moreover, we conduct a thorough analysis to identify distinctive features between the two settings through error annotation. From this, we discover a novel "pretending" behavior, in which the system pretends to handle the user requests even though they are beyond the system's capabilities. We discuss its characteristics and toxicity while showing recent large language models can also suffer from this behavior.</w:t>
      </w:r>
    </w:p>
    <w:p w14:paraId="68796460" w14:textId="77777777" w:rsidR="00EE7E68" w:rsidRDefault="00EE7E68" w:rsidP="00EE7E68">
      <w:pPr>
        <w:pStyle w:val="ListParagraph"/>
        <w:numPr>
          <w:ilvl w:val="0"/>
          <w:numId w:val="32"/>
        </w:numPr>
        <w:jc w:val="both"/>
      </w:pPr>
      <w:r w:rsidRPr="0095194E">
        <w:t>CSHTTT- Task-Oriented Dialogue</w:t>
      </w:r>
      <w:r>
        <w:t xml:space="preserve">. </w:t>
      </w:r>
      <w:r w:rsidRPr="0095194E">
        <w:t>Zhiyuan Hu, Yue Feng, Yang Deng, Zekun Li, See-Kiong Ng, Anh Tuan Luu, Bryan Hooi. Enhancing Large Language Model Induced Task-Oriented Dialogue Systems Through Look-Forward Motivated Goals. CoRR abs/2309.08949 (2023). https://www.catalyzex.com/paper/enhancing-large-language-model-induced-task/code. Recently, the development of large language models (LLMs) has been significantly enhanced the question answering and dialogue generation, and makes them become increasingly popular in current practical scenarios. While unlike the general dialogue system which emphasizes the semantic performance, the task-oriented dialogue (ToD) systems aim to achieve the dialogue goal efficiently and successfully in multiple turns. Unfortunately, existing LLM-induced ToD systems lack the direct reward toward the final goal and do not take account of the dialogue proactivity that can strengthen the dialogue efficiency. To fill these gaps, we introduce the ProToD (Proactively Goal-Driven LLM-Induced ToD) approach, which anticipates the future dialogue actions and incorporates the goal-oriented reward signal to enhance ToD systems. Additionally, we present a novel evaluation method that assesses ToD systems based on goal-driven dialogue simulations. This method allows us to gauge user satisfaction, system efficiency and successful rate while overcoming the limitations of current Information and Success metrics. Empirical experiments conducted on the MultiWoZ 2.1 dataset demonstrate that our model can achieve superior performance using only 10% of the data compared to previous end-to-end fully supervised models. This improvement is accompanied by enhanced user satisfaction and efficiency.</w:t>
      </w:r>
    </w:p>
    <w:p w14:paraId="140CAF83" w14:textId="77777777" w:rsidR="00EE7E68" w:rsidRPr="0095194E" w:rsidRDefault="00EE7E68" w:rsidP="00EE7E68">
      <w:pPr>
        <w:pStyle w:val="ListParagraph"/>
        <w:numPr>
          <w:ilvl w:val="0"/>
          <w:numId w:val="32"/>
        </w:numPr>
        <w:jc w:val="both"/>
      </w:pPr>
      <w:r w:rsidRPr="0095194E">
        <w:t>CSHTTT- Task-Oriented Dialogue</w:t>
      </w:r>
      <w:r>
        <w:t xml:space="preserve">. </w:t>
      </w:r>
      <w:r w:rsidRPr="00EE644C">
        <w:t xml:space="preserve">Weizhou Shen, Yingqi Gao, Canbin Huang, Fanqi Wan, Xiaojun Quan, Wei Bi. Retrieval-Generation Alignment for End-to-End Task-Oriented Dialogue System. CoRR abs/2310.08877 (2023). https://github.com/shenwzh3/mk-tod; https://paperswithcode.com/paper/retrieval-generation-alignment-for-end-to-end. Developing an efficient retriever to retrieve knowledge from a large-scale knowledge base (KB) is critical for task-oriented dialogue systems to effectively handle localized and specialized tasks. However, widely used generative models such as T5 </w:t>
      </w:r>
      <w:r w:rsidRPr="00EE644C">
        <w:lastRenderedPageBreak/>
        <w:t xml:space="preserve">and ChatGPT often struggle to differentiate subtle differences among the retrieved KB records when generating responses, resulting in suboptimal quality of generated responses. In this paper, we propose the application of maximal marginal likelihood to train a perceptive retriever by utilizing signals from response generation for supervision. In addition, our approach goes beyond considering solely retrieved entities and incorporates various meta knowledge to guide the generator, thus improving the utilization of knowledge. We evaluate our approach on three task-oriented dialogue datasets using T5 and ChatGPT as the backbone models. The results demonstrate that when combined with meta knowledge, the response generator can effectively leverage high-quality knowledge records from the retriever and enhance the quality of generated responses. The codes and models of this paper are available at this https URL: </w:t>
      </w:r>
      <w:hyperlink r:id="rId5" w:history="1">
        <w:r w:rsidRPr="00412664">
          <w:rPr>
            <w:rStyle w:val="Hyperlink"/>
          </w:rPr>
          <w:t>https://github.com/shenwzh3/MK-TOD</w:t>
        </w:r>
      </w:hyperlink>
      <w:r w:rsidRPr="00EE644C">
        <w:t>.</w:t>
      </w:r>
    </w:p>
    <w:p w14:paraId="45B5F900" w14:textId="77777777" w:rsidR="00EE7E68" w:rsidRPr="0095194E" w:rsidRDefault="00EE7E68" w:rsidP="00EE7E68">
      <w:pPr>
        <w:pStyle w:val="ListParagraph"/>
        <w:numPr>
          <w:ilvl w:val="0"/>
          <w:numId w:val="32"/>
        </w:numPr>
        <w:jc w:val="both"/>
      </w:pPr>
      <w:r w:rsidRPr="0095194E">
        <w:t>CSHTTT_ Fairness</w:t>
      </w:r>
      <w:r>
        <w:t xml:space="preserve">. </w:t>
      </w:r>
      <w:r w:rsidRPr="0095194E">
        <w:t>Alexandra Kakadiaris. Evaluating the Fairness of the MIMIC-IV Dataset and a Baseline Algorithm: Application to the ICU Length of Stay Prediction. CoRR abs/2401.00902 (2024). https://github.com/akakadiaris/fairnessofmimiciv; https://paperswithcode.com/paper/evaluating-the-fairness-of-the-mimic-iv; https://www.catalyzex.com/paper/evaluating-the-fairness-of-the-mimic-iv/code. This paper uses the MIMIC-IV dataset to examine the fairness and bias in an XGBoost binary classification model predicting the Intensive Care Unit (ICU) length of stay (LOS). Highlighting the critical role of the ICU in managing critically ill patients, the study addresses the growing strain on ICU capacity. It emphasizes the significance of LOS prediction for resource allocation. The research reveals class imbalances in the dataset across demographic attributes and employs data preprocessing and feature extraction. While the XGBoost model performs well overall, disparities across race and insurance attributes reflect the need for tailored assessments and continuous monitoring. The paper concludes with recommendations for fairness-aware machine learning techniques for mitigating biases and the need for collaborative efforts among healthcare professionals and data scientists.</w:t>
      </w:r>
    </w:p>
    <w:p w14:paraId="711E489E" w14:textId="77777777" w:rsidR="00EE7E68" w:rsidRPr="0095194E" w:rsidRDefault="00EE7E68" w:rsidP="00EE7E68">
      <w:pPr>
        <w:pStyle w:val="ListParagraph"/>
        <w:numPr>
          <w:ilvl w:val="0"/>
          <w:numId w:val="32"/>
        </w:numPr>
        <w:jc w:val="both"/>
      </w:pPr>
      <w:r w:rsidRPr="0095194E">
        <w:t>CSHTTT_ Fairness</w:t>
      </w:r>
      <w:r>
        <w:t xml:space="preserve">. </w:t>
      </w:r>
      <w:r w:rsidRPr="0095194E">
        <w:t xml:space="preserve">Ching-Hao Chiu, Yu-Jen Chen, Yawen Wu, Yiyu Shi, Tsung-Yi Ho. Achieve Fairness without Demographics for Dermatological Disease Diagnosis. CoRR abs/2401.08066 (2024). https://github.com/chiuhaohao/AttEN; https://paperswithcode.com/paper/achieve-fairness-without-demographics-for;. In medical image diagnosis, fairness has become increasingly crucial. Without bias mitigation, deploying unfair AI would harm the interests of the underprivileged population and potentially tear society apart. Recent research addresses prediction biases in deep learning models concerning demographic groups (e.g., gender, age, and race) by utilizing demographic (sensitive attribute) information during training. However, many sensitive attributes naturally exist in dermatological disease images. If the trained model only targets fairness for a specific attribute, it remains unfair for other attributes. Moreover, training a model that can </w:t>
      </w:r>
      <w:r w:rsidRPr="0095194E">
        <w:lastRenderedPageBreak/>
        <w:t>accommodate multiple sensitive attributes is impractical due to privacy concerns. To overcome this, we propose a method enabling fair predictions for sensitive attributes during the testing phase without using such information during training. Inspired by prior work highlighting the impact of feature entanglement on fairness, we enhance the model features by capturing the features related to the sensitive and target attributes and regularizing the feature entanglement between corresponding classes. This ensures that the model can only classify based on the features related to the target attribute without relying on features associated with sensitive attributes, thereby improving fairness and accuracy. Additionally, we use disease masks from the Segment Anything Model (SAM) to enhance the quality of the learned feature. Experimental results demonstrate that the proposed method can improve fairness in classification compared to state-of-the-art methods in two dermatological disease datasets.</w:t>
      </w:r>
    </w:p>
    <w:p w14:paraId="31D4CA83" w14:textId="77777777" w:rsidR="00EE7E68" w:rsidRPr="0095194E" w:rsidRDefault="00EE7E68" w:rsidP="00EE7E68">
      <w:pPr>
        <w:pStyle w:val="ListParagraph"/>
        <w:numPr>
          <w:ilvl w:val="0"/>
          <w:numId w:val="32"/>
        </w:numPr>
        <w:jc w:val="both"/>
      </w:pPr>
      <w:r w:rsidRPr="0095194E">
        <w:t>CSHTTT_ Fairness</w:t>
      </w:r>
      <w:r>
        <w:t xml:space="preserve">. </w:t>
      </w:r>
      <w:r w:rsidRPr="0095194E">
        <w:t>Junjie Yang, Jiajun Jiang, Zeyu Sun, Junjie Chen. A Large-scale Empirical Study on Improving the Fairness of Deep Learning Models. CoRR abs/2401.03695 (2024). https://github.com/junjie1003/DL-Fairness-Study; https://paperswithcode.com/paper/a-large-scale-empirical-study-on-improving. Fairness has been a critical issue that affects the adoption of deep learning models in real practice. To improve model fairness, many existing methods have been proposed and evaluated to be effective in their own contexts. However, there is still no systematic evaluation among them for a comprehensive comparison under the same context, which makes it hard to understand the performance distinction among them, hindering the research progress and practical adoption of them. To fill this gap, this paper endeavours to conduct the first large-scale empirical study to comprehensively compare the performance of existing state-of-the-art fairness improving techniques. Specifically, we target the widely-used application scenario of image classification, and utilized three different datasets and five commonly-used performance metrics to assess in total 13 methods from diverse categories. Our findings reveal substantial variations in the performance of each method across different datasets and sensitive attributes, indicating over-fitting on specific datasets by many existing methods. Furthermore, different fairness evaluation metrics, due to their distinct focuses, yield significantly different assessment results. Overall, we observe that pre-processing methods and in-processing methods outperform post-processing methods, with pre-processing methods exhibiting the best performance. Our empirical study offers comprehensive recommendations for enhancing fairness in deep learning models. We approach the problem from multiple dimensions, aiming to provide a uniform evaluation platform and inspire researchers to explore more effective fairness solutions via a set of implications.</w:t>
      </w:r>
    </w:p>
    <w:p w14:paraId="4B69D9D5" w14:textId="77777777" w:rsidR="00EE7E68" w:rsidRDefault="00EE7E68" w:rsidP="00EE7E68">
      <w:pPr>
        <w:pStyle w:val="ListParagraph"/>
        <w:numPr>
          <w:ilvl w:val="0"/>
          <w:numId w:val="32"/>
        </w:numPr>
        <w:jc w:val="both"/>
      </w:pPr>
      <w:r w:rsidRPr="0095194E">
        <w:lastRenderedPageBreak/>
        <w:t>CSHTTT_ Fairness</w:t>
      </w:r>
      <w:r>
        <w:t xml:space="preserve">. </w:t>
      </w:r>
      <w:r w:rsidRPr="0095194E">
        <w:t>Mike Laszkiewicz, Imant Daunhawer, Julia E. Vogt, Asja Fischer, Johannes Lederer. Benchmarking the Fairness of Image Upsampling Methods. CoRR abs/2401.13555 (2024). https://github.com/mikelasz/benchmarking-fairness-imageupsampling; https://paperswithcode.com/paper/benchmarking-the-fairness-of-image-upsampling; https://www.catalyzex.com/paper/benchmarking-the-fairness-of-image-upsampling/code. Recent years have witnessed a rapid development of deep generative models for creating synthetic media, such as images and videos. While the practical applications of these models in everyday tasks are enticing, it is crucial to assess the inherent risks regarding their fairness. In this work, we introduce a comprehensive framework for benchmarking the performance and fairness of conditional generative models. We develop a set of metrics–inspired by their supervised fairness counterparts–to evaluate the models on their fairness and diversity. Focusing on the specific application of image upsampling, we create a benchmark covering a wide variety of modern upsampling methods. As part of the benchmark, we introduce UnfairFace, a subset of FairFace that replicates the racial distribution of common large-scale face datasets. Our empirical study highlights the importance of using an unbiased training set and reveals variations in how the algorithms respond to dataset imbalances. Alarmingly, we find that none of the considered methods produces statistically fair and diverse results. All experiments can be reproduced using our provided repository.</w:t>
      </w:r>
    </w:p>
    <w:p w14:paraId="36D69CD7" w14:textId="77777777" w:rsidR="00EE7E68" w:rsidRDefault="00EE7E68" w:rsidP="00EE7E68">
      <w:pPr>
        <w:pStyle w:val="ListParagraph"/>
        <w:numPr>
          <w:ilvl w:val="0"/>
          <w:numId w:val="32"/>
        </w:numPr>
        <w:jc w:val="both"/>
      </w:pPr>
      <w:r w:rsidRPr="0095194E">
        <w:t>CSHTTT_ Fairness</w:t>
      </w:r>
      <w:r>
        <w:t xml:space="preserve">. </w:t>
      </w:r>
      <w:r w:rsidRPr="00EB0275">
        <w:t xml:space="preserve">Yibo Li, Xiao Wang, Yujie Xing, Shaohua Fan, Ruijia Wang, Yaoqi Liu, Chuan Shi. Graph Fairness Learning under Distribution Shifts. CoRR abs/2401.16784 (2024). https://www.catalyzex.com/paper/graph-fairness-learning-under-distribution/code. Graph neural networks (GNNs) have achieved remarkable performance on graph-structured data. However, GNNs may inherit prejudice from the training data and make discriminatory predictions based on sensitive attributes, such as gender and race. Recently, there has been an increasing interest in ensuring fairness on GNNs, but all of them are under the assumption that the training and testing data are under the same distribution, i.e., training data and testing data are from the same graph. Will graph fairness performance decrease under distribution shifts? How does distribution shifts affect graph fairness learning? All these open questions are largely unexplored from a theoretical perspective. To answer these questions, we first theoretically identify the factors that determine bias on a graph. Subsequently, we explore the factors influencing fairness on testing graphs, with a noteworthy factor being the representation distances of certain groups between the training and testing graph. Motivated by our theoretical analysis, we propose our framework FatraGNN. Specifically, to guarantee fairness performance on unknown testing graphs, we propose a graph generator to produce numerous graphs with significant bias and under different distributions. Then we minimize the </w:t>
      </w:r>
      <w:r w:rsidRPr="00EB0275">
        <w:lastRenderedPageBreak/>
        <w:t>representation distances for each certain group between the training graph and generated graphs. This empowers our model to achieve high classification and fairness performance even on generated graphs with significant bias, thereby effectively handling unknown testing graphs. Experiments on real-world and semi-synthetic datasets demonstrate the effectiveness of our model in terms of both accuracy and fairness.</w:t>
      </w:r>
    </w:p>
    <w:p w14:paraId="2EA986D3" w14:textId="77777777" w:rsidR="0036091D" w:rsidRDefault="0036091D" w:rsidP="00056A27">
      <w:pPr>
        <w:rPr>
          <w:rFonts w:cs="Times New Roman"/>
          <w:color w:val="000000" w:themeColor="text1"/>
          <w:sz w:val="20"/>
          <w:szCs w:val="20"/>
        </w:rPr>
      </w:pPr>
    </w:p>
    <w:p w14:paraId="624BC37D" w14:textId="77777777" w:rsidR="00EE7E68" w:rsidRDefault="00EE7E68" w:rsidP="00056A27">
      <w:pPr>
        <w:rPr>
          <w:rFonts w:cs="Times New Roman"/>
          <w:color w:val="000000" w:themeColor="text1"/>
          <w:sz w:val="20"/>
          <w:szCs w:val="20"/>
        </w:rPr>
      </w:pPr>
    </w:p>
    <w:sectPr w:rsidR="00EE7E68" w:rsidSect="001E396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3DAB"/>
    <w:multiLevelType w:val="hybridMultilevel"/>
    <w:tmpl w:val="8FBC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60202"/>
    <w:multiLevelType w:val="hybridMultilevel"/>
    <w:tmpl w:val="8C320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D647F"/>
    <w:multiLevelType w:val="multilevel"/>
    <w:tmpl w:val="399E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40206"/>
    <w:multiLevelType w:val="hybridMultilevel"/>
    <w:tmpl w:val="CD721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80466"/>
    <w:multiLevelType w:val="hybridMultilevel"/>
    <w:tmpl w:val="8FBC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D1AD1"/>
    <w:multiLevelType w:val="hybridMultilevel"/>
    <w:tmpl w:val="E9B8D7A0"/>
    <w:lvl w:ilvl="0" w:tplc="4A646D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32B59"/>
    <w:multiLevelType w:val="hybridMultilevel"/>
    <w:tmpl w:val="8FBC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311DE"/>
    <w:multiLevelType w:val="hybridMultilevel"/>
    <w:tmpl w:val="3F8E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0763A"/>
    <w:multiLevelType w:val="hybridMultilevel"/>
    <w:tmpl w:val="8FBC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C541D"/>
    <w:multiLevelType w:val="hybridMultilevel"/>
    <w:tmpl w:val="8FBC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62605"/>
    <w:multiLevelType w:val="hybridMultilevel"/>
    <w:tmpl w:val="6CD8FA88"/>
    <w:lvl w:ilvl="0" w:tplc="F668A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A5AD8"/>
    <w:multiLevelType w:val="hybridMultilevel"/>
    <w:tmpl w:val="8FBC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63A52"/>
    <w:multiLevelType w:val="hybridMultilevel"/>
    <w:tmpl w:val="2E64F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957BA"/>
    <w:multiLevelType w:val="hybridMultilevel"/>
    <w:tmpl w:val="8E6084E6"/>
    <w:lvl w:ilvl="0" w:tplc="FF3AE1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C11D7"/>
    <w:multiLevelType w:val="hybridMultilevel"/>
    <w:tmpl w:val="D2D60AB0"/>
    <w:lvl w:ilvl="0" w:tplc="4D7AB05E">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77F2340"/>
    <w:multiLevelType w:val="hybridMultilevel"/>
    <w:tmpl w:val="3CCCD51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49475C98"/>
    <w:multiLevelType w:val="hybridMultilevel"/>
    <w:tmpl w:val="8FBC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351AB"/>
    <w:multiLevelType w:val="hybridMultilevel"/>
    <w:tmpl w:val="CD721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E34AD"/>
    <w:multiLevelType w:val="hybridMultilevel"/>
    <w:tmpl w:val="18D27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46F4E"/>
    <w:multiLevelType w:val="hybridMultilevel"/>
    <w:tmpl w:val="EF8A2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BF6361"/>
    <w:multiLevelType w:val="hybridMultilevel"/>
    <w:tmpl w:val="8FBC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3710E"/>
    <w:multiLevelType w:val="hybridMultilevel"/>
    <w:tmpl w:val="595ED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B72EEF"/>
    <w:multiLevelType w:val="hybridMultilevel"/>
    <w:tmpl w:val="96188CE2"/>
    <w:lvl w:ilvl="0" w:tplc="DFAED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262A32"/>
    <w:multiLevelType w:val="hybridMultilevel"/>
    <w:tmpl w:val="91C2462A"/>
    <w:lvl w:ilvl="0" w:tplc="FFFFFFFF">
      <w:start w:val="1"/>
      <w:numFmt w:val="decimal"/>
      <w:lvlText w:val="%1."/>
      <w:lvlJc w:val="left"/>
      <w:pPr>
        <w:ind w:left="720" w:hanging="360"/>
      </w:pPr>
      <w:rPr>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7221DC"/>
    <w:multiLevelType w:val="hybridMultilevel"/>
    <w:tmpl w:val="596C0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8323D2"/>
    <w:multiLevelType w:val="hybridMultilevel"/>
    <w:tmpl w:val="B292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DD5E47"/>
    <w:multiLevelType w:val="multilevel"/>
    <w:tmpl w:val="0E7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73E83"/>
    <w:multiLevelType w:val="hybridMultilevel"/>
    <w:tmpl w:val="91C2462A"/>
    <w:lvl w:ilvl="0" w:tplc="417A7B3A">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144FB"/>
    <w:multiLevelType w:val="hybridMultilevel"/>
    <w:tmpl w:val="4D82DCB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777752EE"/>
    <w:multiLevelType w:val="hybridMultilevel"/>
    <w:tmpl w:val="79123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472398">
    <w:abstractNumId w:val="26"/>
  </w:num>
  <w:num w:numId="2" w16cid:durableId="1055666635">
    <w:abstractNumId w:val="17"/>
  </w:num>
  <w:num w:numId="3" w16cid:durableId="385253300">
    <w:abstractNumId w:val="3"/>
  </w:num>
  <w:num w:numId="4" w16cid:durableId="2076780990">
    <w:abstractNumId w:val="20"/>
  </w:num>
  <w:num w:numId="5" w16cid:durableId="129171880">
    <w:abstractNumId w:val="24"/>
  </w:num>
  <w:num w:numId="6" w16cid:durableId="1622227703">
    <w:abstractNumId w:val="9"/>
  </w:num>
  <w:num w:numId="7" w16cid:durableId="1394692289">
    <w:abstractNumId w:val="0"/>
  </w:num>
  <w:num w:numId="8" w16cid:durableId="1476067929">
    <w:abstractNumId w:val="18"/>
  </w:num>
  <w:num w:numId="9" w16cid:durableId="1608393150">
    <w:abstractNumId w:val="6"/>
  </w:num>
  <w:num w:numId="10" w16cid:durableId="2143229666">
    <w:abstractNumId w:val="22"/>
  </w:num>
  <w:num w:numId="11" w16cid:durableId="546988913">
    <w:abstractNumId w:val="10"/>
  </w:num>
  <w:num w:numId="12" w16cid:durableId="1500002117">
    <w:abstractNumId w:val="16"/>
  </w:num>
  <w:num w:numId="13" w16cid:durableId="601574845">
    <w:abstractNumId w:val="4"/>
  </w:num>
  <w:num w:numId="14" w16cid:durableId="1823084215">
    <w:abstractNumId w:val="11"/>
  </w:num>
  <w:num w:numId="15" w16cid:durableId="803231585">
    <w:abstractNumId w:val="8"/>
  </w:num>
  <w:num w:numId="16" w16cid:durableId="105468070">
    <w:abstractNumId w:val="29"/>
  </w:num>
  <w:num w:numId="17" w16cid:durableId="1349541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42687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7881304">
    <w:abstractNumId w:val="28"/>
  </w:num>
  <w:num w:numId="20" w16cid:durableId="163983752">
    <w:abstractNumId w:val="27"/>
  </w:num>
  <w:num w:numId="21" w16cid:durableId="1676375590">
    <w:abstractNumId w:val="5"/>
  </w:num>
  <w:num w:numId="22" w16cid:durableId="1253854417">
    <w:abstractNumId w:val="19"/>
  </w:num>
  <w:num w:numId="23" w16cid:durableId="556236607">
    <w:abstractNumId w:val="13"/>
  </w:num>
  <w:num w:numId="24" w16cid:durableId="1401177525">
    <w:abstractNumId w:val="7"/>
  </w:num>
  <w:num w:numId="25" w16cid:durableId="1845238114">
    <w:abstractNumId w:val="21"/>
  </w:num>
  <w:num w:numId="26" w16cid:durableId="1055860178">
    <w:abstractNumId w:val="2"/>
  </w:num>
  <w:num w:numId="27" w16cid:durableId="907689051">
    <w:abstractNumId w:val="23"/>
  </w:num>
  <w:num w:numId="28" w16cid:durableId="80567156">
    <w:abstractNumId w:val="14"/>
  </w:num>
  <w:num w:numId="29" w16cid:durableId="434713256">
    <w:abstractNumId w:val="12"/>
  </w:num>
  <w:num w:numId="30" w16cid:durableId="863129374">
    <w:abstractNumId w:val="1"/>
  </w:num>
  <w:num w:numId="31" w16cid:durableId="373120327">
    <w:abstractNumId w:val="25"/>
  </w:num>
  <w:num w:numId="32" w16cid:durableId="20433614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6E3A"/>
    <w:rsid w:val="000014C3"/>
    <w:rsid w:val="00004192"/>
    <w:rsid w:val="000058AA"/>
    <w:rsid w:val="000061D5"/>
    <w:rsid w:val="00006FB3"/>
    <w:rsid w:val="000104E6"/>
    <w:rsid w:val="00010AA5"/>
    <w:rsid w:val="00010E21"/>
    <w:rsid w:val="000136BD"/>
    <w:rsid w:val="00013B9F"/>
    <w:rsid w:val="00013CA3"/>
    <w:rsid w:val="000150EB"/>
    <w:rsid w:val="000152B1"/>
    <w:rsid w:val="00015FC3"/>
    <w:rsid w:val="00016499"/>
    <w:rsid w:val="000168A7"/>
    <w:rsid w:val="00020139"/>
    <w:rsid w:val="0002069A"/>
    <w:rsid w:val="00020CEE"/>
    <w:rsid w:val="00022C09"/>
    <w:rsid w:val="000231DD"/>
    <w:rsid w:val="00024841"/>
    <w:rsid w:val="00024D40"/>
    <w:rsid w:val="00024F53"/>
    <w:rsid w:val="00027B7A"/>
    <w:rsid w:val="00031B2C"/>
    <w:rsid w:val="00031D11"/>
    <w:rsid w:val="000320E1"/>
    <w:rsid w:val="00032D5B"/>
    <w:rsid w:val="000340C8"/>
    <w:rsid w:val="0003591A"/>
    <w:rsid w:val="00035A51"/>
    <w:rsid w:val="000368B6"/>
    <w:rsid w:val="0003763B"/>
    <w:rsid w:val="00040CF2"/>
    <w:rsid w:val="00042965"/>
    <w:rsid w:val="000436CF"/>
    <w:rsid w:val="00045409"/>
    <w:rsid w:val="00045801"/>
    <w:rsid w:val="00046091"/>
    <w:rsid w:val="00047045"/>
    <w:rsid w:val="00047A2A"/>
    <w:rsid w:val="00050F5F"/>
    <w:rsid w:val="00051802"/>
    <w:rsid w:val="000519CD"/>
    <w:rsid w:val="00051D41"/>
    <w:rsid w:val="000527B0"/>
    <w:rsid w:val="00053D59"/>
    <w:rsid w:val="00054C19"/>
    <w:rsid w:val="00055DE7"/>
    <w:rsid w:val="00056A27"/>
    <w:rsid w:val="00056DDC"/>
    <w:rsid w:val="000579B5"/>
    <w:rsid w:val="00061C88"/>
    <w:rsid w:val="00061FB8"/>
    <w:rsid w:val="0006441E"/>
    <w:rsid w:val="000656F5"/>
    <w:rsid w:val="00065AD1"/>
    <w:rsid w:val="00065B4C"/>
    <w:rsid w:val="00067337"/>
    <w:rsid w:val="0006759C"/>
    <w:rsid w:val="00070828"/>
    <w:rsid w:val="000714E4"/>
    <w:rsid w:val="00071737"/>
    <w:rsid w:val="00072442"/>
    <w:rsid w:val="000736FD"/>
    <w:rsid w:val="00075AD0"/>
    <w:rsid w:val="0007629A"/>
    <w:rsid w:val="00082711"/>
    <w:rsid w:val="00082EE9"/>
    <w:rsid w:val="000859F3"/>
    <w:rsid w:val="00085ED4"/>
    <w:rsid w:val="00086180"/>
    <w:rsid w:val="000871F4"/>
    <w:rsid w:val="000905DF"/>
    <w:rsid w:val="00093C01"/>
    <w:rsid w:val="00093F62"/>
    <w:rsid w:val="00093FFF"/>
    <w:rsid w:val="0009448E"/>
    <w:rsid w:val="00095BA3"/>
    <w:rsid w:val="00096E3D"/>
    <w:rsid w:val="00097654"/>
    <w:rsid w:val="000976A7"/>
    <w:rsid w:val="000A067B"/>
    <w:rsid w:val="000A1B24"/>
    <w:rsid w:val="000A3C9F"/>
    <w:rsid w:val="000A41B8"/>
    <w:rsid w:val="000A614A"/>
    <w:rsid w:val="000A735D"/>
    <w:rsid w:val="000A7DA0"/>
    <w:rsid w:val="000B203E"/>
    <w:rsid w:val="000B28B7"/>
    <w:rsid w:val="000B28F7"/>
    <w:rsid w:val="000B2B76"/>
    <w:rsid w:val="000B3786"/>
    <w:rsid w:val="000B3F8C"/>
    <w:rsid w:val="000B4C5A"/>
    <w:rsid w:val="000B7695"/>
    <w:rsid w:val="000C00AA"/>
    <w:rsid w:val="000C0A78"/>
    <w:rsid w:val="000C1A09"/>
    <w:rsid w:val="000C1DD5"/>
    <w:rsid w:val="000C223F"/>
    <w:rsid w:val="000C4B52"/>
    <w:rsid w:val="000C5DB4"/>
    <w:rsid w:val="000C7CDF"/>
    <w:rsid w:val="000D05C9"/>
    <w:rsid w:val="000D10C8"/>
    <w:rsid w:val="000D1F0F"/>
    <w:rsid w:val="000D271C"/>
    <w:rsid w:val="000D2D85"/>
    <w:rsid w:val="000D3D00"/>
    <w:rsid w:val="000D5931"/>
    <w:rsid w:val="000D72AC"/>
    <w:rsid w:val="000D75AB"/>
    <w:rsid w:val="000E09AD"/>
    <w:rsid w:val="000E100A"/>
    <w:rsid w:val="000E12F8"/>
    <w:rsid w:val="000E1B60"/>
    <w:rsid w:val="000E23E2"/>
    <w:rsid w:val="000E264A"/>
    <w:rsid w:val="000E3F52"/>
    <w:rsid w:val="000E4FA4"/>
    <w:rsid w:val="000E57F5"/>
    <w:rsid w:val="000E6023"/>
    <w:rsid w:val="000E6EAB"/>
    <w:rsid w:val="000E7C4F"/>
    <w:rsid w:val="000F3BF4"/>
    <w:rsid w:val="000F4D2B"/>
    <w:rsid w:val="000F5AA9"/>
    <w:rsid w:val="001017F2"/>
    <w:rsid w:val="001019C0"/>
    <w:rsid w:val="001019D4"/>
    <w:rsid w:val="00101A0E"/>
    <w:rsid w:val="0010291C"/>
    <w:rsid w:val="001047E0"/>
    <w:rsid w:val="0010504F"/>
    <w:rsid w:val="001053ED"/>
    <w:rsid w:val="001055FD"/>
    <w:rsid w:val="00106748"/>
    <w:rsid w:val="001071FA"/>
    <w:rsid w:val="001100C8"/>
    <w:rsid w:val="00110A4E"/>
    <w:rsid w:val="001111E5"/>
    <w:rsid w:val="00111A72"/>
    <w:rsid w:val="001133C4"/>
    <w:rsid w:val="00114641"/>
    <w:rsid w:val="00115695"/>
    <w:rsid w:val="0011689C"/>
    <w:rsid w:val="00116F20"/>
    <w:rsid w:val="00116F8D"/>
    <w:rsid w:val="00117982"/>
    <w:rsid w:val="001179CC"/>
    <w:rsid w:val="00120564"/>
    <w:rsid w:val="00121307"/>
    <w:rsid w:val="00121752"/>
    <w:rsid w:val="001232AB"/>
    <w:rsid w:val="00124FF9"/>
    <w:rsid w:val="00126BA4"/>
    <w:rsid w:val="001275F7"/>
    <w:rsid w:val="001308AE"/>
    <w:rsid w:val="00131F57"/>
    <w:rsid w:val="00133B20"/>
    <w:rsid w:val="00135255"/>
    <w:rsid w:val="00135788"/>
    <w:rsid w:val="00135DDA"/>
    <w:rsid w:val="00136995"/>
    <w:rsid w:val="00137782"/>
    <w:rsid w:val="001400A8"/>
    <w:rsid w:val="0014105D"/>
    <w:rsid w:val="0014160A"/>
    <w:rsid w:val="00143D44"/>
    <w:rsid w:val="001444FA"/>
    <w:rsid w:val="001478DF"/>
    <w:rsid w:val="00147C13"/>
    <w:rsid w:val="00150D85"/>
    <w:rsid w:val="00151EBD"/>
    <w:rsid w:val="00152131"/>
    <w:rsid w:val="00152359"/>
    <w:rsid w:val="0015272F"/>
    <w:rsid w:val="0015550F"/>
    <w:rsid w:val="001572D8"/>
    <w:rsid w:val="00157A70"/>
    <w:rsid w:val="0016067B"/>
    <w:rsid w:val="0016103D"/>
    <w:rsid w:val="0016225F"/>
    <w:rsid w:val="0016299B"/>
    <w:rsid w:val="00163671"/>
    <w:rsid w:val="001643E0"/>
    <w:rsid w:val="0016545F"/>
    <w:rsid w:val="00170370"/>
    <w:rsid w:val="0017297C"/>
    <w:rsid w:val="00173941"/>
    <w:rsid w:val="00173BA1"/>
    <w:rsid w:val="001741E5"/>
    <w:rsid w:val="001766FF"/>
    <w:rsid w:val="001768A5"/>
    <w:rsid w:val="00176B27"/>
    <w:rsid w:val="001770BF"/>
    <w:rsid w:val="00177304"/>
    <w:rsid w:val="001813C1"/>
    <w:rsid w:val="001833B7"/>
    <w:rsid w:val="001852FD"/>
    <w:rsid w:val="00186552"/>
    <w:rsid w:val="00187C4E"/>
    <w:rsid w:val="001906C8"/>
    <w:rsid w:val="0019120F"/>
    <w:rsid w:val="00192683"/>
    <w:rsid w:val="0019523E"/>
    <w:rsid w:val="00196B6D"/>
    <w:rsid w:val="001A10D8"/>
    <w:rsid w:val="001A4D70"/>
    <w:rsid w:val="001A698F"/>
    <w:rsid w:val="001B0BFE"/>
    <w:rsid w:val="001B238F"/>
    <w:rsid w:val="001B3480"/>
    <w:rsid w:val="001B4F86"/>
    <w:rsid w:val="001B6CEF"/>
    <w:rsid w:val="001C02B7"/>
    <w:rsid w:val="001C0B4B"/>
    <w:rsid w:val="001C1C79"/>
    <w:rsid w:val="001C1FFB"/>
    <w:rsid w:val="001C3558"/>
    <w:rsid w:val="001C481A"/>
    <w:rsid w:val="001C4904"/>
    <w:rsid w:val="001C52F2"/>
    <w:rsid w:val="001C56FE"/>
    <w:rsid w:val="001C6EAE"/>
    <w:rsid w:val="001C7BE5"/>
    <w:rsid w:val="001D25DD"/>
    <w:rsid w:val="001D2828"/>
    <w:rsid w:val="001D2D5D"/>
    <w:rsid w:val="001D2EC4"/>
    <w:rsid w:val="001D2FB5"/>
    <w:rsid w:val="001D389B"/>
    <w:rsid w:val="001D4015"/>
    <w:rsid w:val="001D6A23"/>
    <w:rsid w:val="001E142E"/>
    <w:rsid w:val="001E2C6C"/>
    <w:rsid w:val="001E3963"/>
    <w:rsid w:val="001E3A8A"/>
    <w:rsid w:val="001E49EA"/>
    <w:rsid w:val="001E6624"/>
    <w:rsid w:val="001F1357"/>
    <w:rsid w:val="001F1697"/>
    <w:rsid w:val="001F1AE7"/>
    <w:rsid w:val="001F252F"/>
    <w:rsid w:val="001F3B8E"/>
    <w:rsid w:val="001F6111"/>
    <w:rsid w:val="001F674B"/>
    <w:rsid w:val="001F6E30"/>
    <w:rsid w:val="0020371C"/>
    <w:rsid w:val="00204B90"/>
    <w:rsid w:val="00205476"/>
    <w:rsid w:val="00207DA0"/>
    <w:rsid w:val="002102D1"/>
    <w:rsid w:val="00211DDB"/>
    <w:rsid w:val="00213FE8"/>
    <w:rsid w:val="0021464C"/>
    <w:rsid w:val="00215008"/>
    <w:rsid w:val="00216113"/>
    <w:rsid w:val="0021705B"/>
    <w:rsid w:val="00217212"/>
    <w:rsid w:val="002175F5"/>
    <w:rsid w:val="00217BFC"/>
    <w:rsid w:val="00220E89"/>
    <w:rsid w:val="00221BF2"/>
    <w:rsid w:val="002243D4"/>
    <w:rsid w:val="0022616F"/>
    <w:rsid w:val="00227414"/>
    <w:rsid w:val="00227992"/>
    <w:rsid w:val="00230D27"/>
    <w:rsid w:val="00231674"/>
    <w:rsid w:val="00231F27"/>
    <w:rsid w:val="0023297C"/>
    <w:rsid w:val="00233A29"/>
    <w:rsid w:val="00234D4A"/>
    <w:rsid w:val="00234E35"/>
    <w:rsid w:val="00235661"/>
    <w:rsid w:val="002360E7"/>
    <w:rsid w:val="00240789"/>
    <w:rsid w:val="00241CE0"/>
    <w:rsid w:val="0024331B"/>
    <w:rsid w:val="002433AE"/>
    <w:rsid w:val="00243625"/>
    <w:rsid w:val="00244B5F"/>
    <w:rsid w:val="0024519D"/>
    <w:rsid w:val="002472C3"/>
    <w:rsid w:val="002514BC"/>
    <w:rsid w:val="00253066"/>
    <w:rsid w:val="002538F5"/>
    <w:rsid w:val="00254084"/>
    <w:rsid w:val="0025433A"/>
    <w:rsid w:val="00255019"/>
    <w:rsid w:val="00255030"/>
    <w:rsid w:val="0025510A"/>
    <w:rsid w:val="0025536A"/>
    <w:rsid w:val="00255D63"/>
    <w:rsid w:val="00256E4B"/>
    <w:rsid w:val="00257664"/>
    <w:rsid w:val="00257BD7"/>
    <w:rsid w:val="00260136"/>
    <w:rsid w:val="002616A8"/>
    <w:rsid w:val="00261DAC"/>
    <w:rsid w:val="00262647"/>
    <w:rsid w:val="00263C13"/>
    <w:rsid w:val="002654EB"/>
    <w:rsid w:val="00265D8C"/>
    <w:rsid w:val="002703D9"/>
    <w:rsid w:val="00270D6D"/>
    <w:rsid w:val="00272ABA"/>
    <w:rsid w:val="002731C7"/>
    <w:rsid w:val="002739CC"/>
    <w:rsid w:val="002755DF"/>
    <w:rsid w:val="002759EF"/>
    <w:rsid w:val="00275DD3"/>
    <w:rsid w:val="002765B7"/>
    <w:rsid w:val="00277E39"/>
    <w:rsid w:val="00280DDC"/>
    <w:rsid w:val="00282207"/>
    <w:rsid w:val="002828EE"/>
    <w:rsid w:val="002832A3"/>
    <w:rsid w:val="0028418F"/>
    <w:rsid w:val="002869F8"/>
    <w:rsid w:val="00286FF4"/>
    <w:rsid w:val="00290C79"/>
    <w:rsid w:val="00294886"/>
    <w:rsid w:val="00294965"/>
    <w:rsid w:val="002949B6"/>
    <w:rsid w:val="002968A9"/>
    <w:rsid w:val="00297E30"/>
    <w:rsid w:val="002A00B5"/>
    <w:rsid w:val="002A07FD"/>
    <w:rsid w:val="002A0D8A"/>
    <w:rsid w:val="002A1B78"/>
    <w:rsid w:val="002A26FD"/>
    <w:rsid w:val="002A467D"/>
    <w:rsid w:val="002A5224"/>
    <w:rsid w:val="002A5D77"/>
    <w:rsid w:val="002A6825"/>
    <w:rsid w:val="002A6832"/>
    <w:rsid w:val="002A6DF0"/>
    <w:rsid w:val="002B0866"/>
    <w:rsid w:val="002B093C"/>
    <w:rsid w:val="002B5C82"/>
    <w:rsid w:val="002B5E14"/>
    <w:rsid w:val="002B6B9A"/>
    <w:rsid w:val="002B6BE0"/>
    <w:rsid w:val="002B7C5E"/>
    <w:rsid w:val="002C39E9"/>
    <w:rsid w:val="002C3A7B"/>
    <w:rsid w:val="002C3DC0"/>
    <w:rsid w:val="002C4155"/>
    <w:rsid w:val="002C5FB4"/>
    <w:rsid w:val="002C779D"/>
    <w:rsid w:val="002C7E66"/>
    <w:rsid w:val="002C7F3E"/>
    <w:rsid w:val="002D09FE"/>
    <w:rsid w:val="002D11D7"/>
    <w:rsid w:val="002D14FD"/>
    <w:rsid w:val="002D1A18"/>
    <w:rsid w:val="002D1B9E"/>
    <w:rsid w:val="002D2300"/>
    <w:rsid w:val="002D5A2E"/>
    <w:rsid w:val="002D6CBD"/>
    <w:rsid w:val="002E1F1B"/>
    <w:rsid w:val="002E21E1"/>
    <w:rsid w:val="002E33A2"/>
    <w:rsid w:val="002E3C33"/>
    <w:rsid w:val="002E6A05"/>
    <w:rsid w:val="002F0835"/>
    <w:rsid w:val="002F2B4E"/>
    <w:rsid w:val="002F2D0B"/>
    <w:rsid w:val="002F3AD3"/>
    <w:rsid w:val="002F3F7F"/>
    <w:rsid w:val="002F43BC"/>
    <w:rsid w:val="002F4AD4"/>
    <w:rsid w:val="002F583A"/>
    <w:rsid w:val="002F5981"/>
    <w:rsid w:val="002F7137"/>
    <w:rsid w:val="0030089F"/>
    <w:rsid w:val="00300F22"/>
    <w:rsid w:val="00301A8F"/>
    <w:rsid w:val="00302292"/>
    <w:rsid w:val="003027A7"/>
    <w:rsid w:val="00302907"/>
    <w:rsid w:val="003032C0"/>
    <w:rsid w:val="0030406F"/>
    <w:rsid w:val="003122C8"/>
    <w:rsid w:val="003123AE"/>
    <w:rsid w:val="00313A81"/>
    <w:rsid w:val="003147C0"/>
    <w:rsid w:val="00315C4E"/>
    <w:rsid w:val="003160A7"/>
    <w:rsid w:val="00316181"/>
    <w:rsid w:val="00316FC6"/>
    <w:rsid w:val="00317792"/>
    <w:rsid w:val="00320051"/>
    <w:rsid w:val="003206DF"/>
    <w:rsid w:val="003209AA"/>
    <w:rsid w:val="003228FF"/>
    <w:rsid w:val="00323D73"/>
    <w:rsid w:val="00324223"/>
    <w:rsid w:val="00324257"/>
    <w:rsid w:val="00325241"/>
    <w:rsid w:val="00325EDA"/>
    <w:rsid w:val="00326186"/>
    <w:rsid w:val="003266B3"/>
    <w:rsid w:val="00327D20"/>
    <w:rsid w:val="00331AA2"/>
    <w:rsid w:val="003339C1"/>
    <w:rsid w:val="003350C3"/>
    <w:rsid w:val="00335849"/>
    <w:rsid w:val="003358E7"/>
    <w:rsid w:val="00335F53"/>
    <w:rsid w:val="00336158"/>
    <w:rsid w:val="00336417"/>
    <w:rsid w:val="003368C6"/>
    <w:rsid w:val="003405E2"/>
    <w:rsid w:val="00344879"/>
    <w:rsid w:val="00345522"/>
    <w:rsid w:val="003502A3"/>
    <w:rsid w:val="00350F22"/>
    <w:rsid w:val="003512E8"/>
    <w:rsid w:val="0035204E"/>
    <w:rsid w:val="003522ED"/>
    <w:rsid w:val="00352462"/>
    <w:rsid w:val="0035451B"/>
    <w:rsid w:val="00356BE1"/>
    <w:rsid w:val="0036091D"/>
    <w:rsid w:val="00360A99"/>
    <w:rsid w:val="0036299D"/>
    <w:rsid w:val="00362D96"/>
    <w:rsid w:val="00364F53"/>
    <w:rsid w:val="00365666"/>
    <w:rsid w:val="0036777D"/>
    <w:rsid w:val="003679A9"/>
    <w:rsid w:val="003721E9"/>
    <w:rsid w:val="00372495"/>
    <w:rsid w:val="0037345F"/>
    <w:rsid w:val="00373EF2"/>
    <w:rsid w:val="003742D9"/>
    <w:rsid w:val="00376224"/>
    <w:rsid w:val="00376ACD"/>
    <w:rsid w:val="00376ECF"/>
    <w:rsid w:val="00377F0C"/>
    <w:rsid w:val="00377F64"/>
    <w:rsid w:val="0038260E"/>
    <w:rsid w:val="00382F11"/>
    <w:rsid w:val="00384743"/>
    <w:rsid w:val="003850E1"/>
    <w:rsid w:val="0039264B"/>
    <w:rsid w:val="00393975"/>
    <w:rsid w:val="00393F04"/>
    <w:rsid w:val="00395C25"/>
    <w:rsid w:val="003965DD"/>
    <w:rsid w:val="00396E02"/>
    <w:rsid w:val="0039730E"/>
    <w:rsid w:val="0039790F"/>
    <w:rsid w:val="00397C9C"/>
    <w:rsid w:val="003A2418"/>
    <w:rsid w:val="003A262E"/>
    <w:rsid w:val="003A2D00"/>
    <w:rsid w:val="003A39F8"/>
    <w:rsid w:val="003A5EC0"/>
    <w:rsid w:val="003A60AE"/>
    <w:rsid w:val="003A60E0"/>
    <w:rsid w:val="003A74E1"/>
    <w:rsid w:val="003A7B77"/>
    <w:rsid w:val="003A7C77"/>
    <w:rsid w:val="003B0E54"/>
    <w:rsid w:val="003B1899"/>
    <w:rsid w:val="003B3490"/>
    <w:rsid w:val="003B37AE"/>
    <w:rsid w:val="003B5234"/>
    <w:rsid w:val="003B6AB0"/>
    <w:rsid w:val="003B70F4"/>
    <w:rsid w:val="003B74DA"/>
    <w:rsid w:val="003B7668"/>
    <w:rsid w:val="003C0EEA"/>
    <w:rsid w:val="003C1106"/>
    <w:rsid w:val="003C2DAA"/>
    <w:rsid w:val="003C3C99"/>
    <w:rsid w:val="003C3F60"/>
    <w:rsid w:val="003C4B89"/>
    <w:rsid w:val="003C6AA2"/>
    <w:rsid w:val="003C7A77"/>
    <w:rsid w:val="003C7EFD"/>
    <w:rsid w:val="003D22C0"/>
    <w:rsid w:val="003D2B2A"/>
    <w:rsid w:val="003D2CF7"/>
    <w:rsid w:val="003D3822"/>
    <w:rsid w:val="003D502A"/>
    <w:rsid w:val="003D5BB5"/>
    <w:rsid w:val="003D6884"/>
    <w:rsid w:val="003E2904"/>
    <w:rsid w:val="003E5CB3"/>
    <w:rsid w:val="003F06CC"/>
    <w:rsid w:val="003F0AAF"/>
    <w:rsid w:val="003F23A0"/>
    <w:rsid w:val="003F28AB"/>
    <w:rsid w:val="003F30D4"/>
    <w:rsid w:val="003F5083"/>
    <w:rsid w:val="003F50AA"/>
    <w:rsid w:val="003F59FD"/>
    <w:rsid w:val="003F5F37"/>
    <w:rsid w:val="004004EA"/>
    <w:rsid w:val="00400C6D"/>
    <w:rsid w:val="00401397"/>
    <w:rsid w:val="00403041"/>
    <w:rsid w:val="00404116"/>
    <w:rsid w:val="00404E5C"/>
    <w:rsid w:val="00404FBC"/>
    <w:rsid w:val="00405899"/>
    <w:rsid w:val="00406DE9"/>
    <w:rsid w:val="004078A6"/>
    <w:rsid w:val="00411394"/>
    <w:rsid w:val="00411940"/>
    <w:rsid w:val="00412CDE"/>
    <w:rsid w:val="004162D3"/>
    <w:rsid w:val="00417B69"/>
    <w:rsid w:val="00417E1A"/>
    <w:rsid w:val="00421671"/>
    <w:rsid w:val="00421F2C"/>
    <w:rsid w:val="00422060"/>
    <w:rsid w:val="00422F32"/>
    <w:rsid w:val="00423969"/>
    <w:rsid w:val="00424DA4"/>
    <w:rsid w:val="00425809"/>
    <w:rsid w:val="0042646B"/>
    <w:rsid w:val="004278EB"/>
    <w:rsid w:val="00430118"/>
    <w:rsid w:val="00430196"/>
    <w:rsid w:val="00430975"/>
    <w:rsid w:val="00433CAE"/>
    <w:rsid w:val="00436931"/>
    <w:rsid w:val="00437FC5"/>
    <w:rsid w:val="0044033E"/>
    <w:rsid w:val="0044070C"/>
    <w:rsid w:val="00441B72"/>
    <w:rsid w:val="00442306"/>
    <w:rsid w:val="0044232A"/>
    <w:rsid w:val="00442D95"/>
    <w:rsid w:val="004431A4"/>
    <w:rsid w:val="00444203"/>
    <w:rsid w:val="00445971"/>
    <w:rsid w:val="004473EE"/>
    <w:rsid w:val="004474BD"/>
    <w:rsid w:val="00447EA4"/>
    <w:rsid w:val="004515B3"/>
    <w:rsid w:val="00451DE4"/>
    <w:rsid w:val="004522D4"/>
    <w:rsid w:val="00454234"/>
    <w:rsid w:val="00456190"/>
    <w:rsid w:val="004608A6"/>
    <w:rsid w:val="0046124A"/>
    <w:rsid w:val="00461FF3"/>
    <w:rsid w:val="004631E4"/>
    <w:rsid w:val="00465283"/>
    <w:rsid w:val="0046557A"/>
    <w:rsid w:val="0046592B"/>
    <w:rsid w:val="00465DAC"/>
    <w:rsid w:val="00465FE9"/>
    <w:rsid w:val="00466E26"/>
    <w:rsid w:val="00467125"/>
    <w:rsid w:val="00467F50"/>
    <w:rsid w:val="00471711"/>
    <w:rsid w:val="0047491B"/>
    <w:rsid w:val="0047552E"/>
    <w:rsid w:val="0047581F"/>
    <w:rsid w:val="00475A44"/>
    <w:rsid w:val="00477631"/>
    <w:rsid w:val="004808C5"/>
    <w:rsid w:val="00482248"/>
    <w:rsid w:val="004823AB"/>
    <w:rsid w:val="00483CED"/>
    <w:rsid w:val="0048426E"/>
    <w:rsid w:val="00485892"/>
    <w:rsid w:val="00487603"/>
    <w:rsid w:val="004902B9"/>
    <w:rsid w:val="004918AA"/>
    <w:rsid w:val="0049198D"/>
    <w:rsid w:val="0049249B"/>
    <w:rsid w:val="00495E60"/>
    <w:rsid w:val="00496141"/>
    <w:rsid w:val="00496AC1"/>
    <w:rsid w:val="0049752E"/>
    <w:rsid w:val="004A0745"/>
    <w:rsid w:val="004A10E1"/>
    <w:rsid w:val="004A25F7"/>
    <w:rsid w:val="004A2EC4"/>
    <w:rsid w:val="004A333C"/>
    <w:rsid w:val="004A3DFC"/>
    <w:rsid w:val="004A495D"/>
    <w:rsid w:val="004A5CA4"/>
    <w:rsid w:val="004A5DE3"/>
    <w:rsid w:val="004A67AE"/>
    <w:rsid w:val="004A792C"/>
    <w:rsid w:val="004A7BA2"/>
    <w:rsid w:val="004B0E05"/>
    <w:rsid w:val="004B15D6"/>
    <w:rsid w:val="004B190C"/>
    <w:rsid w:val="004B2A6A"/>
    <w:rsid w:val="004B3813"/>
    <w:rsid w:val="004B3B08"/>
    <w:rsid w:val="004B3F88"/>
    <w:rsid w:val="004B4CFD"/>
    <w:rsid w:val="004B7860"/>
    <w:rsid w:val="004B79C3"/>
    <w:rsid w:val="004B7C59"/>
    <w:rsid w:val="004C0EEF"/>
    <w:rsid w:val="004C2040"/>
    <w:rsid w:val="004C388E"/>
    <w:rsid w:val="004C3AE5"/>
    <w:rsid w:val="004C46ED"/>
    <w:rsid w:val="004C6A4D"/>
    <w:rsid w:val="004C6CD2"/>
    <w:rsid w:val="004D0C35"/>
    <w:rsid w:val="004D10CA"/>
    <w:rsid w:val="004D28BC"/>
    <w:rsid w:val="004D2BDA"/>
    <w:rsid w:val="004D308F"/>
    <w:rsid w:val="004D3FE8"/>
    <w:rsid w:val="004D4AF3"/>
    <w:rsid w:val="004D61D4"/>
    <w:rsid w:val="004D7608"/>
    <w:rsid w:val="004E5691"/>
    <w:rsid w:val="004E6E20"/>
    <w:rsid w:val="004E7BA1"/>
    <w:rsid w:val="004E7D9C"/>
    <w:rsid w:val="004F2534"/>
    <w:rsid w:val="004F38BB"/>
    <w:rsid w:val="004F495A"/>
    <w:rsid w:val="004F52E8"/>
    <w:rsid w:val="004F5A2C"/>
    <w:rsid w:val="004F5E2D"/>
    <w:rsid w:val="004F66F0"/>
    <w:rsid w:val="004F6B65"/>
    <w:rsid w:val="004F7034"/>
    <w:rsid w:val="004F7569"/>
    <w:rsid w:val="004F7D68"/>
    <w:rsid w:val="00500566"/>
    <w:rsid w:val="00500D86"/>
    <w:rsid w:val="005019FE"/>
    <w:rsid w:val="00507DF4"/>
    <w:rsid w:val="00510DAD"/>
    <w:rsid w:val="005137B7"/>
    <w:rsid w:val="005155CA"/>
    <w:rsid w:val="00515B91"/>
    <w:rsid w:val="00516660"/>
    <w:rsid w:val="00516DED"/>
    <w:rsid w:val="00517572"/>
    <w:rsid w:val="00517A0E"/>
    <w:rsid w:val="00520F9A"/>
    <w:rsid w:val="00522BEB"/>
    <w:rsid w:val="00522DA3"/>
    <w:rsid w:val="00526669"/>
    <w:rsid w:val="00527BB6"/>
    <w:rsid w:val="00531194"/>
    <w:rsid w:val="00531822"/>
    <w:rsid w:val="005323DC"/>
    <w:rsid w:val="00532543"/>
    <w:rsid w:val="0053302E"/>
    <w:rsid w:val="0053307B"/>
    <w:rsid w:val="0053326D"/>
    <w:rsid w:val="00533CE9"/>
    <w:rsid w:val="00533D48"/>
    <w:rsid w:val="00534DF7"/>
    <w:rsid w:val="005355FE"/>
    <w:rsid w:val="005374EA"/>
    <w:rsid w:val="005415DC"/>
    <w:rsid w:val="005418EA"/>
    <w:rsid w:val="00541985"/>
    <w:rsid w:val="00545764"/>
    <w:rsid w:val="005472A8"/>
    <w:rsid w:val="00547F33"/>
    <w:rsid w:val="00551610"/>
    <w:rsid w:val="00551E33"/>
    <w:rsid w:val="00553247"/>
    <w:rsid w:val="00554D67"/>
    <w:rsid w:val="005560A5"/>
    <w:rsid w:val="00556393"/>
    <w:rsid w:val="005566F1"/>
    <w:rsid w:val="005616F2"/>
    <w:rsid w:val="00562467"/>
    <w:rsid w:val="0056272A"/>
    <w:rsid w:val="005636A4"/>
    <w:rsid w:val="00564924"/>
    <w:rsid w:val="00570668"/>
    <w:rsid w:val="00570750"/>
    <w:rsid w:val="00570EF5"/>
    <w:rsid w:val="00572780"/>
    <w:rsid w:val="00572958"/>
    <w:rsid w:val="0057454F"/>
    <w:rsid w:val="00576E05"/>
    <w:rsid w:val="0058163F"/>
    <w:rsid w:val="00583EBA"/>
    <w:rsid w:val="00584856"/>
    <w:rsid w:val="005871F5"/>
    <w:rsid w:val="00592149"/>
    <w:rsid w:val="0059217C"/>
    <w:rsid w:val="00593EE8"/>
    <w:rsid w:val="00594A25"/>
    <w:rsid w:val="00595587"/>
    <w:rsid w:val="00595AE1"/>
    <w:rsid w:val="005960B1"/>
    <w:rsid w:val="005971BC"/>
    <w:rsid w:val="005A1413"/>
    <w:rsid w:val="005A1D61"/>
    <w:rsid w:val="005A305E"/>
    <w:rsid w:val="005A4D88"/>
    <w:rsid w:val="005A5CCB"/>
    <w:rsid w:val="005A6F35"/>
    <w:rsid w:val="005B078B"/>
    <w:rsid w:val="005B2A12"/>
    <w:rsid w:val="005B49DF"/>
    <w:rsid w:val="005B5EE5"/>
    <w:rsid w:val="005B5F62"/>
    <w:rsid w:val="005C0FD2"/>
    <w:rsid w:val="005C1461"/>
    <w:rsid w:val="005C1D8E"/>
    <w:rsid w:val="005C59BD"/>
    <w:rsid w:val="005C7489"/>
    <w:rsid w:val="005C7603"/>
    <w:rsid w:val="005D0E7B"/>
    <w:rsid w:val="005D224E"/>
    <w:rsid w:val="005D2AE8"/>
    <w:rsid w:val="005D3B47"/>
    <w:rsid w:val="005D4D11"/>
    <w:rsid w:val="005D4DD1"/>
    <w:rsid w:val="005D62B0"/>
    <w:rsid w:val="005E05E4"/>
    <w:rsid w:val="005E0BC5"/>
    <w:rsid w:val="005E1B45"/>
    <w:rsid w:val="005E1B5C"/>
    <w:rsid w:val="005E3361"/>
    <w:rsid w:val="005E381F"/>
    <w:rsid w:val="005E3CB1"/>
    <w:rsid w:val="005E6013"/>
    <w:rsid w:val="005E632B"/>
    <w:rsid w:val="005E6807"/>
    <w:rsid w:val="005E73A5"/>
    <w:rsid w:val="005E7CE7"/>
    <w:rsid w:val="005F125E"/>
    <w:rsid w:val="005F1D0A"/>
    <w:rsid w:val="005F2107"/>
    <w:rsid w:val="005F3AEF"/>
    <w:rsid w:val="005F502C"/>
    <w:rsid w:val="005F5E28"/>
    <w:rsid w:val="005F60B7"/>
    <w:rsid w:val="005F6517"/>
    <w:rsid w:val="006014CB"/>
    <w:rsid w:val="00601676"/>
    <w:rsid w:val="00601B2C"/>
    <w:rsid w:val="00603312"/>
    <w:rsid w:val="00604575"/>
    <w:rsid w:val="00605AAC"/>
    <w:rsid w:val="00606051"/>
    <w:rsid w:val="00610800"/>
    <w:rsid w:val="0061412F"/>
    <w:rsid w:val="00614608"/>
    <w:rsid w:val="00614668"/>
    <w:rsid w:val="0061605B"/>
    <w:rsid w:val="006165FD"/>
    <w:rsid w:val="006169C9"/>
    <w:rsid w:val="00616C16"/>
    <w:rsid w:val="00620812"/>
    <w:rsid w:val="00621A1F"/>
    <w:rsid w:val="0062394F"/>
    <w:rsid w:val="00623FF3"/>
    <w:rsid w:val="0062452D"/>
    <w:rsid w:val="00624F35"/>
    <w:rsid w:val="006267F7"/>
    <w:rsid w:val="00627695"/>
    <w:rsid w:val="00627C2E"/>
    <w:rsid w:val="00630236"/>
    <w:rsid w:val="00630715"/>
    <w:rsid w:val="00630FE5"/>
    <w:rsid w:val="00631B7C"/>
    <w:rsid w:val="00631D2D"/>
    <w:rsid w:val="00631F11"/>
    <w:rsid w:val="00632066"/>
    <w:rsid w:val="00636971"/>
    <w:rsid w:val="0064151D"/>
    <w:rsid w:val="00641CDC"/>
    <w:rsid w:val="006420A1"/>
    <w:rsid w:val="00644627"/>
    <w:rsid w:val="00644AC1"/>
    <w:rsid w:val="006462C4"/>
    <w:rsid w:val="0064684B"/>
    <w:rsid w:val="0064709A"/>
    <w:rsid w:val="00647BA8"/>
    <w:rsid w:val="00650B0C"/>
    <w:rsid w:val="00650F46"/>
    <w:rsid w:val="0065294D"/>
    <w:rsid w:val="00652AED"/>
    <w:rsid w:val="00653F01"/>
    <w:rsid w:val="00655E57"/>
    <w:rsid w:val="00657511"/>
    <w:rsid w:val="00661367"/>
    <w:rsid w:val="006630E2"/>
    <w:rsid w:val="006635AB"/>
    <w:rsid w:val="006664D0"/>
    <w:rsid w:val="00666788"/>
    <w:rsid w:val="006668AD"/>
    <w:rsid w:val="006668F7"/>
    <w:rsid w:val="006706B7"/>
    <w:rsid w:val="00672610"/>
    <w:rsid w:val="0067675C"/>
    <w:rsid w:val="006768C2"/>
    <w:rsid w:val="00677415"/>
    <w:rsid w:val="00680EC2"/>
    <w:rsid w:val="006840BC"/>
    <w:rsid w:val="00684842"/>
    <w:rsid w:val="00684BA4"/>
    <w:rsid w:val="00686535"/>
    <w:rsid w:val="00687BFA"/>
    <w:rsid w:val="00687D4A"/>
    <w:rsid w:val="00687F3A"/>
    <w:rsid w:val="00690AE9"/>
    <w:rsid w:val="006916CF"/>
    <w:rsid w:val="00691A64"/>
    <w:rsid w:val="00691C12"/>
    <w:rsid w:val="00691D0C"/>
    <w:rsid w:val="00692089"/>
    <w:rsid w:val="00692FAE"/>
    <w:rsid w:val="00693A80"/>
    <w:rsid w:val="00693CA1"/>
    <w:rsid w:val="00693DFF"/>
    <w:rsid w:val="0069590A"/>
    <w:rsid w:val="00695ACD"/>
    <w:rsid w:val="00697730"/>
    <w:rsid w:val="006A09E1"/>
    <w:rsid w:val="006A0B44"/>
    <w:rsid w:val="006A28F3"/>
    <w:rsid w:val="006A2F09"/>
    <w:rsid w:val="006A4014"/>
    <w:rsid w:val="006A759F"/>
    <w:rsid w:val="006B04E1"/>
    <w:rsid w:val="006B06F7"/>
    <w:rsid w:val="006B0AFA"/>
    <w:rsid w:val="006B1369"/>
    <w:rsid w:val="006B3CCD"/>
    <w:rsid w:val="006C04B8"/>
    <w:rsid w:val="006C307A"/>
    <w:rsid w:val="006C3919"/>
    <w:rsid w:val="006C63CA"/>
    <w:rsid w:val="006D064A"/>
    <w:rsid w:val="006D0AC3"/>
    <w:rsid w:val="006D2691"/>
    <w:rsid w:val="006D32C8"/>
    <w:rsid w:val="006D341D"/>
    <w:rsid w:val="006D38C3"/>
    <w:rsid w:val="006D422B"/>
    <w:rsid w:val="006D7A05"/>
    <w:rsid w:val="006E1D73"/>
    <w:rsid w:val="006E2A6D"/>
    <w:rsid w:val="006E3356"/>
    <w:rsid w:val="006E5310"/>
    <w:rsid w:val="006E7A1E"/>
    <w:rsid w:val="006E7FDD"/>
    <w:rsid w:val="006F0E0C"/>
    <w:rsid w:val="006F1B61"/>
    <w:rsid w:val="006F49EB"/>
    <w:rsid w:val="006F625C"/>
    <w:rsid w:val="0070123E"/>
    <w:rsid w:val="00701F0B"/>
    <w:rsid w:val="00702130"/>
    <w:rsid w:val="00703FC4"/>
    <w:rsid w:val="0070406C"/>
    <w:rsid w:val="007046FC"/>
    <w:rsid w:val="00711043"/>
    <w:rsid w:val="00711BC1"/>
    <w:rsid w:val="00713388"/>
    <w:rsid w:val="007175EE"/>
    <w:rsid w:val="007177AE"/>
    <w:rsid w:val="00717EFC"/>
    <w:rsid w:val="0072122B"/>
    <w:rsid w:val="00721CDE"/>
    <w:rsid w:val="007249EA"/>
    <w:rsid w:val="00724D94"/>
    <w:rsid w:val="007255C8"/>
    <w:rsid w:val="00730679"/>
    <w:rsid w:val="007309B6"/>
    <w:rsid w:val="00730BE9"/>
    <w:rsid w:val="007351CF"/>
    <w:rsid w:val="007360BA"/>
    <w:rsid w:val="007368FB"/>
    <w:rsid w:val="00736C5E"/>
    <w:rsid w:val="007379C4"/>
    <w:rsid w:val="00740243"/>
    <w:rsid w:val="00741490"/>
    <w:rsid w:val="007416D6"/>
    <w:rsid w:val="00742897"/>
    <w:rsid w:val="0075015E"/>
    <w:rsid w:val="00751002"/>
    <w:rsid w:val="007516BD"/>
    <w:rsid w:val="007551AA"/>
    <w:rsid w:val="00755908"/>
    <w:rsid w:val="00755D59"/>
    <w:rsid w:val="007560F2"/>
    <w:rsid w:val="007569D1"/>
    <w:rsid w:val="00756FC2"/>
    <w:rsid w:val="00757665"/>
    <w:rsid w:val="00760B58"/>
    <w:rsid w:val="007622C4"/>
    <w:rsid w:val="00762CA7"/>
    <w:rsid w:val="00762CAB"/>
    <w:rsid w:val="007638B0"/>
    <w:rsid w:val="00764212"/>
    <w:rsid w:val="0076490F"/>
    <w:rsid w:val="00765486"/>
    <w:rsid w:val="0076680F"/>
    <w:rsid w:val="00770046"/>
    <w:rsid w:val="007719A3"/>
    <w:rsid w:val="00771A0C"/>
    <w:rsid w:val="00771A0F"/>
    <w:rsid w:val="00772440"/>
    <w:rsid w:val="0077294B"/>
    <w:rsid w:val="00772E8A"/>
    <w:rsid w:val="00772F17"/>
    <w:rsid w:val="00775689"/>
    <w:rsid w:val="00777C98"/>
    <w:rsid w:val="00777D60"/>
    <w:rsid w:val="00780727"/>
    <w:rsid w:val="007820A5"/>
    <w:rsid w:val="00782AAF"/>
    <w:rsid w:val="007852EF"/>
    <w:rsid w:val="00785B71"/>
    <w:rsid w:val="00786A95"/>
    <w:rsid w:val="00786E03"/>
    <w:rsid w:val="00787609"/>
    <w:rsid w:val="00787B63"/>
    <w:rsid w:val="00787CF4"/>
    <w:rsid w:val="00790A27"/>
    <w:rsid w:val="00790E31"/>
    <w:rsid w:val="007937C4"/>
    <w:rsid w:val="0079434E"/>
    <w:rsid w:val="00795517"/>
    <w:rsid w:val="00795E3F"/>
    <w:rsid w:val="0079604F"/>
    <w:rsid w:val="007975DC"/>
    <w:rsid w:val="00797D8A"/>
    <w:rsid w:val="007A0992"/>
    <w:rsid w:val="007A2C49"/>
    <w:rsid w:val="007A4AE1"/>
    <w:rsid w:val="007A4E74"/>
    <w:rsid w:val="007A6A49"/>
    <w:rsid w:val="007A6C29"/>
    <w:rsid w:val="007A7D4B"/>
    <w:rsid w:val="007B2827"/>
    <w:rsid w:val="007B375C"/>
    <w:rsid w:val="007B4880"/>
    <w:rsid w:val="007B611A"/>
    <w:rsid w:val="007B62F3"/>
    <w:rsid w:val="007B68C3"/>
    <w:rsid w:val="007B7064"/>
    <w:rsid w:val="007C04D6"/>
    <w:rsid w:val="007C0AC6"/>
    <w:rsid w:val="007C0C41"/>
    <w:rsid w:val="007C22C4"/>
    <w:rsid w:val="007C296C"/>
    <w:rsid w:val="007C479D"/>
    <w:rsid w:val="007C4B55"/>
    <w:rsid w:val="007C53CF"/>
    <w:rsid w:val="007C6E38"/>
    <w:rsid w:val="007C728C"/>
    <w:rsid w:val="007C7883"/>
    <w:rsid w:val="007C7B66"/>
    <w:rsid w:val="007D03BE"/>
    <w:rsid w:val="007D0CE4"/>
    <w:rsid w:val="007D1473"/>
    <w:rsid w:val="007D4E60"/>
    <w:rsid w:val="007D571E"/>
    <w:rsid w:val="007D5B58"/>
    <w:rsid w:val="007D60C0"/>
    <w:rsid w:val="007D629D"/>
    <w:rsid w:val="007D69B1"/>
    <w:rsid w:val="007E3630"/>
    <w:rsid w:val="007E371E"/>
    <w:rsid w:val="007E4130"/>
    <w:rsid w:val="007E4A8F"/>
    <w:rsid w:val="007E5AEE"/>
    <w:rsid w:val="007E60E0"/>
    <w:rsid w:val="007F1EC5"/>
    <w:rsid w:val="007F2536"/>
    <w:rsid w:val="007F4742"/>
    <w:rsid w:val="007F4AC8"/>
    <w:rsid w:val="007F54B6"/>
    <w:rsid w:val="0080144B"/>
    <w:rsid w:val="00803115"/>
    <w:rsid w:val="00804C4C"/>
    <w:rsid w:val="00804FB9"/>
    <w:rsid w:val="00805AFE"/>
    <w:rsid w:val="0080684F"/>
    <w:rsid w:val="0081283F"/>
    <w:rsid w:val="00813768"/>
    <w:rsid w:val="00816822"/>
    <w:rsid w:val="00816AFC"/>
    <w:rsid w:val="00820D60"/>
    <w:rsid w:val="00821424"/>
    <w:rsid w:val="0082206A"/>
    <w:rsid w:val="00825882"/>
    <w:rsid w:val="00827049"/>
    <w:rsid w:val="00830981"/>
    <w:rsid w:val="00830F65"/>
    <w:rsid w:val="008315D4"/>
    <w:rsid w:val="00831ACB"/>
    <w:rsid w:val="0083368D"/>
    <w:rsid w:val="00833BE6"/>
    <w:rsid w:val="00835148"/>
    <w:rsid w:val="0083636C"/>
    <w:rsid w:val="00836AA1"/>
    <w:rsid w:val="00837BB7"/>
    <w:rsid w:val="008406A7"/>
    <w:rsid w:val="00840D0F"/>
    <w:rsid w:val="00841A4F"/>
    <w:rsid w:val="00843E85"/>
    <w:rsid w:val="00844324"/>
    <w:rsid w:val="0084661B"/>
    <w:rsid w:val="0084684E"/>
    <w:rsid w:val="00846BDE"/>
    <w:rsid w:val="008470F0"/>
    <w:rsid w:val="00850F45"/>
    <w:rsid w:val="00853AD1"/>
    <w:rsid w:val="008543CE"/>
    <w:rsid w:val="0086034B"/>
    <w:rsid w:val="00860932"/>
    <w:rsid w:val="00861088"/>
    <w:rsid w:val="00861DE1"/>
    <w:rsid w:val="008624ED"/>
    <w:rsid w:val="00862758"/>
    <w:rsid w:val="0086516A"/>
    <w:rsid w:val="0086534D"/>
    <w:rsid w:val="008661D6"/>
    <w:rsid w:val="00870023"/>
    <w:rsid w:val="0087039C"/>
    <w:rsid w:val="008712A0"/>
    <w:rsid w:val="0087144C"/>
    <w:rsid w:val="00873217"/>
    <w:rsid w:val="00875D2F"/>
    <w:rsid w:val="00875E91"/>
    <w:rsid w:val="00876CD9"/>
    <w:rsid w:val="00877CE3"/>
    <w:rsid w:val="00880C7F"/>
    <w:rsid w:val="00881100"/>
    <w:rsid w:val="008832E7"/>
    <w:rsid w:val="00883554"/>
    <w:rsid w:val="00883904"/>
    <w:rsid w:val="00884E54"/>
    <w:rsid w:val="00886D0B"/>
    <w:rsid w:val="00887940"/>
    <w:rsid w:val="00887E4D"/>
    <w:rsid w:val="00890E90"/>
    <w:rsid w:val="00891E2F"/>
    <w:rsid w:val="008931F4"/>
    <w:rsid w:val="00893833"/>
    <w:rsid w:val="00894F4D"/>
    <w:rsid w:val="00896782"/>
    <w:rsid w:val="00896791"/>
    <w:rsid w:val="00896E04"/>
    <w:rsid w:val="00897926"/>
    <w:rsid w:val="00897A66"/>
    <w:rsid w:val="00897F94"/>
    <w:rsid w:val="008A1F3E"/>
    <w:rsid w:val="008A2A17"/>
    <w:rsid w:val="008A3E1C"/>
    <w:rsid w:val="008A3F38"/>
    <w:rsid w:val="008A69C8"/>
    <w:rsid w:val="008A6B01"/>
    <w:rsid w:val="008A6B50"/>
    <w:rsid w:val="008A73B8"/>
    <w:rsid w:val="008A7AC8"/>
    <w:rsid w:val="008A7CDC"/>
    <w:rsid w:val="008B0233"/>
    <w:rsid w:val="008B169A"/>
    <w:rsid w:val="008B1F84"/>
    <w:rsid w:val="008B2278"/>
    <w:rsid w:val="008B4C0F"/>
    <w:rsid w:val="008B4C97"/>
    <w:rsid w:val="008C137E"/>
    <w:rsid w:val="008C288D"/>
    <w:rsid w:val="008C3436"/>
    <w:rsid w:val="008C376B"/>
    <w:rsid w:val="008C4AFC"/>
    <w:rsid w:val="008C5664"/>
    <w:rsid w:val="008C566B"/>
    <w:rsid w:val="008C5B76"/>
    <w:rsid w:val="008C5CD8"/>
    <w:rsid w:val="008D0C67"/>
    <w:rsid w:val="008D0F09"/>
    <w:rsid w:val="008D1528"/>
    <w:rsid w:val="008D1CE4"/>
    <w:rsid w:val="008D222E"/>
    <w:rsid w:val="008D4F25"/>
    <w:rsid w:val="008D6741"/>
    <w:rsid w:val="008D67BF"/>
    <w:rsid w:val="008D695A"/>
    <w:rsid w:val="008E10AD"/>
    <w:rsid w:val="008E1FBD"/>
    <w:rsid w:val="008E209B"/>
    <w:rsid w:val="008E3841"/>
    <w:rsid w:val="008E3EEB"/>
    <w:rsid w:val="008E5D62"/>
    <w:rsid w:val="008E7868"/>
    <w:rsid w:val="008F0296"/>
    <w:rsid w:val="008F340E"/>
    <w:rsid w:val="008F5316"/>
    <w:rsid w:val="008F5F73"/>
    <w:rsid w:val="008F7F6B"/>
    <w:rsid w:val="00901096"/>
    <w:rsid w:val="009010E2"/>
    <w:rsid w:val="00901312"/>
    <w:rsid w:val="00901618"/>
    <w:rsid w:val="00901A6E"/>
    <w:rsid w:val="00904D14"/>
    <w:rsid w:val="009065A9"/>
    <w:rsid w:val="00907806"/>
    <w:rsid w:val="00907A5A"/>
    <w:rsid w:val="00907FDF"/>
    <w:rsid w:val="00912549"/>
    <w:rsid w:val="00912FEB"/>
    <w:rsid w:val="00913DE4"/>
    <w:rsid w:val="00917234"/>
    <w:rsid w:val="00921F71"/>
    <w:rsid w:val="0092200B"/>
    <w:rsid w:val="00922EB8"/>
    <w:rsid w:val="0092304A"/>
    <w:rsid w:val="00923BA4"/>
    <w:rsid w:val="00926E60"/>
    <w:rsid w:val="009308D9"/>
    <w:rsid w:val="009319C7"/>
    <w:rsid w:val="009329D0"/>
    <w:rsid w:val="00932E49"/>
    <w:rsid w:val="00933615"/>
    <w:rsid w:val="00933F4A"/>
    <w:rsid w:val="0093792A"/>
    <w:rsid w:val="009406A6"/>
    <w:rsid w:val="00940E4A"/>
    <w:rsid w:val="009438AC"/>
    <w:rsid w:val="009445AD"/>
    <w:rsid w:val="00944F23"/>
    <w:rsid w:val="009519BF"/>
    <w:rsid w:val="00951D2E"/>
    <w:rsid w:val="0095300B"/>
    <w:rsid w:val="0095329A"/>
    <w:rsid w:val="00953D8E"/>
    <w:rsid w:val="00955252"/>
    <w:rsid w:val="0095740C"/>
    <w:rsid w:val="00961599"/>
    <w:rsid w:val="00965512"/>
    <w:rsid w:val="00965DF1"/>
    <w:rsid w:val="009665D1"/>
    <w:rsid w:val="00966F12"/>
    <w:rsid w:val="009676EF"/>
    <w:rsid w:val="00967FDA"/>
    <w:rsid w:val="009702DB"/>
    <w:rsid w:val="009705CB"/>
    <w:rsid w:val="00972086"/>
    <w:rsid w:val="00972100"/>
    <w:rsid w:val="009738CA"/>
    <w:rsid w:val="00973EEE"/>
    <w:rsid w:val="00973FEB"/>
    <w:rsid w:val="00974E7B"/>
    <w:rsid w:val="0097775D"/>
    <w:rsid w:val="00980C8C"/>
    <w:rsid w:val="009819C1"/>
    <w:rsid w:val="00981DC6"/>
    <w:rsid w:val="009833DA"/>
    <w:rsid w:val="00984B00"/>
    <w:rsid w:val="00990738"/>
    <w:rsid w:val="00990B17"/>
    <w:rsid w:val="009910ED"/>
    <w:rsid w:val="009914AF"/>
    <w:rsid w:val="00991967"/>
    <w:rsid w:val="00991EE0"/>
    <w:rsid w:val="00992932"/>
    <w:rsid w:val="00993281"/>
    <w:rsid w:val="00994299"/>
    <w:rsid w:val="009951FA"/>
    <w:rsid w:val="0099674B"/>
    <w:rsid w:val="00996EC6"/>
    <w:rsid w:val="0099703C"/>
    <w:rsid w:val="009979F4"/>
    <w:rsid w:val="009A0295"/>
    <w:rsid w:val="009A1A1E"/>
    <w:rsid w:val="009A2013"/>
    <w:rsid w:val="009A2D93"/>
    <w:rsid w:val="009A3116"/>
    <w:rsid w:val="009A4896"/>
    <w:rsid w:val="009A4A6C"/>
    <w:rsid w:val="009A4E1A"/>
    <w:rsid w:val="009A52DA"/>
    <w:rsid w:val="009A5B15"/>
    <w:rsid w:val="009A5FF4"/>
    <w:rsid w:val="009A6F54"/>
    <w:rsid w:val="009B05B2"/>
    <w:rsid w:val="009B0B64"/>
    <w:rsid w:val="009B0C30"/>
    <w:rsid w:val="009B0F13"/>
    <w:rsid w:val="009B1FFE"/>
    <w:rsid w:val="009B214E"/>
    <w:rsid w:val="009B359D"/>
    <w:rsid w:val="009B3815"/>
    <w:rsid w:val="009B592F"/>
    <w:rsid w:val="009B5F4F"/>
    <w:rsid w:val="009B7F69"/>
    <w:rsid w:val="009C061D"/>
    <w:rsid w:val="009C07F8"/>
    <w:rsid w:val="009C1452"/>
    <w:rsid w:val="009C1780"/>
    <w:rsid w:val="009C1EE1"/>
    <w:rsid w:val="009C2069"/>
    <w:rsid w:val="009C3341"/>
    <w:rsid w:val="009C3466"/>
    <w:rsid w:val="009C3D45"/>
    <w:rsid w:val="009D17DC"/>
    <w:rsid w:val="009D33A9"/>
    <w:rsid w:val="009D36A3"/>
    <w:rsid w:val="009D6112"/>
    <w:rsid w:val="009D6B3C"/>
    <w:rsid w:val="009D7E3F"/>
    <w:rsid w:val="009E099F"/>
    <w:rsid w:val="009E0C07"/>
    <w:rsid w:val="009E0C3D"/>
    <w:rsid w:val="009E2553"/>
    <w:rsid w:val="009E374C"/>
    <w:rsid w:val="009E616B"/>
    <w:rsid w:val="009F0233"/>
    <w:rsid w:val="009F06D1"/>
    <w:rsid w:val="009F09B3"/>
    <w:rsid w:val="009F1989"/>
    <w:rsid w:val="009F1B8A"/>
    <w:rsid w:val="009F314E"/>
    <w:rsid w:val="009F3BA4"/>
    <w:rsid w:val="009F4520"/>
    <w:rsid w:val="009F57BE"/>
    <w:rsid w:val="009F6467"/>
    <w:rsid w:val="009F6A73"/>
    <w:rsid w:val="009F6DB7"/>
    <w:rsid w:val="009F7F64"/>
    <w:rsid w:val="00A005D9"/>
    <w:rsid w:val="00A01562"/>
    <w:rsid w:val="00A01875"/>
    <w:rsid w:val="00A02298"/>
    <w:rsid w:val="00A03113"/>
    <w:rsid w:val="00A03FD3"/>
    <w:rsid w:val="00A04266"/>
    <w:rsid w:val="00A04CD5"/>
    <w:rsid w:val="00A05333"/>
    <w:rsid w:val="00A0560E"/>
    <w:rsid w:val="00A079ED"/>
    <w:rsid w:val="00A109EF"/>
    <w:rsid w:val="00A10EF4"/>
    <w:rsid w:val="00A112E6"/>
    <w:rsid w:val="00A1140C"/>
    <w:rsid w:val="00A11730"/>
    <w:rsid w:val="00A11DF6"/>
    <w:rsid w:val="00A1228C"/>
    <w:rsid w:val="00A13276"/>
    <w:rsid w:val="00A13DA5"/>
    <w:rsid w:val="00A14881"/>
    <w:rsid w:val="00A20620"/>
    <w:rsid w:val="00A20F7E"/>
    <w:rsid w:val="00A2108F"/>
    <w:rsid w:val="00A225DE"/>
    <w:rsid w:val="00A234AC"/>
    <w:rsid w:val="00A235E0"/>
    <w:rsid w:val="00A23870"/>
    <w:rsid w:val="00A23883"/>
    <w:rsid w:val="00A24BF9"/>
    <w:rsid w:val="00A251CF"/>
    <w:rsid w:val="00A26854"/>
    <w:rsid w:val="00A27657"/>
    <w:rsid w:val="00A27C6D"/>
    <w:rsid w:val="00A30F06"/>
    <w:rsid w:val="00A325C0"/>
    <w:rsid w:val="00A32DFD"/>
    <w:rsid w:val="00A3462E"/>
    <w:rsid w:val="00A35778"/>
    <w:rsid w:val="00A36234"/>
    <w:rsid w:val="00A373B5"/>
    <w:rsid w:val="00A37DF5"/>
    <w:rsid w:val="00A4059D"/>
    <w:rsid w:val="00A42093"/>
    <w:rsid w:val="00A4518B"/>
    <w:rsid w:val="00A45200"/>
    <w:rsid w:val="00A4636D"/>
    <w:rsid w:val="00A46E3A"/>
    <w:rsid w:val="00A473C0"/>
    <w:rsid w:val="00A47617"/>
    <w:rsid w:val="00A51C21"/>
    <w:rsid w:val="00A5426B"/>
    <w:rsid w:val="00A55593"/>
    <w:rsid w:val="00A561B6"/>
    <w:rsid w:val="00A57F3A"/>
    <w:rsid w:val="00A600CD"/>
    <w:rsid w:val="00A6088B"/>
    <w:rsid w:val="00A611D1"/>
    <w:rsid w:val="00A65C1F"/>
    <w:rsid w:val="00A65F2A"/>
    <w:rsid w:val="00A66C2A"/>
    <w:rsid w:val="00A71B53"/>
    <w:rsid w:val="00A72150"/>
    <w:rsid w:val="00A7238C"/>
    <w:rsid w:val="00A75620"/>
    <w:rsid w:val="00A80EC6"/>
    <w:rsid w:val="00A816FF"/>
    <w:rsid w:val="00A82C9A"/>
    <w:rsid w:val="00A82CF2"/>
    <w:rsid w:val="00A83E99"/>
    <w:rsid w:val="00A84CD6"/>
    <w:rsid w:val="00A85466"/>
    <w:rsid w:val="00A85884"/>
    <w:rsid w:val="00A86B49"/>
    <w:rsid w:val="00A87809"/>
    <w:rsid w:val="00A92C34"/>
    <w:rsid w:val="00A93CD3"/>
    <w:rsid w:val="00A947BF"/>
    <w:rsid w:val="00A96B25"/>
    <w:rsid w:val="00A96C5D"/>
    <w:rsid w:val="00A9712F"/>
    <w:rsid w:val="00A9758A"/>
    <w:rsid w:val="00A97D4E"/>
    <w:rsid w:val="00AA15F0"/>
    <w:rsid w:val="00AA2412"/>
    <w:rsid w:val="00AA2727"/>
    <w:rsid w:val="00AA2D62"/>
    <w:rsid w:val="00AA4789"/>
    <w:rsid w:val="00AA4B86"/>
    <w:rsid w:val="00AA551A"/>
    <w:rsid w:val="00AB12BE"/>
    <w:rsid w:val="00AB1602"/>
    <w:rsid w:val="00AB1A73"/>
    <w:rsid w:val="00AB33BF"/>
    <w:rsid w:val="00AB3BF7"/>
    <w:rsid w:val="00AB4052"/>
    <w:rsid w:val="00AB4F6E"/>
    <w:rsid w:val="00AC301F"/>
    <w:rsid w:val="00AC38EE"/>
    <w:rsid w:val="00AC4433"/>
    <w:rsid w:val="00AC443E"/>
    <w:rsid w:val="00AC5210"/>
    <w:rsid w:val="00AC5523"/>
    <w:rsid w:val="00AC61AB"/>
    <w:rsid w:val="00AC6F8C"/>
    <w:rsid w:val="00AC7A53"/>
    <w:rsid w:val="00AD1F1E"/>
    <w:rsid w:val="00AD2B9A"/>
    <w:rsid w:val="00AD3BBA"/>
    <w:rsid w:val="00AD4EAD"/>
    <w:rsid w:val="00AD66F6"/>
    <w:rsid w:val="00AD75FC"/>
    <w:rsid w:val="00AD785C"/>
    <w:rsid w:val="00AD7D9E"/>
    <w:rsid w:val="00AE0787"/>
    <w:rsid w:val="00AE3AA6"/>
    <w:rsid w:val="00AE40F5"/>
    <w:rsid w:val="00AE45FF"/>
    <w:rsid w:val="00AE4BF7"/>
    <w:rsid w:val="00AF091B"/>
    <w:rsid w:val="00AF0B6D"/>
    <w:rsid w:val="00AF1E0A"/>
    <w:rsid w:val="00AF2035"/>
    <w:rsid w:val="00AF2694"/>
    <w:rsid w:val="00AF3B3F"/>
    <w:rsid w:val="00AF4AA3"/>
    <w:rsid w:val="00AF5412"/>
    <w:rsid w:val="00B00EF0"/>
    <w:rsid w:val="00B02C50"/>
    <w:rsid w:val="00B035F2"/>
    <w:rsid w:val="00B06B19"/>
    <w:rsid w:val="00B06E09"/>
    <w:rsid w:val="00B10428"/>
    <w:rsid w:val="00B10F26"/>
    <w:rsid w:val="00B111BD"/>
    <w:rsid w:val="00B11A1F"/>
    <w:rsid w:val="00B11DC3"/>
    <w:rsid w:val="00B1250E"/>
    <w:rsid w:val="00B12B87"/>
    <w:rsid w:val="00B142D6"/>
    <w:rsid w:val="00B16686"/>
    <w:rsid w:val="00B1752E"/>
    <w:rsid w:val="00B21A2E"/>
    <w:rsid w:val="00B226AC"/>
    <w:rsid w:val="00B22EA8"/>
    <w:rsid w:val="00B22FD5"/>
    <w:rsid w:val="00B23835"/>
    <w:rsid w:val="00B258D8"/>
    <w:rsid w:val="00B26586"/>
    <w:rsid w:val="00B26C79"/>
    <w:rsid w:val="00B3002B"/>
    <w:rsid w:val="00B3024B"/>
    <w:rsid w:val="00B3171F"/>
    <w:rsid w:val="00B3243E"/>
    <w:rsid w:val="00B32DF3"/>
    <w:rsid w:val="00B3383E"/>
    <w:rsid w:val="00B350EA"/>
    <w:rsid w:val="00B353B0"/>
    <w:rsid w:val="00B35AB4"/>
    <w:rsid w:val="00B41592"/>
    <w:rsid w:val="00B41835"/>
    <w:rsid w:val="00B42E5B"/>
    <w:rsid w:val="00B43C02"/>
    <w:rsid w:val="00B5080D"/>
    <w:rsid w:val="00B51CD9"/>
    <w:rsid w:val="00B52FC4"/>
    <w:rsid w:val="00B542FD"/>
    <w:rsid w:val="00B548A7"/>
    <w:rsid w:val="00B552E0"/>
    <w:rsid w:val="00B610FE"/>
    <w:rsid w:val="00B62114"/>
    <w:rsid w:val="00B6408E"/>
    <w:rsid w:val="00B666FC"/>
    <w:rsid w:val="00B706DA"/>
    <w:rsid w:val="00B70F6D"/>
    <w:rsid w:val="00B70FA6"/>
    <w:rsid w:val="00B7230A"/>
    <w:rsid w:val="00B72675"/>
    <w:rsid w:val="00B74A15"/>
    <w:rsid w:val="00B75B59"/>
    <w:rsid w:val="00B76E88"/>
    <w:rsid w:val="00B772EA"/>
    <w:rsid w:val="00B8011D"/>
    <w:rsid w:val="00B801BC"/>
    <w:rsid w:val="00B82CA3"/>
    <w:rsid w:val="00B830DE"/>
    <w:rsid w:val="00B85034"/>
    <w:rsid w:val="00B851B7"/>
    <w:rsid w:val="00B852E3"/>
    <w:rsid w:val="00B874C8"/>
    <w:rsid w:val="00B87500"/>
    <w:rsid w:val="00B87744"/>
    <w:rsid w:val="00B87C20"/>
    <w:rsid w:val="00B908C1"/>
    <w:rsid w:val="00B9149A"/>
    <w:rsid w:val="00B91A72"/>
    <w:rsid w:val="00B92340"/>
    <w:rsid w:val="00B92E60"/>
    <w:rsid w:val="00B93CFE"/>
    <w:rsid w:val="00B94CA9"/>
    <w:rsid w:val="00B95F60"/>
    <w:rsid w:val="00B9717C"/>
    <w:rsid w:val="00B97FED"/>
    <w:rsid w:val="00BA20CC"/>
    <w:rsid w:val="00BA21D8"/>
    <w:rsid w:val="00BA26DE"/>
    <w:rsid w:val="00BA43C0"/>
    <w:rsid w:val="00BB0934"/>
    <w:rsid w:val="00BB0BA2"/>
    <w:rsid w:val="00BB1434"/>
    <w:rsid w:val="00BB6809"/>
    <w:rsid w:val="00BB7B59"/>
    <w:rsid w:val="00BC0B84"/>
    <w:rsid w:val="00BC2009"/>
    <w:rsid w:val="00BC233B"/>
    <w:rsid w:val="00BC238A"/>
    <w:rsid w:val="00BC23F0"/>
    <w:rsid w:val="00BC24D5"/>
    <w:rsid w:val="00BC26F0"/>
    <w:rsid w:val="00BC2CD3"/>
    <w:rsid w:val="00BC361B"/>
    <w:rsid w:val="00BC362C"/>
    <w:rsid w:val="00BC5F97"/>
    <w:rsid w:val="00BC7F7D"/>
    <w:rsid w:val="00BD05DB"/>
    <w:rsid w:val="00BD10C7"/>
    <w:rsid w:val="00BD1741"/>
    <w:rsid w:val="00BD3C2B"/>
    <w:rsid w:val="00BD495C"/>
    <w:rsid w:val="00BD536C"/>
    <w:rsid w:val="00BE038D"/>
    <w:rsid w:val="00BE0E41"/>
    <w:rsid w:val="00BE203A"/>
    <w:rsid w:val="00BE2CA5"/>
    <w:rsid w:val="00BE31CB"/>
    <w:rsid w:val="00BE32E7"/>
    <w:rsid w:val="00BE3F67"/>
    <w:rsid w:val="00BE5963"/>
    <w:rsid w:val="00BE6A62"/>
    <w:rsid w:val="00BF2A87"/>
    <w:rsid w:val="00BF34C5"/>
    <w:rsid w:val="00BF3FF8"/>
    <w:rsid w:val="00BF4903"/>
    <w:rsid w:val="00BF6918"/>
    <w:rsid w:val="00BF6E70"/>
    <w:rsid w:val="00BF6F58"/>
    <w:rsid w:val="00C0388C"/>
    <w:rsid w:val="00C063B1"/>
    <w:rsid w:val="00C06CBD"/>
    <w:rsid w:val="00C0739E"/>
    <w:rsid w:val="00C07B5F"/>
    <w:rsid w:val="00C109D2"/>
    <w:rsid w:val="00C10B41"/>
    <w:rsid w:val="00C12A96"/>
    <w:rsid w:val="00C13FC0"/>
    <w:rsid w:val="00C14671"/>
    <w:rsid w:val="00C16047"/>
    <w:rsid w:val="00C16B0D"/>
    <w:rsid w:val="00C20E42"/>
    <w:rsid w:val="00C21221"/>
    <w:rsid w:val="00C21285"/>
    <w:rsid w:val="00C21440"/>
    <w:rsid w:val="00C216C9"/>
    <w:rsid w:val="00C22006"/>
    <w:rsid w:val="00C2517D"/>
    <w:rsid w:val="00C2683E"/>
    <w:rsid w:val="00C27DFB"/>
    <w:rsid w:val="00C31223"/>
    <w:rsid w:val="00C31347"/>
    <w:rsid w:val="00C31CAD"/>
    <w:rsid w:val="00C32DEE"/>
    <w:rsid w:val="00C343CB"/>
    <w:rsid w:val="00C34809"/>
    <w:rsid w:val="00C34988"/>
    <w:rsid w:val="00C35672"/>
    <w:rsid w:val="00C365AA"/>
    <w:rsid w:val="00C367DF"/>
    <w:rsid w:val="00C37E1B"/>
    <w:rsid w:val="00C401A0"/>
    <w:rsid w:val="00C401A4"/>
    <w:rsid w:val="00C41054"/>
    <w:rsid w:val="00C41EA4"/>
    <w:rsid w:val="00C43639"/>
    <w:rsid w:val="00C4528C"/>
    <w:rsid w:val="00C477D2"/>
    <w:rsid w:val="00C477E5"/>
    <w:rsid w:val="00C510C6"/>
    <w:rsid w:val="00C525E7"/>
    <w:rsid w:val="00C535D7"/>
    <w:rsid w:val="00C5444B"/>
    <w:rsid w:val="00C55751"/>
    <w:rsid w:val="00C56D39"/>
    <w:rsid w:val="00C6107C"/>
    <w:rsid w:val="00C610E4"/>
    <w:rsid w:val="00C62AD3"/>
    <w:rsid w:val="00C65457"/>
    <w:rsid w:val="00C6545C"/>
    <w:rsid w:val="00C662FF"/>
    <w:rsid w:val="00C668EF"/>
    <w:rsid w:val="00C67504"/>
    <w:rsid w:val="00C67EAB"/>
    <w:rsid w:val="00C703CC"/>
    <w:rsid w:val="00C70658"/>
    <w:rsid w:val="00C70B1B"/>
    <w:rsid w:val="00C714AB"/>
    <w:rsid w:val="00C71B64"/>
    <w:rsid w:val="00C7288C"/>
    <w:rsid w:val="00C72EC7"/>
    <w:rsid w:val="00C72F25"/>
    <w:rsid w:val="00C75172"/>
    <w:rsid w:val="00C7588F"/>
    <w:rsid w:val="00C8083F"/>
    <w:rsid w:val="00C825BA"/>
    <w:rsid w:val="00C8290C"/>
    <w:rsid w:val="00C82FFD"/>
    <w:rsid w:val="00C83C6D"/>
    <w:rsid w:val="00C866BE"/>
    <w:rsid w:val="00C871C9"/>
    <w:rsid w:val="00C875D3"/>
    <w:rsid w:val="00C87FC4"/>
    <w:rsid w:val="00C9157D"/>
    <w:rsid w:val="00C91809"/>
    <w:rsid w:val="00C91903"/>
    <w:rsid w:val="00C930EC"/>
    <w:rsid w:val="00C9374C"/>
    <w:rsid w:val="00C93C83"/>
    <w:rsid w:val="00C94A82"/>
    <w:rsid w:val="00C94D56"/>
    <w:rsid w:val="00C95B31"/>
    <w:rsid w:val="00C96B68"/>
    <w:rsid w:val="00C970CA"/>
    <w:rsid w:val="00CA02DC"/>
    <w:rsid w:val="00CA11CB"/>
    <w:rsid w:val="00CA2AC4"/>
    <w:rsid w:val="00CA38EF"/>
    <w:rsid w:val="00CA4629"/>
    <w:rsid w:val="00CA5134"/>
    <w:rsid w:val="00CA5C6F"/>
    <w:rsid w:val="00CA60EE"/>
    <w:rsid w:val="00CA71A2"/>
    <w:rsid w:val="00CB292D"/>
    <w:rsid w:val="00CB3A85"/>
    <w:rsid w:val="00CB42EF"/>
    <w:rsid w:val="00CB4BF2"/>
    <w:rsid w:val="00CB4C88"/>
    <w:rsid w:val="00CB51CA"/>
    <w:rsid w:val="00CB6BF7"/>
    <w:rsid w:val="00CB78A1"/>
    <w:rsid w:val="00CC14C6"/>
    <w:rsid w:val="00CC221F"/>
    <w:rsid w:val="00CC4391"/>
    <w:rsid w:val="00CC7C22"/>
    <w:rsid w:val="00CD0859"/>
    <w:rsid w:val="00CD0CF4"/>
    <w:rsid w:val="00CD2E33"/>
    <w:rsid w:val="00CD3C84"/>
    <w:rsid w:val="00CD3CCB"/>
    <w:rsid w:val="00CD405B"/>
    <w:rsid w:val="00CD4801"/>
    <w:rsid w:val="00CD5164"/>
    <w:rsid w:val="00CD560F"/>
    <w:rsid w:val="00CD59A6"/>
    <w:rsid w:val="00CD6194"/>
    <w:rsid w:val="00CD64AF"/>
    <w:rsid w:val="00CD7006"/>
    <w:rsid w:val="00CE0FD3"/>
    <w:rsid w:val="00CE29BC"/>
    <w:rsid w:val="00CE41C7"/>
    <w:rsid w:val="00CE4459"/>
    <w:rsid w:val="00CE6425"/>
    <w:rsid w:val="00CF034B"/>
    <w:rsid w:val="00CF293E"/>
    <w:rsid w:val="00CF2B90"/>
    <w:rsid w:val="00CF6C19"/>
    <w:rsid w:val="00D038AB"/>
    <w:rsid w:val="00D0462A"/>
    <w:rsid w:val="00D0485F"/>
    <w:rsid w:val="00D06169"/>
    <w:rsid w:val="00D07C2D"/>
    <w:rsid w:val="00D10827"/>
    <w:rsid w:val="00D10B5D"/>
    <w:rsid w:val="00D114F4"/>
    <w:rsid w:val="00D164DE"/>
    <w:rsid w:val="00D20789"/>
    <w:rsid w:val="00D218E2"/>
    <w:rsid w:val="00D22848"/>
    <w:rsid w:val="00D22F45"/>
    <w:rsid w:val="00D24691"/>
    <w:rsid w:val="00D25A7F"/>
    <w:rsid w:val="00D26BB1"/>
    <w:rsid w:val="00D302CF"/>
    <w:rsid w:val="00D30CEA"/>
    <w:rsid w:val="00D30FD3"/>
    <w:rsid w:val="00D31E7C"/>
    <w:rsid w:val="00D325D3"/>
    <w:rsid w:val="00D32953"/>
    <w:rsid w:val="00D33764"/>
    <w:rsid w:val="00D35820"/>
    <w:rsid w:val="00D45284"/>
    <w:rsid w:val="00D453C4"/>
    <w:rsid w:val="00D45555"/>
    <w:rsid w:val="00D469E2"/>
    <w:rsid w:val="00D46A5D"/>
    <w:rsid w:val="00D503D9"/>
    <w:rsid w:val="00D533C6"/>
    <w:rsid w:val="00D55254"/>
    <w:rsid w:val="00D56CFA"/>
    <w:rsid w:val="00D620D3"/>
    <w:rsid w:val="00D63FB6"/>
    <w:rsid w:val="00D64158"/>
    <w:rsid w:val="00D64423"/>
    <w:rsid w:val="00D658AA"/>
    <w:rsid w:val="00D6611F"/>
    <w:rsid w:val="00D71569"/>
    <w:rsid w:val="00D730FE"/>
    <w:rsid w:val="00D74742"/>
    <w:rsid w:val="00D762BC"/>
    <w:rsid w:val="00D76956"/>
    <w:rsid w:val="00D77364"/>
    <w:rsid w:val="00D77CAD"/>
    <w:rsid w:val="00D81846"/>
    <w:rsid w:val="00D827FF"/>
    <w:rsid w:val="00D82E82"/>
    <w:rsid w:val="00D843A7"/>
    <w:rsid w:val="00D844BD"/>
    <w:rsid w:val="00D85569"/>
    <w:rsid w:val="00D86C0A"/>
    <w:rsid w:val="00D90C64"/>
    <w:rsid w:val="00D91573"/>
    <w:rsid w:val="00D92A47"/>
    <w:rsid w:val="00D93884"/>
    <w:rsid w:val="00D93B6B"/>
    <w:rsid w:val="00D93DE4"/>
    <w:rsid w:val="00D93ED0"/>
    <w:rsid w:val="00D94289"/>
    <w:rsid w:val="00D95B3F"/>
    <w:rsid w:val="00D96AC3"/>
    <w:rsid w:val="00D96B0F"/>
    <w:rsid w:val="00D97E83"/>
    <w:rsid w:val="00DA1147"/>
    <w:rsid w:val="00DA19DA"/>
    <w:rsid w:val="00DA1C31"/>
    <w:rsid w:val="00DA24FF"/>
    <w:rsid w:val="00DA3085"/>
    <w:rsid w:val="00DA3DAB"/>
    <w:rsid w:val="00DA5267"/>
    <w:rsid w:val="00DA5C08"/>
    <w:rsid w:val="00DA5C17"/>
    <w:rsid w:val="00DA6F88"/>
    <w:rsid w:val="00DB1227"/>
    <w:rsid w:val="00DB1BD1"/>
    <w:rsid w:val="00DB1CE0"/>
    <w:rsid w:val="00DB1E9C"/>
    <w:rsid w:val="00DB2243"/>
    <w:rsid w:val="00DB2F59"/>
    <w:rsid w:val="00DB37AD"/>
    <w:rsid w:val="00DB4F8E"/>
    <w:rsid w:val="00DB5194"/>
    <w:rsid w:val="00DB5E35"/>
    <w:rsid w:val="00DC136B"/>
    <w:rsid w:val="00DC179D"/>
    <w:rsid w:val="00DC24BB"/>
    <w:rsid w:val="00DC35AB"/>
    <w:rsid w:val="00DC4275"/>
    <w:rsid w:val="00DC4413"/>
    <w:rsid w:val="00DC456A"/>
    <w:rsid w:val="00DC5E45"/>
    <w:rsid w:val="00DC674B"/>
    <w:rsid w:val="00DC6C2E"/>
    <w:rsid w:val="00DC77C9"/>
    <w:rsid w:val="00DD136A"/>
    <w:rsid w:val="00DD1533"/>
    <w:rsid w:val="00DD3300"/>
    <w:rsid w:val="00DD4D78"/>
    <w:rsid w:val="00DD7F78"/>
    <w:rsid w:val="00DE0FEB"/>
    <w:rsid w:val="00DE2CC9"/>
    <w:rsid w:val="00DE3EB4"/>
    <w:rsid w:val="00DE444A"/>
    <w:rsid w:val="00DE44B8"/>
    <w:rsid w:val="00DE4E3B"/>
    <w:rsid w:val="00DE526A"/>
    <w:rsid w:val="00DE52DD"/>
    <w:rsid w:val="00DE5B68"/>
    <w:rsid w:val="00DE5E4D"/>
    <w:rsid w:val="00DE67C2"/>
    <w:rsid w:val="00DF0430"/>
    <w:rsid w:val="00DF142D"/>
    <w:rsid w:val="00DF24BE"/>
    <w:rsid w:val="00DF288C"/>
    <w:rsid w:val="00DF2A18"/>
    <w:rsid w:val="00DF2EF7"/>
    <w:rsid w:val="00DF401E"/>
    <w:rsid w:val="00DF50AC"/>
    <w:rsid w:val="00DF5FC8"/>
    <w:rsid w:val="00E00C01"/>
    <w:rsid w:val="00E01E51"/>
    <w:rsid w:val="00E02081"/>
    <w:rsid w:val="00E03B75"/>
    <w:rsid w:val="00E047D8"/>
    <w:rsid w:val="00E05C1E"/>
    <w:rsid w:val="00E06DF6"/>
    <w:rsid w:val="00E0741A"/>
    <w:rsid w:val="00E076AE"/>
    <w:rsid w:val="00E07D37"/>
    <w:rsid w:val="00E131B6"/>
    <w:rsid w:val="00E155A8"/>
    <w:rsid w:val="00E169F2"/>
    <w:rsid w:val="00E16BCC"/>
    <w:rsid w:val="00E17332"/>
    <w:rsid w:val="00E174A8"/>
    <w:rsid w:val="00E17767"/>
    <w:rsid w:val="00E20204"/>
    <w:rsid w:val="00E20719"/>
    <w:rsid w:val="00E233EB"/>
    <w:rsid w:val="00E23F84"/>
    <w:rsid w:val="00E242B5"/>
    <w:rsid w:val="00E25987"/>
    <w:rsid w:val="00E25F3F"/>
    <w:rsid w:val="00E26581"/>
    <w:rsid w:val="00E275FF"/>
    <w:rsid w:val="00E30250"/>
    <w:rsid w:val="00E3126C"/>
    <w:rsid w:val="00E32A77"/>
    <w:rsid w:val="00E33CEB"/>
    <w:rsid w:val="00E35241"/>
    <w:rsid w:val="00E378DC"/>
    <w:rsid w:val="00E41664"/>
    <w:rsid w:val="00E436CD"/>
    <w:rsid w:val="00E43B53"/>
    <w:rsid w:val="00E469A0"/>
    <w:rsid w:val="00E51071"/>
    <w:rsid w:val="00E51C72"/>
    <w:rsid w:val="00E52380"/>
    <w:rsid w:val="00E539E1"/>
    <w:rsid w:val="00E53D78"/>
    <w:rsid w:val="00E54316"/>
    <w:rsid w:val="00E54802"/>
    <w:rsid w:val="00E551EA"/>
    <w:rsid w:val="00E55BDD"/>
    <w:rsid w:val="00E57600"/>
    <w:rsid w:val="00E57DDE"/>
    <w:rsid w:val="00E611F1"/>
    <w:rsid w:val="00E62CD4"/>
    <w:rsid w:val="00E6379F"/>
    <w:rsid w:val="00E66783"/>
    <w:rsid w:val="00E668BB"/>
    <w:rsid w:val="00E66C60"/>
    <w:rsid w:val="00E71A03"/>
    <w:rsid w:val="00E71BEF"/>
    <w:rsid w:val="00E7229C"/>
    <w:rsid w:val="00E72655"/>
    <w:rsid w:val="00E7619C"/>
    <w:rsid w:val="00E76315"/>
    <w:rsid w:val="00E813C5"/>
    <w:rsid w:val="00E83F89"/>
    <w:rsid w:val="00E85A66"/>
    <w:rsid w:val="00E86F63"/>
    <w:rsid w:val="00E871F4"/>
    <w:rsid w:val="00E878E8"/>
    <w:rsid w:val="00E87A38"/>
    <w:rsid w:val="00E90675"/>
    <w:rsid w:val="00E90785"/>
    <w:rsid w:val="00E90CDB"/>
    <w:rsid w:val="00E923EC"/>
    <w:rsid w:val="00E93FFB"/>
    <w:rsid w:val="00E941E9"/>
    <w:rsid w:val="00E94D42"/>
    <w:rsid w:val="00E958CB"/>
    <w:rsid w:val="00E96136"/>
    <w:rsid w:val="00E97939"/>
    <w:rsid w:val="00EA04B6"/>
    <w:rsid w:val="00EA0BFC"/>
    <w:rsid w:val="00EA1050"/>
    <w:rsid w:val="00EA19BA"/>
    <w:rsid w:val="00EA1E2D"/>
    <w:rsid w:val="00EA4AE4"/>
    <w:rsid w:val="00EA5D4A"/>
    <w:rsid w:val="00EB1713"/>
    <w:rsid w:val="00EB3009"/>
    <w:rsid w:val="00EB3199"/>
    <w:rsid w:val="00EC3457"/>
    <w:rsid w:val="00EC3669"/>
    <w:rsid w:val="00EC4A17"/>
    <w:rsid w:val="00EC5291"/>
    <w:rsid w:val="00EC609E"/>
    <w:rsid w:val="00EC60E5"/>
    <w:rsid w:val="00EC6EBD"/>
    <w:rsid w:val="00EC700A"/>
    <w:rsid w:val="00ED02B6"/>
    <w:rsid w:val="00ED1DDA"/>
    <w:rsid w:val="00ED2431"/>
    <w:rsid w:val="00ED7087"/>
    <w:rsid w:val="00ED79B7"/>
    <w:rsid w:val="00EE01C3"/>
    <w:rsid w:val="00EE263F"/>
    <w:rsid w:val="00EE2DE4"/>
    <w:rsid w:val="00EE4E17"/>
    <w:rsid w:val="00EE71A5"/>
    <w:rsid w:val="00EE7471"/>
    <w:rsid w:val="00EE7654"/>
    <w:rsid w:val="00EE7E68"/>
    <w:rsid w:val="00EF15FC"/>
    <w:rsid w:val="00EF297C"/>
    <w:rsid w:val="00EF3B68"/>
    <w:rsid w:val="00EF449D"/>
    <w:rsid w:val="00EF46E4"/>
    <w:rsid w:val="00EF5DCD"/>
    <w:rsid w:val="00F0061B"/>
    <w:rsid w:val="00F00A38"/>
    <w:rsid w:val="00F0237C"/>
    <w:rsid w:val="00F03ADE"/>
    <w:rsid w:val="00F03D18"/>
    <w:rsid w:val="00F0570D"/>
    <w:rsid w:val="00F057EE"/>
    <w:rsid w:val="00F10B2F"/>
    <w:rsid w:val="00F1202B"/>
    <w:rsid w:val="00F1261C"/>
    <w:rsid w:val="00F137E6"/>
    <w:rsid w:val="00F13B19"/>
    <w:rsid w:val="00F13DD3"/>
    <w:rsid w:val="00F142D2"/>
    <w:rsid w:val="00F15DF1"/>
    <w:rsid w:val="00F16956"/>
    <w:rsid w:val="00F21723"/>
    <w:rsid w:val="00F21C71"/>
    <w:rsid w:val="00F23992"/>
    <w:rsid w:val="00F24A09"/>
    <w:rsid w:val="00F25DAC"/>
    <w:rsid w:val="00F26EF4"/>
    <w:rsid w:val="00F27BE2"/>
    <w:rsid w:val="00F27EAA"/>
    <w:rsid w:val="00F3175C"/>
    <w:rsid w:val="00F32F8F"/>
    <w:rsid w:val="00F34484"/>
    <w:rsid w:val="00F344BC"/>
    <w:rsid w:val="00F34B36"/>
    <w:rsid w:val="00F35A68"/>
    <w:rsid w:val="00F35EE1"/>
    <w:rsid w:val="00F364BC"/>
    <w:rsid w:val="00F37775"/>
    <w:rsid w:val="00F40ABE"/>
    <w:rsid w:val="00F41485"/>
    <w:rsid w:val="00F41D39"/>
    <w:rsid w:val="00F41DB0"/>
    <w:rsid w:val="00F429FE"/>
    <w:rsid w:val="00F42FBB"/>
    <w:rsid w:val="00F451CC"/>
    <w:rsid w:val="00F452AA"/>
    <w:rsid w:val="00F468F8"/>
    <w:rsid w:val="00F50978"/>
    <w:rsid w:val="00F50A57"/>
    <w:rsid w:val="00F51718"/>
    <w:rsid w:val="00F520D2"/>
    <w:rsid w:val="00F52AE5"/>
    <w:rsid w:val="00F53DD0"/>
    <w:rsid w:val="00F53F26"/>
    <w:rsid w:val="00F55189"/>
    <w:rsid w:val="00F55780"/>
    <w:rsid w:val="00F55DB2"/>
    <w:rsid w:val="00F56112"/>
    <w:rsid w:val="00F5754B"/>
    <w:rsid w:val="00F57B66"/>
    <w:rsid w:val="00F57E85"/>
    <w:rsid w:val="00F60547"/>
    <w:rsid w:val="00F62D60"/>
    <w:rsid w:val="00F6321C"/>
    <w:rsid w:val="00F63A77"/>
    <w:rsid w:val="00F64638"/>
    <w:rsid w:val="00F64E2D"/>
    <w:rsid w:val="00F70D7B"/>
    <w:rsid w:val="00F715CC"/>
    <w:rsid w:val="00F717AC"/>
    <w:rsid w:val="00F7184B"/>
    <w:rsid w:val="00F7208C"/>
    <w:rsid w:val="00F744F4"/>
    <w:rsid w:val="00F75C9F"/>
    <w:rsid w:val="00F76421"/>
    <w:rsid w:val="00F76B0B"/>
    <w:rsid w:val="00F81431"/>
    <w:rsid w:val="00F823B3"/>
    <w:rsid w:val="00F83239"/>
    <w:rsid w:val="00F83DB6"/>
    <w:rsid w:val="00F8410A"/>
    <w:rsid w:val="00F853C6"/>
    <w:rsid w:val="00F8653E"/>
    <w:rsid w:val="00F86E04"/>
    <w:rsid w:val="00F90592"/>
    <w:rsid w:val="00F90A8F"/>
    <w:rsid w:val="00F92E31"/>
    <w:rsid w:val="00F95238"/>
    <w:rsid w:val="00FA03E9"/>
    <w:rsid w:val="00FA14A4"/>
    <w:rsid w:val="00FA177D"/>
    <w:rsid w:val="00FA1D94"/>
    <w:rsid w:val="00FA1F1A"/>
    <w:rsid w:val="00FA2686"/>
    <w:rsid w:val="00FA403E"/>
    <w:rsid w:val="00FA4685"/>
    <w:rsid w:val="00FA4A75"/>
    <w:rsid w:val="00FA550C"/>
    <w:rsid w:val="00FA5799"/>
    <w:rsid w:val="00FA7212"/>
    <w:rsid w:val="00FA76BB"/>
    <w:rsid w:val="00FB0663"/>
    <w:rsid w:val="00FB1249"/>
    <w:rsid w:val="00FB1E49"/>
    <w:rsid w:val="00FB229F"/>
    <w:rsid w:val="00FB2F9F"/>
    <w:rsid w:val="00FB445D"/>
    <w:rsid w:val="00FB5F63"/>
    <w:rsid w:val="00FB6439"/>
    <w:rsid w:val="00FC1277"/>
    <w:rsid w:val="00FC130D"/>
    <w:rsid w:val="00FC3E8B"/>
    <w:rsid w:val="00FC4180"/>
    <w:rsid w:val="00FC51EC"/>
    <w:rsid w:val="00FC761D"/>
    <w:rsid w:val="00FC785F"/>
    <w:rsid w:val="00FC7BBE"/>
    <w:rsid w:val="00FD0563"/>
    <w:rsid w:val="00FD0AF4"/>
    <w:rsid w:val="00FD1923"/>
    <w:rsid w:val="00FD669F"/>
    <w:rsid w:val="00FD6F84"/>
    <w:rsid w:val="00FD717B"/>
    <w:rsid w:val="00FD76B6"/>
    <w:rsid w:val="00FD7FA7"/>
    <w:rsid w:val="00FE14EA"/>
    <w:rsid w:val="00FE2633"/>
    <w:rsid w:val="00FE26DD"/>
    <w:rsid w:val="00FE295B"/>
    <w:rsid w:val="00FE2C44"/>
    <w:rsid w:val="00FE5320"/>
    <w:rsid w:val="00FE7943"/>
    <w:rsid w:val="00FF00E8"/>
    <w:rsid w:val="00FF0D87"/>
    <w:rsid w:val="00FF2240"/>
    <w:rsid w:val="00FF314E"/>
    <w:rsid w:val="00FF440D"/>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B231"/>
  <w15:docId w15:val="{61BE69FC-E453-4DC4-809E-60CCE73B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806"/>
    <w:pPr>
      <w:spacing w:before="120" w:after="0" w:line="240" w:lineRule="auto"/>
      <w:jc w:val="both"/>
    </w:pPr>
    <w:rPr>
      <w:rFonts w:ascii="Times New Roman" w:hAnsi="Times New Roman"/>
      <w:sz w:val="26"/>
    </w:rPr>
  </w:style>
  <w:style w:type="paragraph" w:styleId="Heading1">
    <w:name w:val="heading 1"/>
    <w:basedOn w:val="Normal"/>
    <w:next w:val="Normal"/>
    <w:link w:val="Heading1Char"/>
    <w:uiPriority w:val="9"/>
    <w:qFormat/>
    <w:rsid w:val="00D93DE4"/>
    <w:pPr>
      <w:keepNext/>
      <w:keepLines/>
      <w:spacing w:before="240"/>
      <w:jc w:val="left"/>
      <w:outlineLvl w:val="0"/>
    </w:pPr>
    <w:rPr>
      <w:rFonts w:eastAsiaTheme="majorEastAsia" w:cstheme="majorBidi"/>
      <w:color w:val="000000" w:themeColor="text1"/>
      <w:sz w:val="32"/>
      <w:szCs w:val="32"/>
    </w:rPr>
  </w:style>
  <w:style w:type="paragraph" w:styleId="Heading2">
    <w:name w:val="heading 2"/>
    <w:basedOn w:val="Normal"/>
    <w:link w:val="Heading2Char"/>
    <w:uiPriority w:val="9"/>
    <w:qFormat/>
    <w:rsid w:val="00D93DE4"/>
    <w:pPr>
      <w:spacing w:after="120"/>
      <w:jc w:val="left"/>
      <w:outlineLvl w:val="1"/>
    </w:pPr>
    <w:rPr>
      <w:rFonts w:eastAsia="Times New Roman" w:cs="Times New Roman"/>
      <w:b/>
      <w:bCs/>
      <w:sz w:val="28"/>
      <w:szCs w:val="36"/>
    </w:rPr>
  </w:style>
  <w:style w:type="paragraph" w:styleId="Heading3">
    <w:name w:val="heading 3"/>
    <w:basedOn w:val="Normal"/>
    <w:link w:val="Heading3Char"/>
    <w:uiPriority w:val="9"/>
    <w:qFormat/>
    <w:rsid w:val="00F83239"/>
    <w:pPr>
      <w:spacing w:before="100" w:beforeAutospacing="1" w:after="100" w:afterAutospacing="1"/>
      <w:jc w:val="left"/>
      <w:outlineLvl w:val="2"/>
    </w:pPr>
    <w:rPr>
      <w:rFonts w:eastAsia="Times New Roman" w:cs="Times New Roman"/>
      <w:b/>
      <w:bCs/>
      <w:sz w:val="27"/>
      <w:szCs w:val="27"/>
    </w:rPr>
  </w:style>
  <w:style w:type="paragraph" w:styleId="Heading5">
    <w:name w:val="heading 5"/>
    <w:basedOn w:val="Normal"/>
    <w:next w:val="Normal"/>
    <w:link w:val="Heading5Char"/>
    <w:uiPriority w:val="9"/>
    <w:qFormat/>
    <w:rsid w:val="00D93DE4"/>
    <w:pPr>
      <w:keepNext/>
      <w:tabs>
        <w:tab w:val="left" w:pos="1080"/>
      </w:tabs>
      <w:outlineLvl w:val="4"/>
    </w:pPr>
    <w:rPr>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DE4"/>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D93DE4"/>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F8323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93DE4"/>
    <w:rPr>
      <w:rFonts w:ascii="Times New Roman" w:hAnsi="Times New Roman"/>
      <w:i/>
      <w:sz w:val="26"/>
      <w:szCs w:val="24"/>
    </w:rPr>
  </w:style>
  <w:style w:type="paragraph" w:styleId="NormalWeb">
    <w:name w:val="Normal (Web)"/>
    <w:basedOn w:val="Normal"/>
    <w:uiPriority w:val="99"/>
    <w:unhideWhenUsed/>
    <w:rsid w:val="00F53DD0"/>
    <w:pPr>
      <w:spacing w:before="100" w:beforeAutospacing="1" w:after="100" w:afterAutospacing="1"/>
      <w:jc w:val="left"/>
    </w:pPr>
    <w:rPr>
      <w:rFonts w:eastAsia="Times New Roman" w:cs="Times New Roman"/>
      <w:sz w:val="24"/>
      <w:szCs w:val="24"/>
    </w:rPr>
  </w:style>
  <w:style w:type="character" w:customStyle="1" w:styleId="this-person">
    <w:name w:val="this-person"/>
    <w:basedOn w:val="DefaultParagraphFont"/>
    <w:rsid w:val="00F53DD0"/>
  </w:style>
  <w:style w:type="character" w:customStyle="1" w:styleId="Title1">
    <w:name w:val="Title1"/>
    <w:basedOn w:val="DefaultParagraphFont"/>
    <w:rsid w:val="00F53DD0"/>
  </w:style>
  <w:style w:type="paragraph" w:styleId="ListParagraph">
    <w:name w:val="List Paragraph"/>
    <w:basedOn w:val="Normal"/>
    <w:link w:val="ListParagraphChar"/>
    <w:uiPriority w:val="34"/>
    <w:qFormat/>
    <w:rsid w:val="00F53DD0"/>
    <w:pPr>
      <w:spacing w:line="276" w:lineRule="auto"/>
      <w:ind w:left="720"/>
      <w:contextualSpacing/>
      <w:jc w:val="left"/>
    </w:pPr>
    <w:rPr>
      <w:rFonts w:eastAsia="Times New Roman" w:cs="Times New Roman"/>
      <w:szCs w:val="28"/>
    </w:rPr>
  </w:style>
  <w:style w:type="character" w:customStyle="1" w:styleId="BalloonTextChar">
    <w:name w:val="Balloon Text Char"/>
    <w:basedOn w:val="DefaultParagraphFont"/>
    <w:link w:val="BalloonText"/>
    <w:uiPriority w:val="99"/>
    <w:semiHidden/>
    <w:rsid w:val="00F53DD0"/>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F53DD0"/>
    <w:pPr>
      <w:spacing w:before="0"/>
      <w:jc w:val="left"/>
    </w:pPr>
    <w:rPr>
      <w:rFonts w:ascii="Segoe UI" w:eastAsia="Times New Roman" w:hAnsi="Segoe UI" w:cs="Segoe UI"/>
      <w:sz w:val="18"/>
      <w:szCs w:val="18"/>
    </w:rPr>
  </w:style>
  <w:style w:type="character" w:styleId="Hyperlink">
    <w:name w:val="Hyperlink"/>
    <w:basedOn w:val="DefaultParagraphFont"/>
    <w:uiPriority w:val="99"/>
    <w:unhideWhenUsed/>
    <w:rsid w:val="005E1B5C"/>
    <w:rPr>
      <w:color w:val="0563C1" w:themeColor="hyperlink"/>
      <w:u w:val="single"/>
    </w:rPr>
  </w:style>
  <w:style w:type="character" w:customStyle="1" w:styleId="go">
    <w:name w:val="go"/>
    <w:basedOn w:val="DefaultParagraphFont"/>
    <w:rsid w:val="00F83239"/>
  </w:style>
  <w:style w:type="character" w:customStyle="1" w:styleId="gd">
    <w:name w:val="gd"/>
    <w:basedOn w:val="DefaultParagraphFont"/>
    <w:rsid w:val="00315C4E"/>
  </w:style>
  <w:style w:type="paragraph" w:customStyle="1" w:styleId="Char">
    <w:name w:val="Char"/>
    <w:basedOn w:val="Title"/>
    <w:next w:val="Title"/>
    <w:autoRedefine/>
    <w:semiHidden/>
    <w:rsid w:val="00422060"/>
    <w:pPr>
      <w:spacing w:before="240" w:after="160" w:line="240" w:lineRule="exact"/>
      <w:contextualSpacing w:val="0"/>
      <w:jc w:val="left"/>
      <w:outlineLvl w:val="0"/>
    </w:pPr>
    <w:rPr>
      <w:rFonts w:ascii="Arial" w:eastAsia="Times New Roman" w:hAnsi="Arial" w:cs="Arial"/>
      <w:b/>
      <w:bCs/>
      <w:spacing w:val="0"/>
      <w:sz w:val="22"/>
      <w:szCs w:val="22"/>
    </w:rPr>
  </w:style>
  <w:style w:type="paragraph" w:styleId="Title">
    <w:name w:val="Title"/>
    <w:basedOn w:val="Normal"/>
    <w:next w:val="Normal"/>
    <w:link w:val="TitleChar"/>
    <w:uiPriority w:val="10"/>
    <w:qFormat/>
    <w:rsid w:val="00422060"/>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06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74E7B"/>
    <w:rPr>
      <w:color w:val="808080"/>
    </w:rPr>
  </w:style>
  <w:style w:type="paragraph" w:customStyle="1" w:styleId="vidu">
    <w:name w:val="vidu"/>
    <w:basedOn w:val="Normal"/>
    <w:rsid w:val="00D93DE4"/>
    <w:pPr>
      <w:ind w:left="567"/>
    </w:pPr>
  </w:style>
  <w:style w:type="paragraph" w:customStyle="1" w:styleId="chuong">
    <w:name w:val="chuong"/>
    <w:basedOn w:val="Heading1"/>
    <w:link w:val="chuongChar"/>
    <w:rsid w:val="00D93DE4"/>
    <w:pPr>
      <w:keepLines w:val="0"/>
      <w:pBdr>
        <w:bottom w:val="thinThickSmallGap" w:sz="24" w:space="6" w:color="auto"/>
      </w:pBdr>
      <w:spacing w:before="0" w:after="840"/>
    </w:pPr>
    <w:rPr>
      <w:rFonts w:eastAsiaTheme="minorHAnsi" w:cstheme="minorBidi"/>
      <w:b/>
      <w:bCs/>
      <w:caps/>
      <w:color w:val="auto"/>
    </w:rPr>
  </w:style>
  <w:style w:type="character" w:customStyle="1" w:styleId="chuongChar">
    <w:name w:val="chuong Char"/>
    <w:link w:val="chuong"/>
    <w:rsid w:val="00D93DE4"/>
    <w:rPr>
      <w:rFonts w:ascii="Times New Roman" w:hAnsi="Times New Roman"/>
      <w:b/>
      <w:bCs/>
      <w:caps/>
      <w:sz w:val="32"/>
      <w:szCs w:val="32"/>
    </w:rPr>
  </w:style>
  <w:style w:type="paragraph" w:customStyle="1" w:styleId="Chuong0">
    <w:name w:val="Chuong"/>
    <w:basedOn w:val="Normal"/>
    <w:link w:val="ChuongChar0"/>
    <w:rsid w:val="00D93DE4"/>
    <w:pPr>
      <w:pageBreakBefore/>
      <w:spacing w:after="840"/>
    </w:pPr>
    <w:rPr>
      <w:b/>
      <w:caps/>
      <w:color w:val="000000" w:themeColor="text1"/>
      <w:sz w:val="32"/>
      <w:szCs w:val="28"/>
      <w:u w:val="double"/>
    </w:rPr>
  </w:style>
  <w:style w:type="character" w:customStyle="1" w:styleId="ChuongChar0">
    <w:name w:val="Chuong Char"/>
    <w:link w:val="Chuong0"/>
    <w:rsid w:val="00D93DE4"/>
    <w:rPr>
      <w:rFonts w:ascii="Times New Roman" w:hAnsi="Times New Roman"/>
      <w:b/>
      <w:caps/>
      <w:color w:val="000000" w:themeColor="text1"/>
      <w:sz w:val="32"/>
      <w:szCs w:val="28"/>
      <w:u w:val="double"/>
    </w:rPr>
  </w:style>
  <w:style w:type="paragraph" w:customStyle="1" w:styleId="Hinh">
    <w:name w:val="Hinh"/>
    <w:basedOn w:val="Normal"/>
    <w:qFormat/>
    <w:rsid w:val="00D93DE4"/>
    <w:pPr>
      <w:spacing w:before="0"/>
    </w:pPr>
    <w:rPr>
      <w:rFonts w:eastAsia="Times New Roman" w:cs="Times New Roman"/>
      <w:i/>
      <w:szCs w:val="24"/>
    </w:rPr>
  </w:style>
  <w:style w:type="paragraph" w:styleId="BodyText">
    <w:name w:val="Body Text"/>
    <w:basedOn w:val="Normal"/>
    <w:link w:val="BodyTextChar"/>
    <w:rsid w:val="00D93DE4"/>
    <w:pPr>
      <w:suppressAutoHyphens/>
      <w:ind w:firstLine="567"/>
    </w:pPr>
    <w:rPr>
      <w:lang w:val="x-none" w:eastAsia="ar-SA"/>
    </w:rPr>
  </w:style>
  <w:style w:type="character" w:customStyle="1" w:styleId="BodyTextChar">
    <w:name w:val="Body Text Char"/>
    <w:basedOn w:val="DefaultParagraphFont"/>
    <w:link w:val="BodyText"/>
    <w:rsid w:val="00D93DE4"/>
    <w:rPr>
      <w:rFonts w:ascii="Times New Roman" w:hAnsi="Times New Roman"/>
      <w:sz w:val="26"/>
      <w:lang w:val="x-none" w:eastAsia="ar-SA"/>
    </w:rPr>
  </w:style>
  <w:style w:type="paragraph" w:customStyle="1" w:styleId="tenbang">
    <w:name w:val="ten bang"/>
    <w:basedOn w:val="Normal"/>
    <w:rsid w:val="00D93DE4"/>
    <w:pPr>
      <w:jc w:val="right"/>
    </w:pPr>
    <w:rPr>
      <w:rFonts w:eastAsia="Times New Roman" w:cs="Times New Roman"/>
      <w:i/>
      <w:szCs w:val="20"/>
    </w:rPr>
  </w:style>
  <w:style w:type="character" w:customStyle="1" w:styleId="BalloonTextChar1">
    <w:name w:val="Balloon Text Char1"/>
    <w:basedOn w:val="DefaultParagraphFont"/>
    <w:uiPriority w:val="99"/>
    <w:semiHidden/>
    <w:rsid w:val="00D93DE4"/>
    <w:rPr>
      <w:rFonts w:ascii="Segoe UI" w:hAnsi="Segoe UI" w:cs="Segoe UI"/>
      <w:sz w:val="18"/>
      <w:szCs w:val="18"/>
    </w:rPr>
  </w:style>
  <w:style w:type="character" w:customStyle="1" w:styleId="fontstyle01">
    <w:name w:val="fontstyle01"/>
    <w:basedOn w:val="DefaultParagraphFont"/>
    <w:rsid w:val="007B62F3"/>
    <w:rPr>
      <w:rFonts w:ascii="Times New Roman" w:hAnsi="Times New Roman" w:cs="Times New Roman" w:hint="default"/>
      <w:b w:val="0"/>
      <w:bCs w:val="0"/>
      <w:i w:val="0"/>
      <w:iCs w:val="0"/>
      <w:color w:val="000000"/>
      <w:sz w:val="28"/>
      <w:szCs w:val="28"/>
    </w:rPr>
  </w:style>
  <w:style w:type="character" w:customStyle="1" w:styleId="fontstyle11">
    <w:name w:val="fontstyle11"/>
    <w:basedOn w:val="DefaultParagraphFont"/>
    <w:rsid w:val="00C35672"/>
    <w:rPr>
      <w:rFonts w:ascii="Georgia" w:hAnsi="Georgia" w:hint="default"/>
      <w:b w:val="0"/>
      <w:bCs w:val="0"/>
      <w:i w:val="0"/>
      <w:iCs w:val="0"/>
      <w:color w:val="0000FF"/>
      <w:sz w:val="30"/>
      <w:szCs w:val="30"/>
    </w:rPr>
  </w:style>
  <w:style w:type="table" w:styleId="TableGrid">
    <w:name w:val="Table Grid"/>
    <w:basedOn w:val="TableNormal"/>
    <w:uiPriority w:val="39"/>
    <w:rsid w:val="0032422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24223"/>
    <w:rPr>
      <w:color w:val="954F72" w:themeColor="followedHyperlink"/>
      <w:u w:val="single"/>
    </w:rPr>
  </w:style>
  <w:style w:type="character" w:customStyle="1" w:styleId="ListParagraphChar">
    <w:name w:val="List Paragraph Char"/>
    <w:link w:val="ListParagraph"/>
    <w:uiPriority w:val="34"/>
    <w:rsid w:val="00893833"/>
    <w:rPr>
      <w:rFonts w:ascii="Times New Roman" w:eastAsia="Times New Roman" w:hAnsi="Times New Roman" w:cs="Times New Roman"/>
      <w:sz w:val="26"/>
      <w:szCs w:val="28"/>
    </w:rPr>
  </w:style>
  <w:style w:type="character" w:customStyle="1" w:styleId="il">
    <w:name w:val="il"/>
    <w:basedOn w:val="DefaultParagraphFont"/>
    <w:rsid w:val="0053307B"/>
  </w:style>
  <w:style w:type="character" w:customStyle="1" w:styleId="UnresolvedMention1">
    <w:name w:val="Unresolved Mention1"/>
    <w:basedOn w:val="DefaultParagraphFont"/>
    <w:uiPriority w:val="99"/>
    <w:semiHidden/>
    <w:unhideWhenUsed/>
    <w:rsid w:val="007B611A"/>
    <w:rPr>
      <w:color w:val="605E5C"/>
      <w:shd w:val="clear" w:color="auto" w:fill="E1DFDD"/>
    </w:rPr>
  </w:style>
  <w:style w:type="character" w:styleId="IntenseEmphasis">
    <w:name w:val="Intense Emphasis"/>
    <w:basedOn w:val="DefaultParagraphFont"/>
    <w:uiPriority w:val="21"/>
    <w:qFormat/>
    <w:rsid w:val="00F34B36"/>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5728">
      <w:bodyDiv w:val="1"/>
      <w:marLeft w:val="0"/>
      <w:marRight w:val="0"/>
      <w:marTop w:val="0"/>
      <w:marBottom w:val="0"/>
      <w:divBdr>
        <w:top w:val="none" w:sz="0" w:space="0" w:color="auto"/>
        <w:left w:val="none" w:sz="0" w:space="0" w:color="auto"/>
        <w:bottom w:val="none" w:sz="0" w:space="0" w:color="auto"/>
        <w:right w:val="none" w:sz="0" w:space="0" w:color="auto"/>
      </w:divBdr>
    </w:div>
    <w:div w:id="141820521">
      <w:bodyDiv w:val="1"/>
      <w:marLeft w:val="0"/>
      <w:marRight w:val="0"/>
      <w:marTop w:val="0"/>
      <w:marBottom w:val="0"/>
      <w:divBdr>
        <w:top w:val="none" w:sz="0" w:space="0" w:color="auto"/>
        <w:left w:val="none" w:sz="0" w:space="0" w:color="auto"/>
        <w:bottom w:val="none" w:sz="0" w:space="0" w:color="auto"/>
        <w:right w:val="none" w:sz="0" w:space="0" w:color="auto"/>
      </w:divBdr>
    </w:div>
    <w:div w:id="142040128">
      <w:bodyDiv w:val="1"/>
      <w:marLeft w:val="0"/>
      <w:marRight w:val="0"/>
      <w:marTop w:val="0"/>
      <w:marBottom w:val="0"/>
      <w:divBdr>
        <w:top w:val="none" w:sz="0" w:space="0" w:color="auto"/>
        <w:left w:val="none" w:sz="0" w:space="0" w:color="auto"/>
        <w:bottom w:val="none" w:sz="0" w:space="0" w:color="auto"/>
        <w:right w:val="none" w:sz="0" w:space="0" w:color="auto"/>
      </w:divBdr>
      <w:divsChild>
        <w:div w:id="1050610032">
          <w:marLeft w:val="0"/>
          <w:marRight w:val="0"/>
          <w:marTop w:val="0"/>
          <w:marBottom w:val="0"/>
          <w:divBdr>
            <w:top w:val="none" w:sz="0" w:space="0" w:color="auto"/>
            <w:left w:val="none" w:sz="0" w:space="0" w:color="auto"/>
            <w:bottom w:val="none" w:sz="0" w:space="0" w:color="auto"/>
            <w:right w:val="none" w:sz="0" w:space="0" w:color="auto"/>
          </w:divBdr>
        </w:div>
        <w:div w:id="294027092">
          <w:marLeft w:val="0"/>
          <w:marRight w:val="0"/>
          <w:marTop w:val="0"/>
          <w:marBottom w:val="0"/>
          <w:divBdr>
            <w:top w:val="none" w:sz="0" w:space="0" w:color="auto"/>
            <w:left w:val="none" w:sz="0" w:space="0" w:color="auto"/>
            <w:bottom w:val="none" w:sz="0" w:space="0" w:color="auto"/>
            <w:right w:val="none" w:sz="0" w:space="0" w:color="auto"/>
          </w:divBdr>
        </w:div>
        <w:div w:id="1915163286">
          <w:marLeft w:val="0"/>
          <w:marRight w:val="0"/>
          <w:marTop w:val="0"/>
          <w:marBottom w:val="0"/>
          <w:divBdr>
            <w:top w:val="none" w:sz="0" w:space="0" w:color="auto"/>
            <w:left w:val="none" w:sz="0" w:space="0" w:color="auto"/>
            <w:bottom w:val="none" w:sz="0" w:space="0" w:color="auto"/>
            <w:right w:val="none" w:sz="0" w:space="0" w:color="auto"/>
          </w:divBdr>
        </w:div>
      </w:divsChild>
    </w:div>
    <w:div w:id="167840294">
      <w:bodyDiv w:val="1"/>
      <w:marLeft w:val="0"/>
      <w:marRight w:val="0"/>
      <w:marTop w:val="0"/>
      <w:marBottom w:val="0"/>
      <w:divBdr>
        <w:top w:val="none" w:sz="0" w:space="0" w:color="auto"/>
        <w:left w:val="none" w:sz="0" w:space="0" w:color="auto"/>
        <w:bottom w:val="none" w:sz="0" w:space="0" w:color="auto"/>
        <w:right w:val="none" w:sz="0" w:space="0" w:color="auto"/>
      </w:divBdr>
    </w:div>
    <w:div w:id="363484158">
      <w:bodyDiv w:val="1"/>
      <w:marLeft w:val="0"/>
      <w:marRight w:val="0"/>
      <w:marTop w:val="0"/>
      <w:marBottom w:val="0"/>
      <w:divBdr>
        <w:top w:val="none" w:sz="0" w:space="0" w:color="auto"/>
        <w:left w:val="none" w:sz="0" w:space="0" w:color="auto"/>
        <w:bottom w:val="none" w:sz="0" w:space="0" w:color="auto"/>
        <w:right w:val="none" w:sz="0" w:space="0" w:color="auto"/>
      </w:divBdr>
    </w:div>
    <w:div w:id="403256646">
      <w:bodyDiv w:val="1"/>
      <w:marLeft w:val="0"/>
      <w:marRight w:val="0"/>
      <w:marTop w:val="0"/>
      <w:marBottom w:val="0"/>
      <w:divBdr>
        <w:top w:val="none" w:sz="0" w:space="0" w:color="auto"/>
        <w:left w:val="none" w:sz="0" w:space="0" w:color="auto"/>
        <w:bottom w:val="none" w:sz="0" w:space="0" w:color="auto"/>
        <w:right w:val="none" w:sz="0" w:space="0" w:color="auto"/>
      </w:divBdr>
    </w:div>
    <w:div w:id="422651471">
      <w:bodyDiv w:val="1"/>
      <w:marLeft w:val="0"/>
      <w:marRight w:val="0"/>
      <w:marTop w:val="0"/>
      <w:marBottom w:val="0"/>
      <w:divBdr>
        <w:top w:val="none" w:sz="0" w:space="0" w:color="auto"/>
        <w:left w:val="none" w:sz="0" w:space="0" w:color="auto"/>
        <w:bottom w:val="none" w:sz="0" w:space="0" w:color="auto"/>
        <w:right w:val="none" w:sz="0" w:space="0" w:color="auto"/>
      </w:divBdr>
    </w:div>
    <w:div w:id="489293058">
      <w:bodyDiv w:val="1"/>
      <w:marLeft w:val="0"/>
      <w:marRight w:val="0"/>
      <w:marTop w:val="0"/>
      <w:marBottom w:val="0"/>
      <w:divBdr>
        <w:top w:val="none" w:sz="0" w:space="0" w:color="auto"/>
        <w:left w:val="none" w:sz="0" w:space="0" w:color="auto"/>
        <w:bottom w:val="none" w:sz="0" w:space="0" w:color="auto"/>
        <w:right w:val="none" w:sz="0" w:space="0" w:color="auto"/>
      </w:divBdr>
    </w:div>
    <w:div w:id="723917094">
      <w:bodyDiv w:val="1"/>
      <w:marLeft w:val="0"/>
      <w:marRight w:val="0"/>
      <w:marTop w:val="0"/>
      <w:marBottom w:val="0"/>
      <w:divBdr>
        <w:top w:val="none" w:sz="0" w:space="0" w:color="auto"/>
        <w:left w:val="none" w:sz="0" w:space="0" w:color="auto"/>
        <w:bottom w:val="none" w:sz="0" w:space="0" w:color="auto"/>
        <w:right w:val="none" w:sz="0" w:space="0" w:color="auto"/>
      </w:divBdr>
    </w:div>
    <w:div w:id="784466601">
      <w:bodyDiv w:val="1"/>
      <w:marLeft w:val="0"/>
      <w:marRight w:val="0"/>
      <w:marTop w:val="0"/>
      <w:marBottom w:val="0"/>
      <w:divBdr>
        <w:top w:val="none" w:sz="0" w:space="0" w:color="auto"/>
        <w:left w:val="none" w:sz="0" w:space="0" w:color="auto"/>
        <w:bottom w:val="none" w:sz="0" w:space="0" w:color="auto"/>
        <w:right w:val="none" w:sz="0" w:space="0" w:color="auto"/>
      </w:divBdr>
    </w:div>
    <w:div w:id="928579593">
      <w:bodyDiv w:val="1"/>
      <w:marLeft w:val="0"/>
      <w:marRight w:val="0"/>
      <w:marTop w:val="0"/>
      <w:marBottom w:val="0"/>
      <w:divBdr>
        <w:top w:val="none" w:sz="0" w:space="0" w:color="auto"/>
        <w:left w:val="none" w:sz="0" w:space="0" w:color="auto"/>
        <w:bottom w:val="none" w:sz="0" w:space="0" w:color="auto"/>
        <w:right w:val="none" w:sz="0" w:space="0" w:color="auto"/>
      </w:divBdr>
    </w:div>
    <w:div w:id="939416482">
      <w:bodyDiv w:val="1"/>
      <w:marLeft w:val="0"/>
      <w:marRight w:val="0"/>
      <w:marTop w:val="0"/>
      <w:marBottom w:val="0"/>
      <w:divBdr>
        <w:top w:val="none" w:sz="0" w:space="0" w:color="auto"/>
        <w:left w:val="none" w:sz="0" w:space="0" w:color="auto"/>
        <w:bottom w:val="none" w:sz="0" w:space="0" w:color="auto"/>
        <w:right w:val="none" w:sz="0" w:space="0" w:color="auto"/>
      </w:divBdr>
    </w:div>
    <w:div w:id="998771361">
      <w:bodyDiv w:val="1"/>
      <w:marLeft w:val="0"/>
      <w:marRight w:val="0"/>
      <w:marTop w:val="0"/>
      <w:marBottom w:val="0"/>
      <w:divBdr>
        <w:top w:val="none" w:sz="0" w:space="0" w:color="auto"/>
        <w:left w:val="none" w:sz="0" w:space="0" w:color="auto"/>
        <w:bottom w:val="none" w:sz="0" w:space="0" w:color="auto"/>
        <w:right w:val="none" w:sz="0" w:space="0" w:color="auto"/>
      </w:divBdr>
    </w:div>
    <w:div w:id="1075664190">
      <w:bodyDiv w:val="1"/>
      <w:marLeft w:val="0"/>
      <w:marRight w:val="0"/>
      <w:marTop w:val="0"/>
      <w:marBottom w:val="0"/>
      <w:divBdr>
        <w:top w:val="none" w:sz="0" w:space="0" w:color="auto"/>
        <w:left w:val="none" w:sz="0" w:space="0" w:color="auto"/>
        <w:bottom w:val="none" w:sz="0" w:space="0" w:color="auto"/>
        <w:right w:val="none" w:sz="0" w:space="0" w:color="auto"/>
      </w:divBdr>
    </w:div>
    <w:div w:id="1150051437">
      <w:bodyDiv w:val="1"/>
      <w:marLeft w:val="0"/>
      <w:marRight w:val="0"/>
      <w:marTop w:val="0"/>
      <w:marBottom w:val="0"/>
      <w:divBdr>
        <w:top w:val="none" w:sz="0" w:space="0" w:color="auto"/>
        <w:left w:val="none" w:sz="0" w:space="0" w:color="auto"/>
        <w:bottom w:val="none" w:sz="0" w:space="0" w:color="auto"/>
        <w:right w:val="none" w:sz="0" w:space="0" w:color="auto"/>
      </w:divBdr>
      <w:divsChild>
        <w:div w:id="1969432276">
          <w:marLeft w:val="0"/>
          <w:marRight w:val="0"/>
          <w:marTop w:val="0"/>
          <w:marBottom w:val="0"/>
          <w:divBdr>
            <w:top w:val="none" w:sz="0" w:space="0" w:color="auto"/>
            <w:left w:val="none" w:sz="0" w:space="0" w:color="auto"/>
            <w:bottom w:val="none" w:sz="0" w:space="0" w:color="auto"/>
            <w:right w:val="none" w:sz="0" w:space="0" w:color="auto"/>
          </w:divBdr>
        </w:div>
        <w:div w:id="644546642">
          <w:marLeft w:val="0"/>
          <w:marRight w:val="0"/>
          <w:marTop w:val="0"/>
          <w:marBottom w:val="0"/>
          <w:divBdr>
            <w:top w:val="none" w:sz="0" w:space="0" w:color="auto"/>
            <w:left w:val="none" w:sz="0" w:space="0" w:color="auto"/>
            <w:bottom w:val="none" w:sz="0" w:space="0" w:color="auto"/>
            <w:right w:val="none" w:sz="0" w:space="0" w:color="auto"/>
          </w:divBdr>
        </w:div>
        <w:div w:id="1346786401">
          <w:marLeft w:val="0"/>
          <w:marRight w:val="0"/>
          <w:marTop w:val="0"/>
          <w:marBottom w:val="0"/>
          <w:divBdr>
            <w:top w:val="none" w:sz="0" w:space="0" w:color="auto"/>
            <w:left w:val="none" w:sz="0" w:space="0" w:color="auto"/>
            <w:bottom w:val="none" w:sz="0" w:space="0" w:color="auto"/>
            <w:right w:val="none" w:sz="0" w:space="0" w:color="auto"/>
          </w:divBdr>
        </w:div>
        <w:div w:id="517084550">
          <w:marLeft w:val="0"/>
          <w:marRight w:val="0"/>
          <w:marTop w:val="0"/>
          <w:marBottom w:val="0"/>
          <w:divBdr>
            <w:top w:val="none" w:sz="0" w:space="0" w:color="auto"/>
            <w:left w:val="none" w:sz="0" w:space="0" w:color="auto"/>
            <w:bottom w:val="none" w:sz="0" w:space="0" w:color="auto"/>
            <w:right w:val="none" w:sz="0" w:space="0" w:color="auto"/>
          </w:divBdr>
        </w:div>
        <w:div w:id="1133986747">
          <w:marLeft w:val="0"/>
          <w:marRight w:val="0"/>
          <w:marTop w:val="0"/>
          <w:marBottom w:val="0"/>
          <w:divBdr>
            <w:top w:val="none" w:sz="0" w:space="0" w:color="auto"/>
            <w:left w:val="none" w:sz="0" w:space="0" w:color="auto"/>
            <w:bottom w:val="none" w:sz="0" w:space="0" w:color="auto"/>
            <w:right w:val="none" w:sz="0" w:space="0" w:color="auto"/>
          </w:divBdr>
        </w:div>
        <w:div w:id="1957906574">
          <w:marLeft w:val="0"/>
          <w:marRight w:val="0"/>
          <w:marTop w:val="0"/>
          <w:marBottom w:val="0"/>
          <w:divBdr>
            <w:top w:val="none" w:sz="0" w:space="0" w:color="auto"/>
            <w:left w:val="none" w:sz="0" w:space="0" w:color="auto"/>
            <w:bottom w:val="none" w:sz="0" w:space="0" w:color="auto"/>
            <w:right w:val="none" w:sz="0" w:space="0" w:color="auto"/>
          </w:divBdr>
        </w:div>
        <w:div w:id="789802">
          <w:marLeft w:val="0"/>
          <w:marRight w:val="0"/>
          <w:marTop w:val="0"/>
          <w:marBottom w:val="0"/>
          <w:divBdr>
            <w:top w:val="none" w:sz="0" w:space="0" w:color="auto"/>
            <w:left w:val="none" w:sz="0" w:space="0" w:color="auto"/>
            <w:bottom w:val="none" w:sz="0" w:space="0" w:color="auto"/>
            <w:right w:val="none" w:sz="0" w:space="0" w:color="auto"/>
          </w:divBdr>
        </w:div>
        <w:div w:id="261764545">
          <w:marLeft w:val="0"/>
          <w:marRight w:val="0"/>
          <w:marTop w:val="0"/>
          <w:marBottom w:val="0"/>
          <w:divBdr>
            <w:top w:val="none" w:sz="0" w:space="0" w:color="auto"/>
            <w:left w:val="none" w:sz="0" w:space="0" w:color="auto"/>
            <w:bottom w:val="none" w:sz="0" w:space="0" w:color="auto"/>
            <w:right w:val="none" w:sz="0" w:space="0" w:color="auto"/>
          </w:divBdr>
        </w:div>
      </w:divsChild>
    </w:div>
    <w:div w:id="1154834362">
      <w:bodyDiv w:val="1"/>
      <w:marLeft w:val="0"/>
      <w:marRight w:val="0"/>
      <w:marTop w:val="0"/>
      <w:marBottom w:val="0"/>
      <w:divBdr>
        <w:top w:val="none" w:sz="0" w:space="0" w:color="auto"/>
        <w:left w:val="none" w:sz="0" w:space="0" w:color="auto"/>
        <w:bottom w:val="none" w:sz="0" w:space="0" w:color="auto"/>
        <w:right w:val="none" w:sz="0" w:space="0" w:color="auto"/>
      </w:divBdr>
    </w:div>
    <w:div w:id="1160579712">
      <w:bodyDiv w:val="1"/>
      <w:marLeft w:val="0"/>
      <w:marRight w:val="0"/>
      <w:marTop w:val="0"/>
      <w:marBottom w:val="0"/>
      <w:divBdr>
        <w:top w:val="none" w:sz="0" w:space="0" w:color="auto"/>
        <w:left w:val="none" w:sz="0" w:space="0" w:color="auto"/>
        <w:bottom w:val="none" w:sz="0" w:space="0" w:color="auto"/>
        <w:right w:val="none" w:sz="0" w:space="0" w:color="auto"/>
      </w:divBdr>
    </w:div>
    <w:div w:id="1262956350">
      <w:bodyDiv w:val="1"/>
      <w:marLeft w:val="0"/>
      <w:marRight w:val="0"/>
      <w:marTop w:val="0"/>
      <w:marBottom w:val="0"/>
      <w:divBdr>
        <w:top w:val="none" w:sz="0" w:space="0" w:color="auto"/>
        <w:left w:val="none" w:sz="0" w:space="0" w:color="auto"/>
        <w:bottom w:val="none" w:sz="0" w:space="0" w:color="auto"/>
        <w:right w:val="none" w:sz="0" w:space="0" w:color="auto"/>
      </w:divBdr>
    </w:div>
    <w:div w:id="1278834610">
      <w:bodyDiv w:val="1"/>
      <w:marLeft w:val="0"/>
      <w:marRight w:val="0"/>
      <w:marTop w:val="0"/>
      <w:marBottom w:val="0"/>
      <w:divBdr>
        <w:top w:val="none" w:sz="0" w:space="0" w:color="auto"/>
        <w:left w:val="none" w:sz="0" w:space="0" w:color="auto"/>
        <w:bottom w:val="none" w:sz="0" w:space="0" w:color="auto"/>
        <w:right w:val="none" w:sz="0" w:space="0" w:color="auto"/>
      </w:divBdr>
    </w:div>
    <w:div w:id="1387800664">
      <w:bodyDiv w:val="1"/>
      <w:marLeft w:val="0"/>
      <w:marRight w:val="0"/>
      <w:marTop w:val="0"/>
      <w:marBottom w:val="0"/>
      <w:divBdr>
        <w:top w:val="none" w:sz="0" w:space="0" w:color="auto"/>
        <w:left w:val="none" w:sz="0" w:space="0" w:color="auto"/>
        <w:bottom w:val="none" w:sz="0" w:space="0" w:color="auto"/>
        <w:right w:val="none" w:sz="0" w:space="0" w:color="auto"/>
      </w:divBdr>
    </w:div>
    <w:div w:id="1401632096">
      <w:bodyDiv w:val="1"/>
      <w:marLeft w:val="0"/>
      <w:marRight w:val="0"/>
      <w:marTop w:val="0"/>
      <w:marBottom w:val="0"/>
      <w:divBdr>
        <w:top w:val="none" w:sz="0" w:space="0" w:color="auto"/>
        <w:left w:val="none" w:sz="0" w:space="0" w:color="auto"/>
        <w:bottom w:val="none" w:sz="0" w:space="0" w:color="auto"/>
        <w:right w:val="none" w:sz="0" w:space="0" w:color="auto"/>
      </w:divBdr>
    </w:div>
    <w:div w:id="1547642934">
      <w:bodyDiv w:val="1"/>
      <w:marLeft w:val="0"/>
      <w:marRight w:val="0"/>
      <w:marTop w:val="0"/>
      <w:marBottom w:val="0"/>
      <w:divBdr>
        <w:top w:val="none" w:sz="0" w:space="0" w:color="auto"/>
        <w:left w:val="none" w:sz="0" w:space="0" w:color="auto"/>
        <w:bottom w:val="none" w:sz="0" w:space="0" w:color="auto"/>
        <w:right w:val="none" w:sz="0" w:space="0" w:color="auto"/>
      </w:divBdr>
    </w:div>
    <w:div w:id="1693334919">
      <w:bodyDiv w:val="1"/>
      <w:marLeft w:val="0"/>
      <w:marRight w:val="0"/>
      <w:marTop w:val="0"/>
      <w:marBottom w:val="0"/>
      <w:divBdr>
        <w:top w:val="none" w:sz="0" w:space="0" w:color="auto"/>
        <w:left w:val="none" w:sz="0" w:space="0" w:color="auto"/>
        <w:bottom w:val="none" w:sz="0" w:space="0" w:color="auto"/>
        <w:right w:val="none" w:sz="0" w:space="0" w:color="auto"/>
      </w:divBdr>
    </w:div>
    <w:div w:id="1695956924">
      <w:bodyDiv w:val="1"/>
      <w:marLeft w:val="0"/>
      <w:marRight w:val="0"/>
      <w:marTop w:val="0"/>
      <w:marBottom w:val="0"/>
      <w:divBdr>
        <w:top w:val="none" w:sz="0" w:space="0" w:color="auto"/>
        <w:left w:val="none" w:sz="0" w:space="0" w:color="auto"/>
        <w:bottom w:val="none" w:sz="0" w:space="0" w:color="auto"/>
        <w:right w:val="none" w:sz="0" w:space="0" w:color="auto"/>
      </w:divBdr>
      <w:divsChild>
        <w:div w:id="1836265711">
          <w:marLeft w:val="0"/>
          <w:marRight w:val="0"/>
          <w:marTop w:val="0"/>
          <w:marBottom w:val="0"/>
          <w:divBdr>
            <w:top w:val="none" w:sz="0" w:space="0" w:color="auto"/>
            <w:left w:val="none" w:sz="0" w:space="0" w:color="auto"/>
            <w:bottom w:val="none" w:sz="0" w:space="0" w:color="auto"/>
            <w:right w:val="none" w:sz="0" w:space="0" w:color="auto"/>
          </w:divBdr>
        </w:div>
      </w:divsChild>
    </w:div>
    <w:div w:id="1718234412">
      <w:bodyDiv w:val="1"/>
      <w:marLeft w:val="0"/>
      <w:marRight w:val="0"/>
      <w:marTop w:val="0"/>
      <w:marBottom w:val="0"/>
      <w:divBdr>
        <w:top w:val="none" w:sz="0" w:space="0" w:color="auto"/>
        <w:left w:val="none" w:sz="0" w:space="0" w:color="auto"/>
        <w:bottom w:val="none" w:sz="0" w:space="0" w:color="auto"/>
        <w:right w:val="none" w:sz="0" w:space="0" w:color="auto"/>
      </w:divBdr>
    </w:div>
    <w:div w:id="1762137063">
      <w:bodyDiv w:val="1"/>
      <w:marLeft w:val="0"/>
      <w:marRight w:val="0"/>
      <w:marTop w:val="0"/>
      <w:marBottom w:val="0"/>
      <w:divBdr>
        <w:top w:val="none" w:sz="0" w:space="0" w:color="auto"/>
        <w:left w:val="none" w:sz="0" w:space="0" w:color="auto"/>
        <w:bottom w:val="none" w:sz="0" w:space="0" w:color="auto"/>
        <w:right w:val="none" w:sz="0" w:space="0" w:color="auto"/>
      </w:divBdr>
    </w:div>
    <w:div w:id="1805612123">
      <w:bodyDiv w:val="1"/>
      <w:marLeft w:val="0"/>
      <w:marRight w:val="0"/>
      <w:marTop w:val="0"/>
      <w:marBottom w:val="0"/>
      <w:divBdr>
        <w:top w:val="none" w:sz="0" w:space="0" w:color="auto"/>
        <w:left w:val="none" w:sz="0" w:space="0" w:color="auto"/>
        <w:bottom w:val="none" w:sz="0" w:space="0" w:color="auto"/>
        <w:right w:val="none" w:sz="0" w:space="0" w:color="auto"/>
      </w:divBdr>
    </w:div>
    <w:div w:id="1835488646">
      <w:bodyDiv w:val="1"/>
      <w:marLeft w:val="0"/>
      <w:marRight w:val="0"/>
      <w:marTop w:val="0"/>
      <w:marBottom w:val="0"/>
      <w:divBdr>
        <w:top w:val="none" w:sz="0" w:space="0" w:color="auto"/>
        <w:left w:val="none" w:sz="0" w:space="0" w:color="auto"/>
        <w:bottom w:val="none" w:sz="0" w:space="0" w:color="auto"/>
        <w:right w:val="none" w:sz="0" w:space="0" w:color="auto"/>
      </w:divBdr>
      <w:divsChild>
        <w:div w:id="1084179042">
          <w:marLeft w:val="0"/>
          <w:marRight w:val="0"/>
          <w:marTop w:val="0"/>
          <w:marBottom w:val="0"/>
          <w:divBdr>
            <w:top w:val="none" w:sz="0" w:space="0" w:color="auto"/>
            <w:left w:val="none" w:sz="0" w:space="0" w:color="auto"/>
            <w:bottom w:val="none" w:sz="0" w:space="0" w:color="auto"/>
            <w:right w:val="none" w:sz="0" w:space="0" w:color="auto"/>
          </w:divBdr>
        </w:div>
        <w:div w:id="1063915522">
          <w:marLeft w:val="0"/>
          <w:marRight w:val="0"/>
          <w:marTop w:val="0"/>
          <w:marBottom w:val="0"/>
          <w:divBdr>
            <w:top w:val="none" w:sz="0" w:space="0" w:color="auto"/>
            <w:left w:val="none" w:sz="0" w:space="0" w:color="auto"/>
            <w:bottom w:val="none" w:sz="0" w:space="0" w:color="auto"/>
            <w:right w:val="none" w:sz="0" w:space="0" w:color="auto"/>
          </w:divBdr>
        </w:div>
        <w:div w:id="799225266">
          <w:marLeft w:val="0"/>
          <w:marRight w:val="0"/>
          <w:marTop w:val="0"/>
          <w:marBottom w:val="0"/>
          <w:divBdr>
            <w:top w:val="none" w:sz="0" w:space="0" w:color="auto"/>
            <w:left w:val="none" w:sz="0" w:space="0" w:color="auto"/>
            <w:bottom w:val="none" w:sz="0" w:space="0" w:color="auto"/>
            <w:right w:val="none" w:sz="0" w:space="0" w:color="auto"/>
          </w:divBdr>
        </w:div>
        <w:div w:id="80570201">
          <w:marLeft w:val="0"/>
          <w:marRight w:val="0"/>
          <w:marTop w:val="0"/>
          <w:marBottom w:val="0"/>
          <w:divBdr>
            <w:top w:val="none" w:sz="0" w:space="0" w:color="auto"/>
            <w:left w:val="none" w:sz="0" w:space="0" w:color="auto"/>
            <w:bottom w:val="none" w:sz="0" w:space="0" w:color="auto"/>
            <w:right w:val="none" w:sz="0" w:space="0" w:color="auto"/>
          </w:divBdr>
        </w:div>
        <w:div w:id="1471629677">
          <w:marLeft w:val="0"/>
          <w:marRight w:val="0"/>
          <w:marTop w:val="0"/>
          <w:marBottom w:val="0"/>
          <w:divBdr>
            <w:top w:val="none" w:sz="0" w:space="0" w:color="auto"/>
            <w:left w:val="none" w:sz="0" w:space="0" w:color="auto"/>
            <w:bottom w:val="none" w:sz="0" w:space="0" w:color="auto"/>
            <w:right w:val="none" w:sz="0" w:space="0" w:color="auto"/>
          </w:divBdr>
        </w:div>
        <w:div w:id="101344775">
          <w:marLeft w:val="0"/>
          <w:marRight w:val="0"/>
          <w:marTop w:val="0"/>
          <w:marBottom w:val="0"/>
          <w:divBdr>
            <w:top w:val="none" w:sz="0" w:space="0" w:color="auto"/>
            <w:left w:val="none" w:sz="0" w:space="0" w:color="auto"/>
            <w:bottom w:val="none" w:sz="0" w:space="0" w:color="auto"/>
            <w:right w:val="none" w:sz="0" w:space="0" w:color="auto"/>
          </w:divBdr>
        </w:div>
        <w:div w:id="1392266886">
          <w:marLeft w:val="0"/>
          <w:marRight w:val="0"/>
          <w:marTop w:val="0"/>
          <w:marBottom w:val="0"/>
          <w:divBdr>
            <w:top w:val="none" w:sz="0" w:space="0" w:color="auto"/>
            <w:left w:val="none" w:sz="0" w:space="0" w:color="auto"/>
            <w:bottom w:val="none" w:sz="0" w:space="0" w:color="auto"/>
            <w:right w:val="none" w:sz="0" w:space="0" w:color="auto"/>
          </w:divBdr>
        </w:div>
        <w:div w:id="107555910">
          <w:marLeft w:val="0"/>
          <w:marRight w:val="0"/>
          <w:marTop w:val="0"/>
          <w:marBottom w:val="0"/>
          <w:divBdr>
            <w:top w:val="none" w:sz="0" w:space="0" w:color="auto"/>
            <w:left w:val="none" w:sz="0" w:space="0" w:color="auto"/>
            <w:bottom w:val="none" w:sz="0" w:space="0" w:color="auto"/>
            <w:right w:val="none" w:sz="0" w:space="0" w:color="auto"/>
          </w:divBdr>
        </w:div>
        <w:div w:id="202988747">
          <w:marLeft w:val="0"/>
          <w:marRight w:val="0"/>
          <w:marTop w:val="0"/>
          <w:marBottom w:val="0"/>
          <w:divBdr>
            <w:top w:val="none" w:sz="0" w:space="0" w:color="auto"/>
            <w:left w:val="none" w:sz="0" w:space="0" w:color="auto"/>
            <w:bottom w:val="none" w:sz="0" w:space="0" w:color="auto"/>
            <w:right w:val="none" w:sz="0" w:space="0" w:color="auto"/>
          </w:divBdr>
        </w:div>
      </w:divsChild>
    </w:div>
    <w:div w:id="1850173864">
      <w:bodyDiv w:val="1"/>
      <w:marLeft w:val="0"/>
      <w:marRight w:val="0"/>
      <w:marTop w:val="0"/>
      <w:marBottom w:val="0"/>
      <w:divBdr>
        <w:top w:val="none" w:sz="0" w:space="0" w:color="auto"/>
        <w:left w:val="none" w:sz="0" w:space="0" w:color="auto"/>
        <w:bottom w:val="none" w:sz="0" w:space="0" w:color="auto"/>
        <w:right w:val="none" w:sz="0" w:space="0" w:color="auto"/>
      </w:divBdr>
    </w:div>
    <w:div w:id="1877232949">
      <w:bodyDiv w:val="1"/>
      <w:marLeft w:val="0"/>
      <w:marRight w:val="0"/>
      <w:marTop w:val="0"/>
      <w:marBottom w:val="0"/>
      <w:divBdr>
        <w:top w:val="none" w:sz="0" w:space="0" w:color="auto"/>
        <w:left w:val="none" w:sz="0" w:space="0" w:color="auto"/>
        <w:bottom w:val="none" w:sz="0" w:space="0" w:color="auto"/>
        <w:right w:val="none" w:sz="0" w:space="0" w:color="auto"/>
      </w:divBdr>
    </w:div>
    <w:div w:id="2011516816">
      <w:bodyDiv w:val="1"/>
      <w:marLeft w:val="0"/>
      <w:marRight w:val="0"/>
      <w:marTop w:val="0"/>
      <w:marBottom w:val="0"/>
      <w:divBdr>
        <w:top w:val="none" w:sz="0" w:space="0" w:color="auto"/>
        <w:left w:val="none" w:sz="0" w:space="0" w:color="auto"/>
        <w:bottom w:val="none" w:sz="0" w:space="0" w:color="auto"/>
        <w:right w:val="none" w:sz="0" w:space="0" w:color="auto"/>
      </w:divBdr>
      <w:divsChild>
        <w:div w:id="964775594">
          <w:marLeft w:val="0"/>
          <w:marRight w:val="0"/>
          <w:marTop w:val="0"/>
          <w:marBottom w:val="0"/>
          <w:divBdr>
            <w:top w:val="none" w:sz="0" w:space="0" w:color="auto"/>
            <w:left w:val="none" w:sz="0" w:space="0" w:color="auto"/>
            <w:bottom w:val="none" w:sz="0" w:space="0" w:color="auto"/>
            <w:right w:val="none" w:sz="0" w:space="0" w:color="auto"/>
          </w:divBdr>
        </w:div>
        <w:div w:id="36862332">
          <w:marLeft w:val="0"/>
          <w:marRight w:val="0"/>
          <w:marTop w:val="0"/>
          <w:marBottom w:val="0"/>
          <w:divBdr>
            <w:top w:val="none" w:sz="0" w:space="0" w:color="auto"/>
            <w:left w:val="none" w:sz="0" w:space="0" w:color="auto"/>
            <w:bottom w:val="none" w:sz="0" w:space="0" w:color="auto"/>
            <w:right w:val="none" w:sz="0" w:space="0" w:color="auto"/>
          </w:divBdr>
        </w:div>
        <w:div w:id="852187367">
          <w:marLeft w:val="0"/>
          <w:marRight w:val="0"/>
          <w:marTop w:val="0"/>
          <w:marBottom w:val="0"/>
          <w:divBdr>
            <w:top w:val="none" w:sz="0" w:space="0" w:color="auto"/>
            <w:left w:val="none" w:sz="0" w:space="0" w:color="auto"/>
            <w:bottom w:val="none" w:sz="0" w:space="0" w:color="auto"/>
            <w:right w:val="none" w:sz="0" w:space="0" w:color="auto"/>
          </w:divBdr>
        </w:div>
        <w:div w:id="1020206487">
          <w:marLeft w:val="0"/>
          <w:marRight w:val="0"/>
          <w:marTop w:val="0"/>
          <w:marBottom w:val="0"/>
          <w:divBdr>
            <w:top w:val="none" w:sz="0" w:space="0" w:color="auto"/>
            <w:left w:val="none" w:sz="0" w:space="0" w:color="auto"/>
            <w:bottom w:val="none" w:sz="0" w:space="0" w:color="auto"/>
            <w:right w:val="none" w:sz="0" w:space="0" w:color="auto"/>
          </w:divBdr>
        </w:div>
        <w:div w:id="851146361">
          <w:marLeft w:val="0"/>
          <w:marRight w:val="0"/>
          <w:marTop w:val="0"/>
          <w:marBottom w:val="0"/>
          <w:divBdr>
            <w:top w:val="none" w:sz="0" w:space="0" w:color="auto"/>
            <w:left w:val="none" w:sz="0" w:space="0" w:color="auto"/>
            <w:bottom w:val="none" w:sz="0" w:space="0" w:color="auto"/>
            <w:right w:val="none" w:sz="0" w:space="0" w:color="auto"/>
          </w:divBdr>
        </w:div>
        <w:div w:id="509411925">
          <w:marLeft w:val="0"/>
          <w:marRight w:val="0"/>
          <w:marTop w:val="0"/>
          <w:marBottom w:val="0"/>
          <w:divBdr>
            <w:top w:val="none" w:sz="0" w:space="0" w:color="auto"/>
            <w:left w:val="none" w:sz="0" w:space="0" w:color="auto"/>
            <w:bottom w:val="none" w:sz="0" w:space="0" w:color="auto"/>
            <w:right w:val="none" w:sz="0" w:space="0" w:color="auto"/>
          </w:divBdr>
        </w:div>
      </w:divsChild>
    </w:div>
    <w:div w:id="2096707336">
      <w:bodyDiv w:val="1"/>
      <w:marLeft w:val="0"/>
      <w:marRight w:val="0"/>
      <w:marTop w:val="0"/>
      <w:marBottom w:val="0"/>
      <w:divBdr>
        <w:top w:val="none" w:sz="0" w:space="0" w:color="auto"/>
        <w:left w:val="none" w:sz="0" w:space="0" w:color="auto"/>
        <w:bottom w:val="none" w:sz="0" w:space="0" w:color="auto"/>
        <w:right w:val="none" w:sz="0" w:space="0" w:color="auto"/>
      </w:divBdr>
    </w:div>
    <w:div w:id="214692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enwzh3/MK-T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14706</TotalTime>
  <Pages>21</Pages>
  <Words>7508</Words>
  <Characters>42797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1053</cp:revision>
  <cp:lastPrinted>2021-12-05T12:13:00Z</cp:lastPrinted>
  <dcterms:created xsi:type="dcterms:W3CDTF">2018-11-14T17:24:00Z</dcterms:created>
  <dcterms:modified xsi:type="dcterms:W3CDTF">2024-09-20T10:31:00Z</dcterms:modified>
</cp:coreProperties>
</file>