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E7E41" w14:textId="77777777" w:rsidR="005A4079" w:rsidRPr="005A4079" w:rsidRDefault="005A4079">
      <w:pPr>
        <w:rPr>
          <w:rFonts w:ascii="Arial Black" w:hAnsi="Arial Black"/>
          <w:color w:val="002060"/>
          <w:sz w:val="72"/>
          <w:szCs w:val="72"/>
        </w:rPr>
      </w:pPr>
      <w:proofErr w:type="gramStart"/>
      <w:r w:rsidRPr="005A4079">
        <w:rPr>
          <w:rFonts w:ascii="Arial Black" w:hAnsi="Arial Black"/>
          <w:color w:val="002060"/>
          <w:sz w:val="72"/>
          <w:szCs w:val="72"/>
        </w:rPr>
        <w:t>EIC(</w:t>
      </w:r>
      <w:proofErr w:type="gramEnd"/>
      <w:r w:rsidRPr="005A4079">
        <w:rPr>
          <w:rFonts w:ascii="Arial Black" w:hAnsi="Arial Black"/>
          <w:color w:val="002060"/>
          <w:sz w:val="72"/>
          <w:szCs w:val="72"/>
        </w:rPr>
        <w:t>ECONOMICAL,INDUSTRIAL,</w:t>
      </w:r>
    </w:p>
    <w:p w14:paraId="3FD214C2" w14:textId="2FD269F9" w:rsidR="005A4079" w:rsidRPr="005A4079" w:rsidRDefault="005A4079">
      <w:pPr>
        <w:rPr>
          <w:rFonts w:ascii="Arial Black" w:hAnsi="Arial Black"/>
          <w:color w:val="002060"/>
          <w:sz w:val="72"/>
          <w:szCs w:val="72"/>
        </w:rPr>
      </w:pPr>
      <w:r w:rsidRPr="005A4079">
        <w:rPr>
          <w:rFonts w:ascii="Arial Black" w:hAnsi="Arial Black"/>
          <w:color w:val="002060"/>
          <w:sz w:val="72"/>
          <w:szCs w:val="72"/>
        </w:rPr>
        <w:t>COMPANY ANALYSIS) REPORT BY-DIVYANSHU KHATTAR</w:t>
      </w:r>
    </w:p>
    <w:p w14:paraId="5416F954" w14:textId="0081B92B" w:rsidR="005A4079" w:rsidRPr="005A4079" w:rsidRDefault="005A4079">
      <w:pPr>
        <w:rPr>
          <w:rFonts w:ascii="Arial Black" w:hAnsi="Arial Black"/>
          <w:color w:val="002060"/>
          <w:sz w:val="72"/>
          <w:szCs w:val="72"/>
        </w:rPr>
      </w:pPr>
      <w:r>
        <w:rPr>
          <w:rFonts w:ascii="Arial Black" w:hAnsi="Arial Black"/>
          <w:noProof/>
          <w:color w:val="002060"/>
          <w:sz w:val="72"/>
          <w:szCs w:val="72"/>
        </w:rPr>
        <mc:AlternateContent>
          <mc:Choice Requires="wps">
            <w:drawing>
              <wp:anchor distT="0" distB="0" distL="114300" distR="114300" simplePos="0" relativeHeight="251668480" behindDoc="0" locked="0" layoutInCell="1" allowOverlap="1" wp14:anchorId="0BA9474B" wp14:editId="0FFDB0A5">
                <wp:simplePos x="0" y="0"/>
                <wp:positionH relativeFrom="column">
                  <wp:posOffset>1593850</wp:posOffset>
                </wp:positionH>
                <wp:positionV relativeFrom="paragraph">
                  <wp:posOffset>471170</wp:posOffset>
                </wp:positionV>
                <wp:extent cx="2533650" cy="2362200"/>
                <wp:effectExtent l="19050" t="0" r="38100" b="38100"/>
                <wp:wrapNone/>
                <wp:docPr id="13" name="Arrow: Down 13"/>
                <wp:cNvGraphicFramePr/>
                <a:graphic xmlns:a="http://schemas.openxmlformats.org/drawingml/2006/main">
                  <a:graphicData uri="http://schemas.microsoft.com/office/word/2010/wordprocessingShape">
                    <wps:wsp>
                      <wps:cNvSpPr/>
                      <wps:spPr>
                        <a:xfrm>
                          <a:off x="0" y="0"/>
                          <a:ext cx="2533650" cy="2362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AEAB8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125.5pt;margin-top:37.1pt;width:199.5pt;height:18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" adj="10800" fillcolor="#4472c4 [3204]" strokecolor="#1f3763 [1604]" strokeweight="1pt"/>
            </w:pict>
          </mc:Fallback>
        </mc:AlternateContent>
      </w:r>
    </w:p>
    <w:p w14:paraId="7E12D780" w14:textId="30DD1AA3" w:rsidR="005A4079" w:rsidRPr="005A4079" w:rsidRDefault="005A4079">
      <w:pPr>
        <w:rPr>
          <w:rFonts w:ascii="Arial Black" w:hAnsi="Arial Black"/>
          <w:color w:val="002060"/>
          <w:sz w:val="72"/>
          <w:szCs w:val="72"/>
        </w:rPr>
      </w:pPr>
    </w:p>
    <w:p w14:paraId="0C2F44C3" w14:textId="77777777" w:rsidR="005A4079" w:rsidRDefault="005A4079">
      <w:pPr>
        <w:rPr>
          <w:rFonts w:ascii="Arial Black" w:hAnsi="Arial Black"/>
          <w:sz w:val="48"/>
          <w:szCs w:val="48"/>
        </w:rPr>
      </w:pPr>
    </w:p>
    <w:p w14:paraId="630B47D9" w14:textId="77777777" w:rsidR="005A4079" w:rsidRDefault="005A4079">
      <w:pPr>
        <w:rPr>
          <w:rFonts w:ascii="Arial Black" w:hAnsi="Arial Black"/>
          <w:sz w:val="48"/>
          <w:szCs w:val="48"/>
        </w:rPr>
      </w:pPr>
    </w:p>
    <w:p w14:paraId="4A1A37C8" w14:textId="77777777" w:rsidR="005A4079" w:rsidRDefault="005A4079">
      <w:pPr>
        <w:rPr>
          <w:rFonts w:ascii="Arial Black" w:hAnsi="Arial Black"/>
          <w:sz w:val="48"/>
          <w:szCs w:val="48"/>
        </w:rPr>
      </w:pPr>
    </w:p>
    <w:p w14:paraId="66B6F68F" w14:textId="77777777" w:rsidR="005A4079" w:rsidRDefault="005A4079">
      <w:pPr>
        <w:rPr>
          <w:rFonts w:ascii="Arial Black" w:hAnsi="Arial Black"/>
          <w:sz w:val="48"/>
          <w:szCs w:val="48"/>
        </w:rPr>
      </w:pPr>
    </w:p>
    <w:p w14:paraId="51094112" w14:textId="77777777" w:rsidR="005A4079" w:rsidRDefault="005A4079">
      <w:pPr>
        <w:rPr>
          <w:rFonts w:ascii="Arial Black" w:hAnsi="Arial Black"/>
          <w:sz w:val="48"/>
          <w:szCs w:val="48"/>
        </w:rPr>
      </w:pPr>
    </w:p>
    <w:p w14:paraId="33DE337F" w14:textId="77777777" w:rsidR="005A4079" w:rsidRDefault="005A4079">
      <w:pPr>
        <w:rPr>
          <w:rFonts w:ascii="Arial Black" w:hAnsi="Arial Black"/>
          <w:sz w:val="48"/>
          <w:szCs w:val="48"/>
        </w:rPr>
      </w:pPr>
    </w:p>
    <w:p w14:paraId="0172A5B5" w14:textId="77777777" w:rsidR="005A4079" w:rsidRDefault="005A4079">
      <w:pPr>
        <w:rPr>
          <w:rFonts w:ascii="Arial Black" w:hAnsi="Arial Black"/>
          <w:sz w:val="48"/>
          <w:szCs w:val="48"/>
        </w:rPr>
      </w:pPr>
    </w:p>
    <w:p w14:paraId="4174F6F9" w14:textId="77777777" w:rsidR="005A4079" w:rsidRDefault="005A4079">
      <w:pPr>
        <w:rPr>
          <w:rFonts w:ascii="Arial Black" w:hAnsi="Arial Black"/>
          <w:sz w:val="48"/>
          <w:szCs w:val="48"/>
        </w:rPr>
      </w:pPr>
    </w:p>
    <w:p w14:paraId="35B1BC63" w14:textId="77777777" w:rsidR="005A4079" w:rsidRDefault="005A4079">
      <w:pPr>
        <w:rPr>
          <w:rFonts w:ascii="Arial Black" w:hAnsi="Arial Black"/>
          <w:sz w:val="48"/>
          <w:szCs w:val="48"/>
        </w:rPr>
      </w:pPr>
    </w:p>
    <w:p w14:paraId="3236FA69" w14:textId="77777777" w:rsidR="005A4079" w:rsidRDefault="005A4079">
      <w:pPr>
        <w:rPr>
          <w:rFonts w:ascii="Arial Black" w:hAnsi="Arial Black"/>
          <w:sz w:val="48"/>
          <w:szCs w:val="48"/>
        </w:rPr>
      </w:pPr>
    </w:p>
    <w:p w14:paraId="389DAC31" w14:textId="77777777" w:rsidR="005A4079" w:rsidRDefault="005A4079">
      <w:pPr>
        <w:rPr>
          <w:rFonts w:ascii="Arial Black" w:hAnsi="Arial Black"/>
          <w:sz w:val="48"/>
          <w:szCs w:val="48"/>
        </w:rPr>
      </w:pPr>
    </w:p>
    <w:p w14:paraId="1DBAB596" w14:textId="77777777" w:rsidR="005A4079" w:rsidRDefault="005A4079">
      <w:pPr>
        <w:rPr>
          <w:rFonts w:ascii="Arial Black" w:hAnsi="Arial Black"/>
          <w:sz w:val="48"/>
          <w:szCs w:val="48"/>
        </w:rPr>
      </w:pPr>
    </w:p>
    <w:p w14:paraId="6D5E698B" w14:textId="77777777" w:rsidR="005A4079" w:rsidRDefault="005A4079">
      <w:pPr>
        <w:rPr>
          <w:rFonts w:ascii="Arial Black" w:hAnsi="Arial Black"/>
          <w:sz w:val="48"/>
          <w:szCs w:val="48"/>
        </w:rPr>
      </w:pPr>
    </w:p>
    <w:p w14:paraId="09CB298B" w14:textId="1ED50646" w:rsidR="00BB7B64" w:rsidRDefault="00BB7B64">
      <w:pPr>
        <w:rPr>
          <w:rFonts w:ascii="Arial Black" w:hAnsi="Arial Black"/>
          <w:sz w:val="48"/>
          <w:szCs w:val="48"/>
        </w:rPr>
      </w:pPr>
      <w:proofErr w:type="spellStart"/>
      <w:r w:rsidRPr="00395D68">
        <w:rPr>
          <w:rFonts w:ascii="Arial Black" w:hAnsi="Arial Black"/>
          <w:sz w:val="48"/>
          <w:szCs w:val="48"/>
        </w:rPr>
        <w:t>Quantative</w:t>
      </w:r>
      <w:proofErr w:type="spellEnd"/>
      <w:r w:rsidRPr="00395D68">
        <w:rPr>
          <w:rFonts w:ascii="Arial Black" w:hAnsi="Arial Black"/>
          <w:sz w:val="48"/>
          <w:szCs w:val="48"/>
        </w:rPr>
        <w:t xml:space="preserve"> Analysis </w:t>
      </w:r>
    </w:p>
    <w:p w14:paraId="5205687A" w14:textId="77777777" w:rsidR="00BB7B64" w:rsidRDefault="00BB7B64" w:rsidP="000F4CC3">
      <w:pPr>
        <w:pStyle w:val="NoSpacing"/>
      </w:pPr>
    </w:p>
    <w:p w14:paraId="3485E5E4" w14:textId="77777777" w:rsidR="00BB7B64" w:rsidRDefault="00BB7B64" w:rsidP="000F4CC3">
      <w:pPr>
        <w:pStyle w:val="NoSpacing"/>
        <w:rPr>
          <w:rFonts w:ascii="Arial" w:hAnsi="Arial" w:cs="Arial"/>
          <w:color w:val="222222"/>
          <w:sz w:val="26"/>
          <w:szCs w:val="26"/>
          <w:shd w:val="clear" w:color="auto" w:fill="FFFFFF"/>
        </w:rPr>
      </w:pPr>
      <w:r>
        <w:rPr>
          <w:rFonts w:ascii="Arial" w:hAnsi="Arial" w:cs="Arial"/>
          <w:color w:val="111111"/>
          <w:sz w:val="26"/>
          <w:szCs w:val="26"/>
          <w:shd w:val="clear" w:color="auto" w:fill="FFFFFF"/>
        </w:rPr>
        <w:t> Economic </w:t>
      </w:r>
      <w:hyperlink r:id="rId5" w:history="1">
        <w:r>
          <w:rPr>
            <w:rStyle w:val="Hyperlink"/>
            <w:rFonts w:ascii="Arial" w:hAnsi="Arial" w:cs="Arial"/>
            <w:color w:val="2C40D0"/>
            <w:sz w:val="26"/>
            <w:szCs w:val="26"/>
            <w:shd w:val="clear" w:color="auto" w:fill="FFFFFF"/>
          </w:rPr>
          <w:t>indicators</w:t>
        </w:r>
      </w:hyperlink>
      <w:r>
        <w:rPr>
          <w:rFonts w:ascii="Arial" w:hAnsi="Arial" w:cs="Arial"/>
          <w:color w:val="111111"/>
          <w:sz w:val="26"/>
          <w:szCs w:val="26"/>
          <w:shd w:val="clear" w:color="auto" w:fill="FFFFFF"/>
        </w:rPr>
        <w:t xml:space="preserve"> provide insight about the state of an economy and whether it is in expansion or contraction. Most indicators are released monthly by government agencies and typically provide input on activity in the previous month and year for comparison purposes. </w:t>
      </w:r>
    </w:p>
    <w:p w14:paraId="0FD11FF1" w14:textId="77777777" w:rsidR="00BB7B64" w:rsidRDefault="00BB7B64">
      <w:pPr>
        <w:rPr>
          <w:rFonts w:ascii="Arial" w:hAnsi="Arial" w:cs="Arial"/>
        </w:rPr>
      </w:pPr>
      <w:r w:rsidRPr="00395D68">
        <w:rPr>
          <w:rFonts w:ascii="Arial" w:hAnsi="Arial" w:cs="Arial"/>
        </w:rPr>
        <w:t>Here are the top qua</w:t>
      </w:r>
      <w:proofErr w:type="spellStart"/>
      <w:r>
        <w:rPr>
          <w:rFonts w:ascii="Arial" w:hAnsi="Arial" w:cs="Arial"/>
        </w:rPr>
        <w:t>ntative</w:t>
      </w:r>
      <w:proofErr w:type="spellEnd"/>
      <w:r>
        <w:rPr>
          <w:rFonts w:ascii="Arial" w:hAnsi="Arial" w:cs="Arial"/>
        </w:rPr>
        <w:t xml:space="preserve"> </w:t>
      </w:r>
      <w:r w:rsidRPr="00395D68">
        <w:rPr>
          <w:rFonts w:ascii="Arial" w:hAnsi="Arial" w:cs="Arial"/>
        </w:rPr>
        <w:t>economic indicator which are important for analysis country-</w:t>
      </w:r>
    </w:p>
    <w:p w14:paraId="64C3184C" w14:textId="77777777" w:rsidR="00BB7B64" w:rsidRPr="00395D68" w:rsidRDefault="00BB7B64">
      <w:pPr>
        <w:rPr>
          <w:rFonts w:ascii="Arial" w:hAnsi="Arial" w:cs="Arial"/>
        </w:rPr>
      </w:pPr>
      <w:r>
        <w:rPr>
          <w:rFonts w:ascii="Arial" w:hAnsi="Arial" w:cs="Arial"/>
        </w:rPr>
        <w:t xml:space="preserve">                             </w:t>
      </w:r>
    </w:p>
    <w:p w14:paraId="2B87FAD8" w14:textId="77777777" w:rsidR="00BB7B64" w:rsidRDefault="00BB7B64"/>
    <w:p w14:paraId="1AAF0524" w14:textId="77777777" w:rsidR="00BB7B64" w:rsidRPr="00395D68" w:rsidRDefault="00BB7B64" w:rsidP="0004402E">
      <w:pPr>
        <w:rPr>
          <w:rFonts w:ascii="Arial Black" w:hAnsi="Arial Black"/>
        </w:rPr>
      </w:pPr>
      <w:r>
        <w:rPr>
          <w:rFonts w:ascii="Arial Black" w:hAnsi="Arial Black"/>
        </w:rPr>
        <w:t xml:space="preserve">                                                           WEIGHTAGE</w:t>
      </w:r>
    </w:p>
    <w:tbl>
      <w:tblPr>
        <w:tblW w:w="5440" w:type="dxa"/>
        <w:tblLook w:val="04A0" w:firstRow="1" w:lastRow="0" w:firstColumn="1" w:lastColumn="0" w:noHBand="0" w:noVBand="1"/>
      </w:tblPr>
      <w:tblGrid>
        <w:gridCol w:w="4540"/>
        <w:gridCol w:w="900"/>
      </w:tblGrid>
      <w:tr w:rsidR="00BB7B64" w:rsidRPr="00395D68" w14:paraId="6B318926" w14:textId="77777777" w:rsidTr="000F4CC3">
        <w:trPr>
          <w:trHeight w:val="340"/>
        </w:trPr>
        <w:tc>
          <w:tcPr>
            <w:tcW w:w="4540" w:type="dxa"/>
            <w:tcBorders>
              <w:top w:val="nil"/>
              <w:left w:val="nil"/>
              <w:bottom w:val="nil"/>
              <w:right w:val="nil"/>
            </w:tcBorders>
            <w:shd w:val="clear" w:color="000000" w:fill="FFFFFF"/>
            <w:noWrap/>
            <w:vAlign w:val="bottom"/>
            <w:hideMark/>
          </w:tcPr>
          <w:p w14:paraId="4764F34B" w14:textId="77777777" w:rsidR="00BB7B64" w:rsidRPr="00395D68" w:rsidRDefault="00BB7B64" w:rsidP="000F4CC3">
            <w:pPr>
              <w:spacing w:after="0" w:line="240" w:lineRule="auto"/>
              <w:jc w:val="center"/>
              <w:rPr>
                <w:rFonts w:ascii="Arial Black" w:eastAsia="Times New Roman" w:hAnsi="Arial Black" w:cs="Calibri"/>
                <w:color w:val="000000"/>
                <w:lang w:eastAsia="en-IN"/>
              </w:rPr>
            </w:pPr>
            <w:r w:rsidRPr="00395D68">
              <w:rPr>
                <w:rFonts w:ascii="Arial Black" w:eastAsia="Times New Roman" w:hAnsi="Arial Black" w:cs="Calibri"/>
                <w:color w:val="000000"/>
                <w:lang w:eastAsia="en-IN"/>
              </w:rPr>
              <w:t>GDP PER CAPITAL</w:t>
            </w:r>
            <w:r>
              <w:rPr>
                <w:rFonts w:ascii="Arial Black" w:eastAsia="Times New Roman" w:hAnsi="Arial Black" w:cs="Calibri"/>
                <w:color w:val="000000"/>
                <w:lang w:eastAsia="en-IN"/>
              </w:rPr>
              <w:t xml:space="preserve">                            </w:t>
            </w:r>
          </w:p>
        </w:tc>
        <w:tc>
          <w:tcPr>
            <w:tcW w:w="900" w:type="dxa"/>
            <w:vAlign w:val="bottom"/>
          </w:tcPr>
          <w:p w14:paraId="06D66D73" w14:textId="77777777" w:rsidR="00BB7B64" w:rsidRPr="00395D68" w:rsidRDefault="00BB7B64" w:rsidP="000F4CC3">
            <w:pPr>
              <w:rPr>
                <w:rFonts w:ascii="Arial Black" w:hAnsi="Arial Black"/>
              </w:rPr>
            </w:pPr>
            <w:r>
              <w:rPr>
                <w:rFonts w:ascii="Calibri" w:hAnsi="Calibri" w:cs="Calibri"/>
                <w:color w:val="000000"/>
              </w:rPr>
              <w:t>12%</w:t>
            </w:r>
          </w:p>
        </w:tc>
      </w:tr>
      <w:tr w:rsidR="00BB7B64" w:rsidRPr="00395D68" w14:paraId="21C42F0C" w14:textId="77777777" w:rsidTr="000F4CC3">
        <w:trPr>
          <w:trHeight w:val="340"/>
        </w:trPr>
        <w:tc>
          <w:tcPr>
            <w:tcW w:w="4540" w:type="dxa"/>
            <w:tcBorders>
              <w:top w:val="nil"/>
              <w:left w:val="nil"/>
              <w:bottom w:val="nil"/>
              <w:right w:val="nil"/>
            </w:tcBorders>
            <w:shd w:val="clear" w:color="000000" w:fill="FFFFFF"/>
            <w:noWrap/>
            <w:vAlign w:val="bottom"/>
            <w:hideMark/>
          </w:tcPr>
          <w:p w14:paraId="666775BB" w14:textId="77777777" w:rsidR="00BB7B64" w:rsidRPr="00395D68" w:rsidRDefault="00BB7B64" w:rsidP="000F4CC3">
            <w:pPr>
              <w:spacing w:after="0" w:line="240" w:lineRule="auto"/>
              <w:jc w:val="center"/>
              <w:rPr>
                <w:rFonts w:ascii="Arial Black" w:eastAsia="Times New Roman" w:hAnsi="Arial Black" w:cs="Calibri"/>
                <w:color w:val="000000"/>
                <w:lang w:eastAsia="en-IN"/>
              </w:rPr>
            </w:pPr>
            <w:r w:rsidRPr="00395D68">
              <w:rPr>
                <w:rFonts w:ascii="Arial Black" w:eastAsia="Times New Roman" w:hAnsi="Arial Black" w:cs="Calibri"/>
                <w:color w:val="000000"/>
                <w:lang w:eastAsia="en-IN"/>
              </w:rPr>
              <w:t>GDP ANNUAL GROWTH RATE</w:t>
            </w:r>
          </w:p>
        </w:tc>
        <w:tc>
          <w:tcPr>
            <w:tcW w:w="0" w:type="auto"/>
            <w:vAlign w:val="bottom"/>
          </w:tcPr>
          <w:p w14:paraId="2A1C7BC0" w14:textId="77777777" w:rsidR="00BB7B64" w:rsidRPr="00395D68" w:rsidRDefault="00BB7B64" w:rsidP="000F4CC3">
            <w:pPr>
              <w:rPr>
                <w:rFonts w:ascii="Arial Black" w:hAnsi="Arial Black"/>
              </w:rPr>
            </w:pPr>
            <w:r>
              <w:rPr>
                <w:rFonts w:ascii="Calibri" w:hAnsi="Calibri" w:cs="Calibri"/>
                <w:color w:val="000000"/>
              </w:rPr>
              <w:t>8%</w:t>
            </w:r>
          </w:p>
        </w:tc>
      </w:tr>
      <w:tr w:rsidR="00BB7B64" w:rsidRPr="00395D68" w14:paraId="4A5DD72F" w14:textId="77777777" w:rsidTr="000F4CC3">
        <w:trPr>
          <w:trHeight w:val="340"/>
        </w:trPr>
        <w:tc>
          <w:tcPr>
            <w:tcW w:w="4540" w:type="dxa"/>
            <w:tcBorders>
              <w:top w:val="nil"/>
              <w:left w:val="nil"/>
              <w:bottom w:val="nil"/>
              <w:right w:val="nil"/>
            </w:tcBorders>
            <w:shd w:val="clear" w:color="000000" w:fill="FFFFFF"/>
            <w:noWrap/>
            <w:vAlign w:val="bottom"/>
            <w:hideMark/>
          </w:tcPr>
          <w:p w14:paraId="7E4D9EF8" w14:textId="77777777" w:rsidR="00BB7B64" w:rsidRPr="00395D68" w:rsidRDefault="00BB7B64" w:rsidP="000F4CC3">
            <w:pPr>
              <w:spacing w:after="0" w:line="240" w:lineRule="auto"/>
              <w:rPr>
                <w:rFonts w:ascii="Arial Black" w:eastAsia="Times New Roman" w:hAnsi="Arial Black" w:cs="Calibri"/>
                <w:color w:val="000000"/>
                <w:lang w:eastAsia="en-IN"/>
              </w:rPr>
            </w:pPr>
            <w:r w:rsidRPr="00395D68">
              <w:rPr>
                <w:rFonts w:ascii="Arial Black" w:eastAsia="Times New Roman" w:hAnsi="Arial Black" w:cs="Calibri"/>
                <w:color w:val="000000"/>
                <w:lang w:eastAsia="en-IN"/>
              </w:rPr>
              <w:t> </w:t>
            </w:r>
          </w:p>
        </w:tc>
        <w:tc>
          <w:tcPr>
            <w:tcW w:w="0" w:type="auto"/>
            <w:vAlign w:val="bottom"/>
          </w:tcPr>
          <w:p w14:paraId="02D89878" w14:textId="77777777" w:rsidR="00BB7B64" w:rsidRPr="00395D68" w:rsidRDefault="00BB7B64" w:rsidP="000F4CC3">
            <w:pPr>
              <w:rPr>
                <w:rFonts w:ascii="Arial Black" w:hAnsi="Arial Black"/>
              </w:rPr>
            </w:pPr>
            <w:r>
              <w:rPr>
                <w:rFonts w:ascii="Calibri" w:hAnsi="Calibri" w:cs="Calibri"/>
                <w:color w:val="000000"/>
              </w:rPr>
              <w:t> </w:t>
            </w:r>
          </w:p>
        </w:tc>
      </w:tr>
      <w:tr w:rsidR="00BB7B64" w:rsidRPr="00395D68" w14:paraId="3A9EDC43" w14:textId="77777777" w:rsidTr="000F4CC3">
        <w:trPr>
          <w:trHeight w:val="350"/>
        </w:trPr>
        <w:tc>
          <w:tcPr>
            <w:tcW w:w="4540" w:type="dxa"/>
            <w:tcBorders>
              <w:top w:val="nil"/>
              <w:left w:val="nil"/>
              <w:bottom w:val="nil"/>
              <w:right w:val="nil"/>
            </w:tcBorders>
            <w:shd w:val="clear" w:color="000000" w:fill="FFFFFF"/>
            <w:noWrap/>
            <w:vAlign w:val="bottom"/>
            <w:hideMark/>
          </w:tcPr>
          <w:p w14:paraId="0D150AA2" w14:textId="77777777" w:rsidR="00BB7B64" w:rsidRPr="00395D68" w:rsidRDefault="00BB7B64" w:rsidP="000F4CC3">
            <w:pPr>
              <w:spacing w:after="0" w:line="240" w:lineRule="auto"/>
              <w:rPr>
                <w:rFonts w:ascii="Arial Black" w:eastAsia="Times New Roman" w:hAnsi="Arial Black" w:cs="Calibri"/>
                <w:color w:val="000000"/>
                <w:lang w:eastAsia="en-IN"/>
              </w:rPr>
            </w:pPr>
            <w:r w:rsidRPr="00395D68">
              <w:rPr>
                <w:rFonts w:ascii="Arial Black" w:eastAsia="Times New Roman" w:hAnsi="Arial Black" w:cs="Calibri"/>
                <w:color w:val="000000"/>
                <w:lang w:eastAsia="en-IN"/>
              </w:rPr>
              <w:t> </w:t>
            </w:r>
          </w:p>
        </w:tc>
        <w:tc>
          <w:tcPr>
            <w:tcW w:w="0" w:type="auto"/>
            <w:vAlign w:val="bottom"/>
          </w:tcPr>
          <w:p w14:paraId="7B45AA30" w14:textId="77777777" w:rsidR="00BB7B64" w:rsidRPr="00395D68" w:rsidRDefault="00BB7B64" w:rsidP="000F4CC3">
            <w:pPr>
              <w:rPr>
                <w:rFonts w:ascii="Arial Black" w:hAnsi="Arial Black"/>
              </w:rPr>
            </w:pPr>
            <w:r>
              <w:rPr>
                <w:rFonts w:ascii="Calibri" w:hAnsi="Calibri" w:cs="Calibri"/>
                <w:color w:val="000000"/>
              </w:rPr>
              <w:t> </w:t>
            </w:r>
          </w:p>
        </w:tc>
      </w:tr>
      <w:tr w:rsidR="00BB7B64" w:rsidRPr="00395D68" w14:paraId="1310C895" w14:textId="77777777" w:rsidTr="000F4CC3">
        <w:trPr>
          <w:trHeight w:val="340"/>
        </w:trPr>
        <w:tc>
          <w:tcPr>
            <w:tcW w:w="4540" w:type="dxa"/>
            <w:tcBorders>
              <w:top w:val="nil"/>
              <w:left w:val="nil"/>
              <w:bottom w:val="nil"/>
              <w:right w:val="nil"/>
            </w:tcBorders>
            <w:shd w:val="clear" w:color="000000" w:fill="FFFFFF"/>
            <w:noWrap/>
            <w:vAlign w:val="bottom"/>
            <w:hideMark/>
          </w:tcPr>
          <w:p w14:paraId="7B74D4AC" w14:textId="77777777" w:rsidR="00BB7B64" w:rsidRPr="00395D68" w:rsidRDefault="00BB7B64" w:rsidP="000F4CC3">
            <w:pPr>
              <w:spacing w:after="0" w:line="240" w:lineRule="auto"/>
              <w:jc w:val="center"/>
              <w:rPr>
                <w:rFonts w:ascii="Arial Black" w:eastAsia="Times New Roman" w:hAnsi="Arial Black" w:cs="Calibri"/>
                <w:color w:val="000000"/>
                <w:lang w:eastAsia="en-IN"/>
              </w:rPr>
            </w:pPr>
            <w:r w:rsidRPr="00395D68">
              <w:rPr>
                <w:rFonts w:ascii="Arial Black" w:eastAsia="Times New Roman" w:hAnsi="Arial Black" w:cs="Calibri"/>
                <w:color w:val="000000"/>
                <w:lang w:eastAsia="en-IN"/>
              </w:rPr>
              <w:t>National Debt to GDP Ratio</w:t>
            </w:r>
          </w:p>
        </w:tc>
        <w:tc>
          <w:tcPr>
            <w:tcW w:w="0" w:type="auto"/>
            <w:vAlign w:val="bottom"/>
          </w:tcPr>
          <w:p w14:paraId="4C0FBE9F" w14:textId="77777777" w:rsidR="00BB7B64" w:rsidRPr="00395D68" w:rsidRDefault="00BB7B64" w:rsidP="000F4CC3">
            <w:pPr>
              <w:rPr>
                <w:rFonts w:ascii="Arial Black" w:hAnsi="Arial Black"/>
              </w:rPr>
            </w:pPr>
            <w:r>
              <w:rPr>
                <w:rFonts w:ascii="Calibri" w:hAnsi="Calibri" w:cs="Calibri"/>
                <w:color w:val="000000"/>
              </w:rPr>
              <w:t>16%</w:t>
            </w:r>
          </w:p>
        </w:tc>
      </w:tr>
      <w:tr w:rsidR="00BB7B64" w:rsidRPr="00395D68" w14:paraId="1D36C663" w14:textId="77777777" w:rsidTr="000F4CC3">
        <w:trPr>
          <w:trHeight w:val="340"/>
        </w:trPr>
        <w:tc>
          <w:tcPr>
            <w:tcW w:w="4540" w:type="dxa"/>
            <w:tcBorders>
              <w:top w:val="nil"/>
              <w:left w:val="nil"/>
              <w:bottom w:val="nil"/>
              <w:right w:val="nil"/>
            </w:tcBorders>
            <w:shd w:val="clear" w:color="000000" w:fill="FFFFFF"/>
            <w:noWrap/>
            <w:vAlign w:val="bottom"/>
            <w:hideMark/>
          </w:tcPr>
          <w:p w14:paraId="05EBC869" w14:textId="77777777" w:rsidR="00BB7B64" w:rsidRPr="00395D68" w:rsidRDefault="00BB7B64" w:rsidP="000F4CC3">
            <w:pPr>
              <w:spacing w:after="0" w:line="240" w:lineRule="auto"/>
              <w:rPr>
                <w:rFonts w:ascii="Arial Black" w:eastAsia="Times New Roman" w:hAnsi="Arial Black" w:cs="Calibri"/>
                <w:color w:val="000000"/>
                <w:lang w:eastAsia="en-IN"/>
              </w:rPr>
            </w:pPr>
            <w:r w:rsidRPr="00395D68">
              <w:rPr>
                <w:rFonts w:ascii="Arial Black" w:eastAsia="Times New Roman" w:hAnsi="Arial Black" w:cs="Calibri"/>
                <w:color w:val="000000"/>
                <w:lang w:eastAsia="en-IN"/>
              </w:rPr>
              <w:t> </w:t>
            </w:r>
          </w:p>
        </w:tc>
        <w:tc>
          <w:tcPr>
            <w:tcW w:w="0" w:type="auto"/>
            <w:vAlign w:val="bottom"/>
          </w:tcPr>
          <w:p w14:paraId="4174142C" w14:textId="77777777" w:rsidR="00BB7B64" w:rsidRPr="00395D68" w:rsidRDefault="00BB7B64" w:rsidP="000F4CC3">
            <w:pPr>
              <w:rPr>
                <w:rFonts w:ascii="Arial Black" w:hAnsi="Arial Black"/>
              </w:rPr>
            </w:pPr>
            <w:r>
              <w:rPr>
                <w:rFonts w:ascii="Calibri" w:hAnsi="Calibri" w:cs="Calibri"/>
                <w:color w:val="000000"/>
              </w:rPr>
              <w:t> </w:t>
            </w:r>
          </w:p>
        </w:tc>
      </w:tr>
      <w:tr w:rsidR="00BB7B64" w:rsidRPr="00395D68" w14:paraId="4015DD88" w14:textId="77777777" w:rsidTr="000F4CC3">
        <w:trPr>
          <w:trHeight w:val="340"/>
        </w:trPr>
        <w:tc>
          <w:tcPr>
            <w:tcW w:w="4540" w:type="dxa"/>
            <w:tcBorders>
              <w:top w:val="nil"/>
              <w:left w:val="nil"/>
              <w:bottom w:val="nil"/>
              <w:right w:val="nil"/>
            </w:tcBorders>
            <w:shd w:val="clear" w:color="000000" w:fill="FFFFFF"/>
            <w:noWrap/>
            <w:vAlign w:val="bottom"/>
            <w:hideMark/>
          </w:tcPr>
          <w:p w14:paraId="596574BE" w14:textId="77777777" w:rsidR="00BB7B64" w:rsidRPr="00395D68" w:rsidRDefault="00BB7B64" w:rsidP="000F4CC3">
            <w:pPr>
              <w:spacing w:after="0" w:line="240" w:lineRule="auto"/>
              <w:rPr>
                <w:rFonts w:ascii="Arial Black" w:eastAsia="Times New Roman" w:hAnsi="Arial Black" w:cs="Calibri"/>
                <w:color w:val="000000"/>
                <w:lang w:eastAsia="en-IN"/>
              </w:rPr>
            </w:pPr>
            <w:r w:rsidRPr="00395D68">
              <w:rPr>
                <w:rFonts w:ascii="Arial Black" w:eastAsia="Times New Roman" w:hAnsi="Arial Black" w:cs="Calibri"/>
                <w:color w:val="000000"/>
                <w:lang w:eastAsia="en-IN"/>
              </w:rPr>
              <w:t> </w:t>
            </w:r>
          </w:p>
        </w:tc>
        <w:tc>
          <w:tcPr>
            <w:tcW w:w="0" w:type="auto"/>
            <w:vAlign w:val="bottom"/>
          </w:tcPr>
          <w:p w14:paraId="243C8061" w14:textId="77777777" w:rsidR="00BB7B64" w:rsidRPr="00395D68" w:rsidRDefault="00BB7B64" w:rsidP="000F4CC3">
            <w:pPr>
              <w:rPr>
                <w:rFonts w:ascii="Arial Black" w:hAnsi="Arial Black"/>
              </w:rPr>
            </w:pPr>
            <w:r>
              <w:rPr>
                <w:rFonts w:ascii="Calibri" w:hAnsi="Calibri" w:cs="Calibri"/>
                <w:color w:val="000000"/>
              </w:rPr>
              <w:t> </w:t>
            </w:r>
          </w:p>
        </w:tc>
      </w:tr>
      <w:tr w:rsidR="00BB7B64" w:rsidRPr="00395D68" w14:paraId="556F1BFC" w14:textId="77777777" w:rsidTr="000F4CC3">
        <w:trPr>
          <w:trHeight w:val="340"/>
        </w:trPr>
        <w:tc>
          <w:tcPr>
            <w:tcW w:w="4540" w:type="dxa"/>
            <w:tcBorders>
              <w:top w:val="nil"/>
              <w:left w:val="nil"/>
              <w:bottom w:val="nil"/>
              <w:right w:val="nil"/>
            </w:tcBorders>
            <w:shd w:val="clear" w:color="000000" w:fill="FFFFFF"/>
            <w:noWrap/>
            <w:vAlign w:val="bottom"/>
            <w:hideMark/>
          </w:tcPr>
          <w:p w14:paraId="21E09182" w14:textId="77777777" w:rsidR="00BB7B64" w:rsidRPr="00395D68" w:rsidRDefault="00BB7B64" w:rsidP="000F4CC3">
            <w:pPr>
              <w:spacing w:after="0" w:line="240" w:lineRule="auto"/>
              <w:jc w:val="center"/>
              <w:rPr>
                <w:rFonts w:ascii="Arial Black" w:eastAsia="Times New Roman" w:hAnsi="Arial Black" w:cs="Calibri"/>
                <w:color w:val="000000"/>
                <w:lang w:eastAsia="en-IN"/>
              </w:rPr>
            </w:pPr>
            <w:r w:rsidRPr="00395D68">
              <w:rPr>
                <w:rFonts w:ascii="Arial Black" w:eastAsia="Times New Roman" w:hAnsi="Arial Black" w:cs="Calibri"/>
                <w:color w:val="000000"/>
                <w:lang w:eastAsia="en-IN"/>
              </w:rPr>
              <w:lastRenderedPageBreak/>
              <w:t>inflation index</w:t>
            </w:r>
          </w:p>
        </w:tc>
        <w:tc>
          <w:tcPr>
            <w:tcW w:w="0" w:type="auto"/>
            <w:vAlign w:val="bottom"/>
          </w:tcPr>
          <w:p w14:paraId="3F3AFFAB" w14:textId="77777777" w:rsidR="00BB7B64" w:rsidRPr="00395D68" w:rsidRDefault="00BB7B64" w:rsidP="000F4CC3">
            <w:pPr>
              <w:rPr>
                <w:rFonts w:ascii="Arial Black" w:hAnsi="Arial Black"/>
              </w:rPr>
            </w:pPr>
            <w:r>
              <w:rPr>
                <w:rFonts w:ascii="Calibri" w:hAnsi="Calibri" w:cs="Calibri"/>
                <w:color w:val="000000"/>
              </w:rPr>
              <w:t>16%</w:t>
            </w:r>
          </w:p>
        </w:tc>
      </w:tr>
      <w:tr w:rsidR="00BB7B64" w:rsidRPr="00395D68" w14:paraId="0BDAE9C6" w14:textId="77777777" w:rsidTr="000F4CC3">
        <w:trPr>
          <w:trHeight w:val="340"/>
        </w:trPr>
        <w:tc>
          <w:tcPr>
            <w:tcW w:w="4540" w:type="dxa"/>
            <w:tcBorders>
              <w:top w:val="nil"/>
              <w:left w:val="nil"/>
              <w:bottom w:val="nil"/>
              <w:right w:val="nil"/>
            </w:tcBorders>
            <w:shd w:val="clear" w:color="000000" w:fill="FFFFFF"/>
            <w:noWrap/>
            <w:vAlign w:val="bottom"/>
            <w:hideMark/>
          </w:tcPr>
          <w:p w14:paraId="22917CB9" w14:textId="77777777" w:rsidR="00BB7B64" w:rsidRPr="00395D68" w:rsidRDefault="00BB7B64" w:rsidP="000F4CC3">
            <w:pPr>
              <w:spacing w:after="0" w:line="240" w:lineRule="auto"/>
              <w:rPr>
                <w:rFonts w:ascii="Arial Black" w:eastAsia="Times New Roman" w:hAnsi="Arial Black" w:cs="Calibri"/>
                <w:color w:val="000000"/>
                <w:lang w:eastAsia="en-IN"/>
              </w:rPr>
            </w:pPr>
            <w:r w:rsidRPr="00395D68">
              <w:rPr>
                <w:rFonts w:ascii="Arial Black" w:eastAsia="Times New Roman" w:hAnsi="Arial Black" w:cs="Calibri"/>
                <w:color w:val="000000"/>
                <w:lang w:eastAsia="en-IN"/>
              </w:rPr>
              <w:t> </w:t>
            </w:r>
          </w:p>
        </w:tc>
        <w:tc>
          <w:tcPr>
            <w:tcW w:w="0" w:type="auto"/>
            <w:vAlign w:val="bottom"/>
          </w:tcPr>
          <w:p w14:paraId="426A8772" w14:textId="77777777" w:rsidR="00BB7B64" w:rsidRPr="00395D68" w:rsidRDefault="00BB7B64" w:rsidP="000F4CC3">
            <w:pPr>
              <w:rPr>
                <w:rFonts w:ascii="Arial Black" w:hAnsi="Arial Black"/>
              </w:rPr>
            </w:pPr>
            <w:r>
              <w:rPr>
                <w:rFonts w:ascii="Calibri" w:hAnsi="Calibri" w:cs="Calibri"/>
                <w:color w:val="000000"/>
              </w:rPr>
              <w:t> </w:t>
            </w:r>
          </w:p>
        </w:tc>
      </w:tr>
      <w:tr w:rsidR="00BB7B64" w:rsidRPr="00395D68" w14:paraId="1EF4FA43" w14:textId="77777777" w:rsidTr="000F4CC3">
        <w:trPr>
          <w:trHeight w:val="340"/>
        </w:trPr>
        <w:tc>
          <w:tcPr>
            <w:tcW w:w="4540" w:type="dxa"/>
            <w:tcBorders>
              <w:top w:val="nil"/>
              <w:left w:val="nil"/>
              <w:bottom w:val="nil"/>
              <w:right w:val="nil"/>
            </w:tcBorders>
            <w:shd w:val="clear" w:color="000000" w:fill="FFFFFF"/>
            <w:noWrap/>
            <w:vAlign w:val="bottom"/>
            <w:hideMark/>
          </w:tcPr>
          <w:p w14:paraId="6846FDBC" w14:textId="77777777" w:rsidR="00BB7B64" w:rsidRPr="00395D68" w:rsidRDefault="00BB7B64" w:rsidP="000F4CC3">
            <w:pPr>
              <w:spacing w:after="0" w:line="240" w:lineRule="auto"/>
              <w:rPr>
                <w:rFonts w:ascii="Arial Black" w:eastAsia="Times New Roman" w:hAnsi="Arial Black" w:cs="Calibri"/>
                <w:color w:val="000000"/>
                <w:lang w:eastAsia="en-IN"/>
              </w:rPr>
            </w:pPr>
            <w:r w:rsidRPr="00395D68">
              <w:rPr>
                <w:rFonts w:ascii="Arial Black" w:eastAsia="Times New Roman" w:hAnsi="Arial Black" w:cs="Calibri"/>
                <w:color w:val="000000"/>
                <w:lang w:eastAsia="en-IN"/>
              </w:rPr>
              <w:t> </w:t>
            </w:r>
          </w:p>
        </w:tc>
        <w:tc>
          <w:tcPr>
            <w:tcW w:w="0" w:type="auto"/>
            <w:vAlign w:val="bottom"/>
          </w:tcPr>
          <w:p w14:paraId="068106F8" w14:textId="77777777" w:rsidR="00BB7B64" w:rsidRPr="00395D68" w:rsidRDefault="00BB7B64" w:rsidP="000F4CC3">
            <w:pPr>
              <w:rPr>
                <w:rFonts w:ascii="Arial Black" w:hAnsi="Arial Black"/>
              </w:rPr>
            </w:pPr>
            <w:r>
              <w:rPr>
                <w:rFonts w:ascii="Calibri" w:hAnsi="Calibri" w:cs="Calibri"/>
                <w:color w:val="000000"/>
              </w:rPr>
              <w:t> </w:t>
            </w:r>
          </w:p>
        </w:tc>
      </w:tr>
      <w:tr w:rsidR="00BB7B64" w:rsidRPr="00395D68" w14:paraId="497A269D" w14:textId="77777777" w:rsidTr="000F4CC3">
        <w:trPr>
          <w:trHeight w:val="340"/>
        </w:trPr>
        <w:tc>
          <w:tcPr>
            <w:tcW w:w="4540" w:type="dxa"/>
            <w:tcBorders>
              <w:top w:val="nil"/>
              <w:left w:val="nil"/>
              <w:bottom w:val="nil"/>
              <w:right w:val="nil"/>
            </w:tcBorders>
            <w:shd w:val="clear" w:color="000000" w:fill="FFFFFF"/>
            <w:noWrap/>
            <w:vAlign w:val="bottom"/>
            <w:hideMark/>
          </w:tcPr>
          <w:p w14:paraId="3731AF96" w14:textId="77777777" w:rsidR="00BB7B64" w:rsidRPr="00395D68" w:rsidRDefault="00BB7B64" w:rsidP="000F4CC3">
            <w:pPr>
              <w:spacing w:after="0" w:line="240" w:lineRule="auto"/>
              <w:jc w:val="center"/>
              <w:rPr>
                <w:rFonts w:ascii="Arial Black" w:eastAsia="Times New Roman" w:hAnsi="Arial Black" w:cs="Calibri"/>
                <w:color w:val="000000"/>
                <w:lang w:eastAsia="en-IN"/>
              </w:rPr>
            </w:pPr>
            <w:r>
              <w:rPr>
                <w:rFonts w:ascii="Arial Black" w:eastAsia="Times New Roman" w:hAnsi="Arial Black" w:cs="Calibri"/>
                <w:color w:val="000000"/>
                <w:lang w:eastAsia="en-IN"/>
              </w:rPr>
              <w:t>G</w:t>
            </w:r>
            <w:r w:rsidRPr="00395D68">
              <w:rPr>
                <w:rFonts w:ascii="Arial Black" w:eastAsia="Times New Roman" w:hAnsi="Arial Black" w:cs="Calibri"/>
                <w:color w:val="000000"/>
                <w:lang w:eastAsia="en-IN"/>
              </w:rPr>
              <w:t xml:space="preserve">ovt </w:t>
            </w:r>
            <w:r>
              <w:rPr>
                <w:rFonts w:ascii="Arial Black" w:eastAsia="Times New Roman" w:hAnsi="Arial Black" w:cs="Calibri"/>
                <w:color w:val="000000"/>
                <w:lang w:eastAsia="en-IN"/>
              </w:rPr>
              <w:t>B</w:t>
            </w:r>
            <w:r w:rsidRPr="00395D68">
              <w:rPr>
                <w:rFonts w:ascii="Arial Black" w:eastAsia="Times New Roman" w:hAnsi="Arial Black" w:cs="Calibri"/>
                <w:color w:val="000000"/>
                <w:lang w:eastAsia="en-IN"/>
              </w:rPr>
              <w:t>ud</w:t>
            </w:r>
            <w:r>
              <w:rPr>
                <w:rFonts w:ascii="Arial Black" w:eastAsia="Times New Roman" w:hAnsi="Arial Black" w:cs="Calibri"/>
                <w:color w:val="000000"/>
                <w:lang w:eastAsia="en-IN"/>
              </w:rPr>
              <w:t>g</w:t>
            </w:r>
            <w:r w:rsidRPr="00395D68">
              <w:rPr>
                <w:rFonts w:ascii="Arial Black" w:eastAsia="Times New Roman" w:hAnsi="Arial Black" w:cs="Calibri"/>
                <w:color w:val="000000"/>
                <w:lang w:eastAsia="en-IN"/>
              </w:rPr>
              <w:t>et</w:t>
            </w:r>
          </w:p>
        </w:tc>
        <w:tc>
          <w:tcPr>
            <w:tcW w:w="0" w:type="auto"/>
            <w:vAlign w:val="bottom"/>
          </w:tcPr>
          <w:p w14:paraId="0829DFC4" w14:textId="77777777" w:rsidR="00BB7B64" w:rsidRPr="00395D68" w:rsidRDefault="00BB7B64" w:rsidP="000F4CC3">
            <w:pPr>
              <w:rPr>
                <w:rFonts w:ascii="Arial Black" w:hAnsi="Arial Black"/>
              </w:rPr>
            </w:pPr>
            <w:r>
              <w:rPr>
                <w:rFonts w:ascii="Calibri" w:hAnsi="Calibri" w:cs="Calibri"/>
                <w:color w:val="000000"/>
              </w:rPr>
              <w:t>7%</w:t>
            </w:r>
          </w:p>
        </w:tc>
      </w:tr>
      <w:tr w:rsidR="00BB7B64" w:rsidRPr="00395D68" w14:paraId="164865E7" w14:textId="77777777" w:rsidTr="000F4CC3">
        <w:trPr>
          <w:trHeight w:val="340"/>
        </w:trPr>
        <w:tc>
          <w:tcPr>
            <w:tcW w:w="4540" w:type="dxa"/>
            <w:tcBorders>
              <w:top w:val="nil"/>
              <w:left w:val="nil"/>
              <w:bottom w:val="nil"/>
              <w:right w:val="nil"/>
            </w:tcBorders>
            <w:shd w:val="clear" w:color="000000" w:fill="FFFFFF"/>
            <w:noWrap/>
            <w:vAlign w:val="bottom"/>
            <w:hideMark/>
          </w:tcPr>
          <w:p w14:paraId="6E2828A7" w14:textId="77777777" w:rsidR="00BB7B64" w:rsidRPr="00395D68" w:rsidRDefault="00BB7B64" w:rsidP="000F4CC3">
            <w:pPr>
              <w:spacing w:after="0" w:line="240" w:lineRule="auto"/>
              <w:jc w:val="center"/>
              <w:rPr>
                <w:rFonts w:ascii="Arial Black" w:eastAsia="Times New Roman" w:hAnsi="Arial Black" w:cs="Calibri"/>
                <w:color w:val="000000"/>
                <w:lang w:eastAsia="en-IN"/>
              </w:rPr>
            </w:pPr>
            <w:r>
              <w:rPr>
                <w:rFonts w:ascii="Arial Black" w:eastAsia="Times New Roman" w:hAnsi="Arial Black" w:cs="Calibri"/>
                <w:color w:val="000000"/>
                <w:lang w:eastAsia="en-IN"/>
              </w:rPr>
              <w:t>F</w:t>
            </w:r>
            <w:r w:rsidRPr="00395D68">
              <w:rPr>
                <w:rFonts w:ascii="Arial Black" w:eastAsia="Times New Roman" w:hAnsi="Arial Black" w:cs="Calibri"/>
                <w:color w:val="000000"/>
                <w:lang w:eastAsia="en-IN"/>
              </w:rPr>
              <w:t xml:space="preserve">oreign </w:t>
            </w:r>
            <w:r>
              <w:rPr>
                <w:rFonts w:ascii="Arial Black" w:eastAsia="Times New Roman" w:hAnsi="Arial Black" w:cs="Calibri"/>
                <w:color w:val="000000"/>
                <w:lang w:eastAsia="en-IN"/>
              </w:rPr>
              <w:t>E</w:t>
            </w:r>
            <w:r w:rsidRPr="00395D68">
              <w:rPr>
                <w:rFonts w:ascii="Arial Black" w:eastAsia="Times New Roman" w:hAnsi="Arial Black" w:cs="Calibri"/>
                <w:color w:val="000000"/>
                <w:lang w:eastAsia="en-IN"/>
              </w:rPr>
              <w:t xml:space="preserve">xchange </w:t>
            </w:r>
            <w:r>
              <w:rPr>
                <w:rFonts w:ascii="Arial Black" w:eastAsia="Times New Roman" w:hAnsi="Arial Black" w:cs="Calibri"/>
                <w:color w:val="000000"/>
                <w:lang w:eastAsia="en-IN"/>
              </w:rPr>
              <w:t>R</w:t>
            </w:r>
            <w:r w:rsidRPr="00395D68">
              <w:rPr>
                <w:rFonts w:ascii="Arial Black" w:eastAsia="Times New Roman" w:hAnsi="Arial Black" w:cs="Calibri"/>
                <w:color w:val="000000"/>
                <w:lang w:eastAsia="en-IN"/>
              </w:rPr>
              <w:t>eserve</w:t>
            </w:r>
          </w:p>
        </w:tc>
        <w:tc>
          <w:tcPr>
            <w:tcW w:w="0" w:type="auto"/>
            <w:vAlign w:val="bottom"/>
          </w:tcPr>
          <w:p w14:paraId="15AC83C9" w14:textId="77777777" w:rsidR="00BB7B64" w:rsidRPr="00395D68" w:rsidRDefault="00BB7B64" w:rsidP="000F4CC3">
            <w:pPr>
              <w:rPr>
                <w:rFonts w:ascii="Arial Black" w:hAnsi="Arial Black"/>
              </w:rPr>
            </w:pPr>
            <w:r>
              <w:rPr>
                <w:rFonts w:ascii="Calibri" w:hAnsi="Calibri" w:cs="Calibri"/>
                <w:color w:val="000000"/>
              </w:rPr>
              <w:t>7%</w:t>
            </w:r>
          </w:p>
        </w:tc>
      </w:tr>
      <w:tr w:rsidR="00BB7B64" w:rsidRPr="00395D68" w14:paraId="2160796D" w14:textId="77777777" w:rsidTr="000F4CC3">
        <w:trPr>
          <w:trHeight w:val="340"/>
        </w:trPr>
        <w:tc>
          <w:tcPr>
            <w:tcW w:w="4540" w:type="dxa"/>
            <w:tcBorders>
              <w:top w:val="nil"/>
              <w:left w:val="nil"/>
              <w:bottom w:val="nil"/>
              <w:right w:val="nil"/>
            </w:tcBorders>
            <w:shd w:val="clear" w:color="000000" w:fill="FFFFFF"/>
            <w:noWrap/>
            <w:vAlign w:val="bottom"/>
            <w:hideMark/>
          </w:tcPr>
          <w:p w14:paraId="727A0503" w14:textId="77777777" w:rsidR="00BB7B64" w:rsidRPr="00395D68" w:rsidRDefault="00BB7B64" w:rsidP="000F4CC3">
            <w:pPr>
              <w:spacing w:after="0" w:line="240" w:lineRule="auto"/>
              <w:rPr>
                <w:rFonts w:ascii="Arial Black" w:eastAsia="Times New Roman" w:hAnsi="Arial Black" w:cs="Calibri"/>
                <w:color w:val="000000"/>
                <w:lang w:eastAsia="en-IN"/>
              </w:rPr>
            </w:pPr>
            <w:r w:rsidRPr="00395D68">
              <w:rPr>
                <w:rFonts w:ascii="Arial Black" w:eastAsia="Times New Roman" w:hAnsi="Arial Black" w:cs="Calibri"/>
                <w:color w:val="000000"/>
                <w:lang w:eastAsia="en-IN"/>
              </w:rPr>
              <w:t> </w:t>
            </w:r>
          </w:p>
        </w:tc>
        <w:tc>
          <w:tcPr>
            <w:tcW w:w="0" w:type="auto"/>
            <w:vAlign w:val="bottom"/>
          </w:tcPr>
          <w:p w14:paraId="4E1F49D6" w14:textId="77777777" w:rsidR="00BB7B64" w:rsidRPr="00395D68" w:rsidRDefault="00BB7B64" w:rsidP="000F4CC3">
            <w:pPr>
              <w:rPr>
                <w:rFonts w:ascii="Arial Black" w:hAnsi="Arial Black"/>
              </w:rPr>
            </w:pPr>
            <w:r>
              <w:rPr>
                <w:rFonts w:ascii="Calibri" w:hAnsi="Calibri" w:cs="Calibri"/>
                <w:color w:val="000000"/>
              </w:rPr>
              <w:t> </w:t>
            </w:r>
          </w:p>
        </w:tc>
      </w:tr>
      <w:tr w:rsidR="00BB7B64" w:rsidRPr="00395D68" w14:paraId="20FFCE70" w14:textId="77777777" w:rsidTr="000F4CC3">
        <w:trPr>
          <w:trHeight w:val="340"/>
        </w:trPr>
        <w:tc>
          <w:tcPr>
            <w:tcW w:w="4540" w:type="dxa"/>
            <w:tcBorders>
              <w:top w:val="nil"/>
              <w:left w:val="nil"/>
              <w:bottom w:val="nil"/>
              <w:right w:val="nil"/>
            </w:tcBorders>
            <w:shd w:val="clear" w:color="000000" w:fill="FFFFFF"/>
            <w:noWrap/>
            <w:vAlign w:val="bottom"/>
            <w:hideMark/>
          </w:tcPr>
          <w:p w14:paraId="0D1F068B" w14:textId="77777777" w:rsidR="00BB7B64" w:rsidRPr="00395D68" w:rsidRDefault="00BB7B64" w:rsidP="000F4CC3">
            <w:pPr>
              <w:spacing w:after="0" w:line="240" w:lineRule="auto"/>
              <w:rPr>
                <w:rFonts w:ascii="Arial Black" w:eastAsia="Times New Roman" w:hAnsi="Arial Black" w:cs="Calibri"/>
                <w:color w:val="000000"/>
                <w:lang w:eastAsia="en-IN"/>
              </w:rPr>
            </w:pPr>
            <w:r w:rsidRPr="00395D68">
              <w:rPr>
                <w:rFonts w:ascii="Arial Black" w:eastAsia="Times New Roman" w:hAnsi="Arial Black" w:cs="Calibri"/>
                <w:color w:val="000000"/>
                <w:lang w:eastAsia="en-IN"/>
              </w:rPr>
              <w:t> </w:t>
            </w:r>
          </w:p>
        </w:tc>
        <w:tc>
          <w:tcPr>
            <w:tcW w:w="0" w:type="auto"/>
            <w:vAlign w:val="bottom"/>
          </w:tcPr>
          <w:p w14:paraId="7A4AC1F5" w14:textId="77777777" w:rsidR="00BB7B64" w:rsidRPr="00395D68" w:rsidRDefault="00BB7B64" w:rsidP="000F4CC3">
            <w:pPr>
              <w:rPr>
                <w:rFonts w:ascii="Arial Black" w:hAnsi="Arial Black"/>
              </w:rPr>
            </w:pPr>
            <w:r>
              <w:rPr>
                <w:rFonts w:ascii="Calibri" w:hAnsi="Calibri" w:cs="Calibri"/>
                <w:color w:val="000000"/>
              </w:rPr>
              <w:t> </w:t>
            </w:r>
          </w:p>
        </w:tc>
      </w:tr>
      <w:tr w:rsidR="00BB7B64" w:rsidRPr="00395D68" w14:paraId="1B3D7CCE" w14:textId="77777777" w:rsidTr="000F4CC3">
        <w:trPr>
          <w:trHeight w:val="340"/>
        </w:trPr>
        <w:tc>
          <w:tcPr>
            <w:tcW w:w="4540" w:type="dxa"/>
            <w:tcBorders>
              <w:top w:val="nil"/>
              <w:left w:val="nil"/>
              <w:bottom w:val="nil"/>
              <w:right w:val="nil"/>
            </w:tcBorders>
            <w:shd w:val="clear" w:color="000000" w:fill="FFFFFF"/>
            <w:noWrap/>
            <w:vAlign w:val="bottom"/>
            <w:hideMark/>
          </w:tcPr>
          <w:p w14:paraId="109F7109" w14:textId="77777777" w:rsidR="00BB7B64" w:rsidRPr="00395D68" w:rsidRDefault="00BB7B64" w:rsidP="000F4CC3">
            <w:pPr>
              <w:spacing w:after="0" w:line="240" w:lineRule="auto"/>
              <w:jc w:val="center"/>
              <w:rPr>
                <w:rFonts w:ascii="Arial Black" w:eastAsia="Times New Roman" w:hAnsi="Arial Black" w:cs="Calibri"/>
                <w:color w:val="000000"/>
                <w:lang w:eastAsia="en-IN"/>
              </w:rPr>
            </w:pPr>
            <w:r>
              <w:rPr>
                <w:rFonts w:ascii="Arial Black" w:eastAsia="Times New Roman" w:hAnsi="Arial Black" w:cs="Calibri"/>
                <w:color w:val="000000"/>
                <w:lang w:eastAsia="en-IN"/>
              </w:rPr>
              <w:t>R</w:t>
            </w:r>
            <w:r w:rsidRPr="00395D68">
              <w:rPr>
                <w:rFonts w:ascii="Arial Black" w:eastAsia="Times New Roman" w:hAnsi="Arial Black" w:cs="Calibri"/>
                <w:color w:val="000000"/>
                <w:lang w:eastAsia="en-IN"/>
              </w:rPr>
              <w:t xml:space="preserve">eal </w:t>
            </w:r>
            <w:r>
              <w:rPr>
                <w:rFonts w:ascii="Arial Black" w:eastAsia="Times New Roman" w:hAnsi="Arial Black" w:cs="Calibri"/>
                <w:color w:val="000000"/>
                <w:lang w:eastAsia="en-IN"/>
              </w:rPr>
              <w:t>I</w:t>
            </w:r>
            <w:r w:rsidRPr="00395D68">
              <w:rPr>
                <w:rFonts w:ascii="Arial Black" w:eastAsia="Times New Roman" w:hAnsi="Arial Black" w:cs="Calibri"/>
                <w:color w:val="000000"/>
                <w:lang w:eastAsia="en-IN"/>
              </w:rPr>
              <w:t>nt</w:t>
            </w:r>
            <w:r>
              <w:rPr>
                <w:rFonts w:ascii="Arial Black" w:eastAsia="Times New Roman" w:hAnsi="Arial Black" w:cs="Calibri"/>
                <w:color w:val="000000"/>
                <w:lang w:eastAsia="en-IN"/>
              </w:rPr>
              <w:t>er</w:t>
            </w:r>
            <w:r w:rsidRPr="00395D68">
              <w:rPr>
                <w:rFonts w:ascii="Arial Black" w:eastAsia="Times New Roman" w:hAnsi="Arial Black" w:cs="Calibri"/>
                <w:color w:val="000000"/>
                <w:lang w:eastAsia="en-IN"/>
              </w:rPr>
              <w:t xml:space="preserve">est </w:t>
            </w:r>
            <w:proofErr w:type="gramStart"/>
            <w:r w:rsidRPr="00395D68">
              <w:rPr>
                <w:rFonts w:ascii="Arial Black" w:eastAsia="Times New Roman" w:hAnsi="Arial Black" w:cs="Calibri"/>
                <w:color w:val="000000"/>
                <w:lang w:eastAsia="en-IN"/>
              </w:rPr>
              <w:t>rate(</w:t>
            </w:r>
            <w:proofErr w:type="gramEnd"/>
            <w:r w:rsidRPr="00395D68">
              <w:rPr>
                <w:rFonts w:ascii="Arial Black" w:eastAsia="Times New Roman" w:hAnsi="Arial Black" w:cs="Calibri"/>
                <w:color w:val="000000"/>
                <w:lang w:eastAsia="en-IN"/>
              </w:rPr>
              <w:t>%)</w:t>
            </w:r>
          </w:p>
        </w:tc>
        <w:tc>
          <w:tcPr>
            <w:tcW w:w="0" w:type="auto"/>
            <w:vAlign w:val="bottom"/>
          </w:tcPr>
          <w:p w14:paraId="4FC031A6" w14:textId="77777777" w:rsidR="00BB7B64" w:rsidRPr="00395D68" w:rsidRDefault="00BB7B64" w:rsidP="000F4CC3">
            <w:pPr>
              <w:rPr>
                <w:rFonts w:ascii="Arial Black" w:hAnsi="Arial Black"/>
              </w:rPr>
            </w:pPr>
            <w:r>
              <w:rPr>
                <w:rFonts w:ascii="Calibri" w:hAnsi="Calibri" w:cs="Calibri"/>
                <w:color w:val="000000"/>
              </w:rPr>
              <w:t>8%</w:t>
            </w:r>
          </w:p>
        </w:tc>
      </w:tr>
      <w:tr w:rsidR="00BB7B64" w:rsidRPr="00395D68" w14:paraId="48518B57" w14:textId="77777777" w:rsidTr="000F4CC3">
        <w:trPr>
          <w:trHeight w:val="340"/>
        </w:trPr>
        <w:tc>
          <w:tcPr>
            <w:tcW w:w="4540" w:type="dxa"/>
            <w:tcBorders>
              <w:top w:val="nil"/>
              <w:left w:val="nil"/>
              <w:bottom w:val="nil"/>
              <w:right w:val="nil"/>
            </w:tcBorders>
            <w:shd w:val="clear" w:color="000000" w:fill="FFFFFF"/>
            <w:noWrap/>
            <w:vAlign w:val="bottom"/>
            <w:hideMark/>
          </w:tcPr>
          <w:p w14:paraId="20E9B9F6" w14:textId="77777777" w:rsidR="00BB7B64" w:rsidRPr="00395D68" w:rsidRDefault="00BB7B64" w:rsidP="000F4CC3">
            <w:pPr>
              <w:spacing w:after="0" w:line="240" w:lineRule="auto"/>
              <w:rPr>
                <w:rFonts w:ascii="Arial Black" w:eastAsia="Times New Roman" w:hAnsi="Arial Black" w:cs="Calibri"/>
                <w:color w:val="000000"/>
                <w:lang w:eastAsia="en-IN"/>
              </w:rPr>
            </w:pPr>
            <w:r w:rsidRPr="00395D68">
              <w:rPr>
                <w:rFonts w:ascii="Arial Black" w:eastAsia="Times New Roman" w:hAnsi="Arial Black" w:cs="Calibri"/>
                <w:color w:val="000000"/>
                <w:lang w:eastAsia="en-IN"/>
              </w:rPr>
              <w:t> </w:t>
            </w:r>
          </w:p>
        </w:tc>
        <w:tc>
          <w:tcPr>
            <w:tcW w:w="0" w:type="auto"/>
            <w:vAlign w:val="bottom"/>
          </w:tcPr>
          <w:p w14:paraId="418FE503" w14:textId="77777777" w:rsidR="00BB7B64" w:rsidRPr="00395D68" w:rsidRDefault="00BB7B64" w:rsidP="000F4CC3">
            <w:pPr>
              <w:rPr>
                <w:rFonts w:ascii="Arial Black" w:hAnsi="Arial Black"/>
              </w:rPr>
            </w:pPr>
            <w:r>
              <w:rPr>
                <w:rFonts w:ascii="Calibri" w:hAnsi="Calibri" w:cs="Calibri"/>
                <w:color w:val="000000"/>
              </w:rPr>
              <w:t> </w:t>
            </w:r>
          </w:p>
        </w:tc>
      </w:tr>
      <w:tr w:rsidR="00BB7B64" w:rsidRPr="00395D68" w14:paraId="2BACB58C" w14:textId="77777777" w:rsidTr="000F4CC3">
        <w:trPr>
          <w:trHeight w:val="340"/>
        </w:trPr>
        <w:tc>
          <w:tcPr>
            <w:tcW w:w="4540" w:type="dxa"/>
            <w:tcBorders>
              <w:top w:val="nil"/>
              <w:left w:val="nil"/>
              <w:bottom w:val="nil"/>
              <w:right w:val="nil"/>
            </w:tcBorders>
            <w:shd w:val="clear" w:color="000000" w:fill="FFFFFF"/>
            <w:noWrap/>
            <w:vAlign w:val="bottom"/>
            <w:hideMark/>
          </w:tcPr>
          <w:p w14:paraId="7B5B6DFB" w14:textId="77777777" w:rsidR="00BB7B64" w:rsidRPr="00395D68" w:rsidRDefault="00BB7B64" w:rsidP="000F4CC3">
            <w:pPr>
              <w:spacing w:after="0" w:line="240" w:lineRule="auto"/>
              <w:rPr>
                <w:rFonts w:ascii="Arial Black" w:eastAsia="Times New Roman" w:hAnsi="Arial Black" w:cs="Calibri"/>
                <w:color w:val="000000"/>
                <w:lang w:eastAsia="en-IN"/>
              </w:rPr>
            </w:pPr>
            <w:r w:rsidRPr="00395D68">
              <w:rPr>
                <w:rFonts w:ascii="Arial Black" w:eastAsia="Times New Roman" w:hAnsi="Arial Black" w:cs="Calibri"/>
                <w:color w:val="000000"/>
                <w:lang w:eastAsia="en-IN"/>
              </w:rPr>
              <w:t> </w:t>
            </w:r>
          </w:p>
        </w:tc>
        <w:tc>
          <w:tcPr>
            <w:tcW w:w="0" w:type="auto"/>
            <w:vAlign w:val="bottom"/>
          </w:tcPr>
          <w:p w14:paraId="7D972D2B" w14:textId="77777777" w:rsidR="00BB7B64" w:rsidRPr="00395D68" w:rsidRDefault="00BB7B64" w:rsidP="000F4CC3">
            <w:pPr>
              <w:rPr>
                <w:rFonts w:ascii="Arial Black" w:hAnsi="Arial Black"/>
              </w:rPr>
            </w:pPr>
            <w:r>
              <w:rPr>
                <w:rFonts w:ascii="Calibri" w:hAnsi="Calibri" w:cs="Calibri"/>
                <w:color w:val="000000"/>
              </w:rPr>
              <w:t> </w:t>
            </w:r>
          </w:p>
        </w:tc>
      </w:tr>
      <w:tr w:rsidR="00BB7B64" w:rsidRPr="00395D68" w14:paraId="04887A08" w14:textId="77777777" w:rsidTr="000F4CC3">
        <w:trPr>
          <w:trHeight w:val="340"/>
        </w:trPr>
        <w:tc>
          <w:tcPr>
            <w:tcW w:w="4540" w:type="dxa"/>
            <w:tcBorders>
              <w:top w:val="nil"/>
              <w:left w:val="nil"/>
              <w:bottom w:val="nil"/>
              <w:right w:val="nil"/>
            </w:tcBorders>
            <w:shd w:val="clear" w:color="000000" w:fill="FFFFFF"/>
            <w:noWrap/>
            <w:vAlign w:val="bottom"/>
            <w:hideMark/>
          </w:tcPr>
          <w:p w14:paraId="1BBD7721" w14:textId="77777777" w:rsidR="00BB7B64" w:rsidRPr="00395D68" w:rsidRDefault="00BB7B64" w:rsidP="000F4CC3">
            <w:pPr>
              <w:spacing w:after="0" w:line="240" w:lineRule="auto"/>
              <w:jc w:val="center"/>
              <w:rPr>
                <w:rFonts w:ascii="Arial Black" w:eastAsia="Times New Roman" w:hAnsi="Arial Black" w:cs="Calibri"/>
                <w:color w:val="000000"/>
                <w:lang w:eastAsia="en-IN"/>
              </w:rPr>
            </w:pPr>
            <w:r w:rsidRPr="00395D68">
              <w:rPr>
                <w:rFonts w:ascii="Arial Black" w:eastAsia="Times New Roman" w:hAnsi="Arial Black" w:cs="Calibri"/>
                <w:color w:val="000000"/>
                <w:lang w:eastAsia="en-IN"/>
              </w:rPr>
              <w:t>CURRENT ACCOUNT</w:t>
            </w:r>
          </w:p>
        </w:tc>
        <w:tc>
          <w:tcPr>
            <w:tcW w:w="0" w:type="auto"/>
            <w:vAlign w:val="bottom"/>
          </w:tcPr>
          <w:p w14:paraId="4E8FFA77" w14:textId="77777777" w:rsidR="00BB7B64" w:rsidRPr="00395D68" w:rsidRDefault="00BB7B64" w:rsidP="000F4CC3">
            <w:pPr>
              <w:rPr>
                <w:rFonts w:ascii="Arial Black" w:hAnsi="Arial Black"/>
              </w:rPr>
            </w:pPr>
            <w:r>
              <w:rPr>
                <w:rFonts w:ascii="Calibri" w:hAnsi="Calibri" w:cs="Calibri"/>
                <w:color w:val="000000"/>
              </w:rPr>
              <w:t>14%</w:t>
            </w:r>
          </w:p>
        </w:tc>
      </w:tr>
      <w:tr w:rsidR="00BB7B64" w:rsidRPr="00395D68" w14:paraId="157E5DE6" w14:textId="77777777" w:rsidTr="000F4CC3">
        <w:trPr>
          <w:trHeight w:val="340"/>
        </w:trPr>
        <w:tc>
          <w:tcPr>
            <w:tcW w:w="4540" w:type="dxa"/>
            <w:tcBorders>
              <w:top w:val="nil"/>
              <w:left w:val="nil"/>
              <w:bottom w:val="nil"/>
              <w:right w:val="nil"/>
            </w:tcBorders>
            <w:shd w:val="clear" w:color="000000" w:fill="FFFFFF"/>
            <w:noWrap/>
            <w:vAlign w:val="bottom"/>
            <w:hideMark/>
          </w:tcPr>
          <w:p w14:paraId="02BE2D5F" w14:textId="77777777" w:rsidR="00BB7B64" w:rsidRPr="00395D68" w:rsidRDefault="00BB7B64" w:rsidP="000F4CC3">
            <w:pPr>
              <w:spacing w:after="0" w:line="240" w:lineRule="auto"/>
              <w:rPr>
                <w:rFonts w:ascii="Arial Black" w:eastAsia="Times New Roman" w:hAnsi="Arial Black" w:cs="Calibri"/>
                <w:color w:val="000000"/>
                <w:lang w:eastAsia="en-IN"/>
              </w:rPr>
            </w:pPr>
            <w:r w:rsidRPr="00395D68">
              <w:rPr>
                <w:rFonts w:ascii="Arial Black" w:eastAsia="Times New Roman" w:hAnsi="Arial Black" w:cs="Calibri"/>
                <w:color w:val="000000"/>
                <w:lang w:eastAsia="en-IN"/>
              </w:rPr>
              <w:t> </w:t>
            </w:r>
          </w:p>
        </w:tc>
        <w:tc>
          <w:tcPr>
            <w:tcW w:w="0" w:type="auto"/>
            <w:vAlign w:val="bottom"/>
          </w:tcPr>
          <w:p w14:paraId="54DF4C49" w14:textId="77777777" w:rsidR="00BB7B64" w:rsidRPr="00395D68" w:rsidRDefault="00BB7B64" w:rsidP="000F4CC3">
            <w:pPr>
              <w:rPr>
                <w:rFonts w:ascii="Arial Black" w:hAnsi="Arial Black"/>
              </w:rPr>
            </w:pPr>
            <w:r>
              <w:rPr>
                <w:rFonts w:ascii="Calibri" w:hAnsi="Calibri" w:cs="Calibri"/>
                <w:color w:val="000000"/>
              </w:rPr>
              <w:t> </w:t>
            </w:r>
          </w:p>
        </w:tc>
      </w:tr>
      <w:tr w:rsidR="00BB7B64" w:rsidRPr="004D3D24" w14:paraId="7932B0EA" w14:textId="77777777" w:rsidTr="000F4CC3">
        <w:trPr>
          <w:trHeight w:val="340"/>
        </w:trPr>
        <w:tc>
          <w:tcPr>
            <w:tcW w:w="4540" w:type="dxa"/>
            <w:tcBorders>
              <w:top w:val="nil"/>
              <w:left w:val="nil"/>
              <w:bottom w:val="nil"/>
              <w:right w:val="nil"/>
            </w:tcBorders>
            <w:shd w:val="clear" w:color="000000" w:fill="FFFFFF"/>
            <w:noWrap/>
            <w:vAlign w:val="bottom"/>
            <w:hideMark/>
          </w:tcPr>
          <w:p w14:paraId="2BE4EEB6" w14:textId="77777777" w:rsidR="00BB7B64" w:rsidRPr="00395D68" w:rsidRDefault="00BB7B64" w:rsidP="000F4CC3">
            <w:pPr>
              <w:spacing w:after="0" w:line="240" w:lineRule="auto"/>
              <w:rPr>
                <w:rFonts w:ascii="Arial Black" w:eastAsia="Times New Roman" w:hAnsi="Arial Black" w:cs="Calibri"/>
                <w:color w:val="000000"/>
                <w:lang w:eastAsia="en-IN"/>
              </w:rPr>
            </w:pPr>
            <w:r w:rsidRPr="00395D68">
              <w:rPr>
                <w:rFonts w:ascii="Arial Black" w:eastAsia="Times New Roman" w:hAnsi="Arial Black" w:cs="Calibri"/>
                <w:color w:val="000000"/>
                <w:lang w:eastAsia="en-IN"/>
              </w:rPr>
              <w:t> </w:t>
            </w:r>
          </w:p>
        </w:tc>
        <w:tc>
          <w:tcPr>
            <w:tcW w:w="0" w:type="auto"/>
            <w:vAlign w:val="bottom"/>
          </w:tcPr>
          <w:p w14:paraId="08A691C4" w14:textId="77777777" w:rsidR="00BB7B64" w:rsidRPr="00395D68" w:rsidRDefault="00BB7B64" w:rsidP="000F4CC3">
            <w:pPr>
              <w:rPr>
                <w:rFonts w:ascii="Arial Black" w:hAnsi="Arial Black"/>
              </w:rPr>
            </w:pPr>
            <w:r>
              <w:rPr>
                <w:rFonts w:ascii="Calibri" w:hAnsi="Calibri" w:cs="Calibri"/>
                <w:color w:val="000000"/>
              </w:rPr>
              <w:t> </w:t>
            </w:r>
          </w:p>
        </w:tc>
      </w:tr>
      <w:tr w:rsidR="00BB7B64" w:rsidRPr="00395D68" w14:paraId="749E11EC" w14:textId="77777777" w:rsidTr="000F4CC3">
        <w:trPr>
          <w:trHeight w:val="340"/>
        </w:trPr>
        <w:tc>
          <w:tcPr>
            <w:tcW w:w="4540" w:type="dxa"/>
            <w:tcBorders>
              <w:top w:val="nil"/>
              <w:left w:val="nil"/>
              <w:bottom w:val="nil"/>
              <w:right w:val="nil"/>
            </w:tcBorders>
            <w:shd w:val="clear" w:color="000000" w:fill="FFFFFF"/>
            <w:noWrap/>
            <w:vAlign w:val="bottom"/>
            <w:hideMark/>
          </w:tcPr>
          <w:p w14:paraId="28BA015D" w14:textId="77777777" w:rsidR="00BB7B64" w:rsidRPr="00395D68" w:rsidRDefault="00BB7B64" w:rsidP="000F4CC3">
            <w:pPr>
              <w:spacing w:after="0" w:line="240" w:lineRule="auto"/>
              <w:jc w:val="center"/>
              <w:rPr>
                <w:rFonts w:ascii="Arial Black" w:eastAsia="Times New Roman" w:hAnsi="Arial Black" w:cs="Calibri"/>
                <w:color w:val="000000"/>
                <w:lang w:eastAsia="en-IN"/>
              </w:rPr>
            </w:pPr>
            <w:r>
              <w:rPr>
                <w:rFonts w:ascii="Arial Black" w:eastAsia="Times New Roman" w:hAnsi="Arial Black" w:cs="Calibri"/>
                <w:color w:val="000000"/>
                <w:lang w:eastAsia="en-IN"/>
              </w:rPr>
              <w:t>U</w:t>
            </w:r>
            <w:r w:rsidRPr="00395D68">
              <w:rPr>
                <w:rFonts w:ascii="Arial Black" w:eastAsia="Times New Roman" w:hAnsi="Arial Black" w:cs="Calibri"/>
                <w:color w:val="000000"/>
                <w:lang w:eastAsia="en-IN"/>
              </w:rPr>
              <w:t xml:space="preserve">nemployment </w:t>
            </w:r>
            <w:r>
              <w:rPr>
                <w:rFonts w:ascii="Arial Black" w:eastAsia="Times New Roman" w:hAnsi="Arial Black" w:cs="Calibri"/>
                <w:color w:val="000000"/>
                <w:lang w:eastAsia="en-IN"/>
              </w:rPr>
              <w:t>R</w:t>
            </w:r>
            <w:r w:rsidRPr="00395D68">
              <w:rPr>
                <w:rFonts w:ascii="Arial Black" w:eastAsia="Times New Roman" w:hAnsi="Arial Black" w:cs="Calibri"/>
                <w:color w:val="000000"/>
                <w:lang w:eastAsia="en-IN"/>
              </w:rPr>
              <w:t>ate</w:t>
            </w:r>
          </w:p>
        </w:tc>
        <w:tc>
          <w:tcPr>
            <w:tcW w:w="0" w:type="auto"/>
            <w:vAlign w:val="bottom"/>
          </w:tcPr>
          <w:p w14:paraId="02D3061C" w14:textId="77777777" w:rsidR="00BB7B64" w:rsidRPr="00395D68" w:rsidRDefault="00BB7B64" w:rsidP="000F4CC3">
            <w:pPr>
              <w:rPr>
                <w:rFonts w:ascii="Arial Black" w:hAnsi="Arial Black"/>
              </w:rPr>
            </w:pPr>
            <w:r>
              <w:rPr>
                <w:rFonts w:ascii="Calibri" w:hAnsi="Calibri" w:cs="Calibri"/>
                <w:color w:val="000000"/>
              </w:rPr>
              <w:t>12%</w:t>
            </w:r>
          </w:p>
        </w:tc>
      </w:tr>
      <w:tr w:rsidR="00BB7B64" w:rsidRPr="00395D68" w14:paraId="4E06918D" w14:textId="77777777" w:rsidTr="000F4CC3">
        <w:trPr>
          <w:trHeight w:val="340"/>
        </w:trPr>
        <w:tc>
          <w:tcPr>
            <w:tcW w:w="4540" w:type="dxa"/>
            <w:tcBorders>
              <w:top w:val="nil"/>
              <w:left w:val="nil"/>
              <w:bottom w:val="nil"/>
              <w:right w:val="nil"/>
            </w:tcBorders>
            <w:shd w:val="clear" w:color="000000" w:fill="FFFFFF"/>
            <w:noWrap/>
            <w:vAlign w:val="bottom"/>
          </w:tcPr>
          <w:p w14:paraId="6F227BF3" w14:textId="77777777" w:rsidR="00BB7B64" w:rsidRDefault="00BB7B64" w:rsidP="000F4CC3">
            <w:pPr>
              <w:spacing w:after="0" w:line="240" w:lineRule="auto"/>
              <w:jc w:val="center"/>
              <w:rPr>
                <w:rFonts w:ascii="Arial Black" w:eastAsia="Times New Roman" w:hAnsi="Arial Black" w:cs="Calibri"/>
                <w:color w:val="000000"/>
                <w:lang w:eastAsia="en-IN"/>
              </w:rPr>
            </w:pPr>
          </w:p>
        </w:tc>
        <w:tc>
          <w:tcPr>
            <w:tcW w:w="0" w:type="auto"/>
            <w:vAlign w:val="bottom"/>
          </w:tcPr>
          <w:p w14:paraId="18FA1BBB" w14:textId="77777777" w:rsidR="00BB7B64" w:rsidRDefault="00BB7B64" w:rsidP="000F4CC3">
            <w:pPr>
              <w:rPr>
                <w:rFonts w:ascii="Calibri" w:hAnsi="Calibri" w:cs="Calibri"/>
                <w:color w:val="000000"/>
              </w:rPr>
            </w:pPr>
            <w:r>
              <w:rPr>
                <w:rFonts w:ascii="Calibri" w:hAnsi="Calibri" w:cs="Calibri"/>
                <w:color w:val="000000"/>
              </w:rPr>
              <w:t> </w:t>
            </w:r>
          </w:p>
        </w:tc>
      </w:tr>
    </w:tbl>
    <w:p w14:paraId="6D0AA609" w14:textId="77777777" w:rsidR="00BB7B64" w:rsidRPr="00395D68" w:rsidRDefault="00BB7B64" w:rsidP="00F06071">
      <w:pPr>
        <w:pStyle w:val="NoSpacing"/>
        <w:rPr>
          <w:rFonts w:ascii="Arial Black" w:hAnsi="Arial Black"/>
        </w:rPr>
      </w:pPr>
    </w:p>
    <w:p w14:paraId="4C90A2FA" w14:textId="77777777" w:rsidR="00BB7B64" w:rsidRDefault="00BB7B64" w:rsidP="00F06071">
      <w:pPr>
        <w:pStyle w:val="NoSpacing"/>
      </w:pPr>
    </w:p>
    <w:p w14:paraId="63C92676" w14:textId="77777777" w:rsidR="00BB7B64" w:rsidRPr="004D3D24" w:rsidRDefault="00BB7B64" w:rsidP="000F4CC3">
      <w:pPr>
        <w:pStyle w:val="NoSpacing"/>
        <w:rPr>
          <w:rFonts w:ascii="Arial" w:hAnsi="Arial" w:cs="Arial"/>
          <w:b/>
          <w:bCs/>
          <w:color w:val="111111"/>
          <w:sz w:val="26"/>
          <w:szCs w:val="26"/>
          <w:shd w:val="clear" w:color="auto" w:fill="FFFFFF"/>
        </w:rPr>
      </w:pPr>
    </w:p>
    <w:p w14:paraId="36D56E4F" w14:textId="77777777" w:rsidR="00BB7B64" w:rsidRPr="00775A3D" w:rsidRDefault="00BB7B64" w:rsidP="000F4CC3">
      <w:pPr>
        <w:pStyle w:val="NoSpacing"/>
        <w:rPr>
          <w:rFonts w:ascii="Arial" w:hAnsi="Arial" w:cs="Arial"/>
          <w:b/>
          <w:bCs/>
          <w:color w:val="002060"/>
          <w:sz w:val="26"/>
          <w:szCs w:val="26"/>
          <w:shd w:val="clear" w:color="auto" w:fill="FFFFFF"/>
        </w:rPr>
      </w:pPr>
      <w:proofErr w:type="gramStart"/>
      <w:r w:rsidRPr="00775A3D">
        <w:rPr>
          <w:rFonts w:ascii="Arial" w:hAnsi="Arial" w:cs="Arial"/>
          <w:b/>
          <w:bCs/>
          <w:color w:val="002060"/>
          <w:sz w:val="26"/>
          <w:szCs w:val="26"/>
          <w:shd w:val="clear" w:color="auto" w:fill="FFFFFF"/>
        </w:rPr>
        <w:t>1.)GDP</w:t>
      </w:r>
      <w:proofErr w:type="gramEnd"/>
    </w:p>
    <w:p w14:paraId="34F5A6B0" w14:textId="77777777" w:rsidR="00BB7B64" w:rsidRPr="00775A3D" w:rsidRDefault="00BB7B64" w:rsidP="00BB7B64">
      <w:pPr>
        <w:pStyle w:val="NoSpacing"/>
        <w:numPr>
          <w:ilvl w:val="0"/>
          <w:numId w:val="3"/>
        </w:numPr>
        <w:rPr>
          <w:rFonts w:ascii="Arial" w:hAnsi="Arial" w:cs="Arial"/>
          <w:color w:val="002060"/>
          <w:sz w:val="26"/>
          <w:szCs w:val="26"/>
          <w:shd w:val="clear" w:color="auto" w:fill="FFFFFF"/>
        </w:rPr>
      </w:pPr>
      <w:r w:rsidRPr="00775A3D">
        <w:rPr>
          <w:rFonts w:ascii="Arial" w:hAnsi="Arial" w:cs="Arial"/>
          <w:color w:val="002060"/>
          <w:sz w:val="26"/>
          <w:szCs w:val="26"/>
          <w:shd w:val="clear" w:color="auto" w:fill="FFFFFF"/>
        </w:rPr>
        <w:t xml:space="preserve">GDP per </w:t>
      </w:r>
      <w:proofErr w:type="gramStart"/>
      <w:r w:rsidRPr="00775A3D">
        <w:rPr>
          <w:rFonts w:ascii="Arial" w:hAnsi="Arial" w:cs="Arial"/>
          <w:color w:val="002060"/>
          <w:sz w:val="26"/>
          <w:szCs w:val="26"/>
          <w:shd w:val="clear" w:color="auto" w:fill="FFFFFF"/>
        </w:rPr>
        <w:t>capita</w:t>
      </w:r>
      <w:r w:rsidRPr="00775A3D">
        <w:rPr>
          <w:rFonts w:ascii="Arial" w:hAnsi="Arial" w:cs="Arial"/>
          <w:color w:val="002060"/>
          <w:sz w:val="26"/>
          <w:szCs w:val="26"/>
          <w:shd w:val="clear" w:color="auto" w:fill="FFFFFF"/>
        </w:rPr>
        <w:t>(</w:t>
      </w:r>
      <w:proofErr w:type="gramEnd"/>
      <w:r w:rsidRPr="00775A3D">
        <w:rPr>
          <w:rFonts w:ascii="Arial" w:hAnsi="Arial" w:cs="Arial"/>
          <w:color w:val="002060"/>
          <w:sz w:val="26"/>
          <w:szCs w:val="26"/>
          <w:shd w:val="clear" w:color="auto" w:fill="FFFFFF"/>
        </w:rPr>
        <w:t>Weightage:-12%)</w:t>
      </w:r>
    </w:p>
    <w:p w14:paraId="4F088D8C" w14:textId="77777777" w:rsidR="00BB7B64" w:rsidRPr="00775A3D" w:rsidRDefault="00BB7B64" w:rsidP="000F4CC3">
      <w:pPr>
        <w:shd w:val="clear" w:color="auto" w:fill="FFFFFF"/>
        <w:spacing w:after="0" w:line="240" w:lineRule="auto"/>
        <w:rPr>
          <w:rFonts w:ascii="Arial" w:hAnsi="Arial" w:cs="Arial"/>
          <w:color w:val="111111"/>
          <w:sz w:val="26"/>
          <w:szCs w:val="26"/>
          <w:shd w:val="clear" w:color="auto" w:fill="FFFFFF"/>
        </w:rPr>
      </w:pPr>
      <w:r w:rsidRPr="00B83B90">
        <w:rPr>
          <w:rFonts w:ascii="Arial" w:eastAsia="Times New Roman" w:hAnsi="Arial" w:cs="Arial"/>
          <w:color w:val="202124"/>
          <w:sz w:val="24"/>
          <w:szCs w:val="24"/>
          <w:lang w:eastAsia="en-IN"/>
        </w:rPr>
        <w:t>Gross Domestic Product (GDP) per capita </w:t>
      </w:r>
      <w:r w:rsidRPr="00B83B90">
        <w:rPr>
          <w:rFonts w:ascii="Arial" w:eastAsia="Times New Roman" w:hAnsi="Arial" w:cs="Arial"/>
          <w:b/>
          <w:bCs/>
          <w:color w:val="202124"/>
          <w:sz w:val="24"/>
          <w:szCs w:val="24"/>
          <w:lang w:eastAsia="en-IN"/>
        </w:rPr>
        <w:t>shows a country's GDP divided by its total population</w:t>
      </w:r>
      <w:r w:rsidRPr="00B83B90">
        <w:rPr>
          <w:rFonts w:ascii="Arial" w:eastAsia="Times New Roman" w:hAnsi="Arial" w:cs="Arial"/>
          <w:color w:val="202124"/>
          <w:sz w:val="24"/>
          <w:szCs w:val="24"/>
          <w:lang w:eastAsia="en-IN"/>
        </w:rPr>
        <w:t xml:space="preserve">. </w:t>
      </w:r>
    </w:p>
    <w:p w14:paraId="162B0502" w14:textId="77777777" w:rsidR="00BB7B64" w:rsidRPr="00775A3D" w:rsidRDefault="00BB7B64" w:rsidP="000F4CC3">
      <w:pPr>
        <w:pStyle w:val="NoSpacing"/>
        <w:rPr>
          <w:rFonts w:ascii="Arial" w:hAnsi="Arial" w:cs="Arial"/>
          <w:color w:val="111111"/>
          <w:sz w:val="26"/>
          <w:szCs w:val="26"/>
          <w:shd w:val="clear" w:color="auto" w:fill="FFFFFF"/>
        </w:rPr>
      </w:pPr>
    </w:p>
    <w:p w14:paraId="0B6BECB4" w14:textId="77777777" w:rsidR="00BB7B64" w:rsidRPr="00775A3D" w:rsidRDefault="00BB7B64" w:rsidP="000F4CC3">
      <w:pPr>
        <w:pStyle w:val="NoSpacing"/>
        <w:rPr>
          <w:rFonts w:ascii="Arial" w:hAnsi="Arial" w:cs="Arial"/>
          <w:color w:val="111111"/>
          <w:sz w:val="26"/>
          <w:szCs w:val="26"/>
          <w:shd w:val="clear" w:color="auto" w:fill="FFFFFF"/>
        </w:rPr>
      </w:pPr>
      <w:hyperlink r:id="rId6" w:history="1">
        <w:r w:rsidRPr="00775A3D">
          <w:rPr>
            <w:rStyle w:val="Hyperlink"/>
            <w:rFonts w:ascii="Arial" w:hAnsi="Arial" w:cs="Arial"/>
            <w:color w:val="2C40D0"/>
            <w:sz w:val="26"/>
            <w:szCs w:val="26"/>
            <w:shd w:val="clear" w:color="auto" w:fill="FFFFFF"/>
          </w:rPr>
          <w:t>GDP</w:t>
        </w:r>
      </w:hyperlink>
      <w:r w:rsidRPr="00775A3D">
        <w:rPr>
          <w:rFonts w:ascii="Arial" w:hAnsi="Arial" w:cs="Arial"/>
          <w:color w:val="111111"/>
          <w:sz w:val="26"/>
          <w:szCs w:val="26"/>
          <w:shd w:val="clear" w:color="auto" w:fill="FFFFFF"/>
        </w:rPr>
        <w:t xml:space="preserve">, of an economy provides the overall value of the goods and services it produces and indicates whether an economy is growing or slowing.  </w:t>
      </w:r>
    </w:p>
    <w:p w14:paraId="46647A1A" w14:textId="77777777" w:rsidR="00BB7B64" w:rsidRPr="00775A3D" w:rsidRDefault="00BB7B64" w:rsidP="000F4CC3">
      <w:pPr>
        <w:pStyle w:val="Heading4"/>
        <w:spacing w:before="0" w:after="300"/>
        <w:rPr>
          <w:rStyle w:val="Strong"/>
          <w:rFonts w:ascii="Arial" w:hAnsi="Arial" w:cs="Arial"/>
          <w:b w:val="0"/>
          <w:bCs w:val="0"/>
          <w:color w:val="0C4E54"/>
          <w:sz w:val="39"/>
          <w:szCs w:val="39"/>
        </w:rPr>
      </w:pPr>
      <w:r w:rsidRPr="00775A3D">
        <w:rPr>
          <w:rStyle w:val="Strong"/>
          <w:rFonts w:ascii="Arial" w:hAnsi="Arial" w:cs="Arial"/>
          <w:color w:val="0C4E54"/>
          <w:sz w:val="39"/>
          <w:szCs w:val="39"/>
        </w:rPr>
        <w:t xml:space="preserve">Why this economic </w:t>
      </w:r>
      <w:proofErr w:type="gramStart"/>
      <w:r w:rsidRPr="00775A3D">
        <w:rPr>
          <w:rStyle w:val="Strong"/>
          <w:rFonts w:ascii="Arial" w:hAnsi="Arial" w:cs="Arial"/>
          <w:color w:val="0C4E54"/>
          <w:sz w:val="39"/>
          <w:szCs w:val="39"/>
        </w:rPr>
        <w:t>indicator ?</w:t>
      </w:r>
      <w:proofErr w:type="gramEnd"/>
    </w:p>
    <w:p w14:paraId="17AD0094" w14:textId="77777777" w:rsidR="00BB7B64" w:rsidRPr="00775A3D" w:rsidRDefault="00BB7B64" w:rsidP="00BB7B64">
      <w:pPr>
        <w:pStyle w:val="NoSpacing"/>
        <w:numPr>
          <w:ilvl w:val="0"/>
          <w:numId w:val="4"/>
        </w:numPr>
        <w:rPr>
          <w:rFonts w:ascii="Arial" w:hAnsi="Arial" w:cs="Arial"/>
          <w:color w:val="111111"/>
          <w:sz w:val="26"/>
          <w:szCs w:val="26"/>
          <w:shd w:val="clear" w:color="auto" w:fill="FFFFFF"/>
        </w:rPr>
      </w:pPr>
      <w:r w:rsidRPr="00775A3D">
        <w:rPr>
          <w:rFonts w:ascii="Arial" w:hAnsi="Arial" w:cs="Arial"/>
          <w:color w:val="111111"/>
          <w:sz w:val="26"/>
          <w:szCs w:val="26"/>
          <w:shd w:val="clear" w:color="auto" w:fill="FFFFFF"/>
        </w:rPr>
        <w:t xml:space="preserve">It is </w:t>
      </w:r>
      <w:r w:rsidRPr="00775A3D">
        <w:rPr>
          <w:rFonts w:ascii="Arial" w:hAnsi="Arial" w:cs="Arial"/>
          <w:color w:val="111111"/>
          <w:sz w:val="26"/>
          <w:szCs w:val="26"/>
          <w:shd w:val="clear" w:color="auto" w:fill="FFFFFF"/>
        </w:rPr>
        <w:t>one of the most common indicators used to track the health of a nation's economy.</w:t>
      </w:r>
    </w:p>
    <w:p w14:paraId="62FBEC07" w14:textId="77777777" w:rsidR="00BB7B64" w:rsidRPr="00775A3D" w:rsidRDefault="00BB7B64" w:rsidP="000F4CC3">
      <w:pPr>
        <w:rPr>
          <w:rFonts w:ascii="Arial" w:hAnsi="Arial" w:cs="Arial"/>
        </w:rPr>
      </w:pPr>
    </w:p>
    <w:p w14:paraId="759AC692" w14:textId="77777777" w:rsidR="00BB7B64" w:rsidRPr="00775A3D" w:rsidRDefault="00BB7B64" w:rsidP="00BB7B64">
      <w:pPr>
        <w:pStyle w:val="NoSpacing"/>
        <w:numPr>
          <w:ilvl w:val="0"/>
          <w:numId w:val="4"/>
        </w:numPr>
        <w:rPr>
          <w:rFonts w:ascii="Arial" w:hAnsi="Arial" w:cs="Arial"/>
          <w:color w:val="202124"/>
          <w:shd w:val="clear" w:color="auto" w:fill="FFFFFF"/>
        </w:rPr>
      </w:pPr>
      <w:r w:rsidRPr="00775A3D">
        <w:rPr>
          <w:rFonts w:ascii="Arial" w:hAnsi="Arial" w:cs="Arial"/>
          <w:b/>
          <w:bCs/>
          <w:color w:val="202124"/>
          <w:shd w:val="clear" w:color="auto" w:fill="FFFFFF"/>
        </w:rPr>
        <w:t>G</w:t>
      </w:r>
      <w:r w:rsidRPr="00775A3D">
        <w:rPr>
          <w:rFonts w:ascii="Arial" w:hAnsi="Arial" w:cs="Arial"/>
          <w:b/>
          <w:bCs/>
          <w:color w:val="202124"/>
          <w:shd w:val="clear" w:color="auto" w:fill="FFFFFF"/>
        </w:rPr>
        <w:t>ives information about the size of the economy and how an economy is performing</w:t>
      </w:r>
      <w:r w:rsidRPr="00775A3D">
        <w:rPr>
          <w:rFonts w:ascii="Arial" w:hAnsi="Arial" w:cs="Arial"/>
          <w:color w:val="202124"/>
          <w:shd w:val="clear" w:color="auto" w:fill="FFFFFF"/>
        </w:rPr>
        <w:t>.</w:t>
      </w:r>
    </w:p>
    <w:p w14:paraId="4DC0BCCF" w14:textId="77777777" w:rsidR="00BB7B64" w:rsidRPr="00775A3D" w:rsidRDefault="00BB7B64" w:rsidP="00BB7B64">
      <w:pPr>
        <w:pStyle w:val="NoSpacing"/>
        <w:numPr>
          <w:ilvl w:val="0"/>
          <w:numId w:val="4"/>
        </w:numPr>
        <w:rPr>
          <w:rFonts w:ascii="Arial" w:hAnsi="Arial" w:cs="Arial"/>
          <w:b/>
          <w:bCs/>
          <w:color w:val="202124"/>
          <w:shd w:val="clear" w:color="auto" w:fill="FFFFFF"/>
        </w:rPr>
      </w:pPr>
      <w:r w:rsidRPr="00775A3D">
        <w:rPr>
          <w:rFonts w:ascii="Arial" w:hAnsi="Arial" w:cs="Arial"/>
          <w:b/>
          <w:bCs/>
          <w:color w:val="202124"/>
          <w:shd w:val="clear" w:color="auto" w:fill="FFFFFF"/>
        </w:rPr>
        <w:t>E</w:t>
      </w:r>
      <w:r w:rsidRPr="00775A3D">
        <w:rPr>
          <w:rFonts w:ascii="Arial" w:hAnsi="Arial" w:cs="Arial"/>
          <w:b/>
          <w:bCs/>
          <w:color w:val="202124"/>
          <w:shd w:val="clear" w:color="auto" w:fill="FFFFFF"/>
        </w:rPr>
        <w:t>nables policymakers and central banks to judge whether the economy is contracting or expanding and promptly take necessary action</w:t>
      </w:r>
    </w:p>
    <w:p w14:paraId="76182F15" w14:textId="77777777" w:rsidR="00BB7B64" w:rsidRPr="00775A3D" w:rsidRDefault="00BB7B64" w:rsidP="000F4CC3">
      <w:pPr>
        <w:pStyle w:val="NoSpacing"/>
        <w:rPr>
          <w:rFonts w:ascii="Arial" w:hAnsi="Arial" w:cs="Arial"/>
          <w:b/>
          <w:bCs/>
          <w:color w:val="202124"/>
          <w:shd w:val="clear" w:color="auto" w:fill="FFFFFF"/>
        </w:rPr>
      </w:pPr>
    </w:p>
    <w:p w14:paraId="18D32953" w14:textId="77777777" w:rsidR="00BB7B64" w:rsidRPr="00775A3D" w:rsidRDefault="00BB7B64" w:rsidP="000F4CC3">
      <w:pPr>
        <w:pStyle w:val="NoSpacing"/>
        <w:rPr>
          <w:rFonts w:ascii="Arial" w:hAnsi="Arial" w:cs="Arial"/>
          <w:b/>
          <w:bCs/>
          <w:color w:val="202124"/>
          <w:shd w:val="clear" w:color="auto" w:fill="FFFFFF"/>
        </w:rPr>
      </w:pPr>
    </w:p>
    <w:p w14:paraId="77E50FD1" w14:textId="77777777" w:rsidR="00BB7B64" w:rsidRPr="00775A3D" w:rsidRDefault="00BB7B64" w:rsidP="000F4CC3">
      <w:pPr>
        <w:pStyle w:val="NoSpacing"/>
        <w:rPr>
          <w:rFonts w:ascii="Arial" w:hAnsi="Arial" w:cs="Arial"/>
          <w:b/>
          <w:bCs/>
          <w:color w:val="002060"/>
          <w:sz w:val="28"/>
          <w:szCs w:val="28"/>
          <w:shd w:val="clear" w:color="auto" w:fill="FFFFFF"/>
        </w:rPr>
      </w:pPr>
      <w:r w:rsidRPr="00775A3D">
        <w:rPr>
          <w:rFonts w:ascii="Arial" w:hAnsi="Arial" w:cs="Arial"/>
          <w:b/>
          <w:bCs/>
          <w:color w:val="002060"/>
          <w:sz w:val="28"/>
          <w:szCs w:val="28"/>
          <w:shd w:val="clear" w:color="auto" w:fill="FFFFFF"/>
        </w:rPr>
        <w:t xml:space="preserve">2.) GDP Annual Growth </w:t>
      </w:r>
      <w:proofErr w:type="gramStart"/>
      <w:r w:rsidRPr="00775A3D">
        <w:rPr>
          <w:rFonts w:ascii="Arial" w:hAnsi="Arial" w:cs="Arial"/>
          <w:b/>
          <w:bCs/>
          <w:color w:val="002060"/>
          <w:sz w:val="28"/>
          <w:szCs w:val="28"/>
          <w:shd w:val="clear" w:color="auto" w:fill="FFFFFF"/>
        </w:rPr>
        <w:t>Rate</w:t>
      </w:r>
      <w:r w:rsidRPr="00775A3D">
        <w:rPr>
          <w:rFonts w:ascii="Arial" w:hAnsi="Arial" w:cs="Arial"/>
          <w:b/>
          <w:bCs/>
          <w:color w:val="002060"/>
          <w:sz w:val="28"/>
          <w:szCs w:val="28"/>
          <w:shd w:val="clear" w:color="auto" w:fill="FFFFFF"/>
        </w:rPr>
        <w:t>(</w:t>
      </w:r>
      <w:proofErr w:type="gramEnd"/>
      <w:r w:rsidRPr="00775A3D">
        <w:rPr>
          <w:rFonts w:ascii="Arial" w:hAnsi="Arial" w:cs="Arial"/>
          <w:b/>
          <w:bCs/>
          <w:color w:val="002060"/>
          <w:sz w:val="28"/>
          <w:szCs w:val="28"/>
          <w:shd w:val="clear" w:color="auto" w:fill="FFFFFF"/>
        </w:rPr>
        <w:t>8%)</w:t>
      </w:r>
    </w:p>
    <w:p w14:paraId="299CCDBF" w14:textId="77777777" w:rsidR="00BB7B64" w:rsidRPr="00775A3D" w:rsidRDefault="00BB7B64" w:rsidP="000F4CC3">
      <w:pPr>
        <w:pStyle w:val="NoSpacing"/>
        <w:rPr>
          <w:rFonts w:ascii="Arial" w:hAnsi="Arial" w:cs="Arial"/>
          <w:color w:val="111111"/>
          <w:sz w:val="26"/>
          <w:szCs w:val="26"/>
          <w:shd w:val="clear" w:color="auto" w:fill="FFFFFF"/>
        </w:rPr>
      </w:pPr>
      <w:r w:rsidRPr="00775A3D">
        <w:rPr>
          <w:rFonts w:ascii="Arial" w:hAnsi="Arial" w:cs="Arial"/>
          <w:color w:val="202124"/>
          <w:shd w:val="clear" w:color="auto" w:fill="FFFFFF"/>
        </w:rPr>
        <w:lastRenderedPageBreak/>
        <w:t>The </w:t>
      </w:r>
      <w:r w:rsidRPr="00775A3D">
        <w:rPr>
          <w:rFonts w:ascii="Arial" w:hAnsi="Arial" w:cs="Arial"/>
          <w:b/>
          <w:bCs/>
          <w:color w:val="202124"/>
          <w:shd w:val="clear" w:color="auto" w:fill="FFFFFF"/>
        </w:rPr>
        <w:t>annual average rate of</w:t>
      </w:r>
      <w:r w:rsidRPr="00775A3D">
        <w:rPr>
          <w:rFonts w:ascii="Arial" w:hAnsi="Arial" w:cs="Arial"/>
          <w:color w:val="202124"/>
          <w:shd w:val="clear" w:color="auto" w:fill="FFFFFF"/>
        </w:rPr>
        <w:t> change </w:t>
      </w:r>
      <w:r w:rsidRPr="00775A3D">
        <w:rPr>
          <w:rFonts w:ascii="Arial" w:hAnsi="Arial" w:cs="Arial"/>
          <w:b/>
          <w:bCs/>
          <w:color w:val="202124"/>
          <w:shd w:val="clear" w:color="auto" w:fill="FFFFFF"/>
        </w:rPr>
        <w:t>of</w:t>
      </w:r>
      <w:r w:rsidRPr="00775A3D">
        <w:rPr>
          <w:rFonts w:ascii="Arial" w:hAnsi="Arial" w:cs="Arial"/>
          <w:color w:val="202124"/>
          <w:shd w:val="clear" w:color="auto" w:fill="FFFFFF"/>
        </w:rPr>
        <w:t> the </w:t>
      </w:r>
      <w:r w:rsidRPr="00775A3D">
        <w:rPr>
          <w:rFonts w:ascii="Arial" w:hAnsi="Arial" w:cs="Arial"/>
          <w:b/>
          <w:bCs/>
          <w:color w:val="202124"/>
          <w:shd w:val="clear" w:color="auto" w:fill="FFFFFF"/>
        </w:rPr>
        <w:t>gross domestic product</w:t>
      </w:r>
      <w:r w:rsidRPr="00775A3D">
        <w:rPr>
          <w:rFonts w:ascii="Arial" w:hAnsi="Arial" w:cs="Arial"/>
          <w:color w:val="202124"/>
          <w:shd w:val="clear" w:color="auto" w:fill="FFFFFF"/>
        </w:rPr>
        <w:t> (</w:t>
      </w:r>
      <w:r w:rsidRPr="00775A3D">
        <w:rPr>
          <w:rFonts w:ascii="Arial" w:hAnsi="Arial" w:cs="Arial"/>
          <w:b/>
          <w:bCs/>
          <w:color w:val="202124"/>
          <w:shd w:val="clear" w:color="auto" w:fill="FFFFFF"/>
        </w:rPr>
        <w:t>GDP</w:t>
      </w:r>
      <w:r w:rsidRPr="00775A3D">
        <w:rPr>
          <w:rFonts w:ascii="Arial" w:hAnsi="Arial" w:cs="Arial"/>
          <w:color w:val="202124"/>
          <w:shd w:val="clear" w:color="auto" w:fill="FFFFFF"/>
        </w:rPr>
        <w:t>) at market prices based on constant local currency, for a given national economy, during a specified period </w:t>
      </w:r>
      <w:r w:rsidRPr="00775A3D">
        <w:rPr>
          <w:rFonts w:ascii="Arial" w:hAnsi="Arial" w:cs="Arial"/>
          <w:b/>
          <w:bCs/>
          <w:color w:val="202124"/>
          <w:shd w:val="clear" w:color="auto" w:fill="FFFFFF"/>
        </w:rPr>
        <w:t>of</w:t>
      </w:r>
      <w:r w:rsidRPr="00775A3D">
        <w:rPr>
          <w:rFonts w:ascii="Arial" w:hAnsi="Arial" w:cs="Arial"/>
          <w:color w:val="202124"/>
          <w:shd w:val="clear" w:color="auto" w:fill="FFFFFF"/>
        </w:rPr>
        <w:t> time.</w:t>
      </w:r>
    </w:p>
    <w:p w14:paraId="7F8DE5EF" w14:textId="77777777" w:rsidR="00BB7B64" w:rsidRPr="00775A3D" w:rsidRDefault="00BB7B64" w:rsidP="000F4CC3">
      <w:pPr>
        <w:pStyle w:val="Heading4"/>
        <w:spacing w:before="0" w:after="300"/>
        <w:rPr>
          <w:rStyle w:val="Strong"/>
          <w:rFonts w:ascii="Arial" w:hAnsi="Arial" w:cs="Arial"/>
          <w:b w:val="0"/>
          <w:bCs w:val="0"/>
          <w:color w:val="0C4E54"/>
          <w:sz w:val="39"/>
          <w:szCs w:val="39"/>
        </w:rPr>
      </w:pPr>
      <w:r w:rsidRPr="00775A3D">
        <w:rPr>
          <w:rStyle w:val="Strong"/>
          <w:rFonts w:ascii="Arial" w:hAnsi="Arial" w:cs="Arial"/>
          <w:color w:val="0C4E54"/>
          <w:sz w:val="39"/>
          <w:szCs w:val="39"/>
        </w:rPr>
        <w:t xml:space="preserve">Why this economic </w:t>
      </w:r>
      <w:proofErr w:type="gramStart"/>
      <w:r w:rsidRPr="00775A3D">
        <w:rPr>
          <w:rStyle w:val="Strong"/>
          <w:rFonts w:ascii="Arial" w:hAnsi="Arial" w:cs="Arial"/>
          <w:color w:val="0C4E54"/>
          <w:sz w:val="39"/>
          <w:szCs w:val="39"/>
        </w:rPr>
        <w:t>indicator ?</w:t>
      </w:r>
      <w:proofErr w:type="gramEnd"/>
    </w:p>
    <w:p w14:paraId="01BB01F5" w14:textId="77777777" w:rsidR="00BB7B64" w:rsidRPr="00775A3D" w:rsidRDefault="00BB7B64" w:rsidP="00BB7B64">
      <w:pPr>
        <w:pStyle w:val="NoSpacing"/>
        <w:numPr>
          <w:ilvl w:val="0"/>
          <w:numId w:val="5"/>
        </w:numPr>
        <w:rPr>
          <w:rFonts w:ascii="Arial" w:hAnsi="Arial" w:cs="Arial"/>
          <w:b/>
          <w:bCs/>
          <w:color w:val="111111"/>
          <w:sz w:val="26"/>
          <w:szCs w:val="26"/>
          <w:shd w:val="clear" w:color="auto" w:fill="FFFFFF"/>
        </w:rPr>
      </w:pPr>
      <w:r w:rsidRPr="00775A3D">
        <w:rPr>
          <w:rFonts w:ascii="Arial" w:hAnsi="Arial" w:cs="Arial"/>
          <w:b/>
          <w:bCs/>
          <w:color w:val="202124"/>
          <w:shd w:val="clear" w:color="auto" w:fill="FFFFFF"/>
        </w:rPr>
        <w:t>G</w:t>
      </w:r>
      <w:r w:rsidRPr="00775A3D">
        <w:rPr>
          <w:rFonts w:ascii="Arial" w:hAnsi="Arial" w:cs="Arial"/>
          <w:b/>
          <w:bCs/>
          <w:color w:val="202124"/>
          <w:shd w:val="clear" w:color="auto" w:fill="FFFFFF"/>
        </w:rPr>
        <w:t>ives information about the size of the economy and how an economy is performing</w:t>
      </w:r>
      <w:r w:rsidRPr="00775A3D">
        <w:rPr>
          <w:rFonts w:ascii="Arial" w:hAnsi="Arial" w:cs="Arial"/>
          <w:color w:val="202124"/>
          <w:shd w:val="clear" w:color="auto" w:fill="FFFFFF"/>
        </w:rPr>
        <w:t>. The growth rate of real GDP is often used as an indicator of the general health of the economy. In broad terms, an increase in real GDP is interpreted as a sign that the economy is doing well.</w:t>
      </w:r>
    </w:p>
    <w:p w14:paraId="7E46B87E" w14:textId="77777777" w:rsidR="00BB7B64" w:rsidRPr="00775A3D" w:rsidRDefault="00BB7B64" w:rsidP="000F4CC3">
      <w:pPr>
        <w:pStyle w:val="NoSpacing"/>
        <w:rPr>
          <w:rFonts w:ascii="Arial" w:hAnsi="Arial" w:cs="Arial"/>
          <w:color w:val="111111"/>
          <w:sz w:val="26"/>
          <w:szCs w:val="26"/>
          <w:shd w:val="clear" w:color="auto" w:fill="FFFFFF"/>
        </w:rPr>
      </w:pPr>
    </w:p>
    <w:p w14:paraId="7A20A538" w14:textId="77777777" w:rsidR="00BB7B64" w:rsidRPr="00775A3D" w:rsidRDefault="00BB7B64" w:rsidP="00261568">
      <w:pPr>
        <w:pStyle w:val="NoSpacing"/>
        <w:rPr>
          <w:rFonts w:ascii="Arial" w:hAnsi="Arial" w:cs="Arial"/>
          <w:color w:val="222222"/>
          <w:sz w:val="26"/>
          <w:szCs w:val="26"/>
          <w:shd w:val="clear" w:color="auto" w:fill="FFFFFF"/>
        </w:rPr>
      </w:pPr>
    </w:p>
    <w:p w14:paraId="516F5865" w14:textId="77777777" w:rsidR="00BB7B64" w:rsidRPr="00775A3D" w:rsidRDefault="00BB7B64" w:rsidP="00261568">
      <w:pPr>
        <w:pStyle w:val="NoSpacing"/>
        <w:rPr>
          <w:rFonts w:ascii="Arial" w:hAnsi="Arial" w:cs="Arial"/>
          <w:color w:val="002060"/>
          <w:sz w:val="26"/>
          <w:szCs w:val="26"/>
          <w:shd w:val="clear" w:color="auto" w:fill="FFFFFF"/>
        </w:rPr>
      </w:pPr>
      <w:r w:rsidRPr="00775A3D">
        <w:rPr>
          <w:rFonts w:ascii="Arial" w:hAnsi="Arial" w:cs="Arial"/>
          <w:color w:val="002060"/>
          <w:sz w:val="26"/>
          <w:szCs w:val="26"/>
          <w:shd w:val="clear" w:color="auto" w:fill="FFFFFF"/>
        </w:rPr>
        <w:t xml:space="preserve">2) Debt to GDP </w:t>
      </w:r>
      <w:proofErr w:type="gramStart"/>
      <w:r w:rsidRPr="00775A3D">
        <w:rPr>
          <w:rFonts w:ascii="Arial" w:hAnsi="Arial" w:cs="Arial"/>
          <w:color w:val="002060"/>
          <w:sz w:val="26"/>
          <w:szCs w:val="26"/>
          <w:shd w:val="clear" w:color="auto" w:fill="FFFFFF"/>
        </w:rPr>
        <w:t>Ratio(</w:t>
      </w:r>
      <w:proofErr w:type="gramEnd"/>
      <w:r w:rsidRPr="00775A3D">
        <w:rPr>
          <w:rFonts w:ascii="Arial" w:hAnsi="Arial" w:cs="Arial"/>
          <w:color w:val="002060"/>
          <w:sz w:val="26"/>
          <w:szCs w:val="26"/>
          <w:shd w:val="clear" w:color="auto" w:fill="FFFFFF"/>
        </w:rPr>
        <w:t>16%)</w:t>
      </w:r>
    </w:p>
    <w:p w14:paraId="379EE8B1" w14:textId="77777777" w:rsidR="00BB7B64" w:rsidRPr="00775A3D" w:rsidRDefault="00BB7B64" w:rsidP="00261568">
      <w:pPr>
        <w:pStyle w:val="NoSpacing"/>
        <w:rPr>
          <w:rFonts w:ascii="Arial" w:hAnsi="Arial" w:cs="Arial"/>
          <w:color w:val="222222"/>
          <w:sz w:val="26"/>
          <w:szCs w:val="26"/>
          <w:shd w:val="clear" w:color="auto" w:fill="FFFFFF"/>
        </w:rPr>
      </w:pPr>
    </w:p>
    <w:p w14:paraId="6651AB82" w14:textId="77777777" w:rsidR="00BB7B64" w:rsidRPr="00775A3D" w:rsidRDefault="00BB7B64" w:rsidP="00BB7B64">
      <w:pPr>
        <w:pStyle w:val="NoSpacing"/>
        <w:numPr>
          <w:ilvl w:val="0"/>
          <w:numId w:val="5"/>
        </w:numPr>
        <w:rPr>
          <w:rFonts w:ascii="Arial" w:hAnsi="Arial" w:cs="Arial"/>
          <w:color w:val="222222"/>
          <w:sz w:val="26"/>
          <w:szCs w:val="26"/>
          <w:shd w:val="clear" w:color="auto" w:fill="FFFFFF"/>
        </w:rPr>
      </w:pPr>
      <w:r w:rsidRPr="00775A3D">
        <w:rPr>
          <w:rFonts w:ascii="Arial" w:hAnsi="Arial" w:cs="Arial"/>
          <w:color w:val="222222"/>
          <w:sz w:val="26"/>
          <w:szCs w:val="26"/>
          <w:shd w:val="clear" w:color="auto" w:fill="FFFFFF"/>
        </w:rPr>
        <w:t>This ratio tells analysts how much money the country earns every year, and how that compares to the money that country owes. The debt is expressed as a percentage of GDP.</w:t>
      </w:r>
    </w:p>
    <w:p w14:paraId="662D98EE" w14:textId="77777777" w:rsidR="00BB7B64" w:rsidRPr="00775A3D" w:rsidRDefault="00BB7B64" w:rsidP="00BB7B64">
      <w:pPr>
        <w:pStyle w:val="NoSpacing"/>
        <w:numPr>
          <w:ilvl w:val="0"/>
          <w:numId w:val="5"/>
        </w:numPr>
        <w:rPr>
          <w:rFonts w:ascii="Arial" w:eastAsia="Times New Roman" w:hAnsi="Arial" w:cs="Arial"/>
          <w:color w:val="111111"/>
          <w:sz w:val="26"/>
          <w:szCs w:val="26"/>
          <w:lang w:eastAsia="en-IN"/>
        </w:rPr>
      </w:pPr>
      <w:r w:rsidRPr="00775A3D">
        <w:rPr>
          <w:rFonts w:ascii="Arial" w:eastAsia="Times New Roman" w:hAnsi="Arial" w:cs="Arial"/>
          <w:color w:val="111111"/>
          <w:sz w:val="26"/>
          <w:szCs w:val="26"/>
          <w:lang w:eastAsia="en-IN"/>
        </w:rPr>
        <w:t>The debt-to-GDP ratio is the ratio of a country's public debt to its gross domestic product (GDP).</w:t>
      </w:r>
    </w:p>
    <w:p w14:paraId="7E50C237" w14:textId="77777777" w:rsidR="00BB7B64" w:rsidRPr="00775A3D" w:rsidRDefault="00BB7B64" w:rsidP="00F06071">
      <w:pPr>
        <w:pStyle w:val="NoSpacing"/>
        <w:rPr>
          <w:rFonts w:ascii="Arial" w:hAnsi="Arial" w:cs="Arial"/>
          <w:color w:val="111111"/>
          <w:sz w:val="26"/>
          <w:szCs w:val="26"/>
          <w:shd w:val="clear" w:color="auto" w:fill="FFFFFF"/>
        </w:rPr>
      </w:pPr>
    </w:p>
    <w:p w14:paraId="7B37BD6D" w14:textId="77777777" w:rsidR="00BB7B64" w:rsidRPr="00775A3D" w:rsidRDefault="00BB7B64" w:rsidP="00901386">
      <w:pPr>
        <w:pStyle w:val="Heading4"/>
        <w:spacing w:before="0" w:after="300"/>
        <w:rPr>
          <w:rStyle w:val="Strong"/>
          <w:rFonts w:ascii="Arial" w:hAnsi="Arial" w:cs="Arial"/>
          <w:b w:val="0"/>
          <w:bCs w:val="0"/>
          <w:color w:val="0C4E54"/>
          <w:sz w:val="39"/>
          <w:szCs w:val="39"/>
        </w:rPr>
      </w:pPr>
      <w:r w:rsidRPr="00775A3D">
        <w:rPr>
          <w:rStyle w:val="Strong"/>
          <w:rFonts w:ascii="Arial" w:hAnsi="Arial" w:cs="Arial"/>
          <w:color w:val="0C4E54"/>
          <w:sz w:val="39"/>
          <w:szCs w:val="39"/>
        </w:rPr>
        <w:t>Why this economic indicator?</w:t>
      </w:r>
    </w:p>
    <w:p w14:paraId="246AEBC5" w14:textId="77777777" w:rsidR="00BB7B64" w:rsidRPr="00775A3D" w:rsidRDefault="00BB7B64" w:rsidP="00F06071">
      <w:pPr>
        <w:pStyle w:val="NoSpacing"/>
        <w:rPr>
          <w:rFonts w:ascii="Arial" w:hAnsi="Arial" w:cs="Arial"/>
          <w:color w:val="111111"/>
          <w:sz w:val="26"/>
          <w:szCs w:val="26"/>
          <w:shd w:val="clear" w:color="auto" w:fill="FFFFFF"/>
        </w:rPr>
      </w:pPr>
    </w:p>
    <w:p w14:paraId="34E3B112" w14:textId="77777777" w:rsidR="00BB7B64" w:rsidRPr="00775A3D" w:rsidRDefault="00BB7B64" w:rsidP="00C40178">
      <w:pPr>
        <w:numPr>
          <w:ilvl w:val="0"/>
          <w:numId w:val="1"/>
        </w:numPr>
        <w:shd w:val="clear" w:color="auto" w:fill="FFFFFF"/>
        <w:spacing w:before="100" w:beforeAutospacing="1" w:after="100" w:afterAutospacing="1" w:line="240" w:lineRule="auto"/>
        <w:rPr>
          <w:rFonts w:ascii="Arial" w:eastAsia="Times New Roman" w:hAnsi="Arial" w:cs="Arial"/>
          <w:color w:val="111111"/>
          <w:sz w:val="26"/>
          <w:szCs w:val="26"/>
          <w:lang w:eastAsia="en-IN"/>
        </w:rPr>
      </w:pPr>
      <w:r w:rsidRPr="00775A3D">
        <w:rPr>
          <w:rFonts w:ascii="Arial" w:eastAsia="Times New Roman" w:hAnsi="Arial" w:cs="Arial"/>
          <w:color w:val="111111"/>
          <w:sz w:val="26"/>
          <w:szCs w:val="26"/>
          <w:lang w:eastAsia="en-IN"/>
        </w:rPr>
        <w:t>The higher the debt-to-GDP ratio, the less likely the country will pay back its debt and the higher its risk of default, which could cause a financial panic in the domestic and international markets.</w:t>
      </w:r>
    </w:p>
    <w:p w14:paraId="1E0CC47A" w14:textId="77777777" w:rsidR="00BB7B64" w:rsidRPr="00775A3D" w:rsidRDefault="00BB7B64" w:rsidP="000F4CC3">
      <w:pPr>
        <w:pStyle w:val="Heading3"/>
        <w:numPr>
          <w:ilvl w:val="0"/>
          <w:numId w:val="1"/>
        </w:numPr>
        <w:shd w:val="clear" w:color="auto" w:fill="FFFFFF"/>
        <w:rPr>
          <w:rFonts w:ascii="Arial" w:hAnsi="Arial" w:cs="Arial"/>
          <w:color w:val="222222"/>
        </w:rPr>
      </w:pPr>
      <w:r w:rsidRPr="00775A3D">
        <w:rPr>
          <w:rStyle w:val="mntl-sc-block-subheadingtext"/>
          <w:rFonts w:ascii="Arial" w:hAnsi="Arial" w:cs="Arial"/>
          <w:color w:val="222222"/>
        </w:rPr>
        <w:t>The Debt-to-GDP Ratio Can Signal a Recession</w:t>
      </w:r>
    </w:p>
    <w:p w14:paraId="6ADA33FD" w14:textId="77777777" w:rsidR="00BB7B64" w:rsidRPr="00775A3D" w:rsidRDefault="00BB7B64" w:rsidP="00261568">
      <w:pPr>
        <w:pStyle w:val="comp"/>
        <w:shd w:val="clear" w:color="auto" w:fill="FFFFFF"/>
        <w:rPr>
          <w:rFonts w:ascii="Arial" w:hAnsi="Arial" w:cs="Arial"/>
          <w:color w:val="002060"/>
          <w:sz w:val="26"/>
          <w:szCs w:val="26"/>
        </w:rPr>
      </w:pPr>
      <w:r w:rsidRPr="00775A3D">
        <w:rPr>
          <w:rFonts w:ascii="Arial" w:hAnsi="Arial" w:cs="Arial"/>
          <w:color w:val="222222"/>
          <w:sz w:val="26"/>
          <w:szCs w:val="26"/>
        </w:rPr>
        <w:t>As a country's debt-to-GDP ratio rises, it often signals that a </w:t>
      </w:r>
      <w:hyperlink r:id="rId7" w:history="1">
        <w:r w:rsidRPr="00775A3D">
          <w:rPr>
            <w:rStyle w:val="Hyperlink"/>
            <w:rFonts w:ascii="Arial" w:eastAsiaTheme="majorEastAsia" w:hAnsi="Arial" w:cs="Arial"/>
            <w:color w:val="246FC8"/>
            <w:sz w:val="26"/>
            <w:szCs w:val="26"/>
          </w:rPr>
          <w:t>recession</w:t>
        </w:r>
      </w:hyperlink>
      <w:r w:rsidRPr="00775A3D">
        <w:rPr>
          <w:rFonts w:ascii="Arial" w:hAnsi="Arial" w:cs="Arial"/>
          <w:color w:val="222222"/>
          <w:sz w:val="26"/>
          <w:szCs w:val="26"/>
        </w:rPr>
        <w:t> is underway.</w:t>
      </w:r>
    </w:p>
    <w:p w14:paraId="50096F8A" w14:textId="77777777" w:rsidR="00BB7B64" w:rsidRPr="00775A3D" w:rsidRDefault="00BB7B64" w:rsidP="00325A7E">
      <w:pPr>
        <w:shd w:val="clear" w:color="auto" w:fill="FFFFFF"/>
        <w:spacing w:after="0" w:line="240" w:lineRule="auto"/>
        <w:outlineLvl w:val="1"/>
        <w:rPr>
          <w:rFonts w:ascii="Arial" w:eastAsia="Times New Roman" w:hAnsi="Arial" w:cs="Arial"/>
          <w:color w:val="002060"/>
          <w:sz w:val="36"/>
          <w:szCs w:val="36"/>
          <w:lang w:eastAsia="en-IN"/>
        </w:rPr>
      </w:pPr>
      <w:r w:rsidRPr="00775A3D">
        <w:rPr>
          <w:rFonts w:ascii="Arial" w:eastAsia="Times New Roman" w:hAnsi="Arial" w:cs="Arial"/>
          <w:color w:val="002060"/>
          <w:sz w:val="36"/>
          <w:szCs w:val="36"/>
          <w:lang w:eastAsia="en-IN"/>
        </w:rPr>
        <w:t>3)</w:t>
      </w:r>
      <w:proofErr w:type="gramStart"/>
      <w:r w:rsidRPr="00775A3D">
        <w:rPr>
          <w:rFonts w:ascii="Arial" w:eastAsia="Times New Roman" w:hAnsi="Arial" w:cs="Arial"/>
          <w:color w:val="002060"/>
          <w:sz w:val="36"/>
          <w:szCs w:val="36"/>
          <w:lang w:eastAsia="en-IN"/>
        </w:rPr>
        <w:t>Inflation(</w:t>
      </w:r>
      <w:proofErr w:type="gramEnd"/>
      <w:r w:rsidRPr="00775A3D">
        <w:rPr>
          <w:rFonts w:ascii="Arial" w:eastAsia="Times New Roman" w:hAnsi="Arial" w:cs="Arial"/>
          <w:color w:val="002060"/>
          <w:sz w:val="36"/>
          <w:szCs w:val="36"/>
          <w:lang w:eastAsia="en-IN"/>
        </w:rPr>
        <w:t>16%)</w:t>
      </w:r>
    </w:p>
    <w:p w14:paraId="1508DA13" w14:textId="77777777" w:rsidR="00BB7B64" w:rsidRPr="00775A3D" w:rsidRDefault="00BB7B64" w:rsidP="00325A7E">
      <w:pPr>
        <w:shd w:val="clear" w:color="auto" w:fill="FFFFFF"/>
        <w:spacing w:after="100" w:afterAutospacing="1" w:line="240" w:lineRule="auto"/>
        <w:rPr>
          <w:rFonts w:ascii="Arial" w:eastAsia="Times New Roman" w:hAnsi="Arial" w:cs="Arial"/>
          <w:i/>
          <w:iCs/>
          <w:color w:val="111111"/>
          <w:sz w:val="26"/>
          <w:szCs w:val="26"/>
          <w:lang w:eastAsia="en-IN"/>
        </w:rPr>
      </w:pPr>
      <w:hyperlink r:id="rId8" w:history="1">
        <w:r w:rsidRPr="00775A3D">
          <w:rPr>
            <w:rFonts w:ascii="Arial" w:eastAsia="Times New Roman" w:hAnsi="Arial" w:cs="Arial"/>
            <w:color w:val="2C40D0"/>
            <w:sz w:val="26"/>
            <w:szCs w:val="26"/>
            <w:u w:val="single"/>
            <w:lang w:eastAsia="en-IN"/>
          </w:rPr>
          <w:t>Inflation</w:t>
        </w:r>
      </w:hyperlink>
      <w:r w:rsidRPr="00775A3D">
        <w:rPr>
          <w:rFonts w:ascii="Arial" w:eastAsia="Times New Roman" w:hAnsi="Arial" w:cs="Arial"/>
          <w:color w:val="111111"/>
          <w:sz w:val="26"/>
          <w:szCs w:val="26"/>
          <w:lang w:eastAsia="en-IN"/>
        </w:rPr>
        <w:t xml:space="preserve"> is the general price level rise of goods and services in an economy. </w:t>
      </w:r>
      <w:r w:rsidRPr="00775A3D">
        <w:rPr>
          <w:rFonts w:ascii="Arial" w:eastAsia="Times New Roman" w:hAnsi="Arial" w:cs="Arial"/>
          <w:i/>
          <w:iCs/>
          <w:color w:val="111111"/>
          <w:sz w:val="26"/>
          <w:szCs w:val="26"/>
          <w:lang w:eastAsia="en-IN"/>
        </w:rPr>
        <w:t>Too much inflation can mean the economy is "overheating" while very low inflation can be a harbinger of economic recession.</w:t>
      </w:r>
    </w:p>
    <w:p w14:paraId="0FA2D5AF" w14:textId="77777777" w:rsidR="00BB7B64" w:rsidRPr="00775A3D" w:rsidRDefault="00BB7B64" w:rsidP="00C40178">
      <w:pPr>
        <w:pStyle w:val="Heading4"/>
        <w:spacing w:before="0" w:after="300"/>
        <w:rPr>
          <w:rFonts w:ascii="Arial" w:hAnsi="Arial" w:cs="Arial"/>
          <w:color w:val="0C4E54"/>
          <w:sz w:val="39"/>
          <w:szCs w:val="39"/>
        </w:rPr>
      </w:pPr>
      <w:r w:rsidRPr="00775A3D">
        <w:rPr>
          <w:rStyle w:val="Strong"/>
          <w:rFonts w:ascii="Arial" w:hAnsi="Arial" w:cs="Arial"/>
          <w:color w:val="0C4E54"/>
          <w:sz w:val="39"/>
          <w:szCs w:val="39"/>
        </w:rPr>
        <w:t>Why this economic indicator is?</w:t>
      </w:r>
    </w:p>
    <w:p w14:paraId="74EC58B0" w14:textId="77777777" w:rsidR="00BB7B64" w:rsidRPr="00775A3D" w:rsidRDefault="00BB7B64" w:rsidP="00BB7B64">
      <w:pPr>
        <w:pStyle w:val="NoSpacing"/>
        <w:numPr>
          <w:ilvl w:val="0"/>
          <w:numId w:val="7"/>
        </w:numPr>
        <w:rPr>
          <w:rFonts w:ascii="Arial" w:hAnsi="Arial" w:cs="Arial"/>
          <w:color w:val="212121"/>
          <w:sz w:val="30"/>
          <w:szCs w:val="30"/>
        </w:rPr>
      </w:pPr>
      <w:r w:rsidRPr="00775A3D">
        <w:rPr>
          <w:rFonts w:ascii="Arial" w:hAnsi="Arial" w:cs="Arial"/>
          <w:color w:val="212121"/>
          <w:sz w:val="30"/>
          <w:szCs w:val="30"/>
        </w:rPr>
        <w:t>basic indicator to see whether your country and other economies are in shape or not.</w:t>
      </w:r>
    </w:p>
    <w:p w14:paraId="2A134808" w14:textId="77777777" w:rsidR="00BB7B64" w:rsidRPr="00775A3D" w:rsidRDefault="00BB7B64" w:rsidP="00BB7B64">
      <w:pPr>
        <w:pStyle w:val="NoSpacing"/>
        <w:numPr>
          <w:ilvl w:val="0"/>
          <w:numId w:val="7"/>
        </w:numPr>
        <w:rPr>
          <w:rFonts w:ascii="Arial" w:hAnsi="Arial" w:cs="Arial"/>
          <w:color w:val="424142"/>
          <w:sz w:val="30"/>
          <w:szCs w:val="30"/>
          <w:shd w:val="clear" w:color="auto" w:fill="FFFFFF"/>
        </w:rPr>
      </w:pPr>
      <w:r w:rsidRPr="00775A3D">
        <w:rPr>
          <w:rFonts w:ascii="Arial" w:hAnsi="Arial" w:cs="Arial"/>
          <w:color w:val="202124"/>
          <w:shd w:val="clear" w:color="auto" w:fill="FFFFFF"/>
        </w:rPr>
        <w:t>Understanding inflation is crucial to </w:t>
      </w:r>
      <w:r w:rsidRPr="00775A3D">
        <w:rPr>
          <w:rFonts w:ascii="Arial" w:hAnsi="Arial" w:cs="Arial"/>
          <w:b/>
          <w:bCs/>
          <w:color w:val="202124"/>
          <w:shd w:val="clear" w:color="auto" w:fill="FFFFFF"/>
        </w:rPr>
        <w:t>investing because inflation can reduce the value of investment returns</w:t>
      </w:r>
      <w:r w:rsidRPr="00775A3D">
        <w:rPr>
          <w:rFonts w:ascii="Arial" w:hAnsi="Arial" w:cs="Arial"/>
          <w:color w:val="202124"/>
          <w:shd w:val="clear" w:color="auto" w:fill="FFFFFF"/>
        </w:rPr>
        <w:t>.</w:t>
      </w:r>
      <w:r w:rsidRPr="00775A3D">
        <w:rPr>
          <w:rFonts w:ascii="Arial" w:hAnsi="Arial" w:cs="Arial"/>
          <w:color w:val="424142"/>
          <w:sz w:val="30"/>
          <w:szCs w:val="30"/>
          <w:shd w:val="clear" w:color="auto" w:fill="FFFFFF"/>
        </w:rPr>
        <w:t xml:space="preserve"> </w:t>
      </w:r>
    </w:p>
    <w:p w14:paraId="40BF2A8E" w14:textId="77777777" w:rsidR="00BB7B64" w:rsidRPr="00775A3D" w:rsidRDefault="00BB7B64" w:rsidP="00F06071">
      <w:pPr>
        <w:pStyle w:val="NoSpacing"/>
        <w:rPr>
          <w:rFonts w:ascii="Arial" w:hAnsi="Arial" w:cs="Arial"/>
          <w:color w:val="424142"/>
          <w:sz w:val="30"/>
          <w:szCs w:val="30"/>
          <w:shd w:val="clear" w:color="auto" w:fill="FFFFFF"/>
        </w:rPr>
      </w:pPr>
    </w:p>
    <w:p w14:paraId="00D066A7" w14:textId="77777777" w:rsidR="00BB7B64" w:rsidRPr="00775A3D" w:rsidRDefault="00BB7B64" w:rsidP="00F06071">
      <w:pPr>
        <w:pStyle w:val="NoSpacing"/>
        <w:rPr>
          <w:rFonts w:ascii="Arial" w:hAnsi="Arial" w:cs="Arial"/>
          <w:b/>
          <w:bCs/>
          <w:color w:val="002060"/>
          <w:sz w:val="30"/>
          <w:szCs w:val="30"/>
          <w:shd w:val="clear" w:color="auto" w:fill="FFFFFF"/>
        </w:rPr>
      </w:pPr>
      <w:proofErr w:type="gramStart"/>
      <w:r w:rsidRPr="00775A3D">
        <w:rPr>
          <w:rFonts w:ascii="Arial" w:hAnsi="Arial" w:cs="Arial"/>
          <w:b/>
          <w:bCs/>
          <w:color w:val="002060"/>
          <w:sz w:val="30"/>
          <w:szCs w:val="30"/>
          <w:shd w:val="clear" w:color="auto" w:fill="FFFFFF"/>
        </w:rPr>
        <w:t>4.)GOVT</w:t>
      </w:r>
      <w:proofErr w:type="gramEnd"/>
      <w:r w:rsidRPr="00775A3D">
        <w:rPr>
          <w:rFonts w:ascii="Arial" w:hAnsi="Arial" w:cs="Arial"/>
          <w:b/>
          <w:bCs/>
          <w:color w:val="002060"/>
          <w:sz w:val="30"/>
          <w:szCs w:val="30"/>
          <w:shd w:val="clear" w:color="auto" w:fill="FFFFFF"/>
        </w:rPr>
        <w:t xml:space="preserve"> BUDGET(7%)</w:t>
      </w:r>
    </w:p>
    <w:p w14:paraId="55FEB8B5" w14:textId="77777777" w:rsidR="00BB7B64" w:rsidRPr="00775A3D" w:rsidRDefault="00BB7B64" w:rsidP="00F06071">
      <w:pPr>
        <w:pStyle w:val="NoSpacing"/>
        <w:rPr>
          <w:rFonts w:ascii="Arial" w:hAnsi="Arial" w:cs="Arial"/>
          <w:color w:val="202124"/>
          <w:shd w:val="clear" w:color="auto" w:fill="FFFFFF"/>
        </w:rPr>
      </w:pPr>
      <w:r w:rsidRPr="00775A3D">
        <w:rPr>
          <w:rFonts w:ascii="Arial" w:hAnsi="Arial" w:cs="Arial"/>
        </w:rPr>
        <w:lastRenderedPageBreak/>
        <w:br/>
      </w:r>
      <w:r w:rsidRPr="00775A3D">
        <w:rPr>
          <w:rFonts w:ascii="Arial" w:hAnsi="Arial" w:cs="Arial"/>
          <w:color w:val="202124"/>
          <w:shd w:val="clear" w:color="auto" w:fill="FFFFFF"/>
        </w:rPr>
        <w:t>Government budget is used </w:t>
      </w:r>
      <w:r w:rsidRPr="00775A3D">
        <w:rPr>
          <w:rFonts w:ascii="Arial" w:hAnsi="Arial" w:cs="Arial"/>
          <w:b/>
          <w:bCs/>
          <w:color w:val="202124"/>
          <w:shd w:val="clear" w:color="auto" w:fill="FFFFFF"/>
        </w:rPr>
        <w:t>to prevent business fluctuations of inflation or deflation to achieve the objective of economic stability</w:t>
      </w:r>
      <w:r w:rsidRPr="00775A3D">
        <w:rPr>
          <w:rFonts w:ascii="Arial" w:hAnsi="Arial" w:cs="Arial"/>
          <w:color w:val="202124"/>
          <w:shd w:val="clear" w:color="auto" w:fill="FFFFFF"/>
        </w:rPr>
        <w:t>. The government aims to control the different phases of business fluctuations through its budgetary policy.</w:t>
      </w:r>
    </w:p>
    <w:p w14:paraId="2800DFC2" w14:textId="77777777" w:rsidR="00BB7B64" w:rsidRPr="00775A3D" w:rsidRDefault="00BB7B64" w:rsidP="00F06071">
      <w:pPr>
        <w:pStyle w:val="NoSpacing"/>
        <w:rPr>
          <w:rFonts w:ascii="Arial" w:hAnsi="Arial" w:cs="Arial"/>
          <w:color w:val="202124"/>
          <w:shd w:val="clear" w:color="auto" w:fill="FFFFFF"/>
        </w:rPr>
      </w:pPr>
    </w:p>
    <w:p w14:paraId="4494D8E9" w14:textId="77777777" w:rsidR="00BB7B64" w:rsidRPr="00775A3D" w:rsidRDefault="00BB7B64" w:rsidP="00F06071">
      <w:pPr>
        <w:pStyle w:val="NoSpacing"/>
        <w:rPr>
          <w:rFonts w:ascii="Arial" w:hAnsi="Arial" w:cs="Arial"/>
          <w:color w:val="202124"/>
          <w:shd w:val="clear" w:color="auto" w:fill="FFFFFF"/>
        </w:rPr>
      </w:pPr>
    </w:p>
    <w:p w14:paraId="1D524EC5" w14:textId="77777777" w:rsidR="00BB7B64" w:rsidRPr="00775A3D" w:rsidRDefault="00BB7B64" w:rsidP="00F06071">
      <w:pPr>
        <w:pStyle w:val="NoSpacing"/>
        <w:rPr>
          <w:rFonts w:ascii="Arial" w:hAnsi="Arial" w:cs="Arial"/>
          <w:color w:val="202124"/>
          <w:shd w:val="clear" w:color="auto" w:fill="FFFFFF"/>
        </w:rPr>
      </w:pPr>
    </w:p>
    <w:p w14:paraId="79A49329" w14:textId="77777777" w:rsidR="00BB7B64" w:rsidRPr="00775A3D" w:rsidRDefault="00BB7B64" w:rsidP="00F06071">
      <w:pPr>
        <w:pStyle w:val="NoSpacing"/>
        <w:rPr>
          <w:rFonts w:ascii="Arial" w:hAnsi="Arial" w:cs="Arial"/>
          <w:color w:val="424142"/>
          <w:sz w:val="30"/>
          <w:szCs w:val="30"/>
          <w:shd w:val="clear" w:color="auto" w:fill="FFFFFF"/>
        </w:rPr>
      </w:pPr>
      <w:r w:rsidRPr="00775A3D">
        <w:rPr>
          <w:rFonts w:ascii="Arial" w:hAnsi="Arial" w:cs="Arial"/>
          <w:color w:val="424142"/>
          <w:sz w:val="30"/>
          <w:szCs w:val="30"/>
          <w:shd w:val="clear" w:color="auto" w:fill="FFFFFF"/>
        </w:rPr>
        <w:t>: 1. Reallocation of Resources 2. Reducing inequalities in income and wealth 3. Economic Stability 4. Management of Public Enterprises 5. Economic Growth and 6. Reducing regional disparities.</w:t>
      </w:r>
    </w:p>
    <w:p w14:paraId="39AE838E" w14:textId="77777777" w:rsidR="00BB7B64" w:rsidRPr="00775A3D" w:rsidRDefault="00BB7B64" w:rsidP="00F06071">
      <w:pPr>
        <w:pStyle w:val="NoSpacing"/>
        <w:rPr>
          <w:rFonts w:ascii="Arial" w:hAnsi="Arial" w:cs="Arial"/>
        </w:rPr>
      </w:pPr>
    </w:p>
    <w:p w14:paraId="76F9BB92" w14:textId="77777777" w:rsidR="00BB7B64" w:rsidRPr="00775A3D" w:rsidRDefault="00BB7B64" w:rsidP="00F06071">
      <w:pPr>
        <w:pStyle w:val="NoSpacing"/>
        <w:rPr>
          <w:rFonts w:ascii="Arial" w:hAnsi="Arial" w:cs="Arial"/>
          <w:color w:val="FF0000"/>
        </w:rPr>
      </w:pPr>
    </w:p>
    <w:p w14:paraId="659DB9D6" w14:textId="77777777" w:rsidR="00BB7B64" w:rsidRPr="00775A3D" w:rsidRDefault="00BB7B64" w:rsidP="00F06071">
      <w:pPr>
        <w:pStyle w:val="NoSpacing"/>
        <w:rPr>
          <w:rFonts w:ascii="Arial" w:hAnsi="Arial" w:cs="Arial"/>
          <w:b/>
          <w:bCs/>
          <w:color w:val="002060"/>
          <w:sz w:val="28"/>
          <w:szCs w:val="28"/>
        </w:rPr>
      </w:pPr>
      <w:r w:rsidRPr="00775A3D">
        <w:rPr>
          <w:rFonts w:ascii="Arial" w:hAnsi="Arial" w:cs="Arial"/>
          <w:b/>
          <w:bCs/>
          <w:color w:val="002060"/>
          <w:sz w:val="28"/>
          <w:szCs w:val="28"/>
        </w:rPr>
        <w:t xml:space="preserve">5)FOREIGN EXCHANGE </w:t>
      </w:r>
      <w:proofErr w:type="gramStart"/>
      <w:r w:rsidRPr="00775A3D">
        <w:rPr>
          <w:rFonts w:ascii="Arial" w:hAnsi="Arial" w:cs="Arial"/>
          <w:b/>
          <w:bCs/>
          <w:color w:val="002060"/>
          <w:sz w:val="28"/>
          <w:szCs w:val="28"/>
        </w:rPr>
        <w:t>RESERVE(</w:t>
      </w:r>
      <w:proofErr w:type="gramEnd"/>
      <w:r w:rsidRPr="00775A3D">
        <w:rPr>
          <w:rFonts w:ascii="Arial" w:hAnsi="Arial" w:cs="Arial"/>
          <w:b/>
          <w:bCs/>
          <w:color w:val="002060"/>
          <w:sz w:val="28"/>
          <w:szCs w:val="28"/>
        </w:rPr>
        <w:t>7%)</w:t>
      </w:r>
    </w:p>
    <w:p w14:paraId="6EEF32DC" w14:textId="77777777" w:rsidR="00BB7B64" w:rsidRPr="00775A3D" w:rsidRDefault="00BB7B64" w:rsidP="00F06071">
      <w:pPr>
        <w:pStyle w:val="NoSpacing"/>
        <w:rPr>
          <w:rFonts w:ascii="Arial" w:hAnsi="Arial" w:cs="Arial"/>
          <w:color w:val="202124"/>
          <w:shd w:val="clear" w:color="auto" w:fill="FFFFFF"/>
        </w:rPr>
      </w:pPr>
      <w:r w:rsidRPr="00775A3D">
        <w:rPr>
          <w:rFonts w:ascii="Arial" w:hAnsi="Arial" w:cs="Arial"/>
        </w:rPr>
        <w:br/>
      </w:r>
      <w:r w:rsidRPr="00775A3D">
        <w:rPr>
          <w:rFonts w:ascii="Arial" w:hAnsi="Arial" w:cs="Arial"/>
          <w:color w:val="202124"/>
          <w:shd w:val="clear" w:color="auto" w:fill="FFFFFF"/>
        </w:rPr>
        <w:t>Foreign exchange reserves (also called forex reserves or FX reserves) are </w:t>
      </w:r>
      <w:r w:rsidRPr="00775A3D">
        <w:rPr>
          <w:rFonts w:ascii="Arial" w:hAnsi="Arial" w:cs="Arial"/>
          <w:b/>
          <w:bCs/>
          <w:color w:val="202124"/>
          <w:shd w:val="clear" w:color="auto" w:fill="FFFFFF"/>
        </w:rPr>
        <w:t>cash and other reserve assets such as gold held by a central bank or other monetary authority</w:t>
      </w:r>
      <w:r w:rsidRPr="00775A3D">
        <w:rPr>
          <w:rFonts w:ascii="Arial" w:hAnsi="Arial" w:cs="Arial"/>
          <w:color w:val="202124"/>
          <w:shd w:val="clear" w:color="auto" w:fill="FFFFFF"/>
        </w:rPr>
        <w:t xml:space="preserve"> that are primarily available to balance payments of the country, </w:t>
      </w:r>
    </w:p>
    <w:p w14:paraId="697F263E" w14:textId="77777777" w:rsidR="00BB7B64" w:rsidRPr="00775A3D" w:rsidRDefault="00BB7B64" w:rsidP="00F06071">
      <w:pPr>
        <w:pStyle w:val="NoSpacing"/>
        <w:rPr>
          <w:rFonts w:ascii="Arial" w:hAnsi="Arial" w:cs="Arial"/>
          <w:color w:val="202124"/>
          <w:shd w:val="clear" w:color="auto" w:fill="FFFFFF"/>
        </w:rPr>
      </w:pPr>
    </w:p>
    <w:p w14:paraId="4DEB1055" w14:textId="77777777" w:rsidR="00BB7B64" w:rsidRPr="00775A3D" w:rsidRDefault="00BB7B64" w:rsidP="00047D9C">
      <w:pPr>
        <w:pStyle w:val="Heading4"/>
        <w:spacing w:before="0" w:after="300"/>
        <w:rPr>
          <w:rFonts w:ascii="Arial" w:hAnsi="Arial" w:cs="Arial"/>
          <w:color w:val="0C4E54"/>
          <w:sz w:val="39"/>
          <w:szCs w:val="39"/>
        </w:rPr>
      </w:pPr>
      <w:r w:rsidRPr="00775A3D">
        <w:rPr>
          <w:rStyle w:val="Strong"/>
          <w:rFonts w:ascii="Arial" w:hAnsi="Arial" w:cs="Arial"/>
          <w:color w:val="0C4E54"/>
          <w:sz w:val="39"/>
          <w:szCs w:val="39"/>
        </w:rPr>
        <w:t>Why this economic indicator is?</w:t>
      </w:r>
    </w:p>
    <w:p w14:paraId="4DDE77BA" w14:textId="77777777" w:rsidR="00BB7B64" w:rsidRPr="00775A3D" w:rsidRDefault="00BB7B64" w:rsidP="00C02721">
      <w:pPr>
        <w:pStyle w:val="NoSpacing"/>
        <w:numPr>
          <w:ilvl w:val="0"/>
          <w:numId w:val="1"/>
        </w:numPr>
        <w:rPr>
          <w:rFonts w:ascii="Arial" w:hAnsi="Arial" w:cs="Arial"/>
        </w:rPr>
      </w:pPr>
      <w:r w:rsidRPr="00775A3D">
        <w:rPr>
          <w:rFonts w:ascii="Arial" w:hAnsi="Arial" w:cs="Arial"/>
          <w:color w:val="202124"/>
          <w:shd w:val="clear" w:color="auto" w:fill="FFFFFF"/>
        </w:rPr>
        <w:t>Influence the foreign exchange rate of its currency</w:t>
      </w:r>
    </w:p>
    <w:p w14:paraId="6AA3F528" w14:textId="77777777" w:rsidR="00BB7B64" w:rsidRPr="00775A3D" w:rsidRDefault="00BB7B64" w:rsidP="00F06071">
      <w:pPr>
        <w:pStyle w:val="NoSpacing"/>
        <w:rPr>
          <w:rFonts w:ascii="Arial" w:hAnsi="Arial" w:cs="Arial"/>
          <w:color w:val="202124"/>
          <w:shd w:val="clear" w:color="auto" w:fill="FFFFFF"/>
        </w:rPr>
      </w:pPr>
    </w:p>
    <w:p w14:paraId="2F00F086" w14:textId="77777777" w:rsidR="00BB7B64" w:rsidRPr="00775A3D" w:rsidRDefault="00BB7B64" w:rsidP="00C02721">
      <w:pPr>
        <w:pStyle w:val="NoSpacing"/>
        <w:numPr>
          <w:ilvl w:val="0"/>
          <w:numId w:val="1"/>
        </w:numPr>
        <w:rPr>
          <w:rFonts w:ascii="Arial" w:hAnsi="Arial" w:cs="Arial"/>
          <w:color w:val="202124"/>
          <w:shd w:val="clear" w:color="auto" w:fill="FFFFFF"/>
        </w:rPr>
      </w:pPr>
      <w:r w:rsidRPr="00775A3D">
        <w:rPr>
          <w:rFonts w:ascii="Arial" w:hAnsi="Arial" w:cs="Arial"/>
        </w:rPr>
        <w:br/>
      </w:r>
      <w:r w:rsidRPr="00775A3D">
        <w:rPr>
          <w:rFonts w:ascii="Arial" w:hAnsi="Arial" w:cs="Arial"/>
          <w:color w:val="202124"/>
          <w:shd w:val="clear" w:color="auto" w:fill="FFFFFF"/>
        </w:rPr>
        <w:t>It's developed a positive sentiment that the country has the ability to meet its external debt obligation and </w:t>
      </w:r>
      <w:r w:rsidRPr="00775A3D">
        <w:rPr>
          <w:rFonts w:ascii="Arial" w:hAnsi="Arial" w:cs="Arial"/>
          <w:b/>
          <w:bCs/>
          <w:color w:val="202124"/>
          <w:shd w:val="clear" w:color="auto" w:fill="FFFFFF"/>
        </w:rPr>
        <w:t>foreign exchange</w:t>
      </w:r>
      <w:r w:rsidRPr="00775A3D">
        <w:rPr>
          <w:rFonts w:ascii="Arial" w:hAnsi="Arial" w:cs="Arial"/>
          <w:color w:val="202124"/>
          <w:shd w:val="clear" w:color="auto" w:fill="FFFFFF"/>
        </w:rPr>
        <w:t> needs. </w:t>
      </w:r>
    </w:p>
    <w:p w14:paraId="52181B39" w14:textId="77777777" w:rsidR="00BB7B64" w:rsidRPr="00775A3D" w:rsidRDefault="00BB7B64" w:rsidP="00F06071">
      <w:pPr>
        <w:pStyle w:val="NoSpacing"/>
        <w:rPr>
          <w:rFonts w:ascii="Arial" w:hAnsi="Arial" w:cs="Arial"/>
          <w:color w:val="202124"/>
          <w:shd w:val="clear" w:color="auto" w:fill="FFFFFF"/>
        </w:rPr>
      </w:pPr>
    </w:p>
    <w:p w14:paraId="01D92BAF" w14:textId="77777777" w:rsidR="00BB7B64" w:rsidRPr="00775A3D" w:rsidRDefault="00BB7B64" w:rsidP="00F06071">
      <w:pPr>
        <w:pStyle w:val="NoSpacing"/>
        <w:rPr>
          <w:rFonts w:ascii="Arial" w:hAnsi="Arial" w:cs="Arial"/>
          <w:b/>
          <w:bCs/>
          <w:color w:val="202124"/>
          <w:shd w:val="clear" w:color="auto" w:fill="FFFFFF"/>
        </w:rPr>
      </w:pPr>
    </w:p>
    <w:p w14:paraId="036D811D" w14:textId="77777777" w:rsidR="00BB7B64" w:rsidRPr="00775A3D" w:rsidRDefault="00BB7B64" w:rsidP="00F06071">
      <w:pPr>
        <w:pStyle w:val="NoSpacing"/>
        <w:rPr>
          <w:rFonts w:ascii="Arial" w:hAnsi="Arial" w:cs="Arial"/>
          <w:b/>
          <w:bCs/>
          <w:color w:val="002060"/>
          <w:sz w:val="28"/>
          <w:szCs w:val="28"/>
          <w:shd w:val="clear" w:color="auto" w:fill="FFFFFF"/>
        </w:rPr>
      </w:pPr>
      <w:proofErr w:type="gramStart"/>
      <w:r w:rsidRPr="00775A3D">
        <w:rPr>
          <w:rFonts w:ascii="Arial" w:hAnsi="Arial" w:cs="Arial"/>
          <w:b/>
          <w:bCs/>
          <w:color w:val="002060"/>
          <w:sz w:val="28"/>
          <w:szCs w:val="28"/>
          <w:shd w:val="clear" w:color="auto" w:fill="FFFFFF"/>
        </w:rPr>
        <w:t>6.)REAL</w:t>
      </w:r>
      <w:proofErr w:type="gramEnd"/>
      <w:r w:rsidRPr="00775A3D">
        <w:rPr>
          <w:rFonts w:ascii="Arial" w:hAnsi="Arial" w:cs="Arial"/>
          <w:b/>
          <w:bCs/>
          <w:color w:val="002060"/>
          <w:sz w:val="28"/>
          <w:szCs w:val="28"/>
          <w:shd w:val="clear" w:color="auto" w:fill="FFFFFF"/>
        </w:rPr>
        <w:t xml:space="preserve"> INTEREST RATE(8%)</w:t>
      </w:r>
    </w:p>
    <w:p w14:paraId="1AFEF348" w14:textId="77777777" w:rsidR="00BB7B64" w:rsidRPr="00775A3D" w:rsidRDefault="00BB7B64" w:rsidP="00F06071">
      <w:pPr>
        <w:pStyle w:val="NoSpacing"/>
        <w:rPr>
          <w:rFonts w:ascii="Arial" w:hAnsi="Arial" w:cs="Arial"/>
          <w:b/>
          <w:bCs/>
          <w:color w:val="202124"/>
          <w:shd w:val="clear" w:color="auto" w:fill="FFFFFF"/>
        </w:rPr>
      </w:pPr>
      <w:r w:rsidRPr="00775A3D">
        <w:rPr>
          <w:rFonts w:ascii="Arial" w:hAnsi="Arial" w:cs="Arial"/>
          <w:color w:val="202124"/>
          <w:shd w:val="clear" w:color="auto" w:fill="FFFFFF"/>
        </w:rPr>
        <w:t>The real interest rate, that is the nominal interest rate minus expected inflation, is the </w:t>
      </w:r>
      <w:r w:rsidRPr="00775A3D">
        <w:rPr>
          <w:rFonts w:ascii="Arial" w:hAnsi="Arial" w:cs="Arial"/>
          <w:b/>
          <w:bCs/>
          <w:color w:val="202124"/>
          <w:shd w:val="clear" w:color="auto" w:fill="FFFFFF"/>
        </w:rPr>
        <w:t>rate that influences decisions concerning saving and investment</w:t>
      </w:r>
    </w:p>
    <w:p w14:paraId="41C7CF0A" w14:textId="77777777" w:rsidR="00BB7B64" w:rsidRPr="00775A3D" w:rsidRDefault="00BB7B64" w:rsidP="00110022">
      <w:pPr>
        <w:pStyle w:val="Heading4"/>
        <w:spacing w:before="0" w:after="300"/>
        <w:rPr>
          <w:rFonts w:ascii="Arial" w:hAnsi="Arial" w:cs="Arial"/>
          <w:color w:val="0C4E54"/>
          <w:sz w:val="39"/>
          <w:szCs w:val="39"/>
        </w:rPr>
      </w:pPr>
      <w:r w:rsidRPr="00775A3D">
        <w:rPr>
          <w:rStyle w:val="Strong"/>
          <w:rFonts w:ascii="Arial" w:hAnsi="Arial" w:cs="Arial"/>
          <w:color w:val="0C4E54"/>
          <w:sz w:val="39"/>
          <w:szCs w:val="39"/>
        </w:rPr>
        <w:t>Why this economic indicator is?</w:t>
      </w:r>
    </w:p>
    <w:p w14:paraId="295E7E93" w14:textId="77777777" w:rsidR="00BB7B64" w:rsidRPr="00775A3D" w:rsidRDefault="00BB7B64" w:rsidP="00F06071">
      <w:pPr>
        <w:pStyle w:val="NoSpacing"/>
        <w:rPr>
          <w:rFonts w:ascii="Arial" w:hAnsi="Arial" w:cs="Arial"/>
          <w:b/>
          <w:bCs/>
          <w:color w:val="202124"/>
          <w:shd w:val="clear" w:color="auto" w:fill="FFFFFF"/>
        </w:rPr>
      </w:pPr>
    </w:p>
    <w:p w14:paraId="292A9795" w14:textId="77777777" w:rsidR="00BB7B64" w:rsidRPr="00775A3D" w:rsidRDefault="00BB7B64" w:rsidP="00F06071">
      <w:pPr>
        <w:pStyle w:val="NoSpacing"/>
        <w:rPr>
          <w:rFonts w:ascii="Arial" w:hAnsi="Arial" w:cs="Arial"/>
          <w:b/>
          <w:bCs/>
          <w:color w:val="202124"/>
          <w:shd w:val="clear" w:color="auto" w:fill="FFFFFF"/>
        </w:rPr>
      </w:pPr>
    </w:p>
    <w:p w14:paraId="62060239" w14:textId="77777777" w:rsidR="00BB7B64" w:rsidRPr="00775A3D" w:rsidRDefault="00BB7B64" w:rsidP="00F06071">
      <w:pPr>
        <w:pStyle w:val="NoSpacing"/>
        <w:rPr>
          <w:rFonts w:ascii="Arial" w:hAnsi="Arial" w:cs="Arial"/>
          <w:b/>
          <w:bCs/>
          <w:color w:val="202124"/>
          <w:shd w:val="clear" w:color="auto" w:fill="FFFFFF"/>
        </w:rPr>
      </w:pPr>
      <w:r w:rsidRPr="00775A3D">
        <w:rPr>
          <w:rFonts w:ascii="Arial" w:hAnsi="Arial" w:cs="Arial"/>
          <w:color w:val="212121"/>
          <w:sz w:val="30"/>
          <w:szCs w:val="30"/>
        </w:rPr>
        <w:t>Monetary economics and policies suggest that interest rates majorly drive economic activity.</w:t>
      </w:r>
    </w:p>
    <w:p w14:paraId="1B902F68" w14:textId="77777777" w:rsidR="00BB7B64" w:rsidRPr="00775A3D" w:rsidRDefault="00BB7B64" w:rsidP="00F00F8E">
      <w:pPr>
        <w:pStyle w:val="NormalWeb"/>
        <w:spacing w:before="0" w:beforeAutospacing="0" w:after="300" w:afterAutospacing="0"/>
        <w:rPr>
          <w:rFonts w:ascii="Arial" w:hAnsi="Arial" w:cs="Arial"/>
          <w:color w:val="212121"/>
          <w:sz w:val="30"/>
          <w:szCs w:val="30"/>
        </w:rPr>
      </w:pPr>
      <w:r w:rsidRPr="00775A3D">
        <w:rPr>
          <w:rFonts w:ascii="Arial" w:hAnsi="Arial" w:cs="Arial"/>
          <w:color w:val="212121"/>
          <w:sz w:val="30"/>
          <w:szCs w:val="30"/>
        </w:rPr>
        <w:t>During the financial crisis of 2008 we’ve known about, </w:t>
      </w:r>
      <w:hyperlink r:id="rId9" w:history="1">
        <w:r w:rsidRPr="00775A3D">
          <w:rPr>
            <w:rStyle w:val="Hyperlink"/>
            <w:rFonts w:ascii="Arial" w:eastAsiaTheme="majorEastAsia" w:hAnsi="Arial" w:cs="Arial"/>
            <w:b/>
            <w:bCs/>
            <w:color w:val="0CA0A0"/>
            <w:sz w:val="30"/>
            <w:szCs w:val="30"/>
          </w:rPr>
          <w:t>credit spread</w:t>
        </w:r>
      </w:hyperlink>
      <w:r w:rsidRPr="00775A3D">
        <w:rPr>
          <w:rFonts w:ascii="Arial" w:hAnsi="Arial" w:cs="Arial"/>
          <w:color w:val="212121"/>
          <w:sz w:val="30"/>
          <w:szCs w:val="30"/>
        </w:rPr>
        <w:t> blew over the roof and caused corporate distress and defaults.</w:t>
      </w:r>
    </w:p>
    <w:p w14:paraId="05777570" w14:textId="77777777" w:rsidR="00BB7B64" w:rsidRPr="00775A3D" w:rsidRDefault="00BB7B64" w:rsidP="00BB7B64">
      <w:pPr>
        <w:numPr>
          <w:ilvl w:val="0"/>
          <w:numId w:val="2"/>
        </w:numPr>
        <w:shd w:val="clear" w:color="auto" w:fill="FFFFFF"/>
        <w:spacing w:before="100" w:beforeAutospacing="1" w:after="100" w:afterAutospacing="1" w:line="240" w:lineRule="auto"/>
        <w:rPr>
          <w:rFonts w:ascii="Arial" w:eastAsia="Times New Roman" w:hAnsi="Arial" w:cs="Arial"/>
          <w:color w:val="111111"/>
          <w:sz w:val="26"/>
          <w:szCs w:val="26"/>
          <w:lang w:eastAsia="en-IN"/>
        </w:rPr>
      </w:pPr>
      <w:r w:rsidRPr="00775A3D">
        <w:rPr>
          <w:rFonts w:ascii="Arial" w:hAnsi="Arial" w:cs="Arial"/>
          <w:noProof/>
        </w:rPr>
        <w:lastRenderedPageBreak/>
        <w:drawing>
          <wp:inline distT="0" distB="0" distL="0" distR="0" wp14:anchorId="67AF5A99" wp14:editId="4D3390A6">
            <wp:extent cx="3481754" cy="1630168"/>
            <wp:effectExtent l="0" t="0" r="4445" b="8255"/>
            <wp:docPr id="2" name="Picture 2" descr="Germany Bond Y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many Bond Yiel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95268" cy="1636495"/>
                    </a:xfrm>
                    <a:prstGeom prst="rect">
                      <a:avLst/>
                    </a:prstGeom>
                    <a:noFill/>
                    <a:ln>
                      <a:noFill/>
                    </a:ln>
                  </pic:spPr>
                </pic:pic>
              </a:graphicData>
            </a:graphic>
          </wp:inline>
        </w:drawing>
      </w:r>
      <w:r w:rsidRPr="00775A3D">
        <w:rPr>
          <w:rFonts w:ascii="Arial" w:hAnsi="Arial" w:cs="Arial"/>
          <w:color w:val="111111"/>
          <w:sz w:val="26"/>
          <w:szCs w:val="26"/>
        </w:rPr>
        <w:t xml:space="preserve"> </w:t>
      </w:r>
      <w:r w:rsidRPr="00775A3D">
        <w:rPr>
          <w:rFonts w:ascii="Arial" w:eastAsia="Times New Roman" w:hAnsi="Arial" w:cs="Arial"/>
          <w:color w:val="111111"/>
          <w:sz w:val="26"/>
          <w:szCs w:val="26"/>
          <w:lang w:eastAsia="en-IN"/>
        </w:rPr>
        <w:t>The real interest rate reflects the purchasing power value of the interest paid on an investment or loan and represents the rate of time-preference of the borrower and lender.</w:t>
      </w:r>
    </w:p>
    <w:p w14:paraId="52E0F632" w14:textId="77777777" w:rsidR="00BB7B64" w:rsidRPr="00775A3D" w:rsidRDefault="00BB7B64" w:rsidP="00F06071">
      <w:pPr>
        <w:pStyle w:val="NoSpacing"/>
        <w:rPr>
          <w:rFonts w:ascii="Arial" w:hAnsi="Arial" w:cs="Arial"/>
          <w:b/>
          <w:bCs/>
          <w:color w:val="002060"/>
          <w:sz w:val="48"/>
          <w:szCs w:val="48"/>
        </w:rPr>
      </w:pPr>
      <w:proofErr w:type="gramStart"/>
      <w:r w:rsidRPr="00775A3D">
        <w:rPr>
          <w:rFonts w:ascii="Arial" w:hAnsi="Arial" w:cs="Arial"/>
          <w:b/>
          <w:bCs/>
          <w:color w:val="002060"/>
          <w:sz w:val="32"/>
          <w:szCs w:val="32"/>
        </w:rPr>
        <w:t>7.)Current</w:t>
      </w:r>
      <w:proofErr w:type="gramEnd"/>
      <w:r w:rsidRPr="00775A3D">
        <w:rPr>
          <w:rFonts w:ascii="Arial" w:hAnsi="Arial" w:cs="Arial"/>
          <w:b/>
          <w:bCs/>
          <w:color w:val="002060"/>
          <w:sz w:val="32"/>
          <w:szCs w:val="32"/>
        </w:rPr>
        <w:t xml:space="preserve"> account(14%)</w:t>
      </w:r>
    </w:p>
    <w:p w14:paraId="1B51B1F6" w14:textId="77777777" w:rsidR="00BB7B64" w:rsidRPr="00775A3D" w:rsidRDefault="00BB7B64" w:rsidP="00BB7B64">
      <w:pPr>
        <w:pStyle w:val="NoSpacing"/>
        <w:numPr>
          <w:ilvl w:val="0"/>
          <w:numId w:val="12"/>
        </w:numPr>
        <w:rPr>
          <w:rFonts w:ascii="Arial" w:hAnsi="Arial" w:cs="Arial"/>
          <w:color w:val="202124"/>
          <w:shd w:val="clear" w:color="auto" w:fill="FFFFFF"/>
        </w:rPr>
      </w:pPr>
      <w:r w:rsidRPr="00775A3D">
        <w:rPr>
          <w:rFonts w:ascii="Arial" w:hAnsi="Arial" w:cs="Arial"/>
          <w:color w:val="202124"/>
          <w:shd w:val="clear" w:color="auto" w:fill="FFFFFF"/>
        </w:rPr>
        <w:t xml:space="preserve">A </w:t>
      </w:r>
      <w:r w:rsidRPr="00775A3D">
        <w:rPr>
          <w:rFonts w:ascii="Arial" w:hAnsi="Arial" w:cs="Arial"/>
          <w:b/>
          <w:bCs/>
          <w:color w:val="202124"/>
          <w:shd w:val="clear" w:color="auto" w:fill="FFFFFF"/>
        </w:rPr>
        <w:t>country's current account</w:t>
      </w:r>
      <w:r w:rsidRPr="00775A3D">
        <w:rPr>
          <w:rFonts w:ascii="Arial" w:hAnsi="Arial" w:cs="Arial"/>
          <w:color w:val="202124"/>
          <w:shd w:val="clear" w:color="auto" w:fill="FFFFFF"/>
        </w:rPr>
        <w:t> records the value of exports and imports of both goods and services and international transfers of capital. ... It is called the </w:t>
      </w:r>
      <w:r w:rsidRPr="00775A3D">
        <w:rPr>
          <w:rFonts w:ascii="Arial" w:hAnsi="Arial" w:cs="Arial"/>
          <w:b/>
          <w:bCs/>
          <w:color w:val="202124"/>
          <w:shd w:val="clear" w:color="auto" w:fill="FFFFFF"/>
        </w:rPr>
        <w:t>current account</w:t>
      </w:r>
      <w:r w:rsidRPr="00775A3D">
        <w:rPr>
          <w:rFonts w:ascii="Arial" w:hAnsi="Arial" w:cs="Arial"/>
          <w:color w:val="202124"/>
          <w:shd w:val="clear" w:color="auto" w:fill="FFFFFF"/>
        </w:rPr>
        <w:t> because goods and services are generally consumed in the </w:t>
      </w:r>
      <w:r w:rsidRPr="00775A3D">
        <w:rPr>
          <w:rFonts w:ascii="Arial" w:hAnsi="Arial" w:cs="Arial"/>
          <w:b/>
          <w:bCs/>
          <w:color w:val="202124"/>
          <w:shd w:val="clear" w:color="auto" w:fill="FFFFFF"/>
        </w:rPr>
        <w:t>current</w:t>
      </w:r>
      <w:r w:rsidRPr="00775A3D">
        <w:rPr>
          <w:rFonts w:ascii="Arial" w:hAnsi="Arial" w:cs="Arial"/>
          <w:color w:val="202124"/>
          <w:shd w:val="clear" w:color="auto" w:fill="FFFFFF"/>
        </w:rPr>
        <w:t> period.</w:t>
      </w:r>
    </w:p>
    <w:p w14:paraId="2824DD05" w14:textId="77777777" w:rsidR="00BB7B64" w:rsidRPr="00775A3D" w:rsidRDefault="00BB7B64" w:rsidP="00103C80">
      <w:pPr>
        <w:pStyle w:val="Heading4"/>
        <w:spacing w:before="0" w:after="300"/>
        <w:rPr>
          <w:rFonts w:ascii="Arial" w:hAnsi="Arial" w:cs="Arial"/>
          <w:color w:val="0C4E54"/>
          <w:sz w:val="39"/>
          <w:szCs w:val="39"/>
        </w:rPr>
      </w:pPr>
      <w:r w:rsidRPr="00775A3D">
        <w:rPr>
          <w:rStyle w:val="Strong"/>
          <w:rFonts w:ascii="Arial" w:hAnsi="Arial" w:cs="Arial"/>
          <w:color w:val="0C4E54"/>
          <w:sz w:val="39"/>
          <w:szCs w:val="39"/>
        </w:rPr>
        <w:t>Why this economic indicator is?</w:t>
      </w:r>
    </w:p>
    <w:p w14:paraId="293FDA91" w14:textId="77777777" w:rsidR="00BB7B64" w:rsidRPr="00775A3D" w:rsidRDefault="00BB7B64" w:rsidP="00F06071">
      <w:pPr>
        <w:pStyle w:val="NoSpacing"/>
        <w:rPr>
          <w:rFonts w:ascii="Arial" w:hAnsi="Arial" w:cs="Arial"/>
          <w:color w:val="202124"/>
          <w:shd w:val="clear" w:color="auto" w:fill="FFFFFF"/>
        </w:rPr>
      </w:pPr>
    </w:p>
    <w:p w14:paraId="11B0A6AC" w14:textId="77777777" w:rsidR="00BB7B64" w:rsidRPr="00775A3D" w:rsidRDefault="00BB7B64" w:rsidP="00BB7B64">
      <w:pPr>
        <w:pStyle w:val="NoSpacing"/>
        <w:numPr>
          <w:ilvl w:val="0"/>
          <w:numId w:val="11"/>
        </w:numPr>
        <w:rPr>
          <w:rFonts w:ascii="Arial" w:hAnsi="Arial" w:cs="Arial"/>
          <w:color w:val="202124"/>
          <w:shd w:val="clear" w:color="auto" w:fill="FFFFFF"/>
        </w:rPr>
      </w:pPr>
      <w:r w:rsidRPr="00775A3D">
        <w:rPr>
          <w:rFonts w:ascii="Arial" w:hAnsi="Arial" w:cs="Arial"/>
          <w:color w:val="202124"/>
          <w:shd w:val="clear" w:color="auto" w:fill="FFFFFF"/>
        </w:rPr>
        <w:t>The current account is an important metric for any country because </w:t>
      </w:r>
      <w:r w:rsidRPr="00775A3D">
        <w:rPr>
          <w:rFonts w:ascii="Arial" w:hAnsi="Arial" w:cs="Arial"/>
          <w:b/>
          <w:bCs/>
          <w:color w:val="202124"/>
          <w:shd w:val="clear" w:color="auto" w:fill="FFFFFF"/>
        </w:rPr>
        <w:t>it measures current trade activities, direct investments, and the success of assets held by residents of the country</w:t>
      </w:r>
      <w:r w:rsidRPr="00775A3D">
        <w:rPr>
          <w:rFonts w:ascii="Arial" w:hAnsi="Arial" w:cs="Arial"/>
          <w:color w:val="202124"/>
          <w:shd w:val="clear" w:color="auto" w:fill="FFFFFF"/>
        </w:rPr>
        <w:t>.</w:t>
      </w:r>
    </w:p>
    <w:p w14:paraId="40F6DE97" w14:textId="77777777" w:rsidR="00BB7B64" w:rsidRPr="00775A3D" w:rsidRDefault="00BB7B64" w:rsidP="00BB7B64">
      <w:pPr>
        <w:pStyle w:val="NoSpacing"/>
        <w:numPr>
          <w:ilvl w:val="0"/>
          <w:numId w:val="11"/>
        </w:numPr>
        <w:rPr>
          <w:rFonts w:ascii="Arial" w:hAnsi="Arial" w:cs="Arial"/>
          <w:color w:val="202124"/>
          <w:shd w:val="clear" w:color="auto" w:fill="FFFFFF"/>
        </w:rPr>
      </w:pPr>
      <w:r w:rsidRPr="00775A3D">
        <w:rPr>
          <w:rFonts w:ascii="Arial" w:hAnsi="Arial" w:cs="Arial"/>
          <w:color w:val="202124"/>
          <w:shd w:val="clear" w:color="auto" w:fill="FFFFFF"/>
        </w:rPr>
        <w:t>Countries use the </w:t>
      </w:r>
      <w:r w:rsidRPr="00775A3D">
        <w:rPr>
          <w:rFonts w:ascii="Arial" w:hAnsi="Arial" w:cs="Arial"/>
          <w:b/>
          <w:bCs/>
          <w:color w:val="202124"/>
          <w:shd w:val="clear" w:color="auto" w:fill="FFFFFF"/>
        </w:rPr>
        <w:t>current account</w:t>
      </w:r>
      <w:r w:rsidRPr="00775A3D">
        <w:rPr>
          <w:rFonts w:ascii="Arial" w:hAnsi="Arial" w:cs="Arial"/>
          <w:color w:val="202124"/>
          <w:shd w:val="clear" w:color="auto" w:fill="FFFFFF"/>
        </w:rPr>
        <w:t> the balance of payments as an </w:t>
      </w:r>
      <w:r w:rsidRPr="00775A3D">
        <w:rPr>
          <w:rFonts w:ascii="Arial" w:hAnsi="Arial" w:cs="Arial"/>
          <w:b/>
          <w:bCs/>
          <w:color w:val="202124"/>
          <w:shd w:val="clear" w:color="auto" w:fill="FFFFFF"/>
        </w:rPr>
        <w:t>important macroeconomic indicator</w:t>
      </w:r>
      <w:r w:rsidRPr="00775A3D">
        <w:rPr>
          <w:rFonts w:ascii="Arial" w:hAnsi="Arial" w:cs="Arial"/>
          <w:color w:val="202124"/>
          <w:shd w:val="clear" w:color="auto" w:fill="FFFFFF"/>
        </w:rPr>
        <w:t> of the viability of the economy. It is a useful economic </w:t>
      </w:r>
      <w:r w:rsidRPr="00775A3D">
        <w:rPr>
          <w:rFonts w:ascii="Arial" w:hAnsi="Arial" w:cs="Arial"/>
          <w:b/>
          <w:bCs/>
          <w:color w:val="202124"/>
          <w:shd w:val="clear" w:color="auto" w:fill="FFFFFF"/>
        </w:rPr>
        <w:t>indicator</w:t>
      </w:r>
      <w:r w:rsidRPr="00775A3D">
        <w:rPr>
          <w:rFonts w:ascii="Arial" w:hAnsi="Arial" w:cs="Arial"/>
          <w:color w:val="202124"/>
          <w:shd w:val="clear" w:color="auto" w:fill="FFFFFF"/>
        </w:rPr>
        <w:t> because it represents other </w:t>
      </w:r>
      <w:r w:rsidRPr="00775A3D">
        <w:rPr>
          <w:rFonts w:ascii="Arial" w:hAnsi="Arial" w:cs="Arial"/>
          <w:b/>
          <w:bCs/>
          <w:color w:val="202124"/>
          <w:shd w:val="clear" w:color="auto" w:fill="FFFFFF"/>
        </w:rPr>
        <w:t>important</w:t>
      </w:r>
      <w:r w:rsidRPr="00775A3D">
        <w:rPr>
          <w:rFonts w:ascii="Arial" w:hAnsi="Arial" w:cs="Arial"/>
          <w:color w:val="202124"/>
          <w:shd w:val="clear" w:color="auto" w:fill="FFFFFF"/>
        </w:rPr>
        <w:t> economic variables</w:t>
      </w:r>
    </w:p>
    <w:p w14:paraId="59C612FB" w14:textId="77777777" w:rsidR="00BB7B64" w:rsidRPr="00775A3D" w:rsidRDefault="00BB7B64" w:rsidP="00F06071">
      <w:pPr>
        <w:pStyle w:val="NoSpacing"/>
        <w:rPr>
          <w:rFonts w:ascii="Arial" w:hAnsi="Arial" w:cs="Arial"/>
          <w:color w:val="002060"/>
          <w:shd w:val="clear" w:color="auto" w:fill="FFFFFF"/>
        </w:rPr>
      </w:pPr>
    </w:p>
    <w:p w14:paraId="1ED31601" w14:textId="77777777" w:rsidR="00BB7B64" w:rsidRPr="00775A3D" w:rsidRDefault="00BB7B64" w:rsidP="00F06071">
      <w:pPr>
        <w:pStyle w:val="NoSpacing"/>
        <w:rPr>
          <w:rFonts w:ascii="Arial" w:hAnsi="Arial" w:cs="Arial"/>
          <w:b/>
          <w:bCs/>
          <w:color w:val="002060"/>
          <w:shd w:val="clear" w:color="auto" w:fill="FFFFFF"/>
        </w:rPr>
      </w:pPr>
      <w:r w:rsidRPr="00775A3D">
        <w:rPr>
          <w:rFonts w:ascii="Arial" w:hAnsi="Arial" w:cs="Arial"/>
          <w:b/>
          <w:bCs/>
          <w:color w:val="002060"/>
          <w:sz w:val="36"/>
          <w:szCs w:val="36"/>
          <w:shd w:val="clear" w:color="auto" w:fill="FFFFFF"/>
        </w:rPr>
        <w:t>8)</w:t>
      </w:r>
      <w:r w:rsidRPr="00775A3D">
        <w:rPr>
          <w:rFonts w:ascii="Arial" w:hAnsi="Arial" w:cs="Arial"/>
          <w:b/>
          <w:bCs/>
          <w:color w:val="002060"/>
          <w:sz w:val="32"/>
          <w:szCs w:val="32"/>
          <w:shd w:val="clear" w:color="auto" w:fill="FFFFFF"/>
        </w:rPr>
        <w:t xml:space="preserve">Unemployment </w:t>
      </w:r>
      <w:proofErr w:type="gramStart"/>
      <w:r w:rsidRPr="00775A3D">
        <w:rPr>
          <w:rFonts w:ascii="Arial" w:hAnsi="Arial" w:cs="Arial"/>
          <w:b/>
          <w:bCs/>
          <w:color w:val="002060"/>
          <w:sz w:val="32"/>
          <w:szCs w:val="32"/>
          <w:shd w:val="clear" w:color="auto" w:fill="FFFFFF"/>
        </w:rPr>
        <w:t>Rate(</w:t>
      </w:r>
      <w:proofErr w:type="gramEnd"/>
      <w:r w:rsidRPr="00775A3D">
        <w:rPr>
          <w:rFonts w:ascii="Arial" w:hAnsi="Arial" w:cs="Arial"/>
          <w:b/>
          <w:bCs/>
          <w:color w:val="002060"/>
          <w:sz w:val="32"/>
          <w:szCs w:val="32"/>
          <w:shd w:val="clear" w:color="auto" w:fill="FFFFFF"/>
        </w:rPr>
        <w:t>12%)</w:t>
      </w:r>
    </w:p>
    <w:p w14:paraId="22FFF0A4" w14:textId="77777777" w:rsidR="00BB7B64" w:rsidRPr="00775A3D" w:rsidRDefault="00BB7B64" w:rsidP="00F06071">
      <w:pPr>
        <w:pStyle w:val="NoSpacing"/>
        <w:rPr>
          <w:rFonts w:ascii="Arial" w:hAnsi="Arial" w:cs="Arial"/>
          <w:color w:val="202124"/>
          <w:shd w:val="clear" w:color="auto" w:fill="FFFFFF"/>
        </w:rPr>
      </w:pPr>
      <w:r w:rsidRPr="00775A3D">
        <w:rPr>
          <w:rFonts w:ascii="Arial" w:hAnsi="Arial" w:cs="Arial"/>
          <w:color w:val="202124"/>
          <w:shd w:val="clear" w:color="auto" w:fill="FFFFFF"/>
        </w:rPr>
        <w:t>The unemployment rate is a useful measure of </w:t>
      </w:r>
      <w:r w:rsidRPr="00775A3D">
        <w:rPr>
          <w:rFonts w:ascii="Arial" w:hAnsi="Arial" w:cs="Arial"/>
          <w:b/>
          <w:bCs/>
          <w:color w:val="202124"/>
          <w:shd w:val="clear" w:color="auto" w:fill="FFFFFF"/>
        </w:rPr>
        <w:t>the underutilization of the labour supply</w:t>
      </w:r>
      <w:r w:rsidRPr="00775A3D">
        <w:rPr>
          <w:rFonts w:ascii="Arial" w:hAnsi="Arial" w:cs="Arial"/>
          <w:color w:val="202124"/>
          <w:shd w:val="clear" w:color="auto" w:fill="FFFFFF"/>
        </w:rPr>
        <w:t>. ... It is thus seen as an indicator of the efficiency and effectiveness of an economy to absorb its labour force and of the performance of the labour market.</w:t>
      </w:r>
    </w:p>
    <w:p w14:paraId="4FBF99F8" w14:textId="77777777" w:rsidR="00BB7B64" w:rsidRPr="00775A3D" w:rsidRDefault="00BB7B64" w:rsidP="00F06071">
      <w:pPr>
        <w:pStyle w:val="NoSpacing"/>
        <w:rPr>
          <w:rFonts w:ascii="Arial" w:hAnsi="Arial" w:cs="Arial"/>
          <w:color w:val="202124"/>
          <w:shd w:val="clear" w:color="auto" w:fill="FFFFFF"/>
        </w:rPr>
      </w:pPr>
    </w:p>
    <w:p w14:paraId="0482A97F" w14:textId="77777777" w:rsidR="00BB7B64" w:rsidRPr="00775A3D" w:rsidRDefault="00BB7B64" w:rsidP="00F06071">
      <w:pPr>
        <w:pStyle w:val="NoSpacing"/>
        <w:rPr>
          <w:rFonts w:ascii="Arial" w:hAnsi="Arial" w:cs="Arial"/>
          <w:color w:val="202124"/>
          <w:shd w:val="clear" w:color="auto" w:fill="FFFFFF"/>
        </w:rPr>
      </w:pPr>
    </w:p>
    <w:p w14:paraId="23AD1DEB" w14:textId="77777777" w:rsidR="00BB7B64" w:rsidRPr="00775A3D" w:rsidRDefault="00BB7B64" w:rsidP="00047D9C">
      <w:pPr>
        <w:pStyle w:val="Heading4"/>
        <w:spacing w:before="0" w:after="300"/>
        <w:rPr>
          <w:rFonts w:ascii="Arial" w:hAnsi="Arial" w:cs="Arial"/>
          <w:color w:val="0C4E54"/>
          <w:sz w:val="39"/>
          <w:szCs w:val="39"/>
        </w:rPr>
      </w:pPr>
      <w:r w:rsidRPr="00775A3D">
        <w:rPr>
          <w:rStyle w:val="Strong"/>
          <w:rFonts w:ascii="Arial" w:hAnsi="Arial" w:cs="Arial"/>
          <w:color w:val="0C4E54"/>
          <w:sz w:val="39"/>
          <w:szCs w:val="39"/>
        </w:rPr>
        <w:t>Why this economic indicator is?</w:t>
      </w:r>
    </w:p>
    <w:p w14:paraId="43617D5D" w14:textId="77777777" w:rsidR="00BB7B64" w:rsidRPr="00775A3D" w:rsidRDefault="00BB7B64" w:rsidP="00BB7B64">
      <w:pPr>
        <w:pStyle w:val="NoSpacing"/>
        <w:numPr>
          <w:ilvl w:val="0"/>
          <w:numId w:val="6"/>
        </w:numPr>
        <w:rPr>
          <w:rFonts w:ascii="Arial" w:hAnsi="Arial" w:cs="Arial"/>
          <w:color w:val="202124"/>
          <w:shd w:val="clear" w:color="auto" w:fill="FFFFFF"/>
        </w:rPr>
      </w:pPr>
      <w:r w:rsidRPr="00775A3D">
        <w:rPr>
          <w:rFonts w:ascii="Arial" w:hAnsi="Arial" w:cs="Arial"/>
          <w:b/>
          <w:bCs/>
          <w:color w:val="202124"/>
          <w:shd w:val="clear" w:color="auto" w:fill="FFFFFF"/>
        </w:rPr>
        <w:t>Uses to determine the health of the economy when setting monetary policy</w:t>
      </w:r>
      <w:r w:rsidRPr="00775A3D">
        <w:rPr>
          <w:rFonts w:ascii="Arial" w:hAnsi="Arial" w:cs="Arial"/>
          <w:color w:val="202124"/>
          <w:shd w:val="clear" w:color="auto" w:fill="FFFFFF"/>
        </w:rPr>
        <w:t>. Investors also use current unemployment statistics to look at which sectors are losing jobs faster. They can then determine which sector-specific mutual funds to sell.</w:t>
      </w:r>
    </w:p>
    <w:p w14:paraId="0E132D15" w14:textId="77777777" w:rsidR="00BB7B64" w:rsidRPr="00775A3D" w:rsidRDefault="00BB7B64" w:rsidP="00BB7B64">
      <w:pPr>
        <w:pStyle w:val="NoSpacing"/>
        <w:numPr>
          <w:ilvl w:val="0"/>
          <w:numId w:val="6"/>
        </w:numPr>
        <w:rPr>
          <w:rFonts w:ascii="Arial" w:hAnsi="Arial" w:cs="Arial"/>
          <w:color w:val="222222"/>
          <w:sz w:val="26"/>
          <w:szCs w:val="26"/>
          <w:shd w:val="clear" w:color="auto" w:fill="FFFFFF"/>
        </w:rPr>
      </w:pPr>
      <w:r w:rsidRPr="00775A3D">
        <w:rPr>
          <w:rFonts w:ascii="Arial" w:hAnsi="Arial" w:cs="Arial"/>
          <w:color w:val="222222"/>
          <w:sz w:val="26"/>
          <w:szCs w:val="26"/>
          <w:shd w:val="clear" w:color="auto" w:fill="FFFFFF"/>
        </w:rPr>
        <w:t>The unemployment rate is a </w:t>
      </w:r>
      <w:hyperlink r:id="rId11" w:history="1">
        <w:r w:rsidRPr="00775A3D">
          <w:rPr>
            <w:rStyle w:val="Hyperlink"/>
            <w:rFonts w:ascii="Arial" w:hAnsi="Arial" w:cs="Arial"/>
            <w:color w:val="246FC8"/>
            <w:sz w:val="26"/>
            <w:szCs w:val="26"/>
            <w:shd w:val="clear" w:color="auto" w:fill="FFFFFF"/>
          </w:rPr>
          <w:t>lagging indicator</w:t>
        </w:r>
      </w:hyperlink>
      <w:r w:rsidRPr="00775A3D">
        <w:rPr>
          <w:rFonts w:ascii="Arial" w:hAnsi="Arial" w:cs="Arial"/>
          <w:color w:val="222222"/>
          <w:sz w:val="26"/>
          <w:szCs w:val="26"/>
          <w:shd w:val="clear" w:color="auto" w:fill="FFFFFF"/>
        </w:rPr>
        <w:t>. This means it measures the </w:t>
      </w:r>
      <w:r w:rsidRPr="00775A3D">
        <w:rPr>
          <w:rStyle w:val="Emphasis"/>
          <w:rFonts w:ascii="Arial" w:hAnsi="Arial" w:cs="Arial"/>
          <w:color w:val="222222"/>
          <w:sz w:val="26"/>
          <w:szCs w:val="26"/>
          <w:shd w:val="clear" w:color="auto" w:fill="FFFFFF"/>
        </w:rPr>
        <w:t>effect</w:t>
      </w:r>
      <w:r w:rsidRPr="00775A3D">
        <w:rPr>
          <w:rFonts w:ascii="Arial" w:hAnsi="Arial" w:cs="Arial"/>
          <w:color w:val="222222"/>
          <w:sz w:val="26"/>
          <w:szCs w:val="26"/>
          <w:shd w:val="clear" w:color="auto" w:fill="FFFFFF"/>
        </w:rPr>
        <w:t> of economic events, such as a recession. </w:t>
      </w:r>
    </w:p>
    <w:p w14:paraId="10B53F5F" w14:textId="77777777" w:rsidR="00BB7B64" w:rsidRPr="00775A3D" w:rsidRDefault="00BB7B64" w:rsidP="00F06071">
      <w:pPr>
        <w:pStyle w:val="NoSpacing"/>
        <w:rPr>
          <w:rFonts w:ascii="Arial" w:hAnsi="Arial" w:cs="Arial"/>
          <w:color w:val="222222"/>
          <w:sz w:val="26"/>
          <w:szCs w:val="26"/>
          <w:shd w:val="clear" w:color="auto" w:fill="FFFFFF"/>
        </w:rPr>
      </w:pPr>
    </w:p>
    <w:p w14:paraId="144CD098" w14:textId="77777777" w:rsidR="00BB7B64" w:rsidRPr="00775A3D" w:rsidRDefault="00BB7B64" w:rsidP="00F06071">
      <w:pPr>
        <w:pStyle w:val="NoSpacing"/>
        <w:rPr>
          <w:rFonts w:ascii="Arial" w:hAnsi="Arial" w:cs="Arial"/>
          <w:sz w:val="36"/>
          <w:szCs w:val="36"/>
        </w:rPr>
      </w:pPr>
      <w:r w:rsidRPr="00775A3D">
        <w:rPr>
          <w:rFonts w:ascii="Arial" w:hAnsi="Arial" w:cs="Arial"/>
          <w:sz w:val="36"/>
          <w:szCs w:val="36"/>
        </w:rPr>
        <w:t>Conclusion</w:t>
      </w:r>
    </w:p>
    <w:p w14:paraId="61EB09B8" w14:textId="77777777" w:rsidR="00BB7B64" w:rsidRPr="00775A3D" w:rsidRDefault="00BB7B64" w:rsidP="00F06071">
      <w:pPr>
        <w:pStyle w:val="NoSpacing"/>
        <w:rPr>
          <w:rFonts w:ascii="Arial" w:hAnsi="Arial" w:cs="Arial"/>
        </w:rPr>
      </w:pPr>
    </w:p>
    <w:p w14:paraId="10E0C205" w14:textId="77777777" w:rsidR="00BB7B64" w:rsidRPr="00775A3D" w:rsidRDefault="00BB7B64" w:rsidP="00F06071">
      <w:pPr>
        <w:pStyle w:val="NoSpacing"/>
        <w:rPr>
          <w:rFonts w:ascii="Arial" w:hAnsi="Arial" w:cs="Arial"/>
          <w:b/>
          <w:bCs/>
          <w:color w:val="002060"/>
          <w:sz w:val="32"/>
          <w:szCs w:val="32"/>
        </w:rPr>
      </w:pPr>
      <w:r w:rsidRPr="00775A3D">
        <w:rPr>
          <w:rFonts w:ascii="Arial" w:hAnsi="Arial" w:cs="Arial"/>
          <w:color w:val="002060"/>
          <w:sz w:val="32"/>
          <w:szCs w:val="32"/>
        </w:rPr>
        <w:t xml:space="preserve">Top 3 best countries based on </w:t>
      </w:r>
      <w:proofErr w:type="spellStart"/>
      <w:r w:rsidRPr="00775A3D">
        <w:rPr>
          <w:rFonts w:ascii="Arial" w:hAnsi="Arial" w:cs="Arial"/>
          <w:color w:val="002060"/>
          <w:sz w:val="32"/>
          <w:szCs w:val="32"/>
        </w:rPr>
        <w:t>Quantative</w:t>
      </w:r>
      <w:proofErr w:type="spellEnd"/>
      <w:r w:rsidRPr="00775A3D">
        <w:rPr>
          <w:rFonts w:ascii="Arial" w:hAnsi="Arial" w:cs="Arial"/>
          <w:color w:val="002060"/>
          <w:sz w:val="32"/>
          <w:szCs w:val="32"/>
        </w:rPr>
        <w:t xml:space="preserve"> economic analysis are- </w:t>
      </w:r>
      <w:r w:rsidRPr="00775A3D">
        <w:rPr>
          <w:rFonts w:ascii="Arial" w:hAnsi="Arial" w:cs="Arial"/>
          <w:b/>
          <w:bCs/>
          <w:color w:val="002060"/>
          <w:sz w:val="32"/>
          <w:szCs w:val="32"/>
        </w:rPr>
        <w:t xml:space="preserve">Iceland, Netherland and south </w:t>
      </w:r>
      <w:proofErr w:type="spellStart"/>
      <w:r w:rsidRPr="00775A3D">
        <w:rPr>
          <w:rFonts w:ascii="Arial" w:hAnsi="Arial" w:cs="Arial"/>
          <w:b/>
          <w:bCs/>
          <w:color w:val="002060"/>
          <w:sz w:val="32"/>
          <w:szCs w:val="32"/>
        </w:rPr>
        <w:t>korea</w:t>
      </w:r>
      <w:proofErr w:type="spellEnd"/>
    </w:p>
    <w:p w14:paraId="197FFC0E" w14:textId="77777777" w:rsidR="00BB7B64" w:rsidRPr="00775A3D" w:rsidRDefault="00BB7B64" w:rsidP="00F06071">
      <w:pPr>
        <w:pStyle w:val="NoSpacing"/>
        <w:rPr>
          <w:rFonts w:ascii="Arial" w:hAnsi="Arial" w:cs="Arial"/>
          <w:color w:val="002060"/>
          <w:sz w:val="32"/>
          <w:szCs w:val="32"/>
        </w:rPr>
      </w:pPr>
    </w:p>
    <w:p w14:paraId="5DF56E70" w14:textId="77777777" w:rsidR="00BB7B64" w:rsidRPr="00775A3D" w:rsidRDefault="00BB7B64" w:rsidP="00F06071">
      <w:pPr>
        <w:pStyle w:val="NoSpacing"/>
        <w:rPr>
          <w:rFonts w:ascii="Arial" w:hAnsi="Arial" w:cs="Arial"/>
          <w:color w:val="002060"/>
          <w:sz w:val="32"/>
          <w:szCs w:val="32"/>
        </w:rPr>
      </w:pPr>
    </w:p>
    <w:p w14:paraId="2B9AB839" w14:textId="77777777" w:rsidR="00BB7B64" w:rsidRPr="00775A3D" w:rsidRDefault="00BB7B64" w:rsidP="00F06071">
      <w:pPr>
        <w:pStyle w:val="NoSpacing"/>
        <w:rPr>
          <w:rFonts w:ascii="Arial" w:hAnsi="Arial" w:cs="Arial"/>
          <w:b/>
          <w:bCs/>
          <w:color w:val="002060"/>
          <w:sz w:val="32"/>
          <w:szCs w:val="32"/>
        </w:rPr>
      </w:pPr>
      <w:r w:rsidRPr="00775A3D">
        <w:rPr>
          <w:rFonts w:ascii="Arial" w:hAnsi="Arial" w:cs="Arial"/>
          <w:color w:val="002060"/>
          <w:sz w:val="32"/>
          <w:szCs w:val="32"/>
        </w:rPr>
        <w:t xml:space="preserve">Top 3 </w:t>
      </w:r>
      <w:proofErr w:type="gramStart"/>
      <w:r w:rsidRPr="00775A3D">
        <w:rPr>
          <w:rFonts w:ascii="Arial" w:hAnsi="Arial" w:cs="Arial"/>
          <w:color w:val="002060"/>
          <w:sz w:val="32"/>
          <w:szCs w:val="32"/>
        </w:rPr>
        <w:t>worst  countries</w:t>
      </w:r>
      <w:proofErr w:type="gramEnd"/>
      <w:r w:rsidRPr="00775A3D">
        <w:rPr>
          <w:rFonts w:ascii="Arial" w:hAnsi="Arial" w:cs="Arial"/>
          <w:color w:val="002060"/>
          <w:sz w:val="32"/>
          <w:szCs w:val="32"/>
        </w:rPr>
        <w:t xml:space="preserve"> based on Qualitative economic analysis are:- </w:t>
      </w:r>
      <w:r w:rsidRPr="00775A3D">
        <w:rPr>
          <w:rFonts w:ascii="Arial" w:hAnsi="Arial" w:cs="Arial"/>
          <w:b/>
          <w:bCs/>
          <w:color w:val="002060"/>
          <w:sz w:val="32"/>
          <w:szCs w:val="32"/>
        </w:rPr>
        <w:t>Iraq ,</w:t>
      </w:r>
      <w:proofErr w:type="spellStart"/>
      <w:r w:rsidRPr="00775A3D">
        <w:rPr>
          <w:rFonts w:ascii="Arial" w:hAnsi="Arial" w:cs="Arial"/>
          <w:b/>
          <w:bCs/>
          <w:color w:val="002060"/>
          <w:sz w:val="32"/>
          <w:szCs w:val="32"/>
        </w:rPr>
        <w:t>Brazil,Pakistan</w:t>
      </w:r>
      <w:proofErr w:type="spellEnd"/>
    </w:p>
    <w:p w14:paraId="699A2E02" w14:textId="77777777" w:rsidR="00BB7B64" w:rsidRDefault="00BB7B64" w:rsidP="00F06071">
      <w:pPr>
        <w:pStyle w:val="NoSpacing"/>
        <w:rPr>
          <w:rFonts w:ascii="Arial" w:hAnsi="Arial" w:cs="Arial"/>
          <w:b/>
          <w:bCs/>
          <w:color w:val="002060"/>
          <w:sz w:val="32"/>
          <w:szCs w:val="32"/>
        </w:rPr>
      </w:pPr>
    </w:p>
    <w:p w14:paraId="5AE3F19E" w14:textId="77777777" w:rsidR="00BB7B64" w:rsidRDefault="00BB7B64" w:rsidP="00F06071">
      <w:pPr>
        <w:pStyle w:val="NoSpacing"/>
        <w:rPr>
          <w:rFonts w:ascii="Arial" w:hAnsi="Arial" w:cs="Arial"/>
          <w:b/>
          <w:bCs/>
          <w:color w:val="002060"/>
          <w:sz w:val="32"/>
          <w:szCs w:val="32"/>
        </w:rPr>
      </w:pPr>
    </w:p>
    <w:p w14:paraId="75B93401" w14:textId="77777777" w:rsidR="00BB7B64" w:rsidRDefault="00BB7B64" w:rsidP="00F06071">
      <w:pPr>
        <w:pStyle w:val="NoSpacing"/>
        <w:rPr>
          <w:rFonts w:ascii="Arial" w:hAnsi="Arial" w:cs="Arial"/>
          <w:b/>
          <w:bCs/>
          <w:color w:val="002060"/>
          <w:sz w:val="32"/>
          <w:szCs w:val="32"/>
        </w:rPr>
      </w:pPr>
    </w:p>
    <w:p w14:paraId="5D0D02FF" w14:textId="77777777" w:rsidR="00BB7B64" w:rsidRDefault="00BB7B64" w:rsidP="00F06071">
      <w:pPr>
        <w:pStyle w:val="NoSpacing"/>
        <w:rPr>
          <w:rFonts w:ascii="Arial" w:hAnsi="Arial" w:cs="Arial"/>
          <w:b/>
          <w:bCs/>
          <w:color w:val="002060"/>
          <w:sz w:val="32"/>
          <w:szCs w:val="32"/>
        </w:rPr>
      </w:pPr>
    </w:p>
    <w:p w14:paraId="5738DB8F" w14:textId="77777777" w:rsidR="00BB7B64" w:rsidRDefault="00BB7B64" w:rsidP="00F06071">
      <w:pPr>
        <w:pStyle w:val="NoSpacing"/>
        <w:rPr>
          <w:rFonts w:ascii="Arial" w:hAnsi="Arial" w:cs="Arial"/>
          <w:b/>
          <w:bCs/>
          <w:color w:val="002060"/>
          <w:sz w:val="32"/>
          <w:szCs w:val="32"/>
        </w:rPr>
      </w:pPr>
    </w:p>
    <w:p w14:paraId="3B4BDE82" w14:textId="77777777" w:rsidR="00BB7B64" w:rsidRPr="00775A3D" w:rsidRDefault="00BB7B64" w:rsidP="00F06071">
      <w:pPr>
        <w:pStyle w:val="NoSpacing"/>
        <w:rPr>
          <w:rFonts w:ascii="Arial" w:hAnsi="Arial" w:cs="Arial"/>
          <w:b/>
          <w:bCs/>
          <w:color w:val="002060"/>
          <w:sz w:val="32"/>
          <w:szCs w:val="32"/>
        </w:rPr>
      </w:pPr>
      <w:r>
        <w:rPr>
          <w:noProof/>
        </w:rPr>
        <w:drawing>
          <wp:inline distT="0" distB="0" distL="0" distR="0" wp14:anchorId="4E410DD1" wp14:editId="30BBD8C7">
            <wp:extent cx="5739130" cy="1962443"/>
            <wp:effectExtent l="0" t="0" r="0" b="0"/>
            <wp:docPr id="1" name="Chart 1">
              <a:extLst xmlns:a="http://schemas.openxmlformats.org/drawingml/2006/main">
                <a:ext uri="{FF2B5EF4-FFF2-40B4-BE49-F238E27FC236}">
                  <a16:creationId xmlns:a16="http://schemas.microsoft.com/office/drawing/2014/main" id="{6A7111CD-67FA-49F0-82D0-7B4203BC2F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8A3E7BB" w14:textId="77777777" w:rsidR="00BB7B64" w:rsidRPr="00775A3D" w:rsidRDefault="00BB7B64" w:rsidP="00F06071">
      <w:pPr>
        <w:pStyle w:val="NoSpacing"/>
        <w:rPr>
          <w:rFonts w:ascii="Arial" w:hAnsi="Arial" w:cs="Arial"/>
          <w:b/>
          <w:bCs/>
          <w:color w:val="002060"/>
          <w:sz w:val="32"/>
          <w:szCs w:val="32"/>
        </w:rPr>
      </w:pPr>
    </w:p>
    <w:p w14:paraId="72FDEE36" w14:textId="77777777" w:rsidR="00BB7B64" w:rsidRPr="00775A3D" w:rsidRDefault="00BB7B64" w:rsidP="00F06071">
      <w:pPr>
        <w:pStyle w:val="NoSpacing"/>
        <w:rPr>
          <w:rFonts w:ascii="Arial" w:hAnsi="Arial" w:cs="Arial"/>
          <w:b/>
          <w:bCs/>
          <w:color w:val="002060"/>
          <w:sz w:val="32"/>
          <w:szCs w:val="32"/>
        </w:rPr>
      </w:pPr>
    </w:p>
    <w:p w14:paraId="12A8826F" w14:textId="77777777" w:rsidR="00BB7B64" w:rsidRPr="00775A3D" w:rsidRDefault="00BB7B64" w:rsidP="00F06071">
      <w:pPr>
        <w:pStyle w:val="NoSpacing"/>
        <w:rPr>
          <w:rFonts w:ascii="Arial" w:hAnsi="Arial" w:cs="Arial"/>
          <w:b/>
          <w:bCs/>
          <w:color w:val="002060"/>
          <w:sz w:val="32"/>
          <w:szCs w:val="32"/>
        </w:rPr>
      </w:pPr>
    </w:p>
    <w:p w14:paraId="65A096B1" w14:textId="77777777" w:rsidR="00BB7B64" w:rsidRPr="00775A3D" w:rsidRDefault="00BB7B64" w:rsidP="00F06071">
      <w:pPr>
        <w:pStyle w:val="NoSpacing"/>
        <w:rPr>
          <w:rFonts w:ascii="Arial" w:hAnsi="Arial" w:cs="Arial"/>
          <w:b/>
          <w:bCs/>
          <w:color w:val="002060"/>
          <w:sz w:val="32"/>
          <w:szCs w:val="32"/>
        </w:rPr>
      </w:pPr>
    </w:p>
    <w:p w14:paraId="5CC1F13F" w14:textId="77777777" w:rsidR="00BB7B64" w:rsidRPr="00775A3D" w:rsidRDefault="00BB7B64" w:rsidP="00F06071">
      <w:pPr>
        <w:pStyle w:val="NoSpacing"/>
        <w:rPr>
          <w:rFonts w:ascii="Arial Black" w:hAnsi="Arial Black" w:cs="Arial"/>
          <w:b/>
          <w:bCs/>
          <w:color w:val="000000" w:themeColor="text1"/>
          <w:sz w:val="32"/>
          <w:szCs w:val="32"/>
        </w:rPr>
      </w:pPr>
      <w:r w:rsidRPr="00775A3D">
        <w:rPr>
          <w:rFonts w:ascii="Arial Black" w:hAnsi="Arial Black" w:cs="Arial"/>
          <w:b/>
          <w:bCs/>
          <w:color w:val="000000" w:themeColor="text1"/>
          <w:sz w:val="32"/>
          <w:szCs w:val="32"/>
        </w:rPr>
        <w:t>QUAL</w:t>
      </w:r>
      <w:r>
        <w:rPr>
          <w:rFonts w:ascii="Arial Black" w:hAnsi="Arial Black" w:cs="Arial"/>
          <w:b/>
          <w:bCs/>
          <w:color w:val="000000" w:themeColor="text1"/>
          <w:sz w:val="32"/>
          <w:szCs w:val="32"/>
        </w:rPr>
        <w:t>ITA</w:t>
      </w:r>
      <w:r w:rsidRPr="00775A3D">
        <w:rPr>
          <w:rFonts w:ascii="Arial Black" w:hAnsi="Arial Black" w:cs="Arial"/>
          <w:b/>
          <w:bCs/>
          <w:color w:val="000000" w:themeColor="text1"/>
          <w:sz w:val="32"/>
          <w:szCs w:val="32"/>
        </w:rPr>
        <w:t>TIVE ECONOMIC ANALYSIS</w:t>
      </w:r>
    </w:p>
    <w:p w14:paraId="1750DBC6" w14:textId="77777777" w:rsidR="00BB7B64" w:rsidRPr="00775A3D" w:rsidRDefault="00BB7B64" w:rsidP="00F06071">
      <w:pPr>
        <w:pStyle w:val="NoSpacing"/>
        <w:rPr>
          <w:rFonts w:ascii="Arial" w:hAnsi="Arial" w:cs="Arial"/>
          <w:b/>
          <w:bCs/>
          <w:color w:val="002060"/>
          <w:sz w:val="32"/>
          <w:szCs w:val="32"/>
        </w:rPr>
      </w:pPr>
    </w:p>
    <w:p w14:paraId="140C0543" w14:textId="77777777" w:rsidR="00BB7B64" w:rsidRPr="00775A3D" w:rsidRDefault="00BB7B64" w:rsidP="00F06071">
      <w:pPr>
        <w:pStyle w:val="NoSpacing"/>
        <w:rPr>
          <w:rFonts w:ascii="Arial" w:hAnsi="Arial" w:cs="Arial"/>
          <w:b/>
          <w:bCs/>
          <w:color w:val="002060"/>
          <w:sz w:val="32"/>
          <w:szCs w:val="32"/>
        </w:rPr>
      </w:pPr>
    </w:p>
    <w:p w14:paraId="2C329603" w14:textId="77777777" w:rsidR="00BB7B64" w:rsidRDefault="00BB7B64" w:rsidP="00246216">
      <w:pPr>
        <w:rPr>
          <w:rFonts w:ascii="Arial" w:hAnsi="Arial" w:cs="Arial"/>
        </w:rPr>
      </w:pPr>
      <w:r w:rsidRPr="00775A3D">
        <w:rPr>
          <w:rFonts w:ascii="Arial" w:hAnsi="Arial" w:cs="Arial"/>
        </w:rPr>
        <w:t xml:space="preserve">Here </w:t>
      </w:r>
      <w:proofErr w:type="gramStart"/>
      <w:r w:rsidRPr="00775A3D">
        <w:rPr>
          <w:rFonts w:ascii="Arial" w:hAnsi="Arial" w:cs="Arial"/>
        </w:rPr>
        <w:t>are</w:t>
      </w:r>
      <w:proofErr w:type="gramEnd"/>
      <w:r w:rsidRPr="00775A3D">
        <w:rPr>
          <w:rFonts w:ascii="Arial" w:hAnsi="Arial" w:cs="Arial"/>
        </w:rPr>
        <w:t xml:space="preserve"> the top qua</w:t>
      </w:r>
      <w:r>
        <w:rPr>
          <w:rFonts w:ascii="Arial" w:hAnsi="Arial" w:cs="Arial"/>
        </w:rPr>
        <w:t>litative</w:t>
      </w:r>
      <w:r w:rsidRPr="00775A3D">
        <w:rPr>
          <w:rFonts w:ascii="Arial" w:hAnsi="Arial" w:cs="Arial"/>
        </w:rPr>
        <w:t xml:space="preserve"> economic indicator which are important for analysis country</w:t>
      </w:r>
      <w:r>
        <w:rPr>
          <w:rFonts w:ascii="Arial" w:hAnsi="Arial" w:cs="Arial"/>
        </w:rPr>
        <w:t>—</w:t>
      </w:r>
    </w:p>
    <w:p w14:paraId="2BB1AD2F" w14:textId="77777777" w:rsidR="00BB7B64" w:rsidRDefault="00BB7B64" w:rsidP="00246216">
      <w:pPr>
        <w:rPr>
          <w:rFonts w:ascii="Arial" w:hAnsi="Arial" w:cs="Arial"/>
        </w:rPr>
      </w:pPr>
      <w:r>
        <w:rPr>
          <w:rFonts w:ascii="Arial" w:hAnsi="Arial" w:cs="Arial"/>
        </w:rPr>
        <w:t xml:space="preserve">                                                                                                                </w:t>
      </w:r>
    </w:p>
    <w:p w14:paraId="5A4DB179" w14:textId="77777777" w:rsidR="00BB7B64" w:rsidRPr="00D00B5F" w:rsidRDefault="00BB7B64" w:rsidP="00D00B5F">
      <w:pPr>
        <w:rPr>
          <w:rFonts w:ascii="Arial" w:hAnsi="Arial" w:cs="Arial"/>
        </w:rPr>
      </w:pPr>
      <w:r>
        <w:rPr>
          <w:rFonts w:ascii="Arial" w:hAnsi="Arial" w:cs="Arial"/>
        </w:rPr>
        <w:t xml:space="preserve">                                                                                      WEIGHTAGE</w:t>
      </w:r>
    </w:p>
    <w:tbl>
      <w:tblPr>
        <w:tblW w:w="8560" w:type="dxa"/>
        <w:tblInd w:w="-108" w:type="dxa"/>
        <w:tblLook w:val="04A0" w:firstRow="1" w:lastRow="0" w:firstColumn="1" w:lastColumn="0" w:noHBand="0" w:noVBand="1"/>
      </w:tblPr>
      <w:tblGrid>
        <w:gridCol w:w="8560"/>
      </w:tblGrid>
      <w:tr w:rsidR="00BB7B64" w:rsidRPr="00246216" w14:paraId="6401C1C0" w14:textId="77777777" w:rsidTr="00D00B5F">
        <w:trPr>
          <w:trHeight w:val="290"/>
        </w:trPr>
        <w:tc>
          <w:tcPr>
            <w:tcW w:w="8560" w:type="dxa"/>
            <w:tcBorders>
              <w:top w:val="nil"/>
              <w:left w:val="nil"/>
              <w:bottom w:val="nil"/>
              <w:right w:val="nil"/>
            </w:tcBorders>
            <w:shd w:val="clear" w:color="000000" w:fill="FFFFFF"/>
            <w:noWrap/>
            <w:vAlign w:val="bottom"/>
            <w:hideMark/>
          </w:tcPr>
          <w:p w14:paraId="719E6125" w14:textId="77777777" w:rsidR="00BB7B64" w:rsidRPr="00246216" w:rsidRDefault="00BB7B64" w:rsidP="00D00B5F">
            <w:pPr>
              <w:spacing w:after="0" w:line="240" w:lineRule="auto"/>
              <w:jc w:val="center"/>
              <w:rPr>
                <w:rFonts w:ascii="Arial" w:eastAsia="Times New Roman" w:hAnsi="Arial" w:cs="Arial"/>
                <w:b/>
                <w:bCs/>
                <w:color w:val="000000"/>
                <w:lang w:eastAsia="en-IN"/>
              </w:rPr>
            </w:pPr>
            <w:r w:rsidRPr="00246216">
              <w:rPr>
                <w:rFonts w:ascii="Arial" w:eastAsia="Times New Roman" w:hAnsi="Arial" w:cs="Arial"/>
                <w:b/>
                <w:bCs/>
                <w:color w:val="000000"/>
                <w:lang w:eastAsia="en-IN"/>
              </w:rPr>
              <w:t>Global Peace Index</w:t>
            </w:r>
            <w:r w:rsidRPr="00775A3D">
              <w:rPr>
                <w:rFonts w:ascii="Arial" w:eastAsia="Times New Roman" w:hAnsi="Arial" w:cs="Arial"/>
                <w:b/>
                <w:bCs/>
                <w:color w:val="000000"/>
                <w:lang w:eastAsia="en-IN"/>
              </w:rPr>
              <w:t>----</w:t>
            </w:r>
            <w:r>
              <w:rPr>
                <w:rFonts w:ascii="Arial" w:eastAsia="Times New Roman" w:hAnsi="Arial" w:cs="Arial"/>
                <w:b/>
                <w:bCs/>
                <w:color w:val="000000"/>
                <w:lang w:eastAsia="en-IN"/>
              </w:rPr>
              <w:t xml:space="preserve">                     20%</w:t>
            </w:r>
          </w:p>
        </w:tc>
      </w:tr>
      <w:tr w:rsidR="00BB7B64" w:rsidRPr="00246216" w14:paraId="772CB95A" w14:textId="77777777" w:rsidTr="00D00B5F">
        <w:trPr>
          <w:trHeight w:val="340"/>
        </w:trPr>
        <w:tc>
          <w:tcPr>
            <w:tcW w:w="8560" w:type="dxa"/>
            <w:tcBorders>
              <w:top w:val="nil"/>
              <w:left w:val="nil"/>
              <w:bottom w:val="nil"/>
              <w:right w:val="nil"/>
            </w:tcBorders>
            <w:shd w:val="clear" w:color="000000" w:fill="FFFFFF"/>
            <w:noWrap/>
            <w:vAlign w:val="bottom"/>
          </w:tcPr>
          <w:p w14:paraId="3272BF96" w14:textId="77777777" w:rsidR="00BB7B64" w:rsidRPr="00246216" w:rsidRDefault="00BB7B64" w:rsidP="00AF467D">
            <w:pPr>
              <w:spacing w:after="0" w:line="240" w:lineRule="auto"/>
              <w:rPr>
                <w:rFonts w:ascii="Arial" w:eastAsia="Times New Roman" w:hAnsi="Arial" w:cs="Arial"/>
                <w:b/>
                <w:bCs/>
                <w:color w:val="000000"/>
                <w:lang w:eastAsia="en-IN"/>
              </w:rPr>
            </w:pPr>
          </w:p>
        </w:tc>
      </w:tr>
      <w:tr w:rsidR="00BB7B64" w:rsidRPr="00246216" w14:paraId="7E226ABB" w14:textId="77777777" w:rsidTr="00D00B5F">
        <w:trPr>
          <w:trHeight w:val="290"/>
        </w:trPr>
        <w:tc>
          <w:tcPr>
            <w:tcW w:w="8560" w:type="dxa"/>
            <w:tcBorders>
              <w:top w:val="nil"/>
              <w:left w:val="nil"/>
              <w:bottom w:val="nil"/>
              <w:right w:val="nil"/>
            </w:tcBorders>
            <w:shd w:val="clear" w:color="000000" w:fill="FFFFFF"/>
            <w:noWrap/>
            <w:vAlign w:val="bottom"/>
            <w:hideMark/>
          </w:tcPr>
          <w:p w14:paraId="09CFA610" w14:textId="77777777" w:rsidR="00BB7B64" w:rsidRPr="00246216" w:rsidRDefault="00BB7B64" w:rsidP="00AF467D">
            <w:pPr>
              <w:spacing w:after="0" w:line="240" w:lineRule="auto"/>
              <w:rPr>
                <w:rFonts w:ascii="Arial" w:eastAsia="Times New Roman" w:hAnsi="Arial" w:cs="Arial"/>
                <w:b/>
                <w:bCs/>
                <w:color w:val="202124"/>
                <w:lang w:eastAsia="en-IN"/>
              </w:rPr>
            </w:pPr>
            <w:r>
              <w:rPr>
                <w:rFonts w:ascii="Arial" w:eastAsia="Times New Roman" w:hAnsi="Arial" w:cs="Arial"/>
                <w:b/>
                <w:bCs/>
                <w:color w:val="202124"/>
                <w:lang w:eastAsia="en-IN"/>
              </w:rPr>
              <w:t xml:space="preserve">                                   </w:t>
            </w:r>
            <w:r w:rsidRPr="00246216">
              <w:rPr>
                <w:rFonts w:ascii="Arial" w:eastAsia="Times New Roman" w:hAnsi="Arial" w:cs="Arial"/>
                <w:b/>
                <w:bCs/>
                <w:color w:val="202124"/>
                <w:lang w:eastAsia="en-IN"/>
              </w:rPr>
              <w:t>Trade Restrictiveness Index</w:t>
            </w:r>
            <w:r>
              <w:rPr>
                <w:rFonts w:ascii="Arial" w:eastAsia="Times New Roman" w:hAnsi="Arial" w:cs="Arial"/>
                <w:b/>
                <w:bCs/>
                <w:color w:val="202124"/>
                <w:lang w:eastAsia="en-IN"/>
              </w:rPr>
              <w:t xml:space="preserve">            6%</w:t>
            </w:r>
          </w:p>
        </w:tc>
      </w:tr>
      <w:tr w:rsidR="00BB7B64" w:rsidRPr="00775A3D" w14:paraId="17F64EF3" w14:textId="77777777" w:rsidTr="00D00B5F">
        <w:trPr>
          <w:trHeight w:val="290"/>
        </w:trPr>
        <w:tc>
          <w:tcPr>
            <w:tcW w:w="8560" w:type="dxa"/>
            <w:tcBorders>
              <w:top w:val="nil"/>
              <w:left w:val="nil"/>
              <w:bottom w:val="nil"/>
              <w:right w:val="nil"/>
            </w:tcBorders>
            <w:shd w:val="clear" w:color="000000" w:fill="FFFFFF"/>
            <w:noWrap/>
            <w:vAlign w:val="bottom"/>
          </w:tcPr>
          <w:p w14:paraId="09658D9C" w14:textId="77777777" w:rsidR="00BB7B64" w:rsidRPr="00775A3D" w:rsidRDefault="00BB7B64" w:rsidP="00D00B5F">
            <w:pPr>
              <w:spacing w:after="0" w:line="240" w:lineRule="auto"/>
              <w:jc w:val="center"/>
              <w:rPr>
                <w:rFonts w:ascii="Arial" w:eastAsia="Times New Roman" w:hAnsi="Arial" w:cs="Arial"/>
                <w:b/>
                <w:bCs/>
                <w:color w:val="202124"/>
                <w:lang w:eastAsia="en-IN"/>
              </w:rPr>
            </w:pPr>
          </w:p>
        </w:tc>
      </w:tr>
      <w:tr w:rsidR="00BB7B64" w:rsidRPr="00246216" w14:paraId="21201B16" w14:textId="77777777" w:rsidTr="00D00B5F">
        <w:trPr>
          <w:trHeight w:val="290"/>
        </w:trPr>
        <w:tc>
          <w:tcPr>
            <w:tcW w:w="8560" w:type="dxa"/>
            <w:tcBorders>
              <w:top w:val="nil"/>
              <w:left w:val="nil"/>
              <w:bottom w:val="nil"/>
              <w:right w:val="nil"/>
            </w:tcBorders>
            <w:shd w:val="clear" w:color="000000" w:fill="FFFFFF"/>
            <w:noWrap/>
            <w:vAlign w:val="bottom"/>
            <w:hideMark/>
          </w:tcPr>
          <w:p w14:paraId="5F3F795F" w14:textId="77777777" w:rsidR="00BB7B64" w:rsidRPr="00246216" w:rsidRDefault="00BB7B64" w:rsidP="00D00B5F">
            <w:pPr>
              <w:spacing w:after="0" w:line="240" w:lineRule="auto"/>
              <w:jc w:val="center"/>
              <w:rPr>
                <w:rFonts w:ascii="Arial" w:eastAsia="Times New Roman" w:hAnsi="Arial" w:cs="Arial"/>
                <w:b/>
                <w:bCs/>
                <w:color w:val="000000"/>
                <w:lang w:eastAsia="en-IN"/>
              </w:rPr>
            </w:pPr>
            <w:r w:rsidRPr="00246216">
              <w:rPr>
                <w:rFonts w:ascii="Arial" w:eastAsia="Times New Roman" w:hAnsi="Arial" w:cs="Arial"/>
                <w:b/>
                <w:bCs/>
                <w:color w:val="000000"/>
                <w:lang w:eastAsia="en-IN"/>
              </w:rPr>
              <w:t>Corruption Perception Index</w:t>
            </w:r>
            <w:r>
              <w:rPr>
                <w:rFonts w:ascii="Arial" w:eastAsia="Times New Roman" w:hAnsi="Arial" w:cs="Arial"/>
                <w:b/>
                <w:bCs/>
                <w:color w:val="000000"/>
                <w:lang w:eastAsia="en-IN"/>
              </w:rPr>
              <w:t xml:space="preserve">     12%</w:t>
            </w:r>
          </w:p>
        </w:tc>
      </w:tr>
      <w:tr w:rsidR="00BB7B64" w:rsidRPr="00246216" w14:paraId="3047C594" w14:textId="77777777" w:rsidTr="00D00B5F">
        <w:trPr>
          <w:trHeight w:val="290"/>
        </w:trPr>
        <w:tc>
          <w:tcPr>
            <w:tcW w:w="8560" w:type="dxa"/>
            <w:tcBorders>
              <w:top w:val="nil"/>
              <w:left w:val="nil"/>
              <w:bottom w:val="nil"/>
              <w:right w:val="nil"/>
            </w:tcBorders>
            <w:shd w:val="clear" w:color="000000" w:fill="FFFFFF"/>
            <w:noWrap/>
            <w:vAlign w:val="bottom"/>
            <w:hideMark/>
          </w:tcPr>
          <w:p w14:paraId="67BBF235" w14:textId="77777777" w:rsidR="00BB7B64" w:rsidRPr="00246216" w:rsidRDefault="00BB7B64" w:rsidP="00D00B5F">
            <w:pPr>
              <w:spacing w:after="0" w:line="240" w:lineRule="auto"/>
              <w:jc w:val="center"/>
              <w:rPr>
                <w:rFonts w:ascii="Arial" w:eastAsia="Times New Roman" w:hAnsi="Arial" w:cs="Arial"/>
                <w:b/>
                <w:bCs/>
                <w:color w:val="000000"/>
                <w:lang w:eastAsia="en-IN"/>
              </w:rPr>
            </w:pPr>
          </w:p>
        </w:tc>
      </w:tr>
      <w:tr w:rsidR="00BB7B64" w:rsidRPr="00246216" w14:paraId="083F74AB" w14:textId="77777777" w:rsidTr="00D00B5F">
        <w:trPr>
          <w:trHeight w:val="290"/>
        </w:trPr>
        <w:tc>
          <w:tcPr>
            <w:tcW w:w="8560" w:type="dxa"/>
            <w:tcBorders>
              <w:top w:val="nil"/>
              <w:left w:val="nil"/>
              <w:bottom w:val="nil"/>
              <w:right w:val="nil"/>
            </w:tcBorders>
            <w:shd w:val="clear" w:color="000000" w:fill="FFFFFF"/>
            <w:noWrap/>
            <w:vAlign w:val="bottom"/>
            <w:hideMark/>
          </w:tcPr>
          <w:p w14:paraId="4C738EF0" w14:textId="77777777" w:rsidR="00BB7B64" w:rsidRPr="00246216" w:rsidRDefault="00BB7B64" w:rsidP="00D00B5F">
            <w:pPr>
              <w:spacing w:after="0" w:line="240" w:lineRule="auto"/>
              <w:jc w:val="center"/>
              <w:rPr>
                <w:rFonts w:ascii="Arial" w:eastAsia="Times New Roman" w:hAnsi="Arial" w:cs="Arial"/>
                <w:b/>
                <w:bCs/>
                <w:color w:val="000000"/>
                <w:lang w:eastAsia="en-IN"/>
              </w:rPr>
            </w:pPr>
            <w:r w:rsidRPr="00246216">
              <w:rPr>
                <w:rFonts w:ascii="Arial" w:eastAsia="Times New Roman" w:hAnsi="Arial" w:cs="Arial"/>
                <w:b/>
                <w:bCs/>
                <w:color w:val="000000"/>
                <w:lang w:eastAsia="en-IN"/>
              </w:rPr>
              <w:t>Business Ethics National Index</w:t>
            </w:r>
            <w:r>
              <w:rPr>
                <w:rFonts w:ascii="Arial" w:eastAsia="Times New Roman" w:hAnsi="Arial" w:cs="Arial"/>
                <w:b/>
                <w:bCs/>
                <w:color w:val="000000"/>
                <w:lang w:eastAsia="en-IN"/>
              </w:rPr>
              <w:t xml:space="preserve">    4%</w:t>
            </w:r>
          </w:p>
        </w:tc>
      </w:tr>
      <w:tr w:rsidR="00BB7B64" w:rsidRPr="00246216" w14:paraId="05F4E479" w14:textId="77777777" w:rsidTr="00D00B5F">
        <w:trPr>
          <w:trHeight w:val="290"/>
        </w:trPr>
        <w:tc>
          <w:tcPr>
            <w:tcW w:w="8560" w:type="dxa"/>
            <w:tcBorders>
              <w:top w:val="nil"/>
              <w:left w:val="nil"/>
              <w:bottom w:val="nil"/>
              <w:right w:val="nil"/>
            </w:tcBorders>
            <w:shd w:val="clear" w:color="000000" w:fill="FFFFFF"/>
            <w:noWrap/>
            <w:vAlign w:val="bottom"/>
            <w:hideMark/>
          </w:tcPr>
          <w:p w14:paraId="056B71AE" w14:textId="77777777" w:rsidR="00BB7B64" w:rsidRPr="00246216" w:rsidRDefault="00BB7B64" w:rsidP="00D00B5F">
            <w:pPr>
              <w:spacing w:after="0" w:line="240" w:lineRule="auto"/>
              <w:jc w:val="center"/>
              <w:rPr>
                <w:rFonts w:ascii="Arial" w:eastAsia="Times New Roman" w:hAnsi="Arial" w:cs="Arial"/>
                <w:b/>
                <w:bCs/>
                <w:color w:val="000000"/>
                <w:lang w:eastAsia="en-IN"/>
              </w:rPr>
            </w:pPr>
            <w:r w:rsidRPr="00246216">
              <w:rPr>
                <w:rFonts w:ascii="Arial" w:eastAsia="Times New Roman" w:hAnsi="Arial" w:cs="Arial"/>
                <w:b/>
                <w:bCs/>
                <w:color w:val="000000"/>
                <w:lang w:eastAsia="en-IN"/>
              </w:rPr>
              <w:t xml:space="preserve">World Index </w:t>
            </w:r>
            <w:proofErr w:type="gramStart"/>
            <w:r w:rsidRPr="00246216">
              <w:rPr>
                <w:rFonts w:ascii="Arial" w:eastAsia="Times New Roman" w:hAnsi="Arial" w:cs="Arial"/>
                <w:b/>
                <w:bCs/>
                <w:color w:val="000000"/>
                <w:lang w:eastAsia="en-IN"/>
              </w:rPr>
              <w:t>Of</w:t>
            </w:r>
            <w:proofErr w:type="gramEnd"/>
            <w:r w:rsidRPr="00246216">
              <w:rPr>
                <w:rFonts w:ascii="Arial" w:eastAsia="Times New Roman" w:hAnsi="Arial" w:cs="Arial"/>
                <w:b/>
                <w:bCs/>
                <w:color w:val="000000"/>
                <w:lang w:eastAsia="en-IN"/>
              </w:rPr>
              <w:t xml:space="preserve"> Moral Freedom</w:t>
            </w:r>
            <w:r>
              <w:rPr>
                <w:rFonts w:ascii="Arial" w:eastAsia="Times New Roman" w:hAnsi="Arial" w:cs="Arial"/>
                <w:b/>
                <w:bCs/>
                <w:color w:val="000000"/>
                <w:lang w:eastAsia="en-IN"/>
              </w:rPr>
              <w:t xml:space="preserve">    6%</w:t>
            </w:r>
          </w:p>
        </w:tc>
      </w:tr>
      <w:tr w:rsidR="00BB7B64" w:rsidRPr="00246216" w14:paraId="21445992" w14:textId="77777777" w:rsidTr="00D00B5F">
        <w:trPr>
          <w:trHeight w:val="290"/>
        </w:trPr>
        <w:tc>
          <w:tcPr>
            <w:tcW w:w="8560" w:type="dxa"/>
            <w:tcBorders>
              <w:top w:val="nil"/>
              <w:left w:val="nil"/>
              <w:bottom w:val="nil"/>
              <w:right w:val="nil"/>
            </w:tcBorders>
            <w:shd w:val="clear" w:color="000000" w:fill="FFFFFF"/>
            <w:noWrap/>
            <w:vAlign w:val="bottom"/>
          </w:tcPr>
          <w:p w14:paraId="1EEDBBA5" w14:textId="77777777" w:rsidR="00BB7B64" w:rsidRPr="00246216" w:rsidRDefault="00BB7B64" w:rsidP="00D00B5F">
            <w:pPr>
              <w:spacing w:after="0" w:line="240" w:lineRule="auto"/>
              <w:jc w:val="center"/>
              <w:rPr>
                <w:rFonts w:ascii="Arial" w:eastAsia="Times New Roman" w:hAnsi="Arial" w:cs="Arial"/>
                <w:b/>
                <w:bCs/>
                <w:color w:val="000000"/>
                <w:lang w:eastAsia="en-IN"/>
              </w:rPr>
            </w:pPr>
          </w:p>
        </w:tc>
      </w:tr>
      <w:tr w:rsidR="00BB7B64" w:rsidRPr="00246216" w14:paraId="191D640B" w14:textId="77777777" w:rsidTr="00D00B5F">
        <w:trPr>
          <w:trHeight w:val="290"/>
        </w:trPr>
        <w:tc>
          <w:tcPr>
            <w:tcW w:w="8560" w:type="dxa"/>
            <w:tcBorders>
              <w:top w:val="nil"/>
              <w:left w:val="nil"/>
              <w:bottom w:val="nil"/>
              <w:right w:val="nil"/>
            </w:tcBorders>
            <w:shd w:val="clear" w:color="000000" w:fill="FFFFFF"/>
            <w:noWrap/>
            <w:vAlign w:val="bottom"/>
            <w:hideMark/>
          </w:tcPr>
          <w:p w14:paraId="562D0B75" w14:textId="77777777" w:rsidR="00BB7B64" w:rsidRPr="00246216" w:rsidRDefault="00BB7B64" w:rsidP="00D00B5F">
            <w:pPr>
              <w:spacing w:after="0" w:line="240" w:lineRule="auto"/>
              <w:jc w:val="center"/>
              <w:rPr>
                <w:rFonts w:ascii="Arial" w:eastAsia="Times New Roman" w:hAnsi="Arial" w:cs="Arial"/>
                <w:b/>
                <w:bCs/>
                <w:color w:val="202122"/>
                <w:lang w:eastAsia="en-IN"/>
              </w:rPr>
            </w:pPr>
          </w:p>
        </w:tc>
      </w:tr>
      <w:tr w:rsidR="00BB7B64" w:rsidRPr="00246216" w14:paraId="1952D709" w14:textId="77777777" w:rsidTr="00D00B5F">
        <w:trPr>
          <w:trHeight w:val="159"/>
        </w:trPr>
        <w:tc>
          <w:tcPr>
            <w:tcW w:w="8560" w:type="dxa"/>
            <w:tcBorders>
              <w:top w:val="nil"/>
              <w:left w:val="nil"/>
              <w:bottom w:val="nil"/>
              <w:right w:val="nil"/>
            </w:tcBorders>
            <w:shd w:val="clear" w:color="000000" w:fill="FFFFFF"/>
            <w:noWrap/>
            <w:vAlign w:val="bottom"/>
            <w:hideMark/>
          </w:tcPr>
          <w:p w14:paraId="1793B9FD" w14:textId="77777777" w:rsidR="00BB7B64" w:rsidRPr="00246216" w:rsidRDefault="00BB7B64" w:rsidP="00D00B5F">
            <w:pPr>
              <w:spacing w:after="0" w:line="240" w:lineRule="auto"/>
              <w:jc w:val="center"/>
              <w:rPr>
                <w:rFonts w:ascii="Arial" w:eastAsia="Times New Roman" w:hAnsi="Arial" w:cs="Arial"/>
                <w:b/>
                <w:bCs/>
                <w:color w:val="000000"/>
                <w:lang w:eastAsia="en-IN"/>
              </w:rPr>
            </w:pPr>
            <w:r w:rsidRPr="00246216">
              <w:rPr>
                <w:rFonts w:ascii="Arial" w:eastAsia="Times New Roman" w:hAnsi="Arial" w:cs="Arial"/>
                <w:b/>
                <w:bCs/>
                <w:color w:val="000000"/>
                <w:lang w:eastAsia="en-IN"/>
              </w:rPr>
              <w:t>Global Competitive index</w:t>
            </w:r>
            <w:r>
              <w:rPr>
                <w:rFonts w:ascii="Arial" w:eastAsia="Times New Roman" w:hAnsi="Arial" w:cs="Arial"/>
                <w:b/>
                <w:bCs/>
                <w:color w:val="000000"/>
                <w:lang w:eastAsia="en-IN"/>
              </w:rPr>
              <w:t xml:space="preserve">       7%</w:t>
            </w:r>
          </w:p>
        </w:tc>
      </w:tr>
      <w:tr w:rsidR="00BB7B64" w:rsidRPr="00246216" w14:paraId="791978D2" w14:textId="77777777" w:rsidTr="00D00B5F">
        <w:trPr>
          <w:trHeight w:val="290"/>
        </w:trPr>
        <w:tc>
          <w:tcPr>
            <w:tcW w:w="8560" w:type="dxa"/>
            <w:tcBorders>
              <w:top w:val="nil"/>
              <w:left w:val="nil"/>
              <w:bottom w:val="nil"/>
              <w:right w:val="nil"/>
            </w:tcBorders>
            <w:shd w:val="clear" w:color="000000" w:fill="FFFFFF"/>
            <w:noWrap/>
            <w:vAlign w:val="bottom"/>
            <w:hideMark/>
          </w:tcPr>
          <w:p w14:paraId="1A10299F" w14:textId="77777777" w:rsidR="00BB7B64" w:rsidRPr="00246216" w:rsidRDefault="00BB7B64" w:rsidP="00D00B5F">
            <w:pPr>
              <w:spacing w:after="0" w:line="240" w:lineRule="auto"/>
              <w:jc w:val="center"/>
              <w:rPr>
                <w:rFonts w:ascii="Arial" w:eastAsia="Times New Roman" w:hAnsi="Arial" w:cs="Arial"/>
                <w:b/>
                <w:bCs/>
                <w:color w:val="000000"/>
                <w:lang w:eastAsia="en-IN"/>
              </w:rPr>
            </w:pPr>
          </w:p>
        </w:tc>
      </w:tr>
      <w:tr w:rsidR="00BB7B64" w:rsidRPr="00246216" w14:paraId="006C0F8E" w14:textId="77777777" w:rsidTr="00D00B5F">
        <w:trPr>
          <w:trHeight w:val="340"/>
        </w:trPr>
        <w:tc>
          <w:tcPr>
            <w:tcW w:w="8560" w:type="dxa"/>
            <w:tcBorders>
              <w:top w:val="nil"/>
              <w:left w:val="nil"/>
              <w:bottom w:val="nil"/>
              <w:right w:val="nil"/>
            </w:tcBorders>
            <w:shd w:val="clear" w:color="000000" w:fill="FFFFFF"/>
            <w:noWrap/>
            <w:vAlign w:val="bottom"/>
            <w:hideMark/>
          </w:tcPr>
          <w:p w14:paraId="613D1C1B" w14:textId="77777777" w:rsidR="00BB7B64" w:rsidRPr="00246216" w:rsidRDefault="00BB7B64" w:rsidP="00D00B5F">
            <w:pPr>
              <w:spacing w:after="0" w:line="240" w:lineRule="auto"/>
              <w:jc w:val="center"/>
              <w:rPr>
                <w:rFonts w:ascii="Arial" w:eastAsia="Times New Roman" w:hAnsi="Arial" w:cs="Arial"/>
                <w:b/>
                <w:bCs/>
                <w:color w:val="000000"/>
                <w:lang w:eastAsia="en-IN"/>
              </w:rPr>
            </w:pPr>
          </w:p>
        </w:tc>
      </w:tr>
      <w:tr w:rsidR="00BB7B64" w:rsidRPr="00246216" w14:paraId="4CDC6146" w14:textId="77777777" w:rsidTr="00D00B5F">
        <w:trPr>
          <w:trHeight w:val="290"/>
        </w:trPr>
        <w:tc>
          <w:tcPr>
            <w:tcW w:w="8560" w:type="dxa"/>
            <w:tcBorders>
              <w:top w:val="nil"/>
              <w:left w:val="nil"/>
              <w:bottom w:val="nil"/>
              <w:right w:val="nil"/>
            </w:tcBorders>
            <w:shd w:val="clear" w:color="000000" w:fill="FFFFFF"/>
            <w:noWrap/>
            <w:vAlign w:val="bottom"/>
            <w:hideMark/>
          </w:tcPr>
          <w:p w14:paraId="4C9D6299" w14:textId="77777777" w:rsidR="00BB7B64" w:rsidRPr="00246216" w:rsidRDefault="00BB7B64" w:rsidP="00D00B5F">
            <w:pPr>
              <w:spacing w:after="0" w:line="240" w:lineRule="auto"/>
              <w:jc w:val="center"/>
              <w:rPr>
                <w:rFonts w:ascii="Arial" w:eastAsia="Times New Roman" w:hAnsi="Arial" w:cs="Arial"/>
                <w:b/>
                <w:bCs/>
                <w:color w:val="000000"/>
                <w:lang w:eastAsia="en-IN"/>
              </w:rPr>
            </w:pPr>
            <w:r w:rsidRPr="00246216">
              <w:rPr>
                <w:rFonts w:ascii="Arial" w:eastAsia="Times New Roman" w:hAnsi="Arial" w:cs="Arial"/>
                <w:b/>
                <w:bCs/>
                <w:color w:val="000000"/>
                <w:lang w:eastAsia="en-IN"/>
              </w:rPr>
              <w:lastRenderedPageBreak/>
              <w:t>Human Development Index</w:t>
            </w:r>
            <w:r>
              <w:rPr>
                <w:rFonts w:ascii="Arial" w:eastAsia="Times New Roman" w:hAnsi="Arial" w:cs="Arial"/>
                <w:b/>
                <w:bCs/>
                <w:color w:val="000000"/>
                <w:lang w:eastAsia="en-IN"/>
              </w:rPr>
              <w:t xml:space="preserve">   10%</w:t>
            </w:r>
          </w:p>
        </w:tc>
      </w:tr>
      <w:tr w:rsidR="00BB7B64" w:rsidRPr="00246216" w14:paraId="40182B93" w14:textId="77777777" w:rsidTr="00D00B5F">
        <w:trPr>
          <w:trHeight w:val="290"/>
        </w:trPr>
        <w:tc>
          <w:tcPr>
            <w:tcW w:w="8560" w:type="dxa"/>
            <w:tcBorders>
              <w:top w:val="nil"/>
              <w:left w:val="nil"/>
              <w:bottom w:val="nil"/>
              <w:right w:val="nil"/>
            </w:tcBorders>
            <w:shd w:val="clear" w:color="000000" w:fill="FFFFFF"/>
            <w:noWrap/>
            <w:vAlign w:val="bottom"/>
            <w:hideMark/>
          </w:tcPr>
          <w:p w14:paraId="3D8C89A1" w14:textId="77777777" w:rsidR="00BB7B64" w:rsidRPr="00775A3D" w:rsidRDefault="00BB7B64" w:rsidP="00D00B5F">
            <w:pPr>
              <w:spacing w:after="0" w:line="240" w:lineRule="auto"/>
              <w:jc w:val="center"/>
              <w:rPr>
                <w:rFonts w:ascii="Arial" w:eastAsia="Times New Roman" w:hAnsi="Arial" w:cs="Arial"/>
                <w:b/>
                <w:bCs/>
                <w:color w:val="000000"/>
                <w:lang w:eastAsia="en-IN"/>
              </w:rPr>
            </w:pPr>
            <w:r w:rsidRPr="00246216">
              <w:rPr>
                <w:rFonts w:ascii="Arial" w:eastAsia="Times New Roman" w:hAnsi="Arial" w:cs="Arial"/>
                <w:b/>
                <w:bCs/>
                <w:color w:val="000000"/>
                <w:lang w:eastAsia="en-IN"/>
              </w:rPr>
              <w:t>Quality Of Life Index</w:t>
            </w:r>
            <w:r>
              <w:rPr>
                <w:rFonts w:ascii="Arial" w:eastAsia="Times New Roman" w:hAnsi="Arial" w:cs="Arial"/>
                <w:b/>
                <w:bCs/>
                <w:color w:val="000000"/>
                <w:lang w:eastAsia="en-IN"/>
              </w:rPr>
              <w:t xml:space="preserve">             5%</w:t>
            </w:r>
          </w:p>
          <w:p w14:paraId="5388BF1A" w14:textId="77777777" w:rsidR="00BB7B64" w:rsidRPr="00246216" w:rsidRDefault="00BB7B64" w:rsidP="00D00B5F">
            <w:pPr>
              <w:spacing w:after="0" w:line="240" w:lineRule="auto"/>
              <w:jc w:val="center"/>
              <w:rPr>
                <w:rFonts w:ascii="Arial" w:eastAsia="Times New Roman" w:hAnsi="Arial" w:cs="Arial"/>
                <w:b/>
                <w:bCs/>
                <w:color w:val="000000"/>
                <w:lang w:eastAsia="en-IN"/>
              </w:rPr>
            </w:pPr>
          </w:p>
        </w:tc>
      </w:tr>
      <w:tr w:rsidR="00BB7B64" w:rsidRPr="00246216" w14:paraId="65A9A7A1" w14:textId="77777777" w:rsidTr="00D00B5F">
        <w:trPr>
          <w:trHeight w:val="290"/>
        </w:trPr>
        <w:tc>
          <w:tcPr>
            <w:tcW w:w="8560" w:type="dxa"/>
            <w:tcBorders>
              <w:top w:val="nil"/>
              <w:left w:val="nil"/>
              <w:bottom w:val="nil"/>
              <w:right w:val="nil"/>
            </w:tcBorders>
            <w:shd w:val="clear" w:color="000000" w:fill="FFFFFF"/>
            <w:noWrap/>
            <w:vAlign w:val="bottom"/>
            <w:hideMark/>
          </w:tcPr>
          <w:p w14:paraId="7A4C8C27" w14:textId="77777777" w:rsidR="00BB7B64" w:rsidRPr="00246216" w:rsidRDefault="00BB7B64" w:rsidP="00D00B5F">
            <w:pPr>
              <w:spacing w:after="0" w:line="240" w:lineRule="auto"/>
              <w:jc w:val="center"/>
              <w:rPr>
                <w:rFonts w:ascii="Arial" w:eastAsia="Times New Roman" w:hAnsi="Arial" w:cs="Arial"/>
                <w:b/>
                <w:bCs/>
                <w:color w:val="000000"/>
                <w:lang w:eastAsia="en-IN"/>
              </w:rPr>
            </w:pPr>
            <w:r w:rsidRPr="00246216">
              <w:rPr>
                <w:rFonts w:ascii="Arial" w:eastAsia="Times New Roman" w:hAnsi="Arial" w:cs="Arial"/>
                <w:b/>
                <w:bCs/>
                <w:color w:val="000000"/>
                <w:lang w:eastAsia="en-IN"/>
              </w:rPr>
              <w:t>Environmental Performance Index</w:t>
            </w:r>
            <w:r>
              <w:rPr>
                <w:rFonts w:ascii="Arial" w:eastAsia="Times New Roman" w:hAnsi="Arial" w:cs="Arial"/>
                <w:b/>
                <w:bCs/>
                <w:color w:val="000000"/>
                <w:lang w:eastAsia="en-IN"/>
              </w:rPr>
              <w:t xml:space="preserve">    6%</w:t>
            </w:r>
          </w:p>
        </w:tc>
      </w:tr>
      <w:tr w:rsidR="00BB7B64" w:rsidRPr="00246216" w14:paraId="255EDCEC" w14:textId="77777777" w:rsidTr="00D00B5F">
        <w:trPr>
          <w:trHeight w:val="290"/>
        </w:trPr>
        <w:tc>
          <w:tcPr>
            <w:tcW w:w="8560" w:type="dxa"/>
            <w:tcBorders>
              <w:top w:val="nil"/>
              <w:left w:val="nil"/>
              <w:bottom w:val="nil"/>
              <w:right w:val="nil"/>
            </w:tcBorders>
            <w:shd w:val="clear" w:color="000000" w:fill="FFFFFF"/>
            <w:vAlign w:val="center"/>
            <w:hideMark/>
          </w:tcPr>
          <w:p w14:paraId="3890C83F" w14:textId="77777777" w:rsidR="00BB7B64" w:rsidRPr="00246216" w:rsidRDefault="00BB7B64" w:rsidP="00D00B5F">
            <w:pPr>
              <w:spacing w:after="0" w:line="240" w:lineRule="auto"/>
              <w:jc w:val="center"/>
              <w:rPr>
                <w:rFonts w:ascii="Arial" w:eastAsia="Times New Roman" w:hAnsi="Arial" w:cs="Arial"/>
                <w:b/>
                <w:bCs/>
                <w:color w:val="000000"/>
                <w:lang w:eastAsia="en-IN"/>
              </w:rPr>
            </w:pPr>
            <w:r w:rsidRPr="00246216">
              <w:rPr>
                <w:rFonts w:ascii="Arial" w:eastAsia="Times New Roman" w:hAnsi="Arial" w:cs="Arial"/>
                <w:b/>
                <w:bCs/>
                <w:color w:val="000000"/>
                <w:lang w:eastAsia="en-IN"/>
              </w:rPr>
              <w:t>Climate Change Performance Index</w:t>
            </w:r>
            <w:r>
              <w:rPr>
                <w:rFonts w:ascii="Arial" w:eastAsia="Times New Roman" w:hAnsi="Arial" w:cs="Arial"/>
                <w:b/>
                <w:bCs/>
                <w:color w:val="000000"/>
                <w:lang w:eastAsia="en-IN"/>
              </w:rPr>
              <w:t xml:space="preserve">    4%</w:t>
            </w:r>
          </w:p>
        </w:tc>
      </w:tr>
      <w:tr w:rsidR="00BB7B64" w:rsidRPr="00246216" w14:paraId="275014BB" w14:textId="77777777" w:rsidTr="00D00B5F">
        <w:trPr>
          <w:trHeight w:val="290"/>
        </w:trPr>
        <w:tc>
          <w:tcPr>
            <w:tcW w:w="8560" w:type="dxa"/>
            <w:tcBorders>
              <w:top w:val="nil"/>
              <w:left w:val="nil"/>
              <w:bottom w:val="nil"/>
              <w:right w:val="nil"/>
            </w:tcBorders>
            <w:shd w:val="clear" w:color="000000" w:fill="FFFFFF"/>
            <w:noWrap/>
            <w:vAlign w:val="bottom"/>
            <w:hideMark/>
          </w:tcPr>
          <w:p w14:paraId="434E20E0" w14:textId="77777777" w:rsidR="00BB7B64" w:rsidRPr="00246216" w:rsidRDefault="00BB7B64" w:rsidP="00D00B5F">
            <w:pPr>
              <w:spacing w:after="0" w:line="240" w:lineRule="auto"/>
              <w:jc w:val="center"/>
              <w:rPr>
                <w:rFonts w:ascii="Arial" w:eastAsia="Times New Roman" w:hAnsi="Arial" w:cs="Arial"/>
                <w:b/>
                <w:bCs/>
                <w:color w:val="000000"/>
                <w:lang w:eastAsia="en-IN"/>
              </w:rPr>
            </w:pPr>
          </w:p>
        </w:tc>
      </w:tr>
      <w:tr w:rsidR="00BB7B64" w:rsidRPr="00246216" w14:paraId="71EC7E2B" w14:textId="77777777" w:rsidTr="00D00B5F">
        <w:trPr>
          <w:trHeight w:val="290"/>
        </w:trPr>
        <w:tc>
          <w:tcPr>
            <w:tcW w:w="8560" w:type="dxa"/>
            <w:tcBorders>
              <w:top w:val="nil"/>
              <w:left w:val="nil"/>
              <w:bottom w:val="nil"/>
              <w:right w:val="nil"/>
            </w:tcBorders>
            <w:shd w:val="clear" w:color="000000" w:fill="FFFFFF"/>
            <w:noWrap/>
            <w:vAlign w:val="bottom"/>
            <w:hideMark/>
          </w:tcPr>
          <w:p w14:paraId="46381E3A" w14:textId="77777777" w:rsidR="00BB7B64" w:rsidRPr="00246216" w:rsidRDefault="00BB7B64" w:rsidP="00D00B5F">
            <w:pPr>
              <w:spacing w:after="0" w:line="240" w:lineRule="auto"/>
              <w:jc w:val="center"/>
              <w:rPr>
                <w:rFonts w:ascii="Arial" w:eastAsia="Times New Roman" w:hAnsi="Arial" w:cs="Arial"/>
                <w:b/>
                <w:bCs/>
                <w:color w:val="000000"/>
                <w:lang w:eastAsia="en-IN"/>
              </w:rPr>
            </w:pPr>
            <w:r w:rsidRPr="00246216">
              <w:rPr>
                <w:rFonts w:ascii="Arial" w:eastAsia="Times New Roman" w:hAnsi="Arial" w:cs="Arial"/>
                <w:b/>
                <w:bCs/>
                <w:color w:val="000000"/>
                <w:lang w:eastAsia="en-IN"/>
              </w:rPr>
              <w:t>Ease of doing business</w:t>
            </w:r>
            <w:r>
              <w:rPr>
                <w:rFonts w:ascii="Arial" w:eastAsia="Times New Roman" w:hAnsi="Arial" w:cs="Arial"/>
                <w:b/>
                <w:bCs/>
                <w:color w:val="000000"/>
                <w:lang w:eastAsia="en-IN"/>
              </w:rPr>
              <w:t xml:space="preserve">     10%</w:t>
            </w:r>
          </w:p>
        </w:tc>
      </w:tr>
      <w:tr w:rsidR="00BB7B64" w:rsidRPr="00246216" w14:paraId="615B6F89" w14:textId="77777777" w:rsidTr="00D00B5F">
        <w:trPr>
          <w:trHeight w:val="290"/>
        </w:trPr>
        <w:tc>
          <w:tcPr>
            <w:tcW w:w="8560" w:type="dxa"/>
            <w:tcBorders>
              <w:top w:val="nil"/>
              <w:left w:val="nil"/>
              <w:bottom w:val="nil"/>
              <w:right w:val="nil"/>
            </w:tcBorders>
            <w:shd w:val="clear" w:color="000000" w:fill="FFFFFF"/>
            <w:noWrap/>
            <w:vAlign w:val="bottom"/>
            <w:hideMark/>
          </w:tcPr>
          <w:p w14:paraId="18B1356E" w14:textId="77777777" w:rsidR="00BB7B64" w:rsidRPr="00246216" w:rsidRDefault="00BB7B64" w:rsidP="00D00B5F">
            <w:pPr>
              <w:spacing w:after="0" w:line="240" w:lineRule="auto"/>
              <w:jc w:val="center"/>
              <w:rPr>
                <w:rFonts w:ascii="Arial" w:eastAsia="Times New Roman" w:hAnsi="Arial" w:cs="Arial"/>
                <w:b/>
                <w:bCs/>
                <w:color w:val="000000"/>
                <w:lang w:eastAsia="en-IN"/>
              </w:rPr>
            </w:pPr>
            <w:r w:rsidRPr="00246216">
              <w:rPr>
                <w:rFonts w:ascii="Arial" w:eastAsia="Times New Roman" w:hAnsi="Arial" w:cs="Arial"/>
                <w:b/>
                <w:bCs/>
                <w:color w:val="000000"/>
                <w:lang w:eastAsia="en-IN"/>
              </w:rPr>
              <w:t>Rule of law index</w:t>
            </w:r>
            <w:r>
              <w:rPr>
                <w:rFonts w:ascii="Arial" w:eastAsia="Times New Roman" w:hAnsi="Arial" w:cs="Arial"/>
                <w:b/>
                <w:bCs/>
                <w:color w:val="000000"/>
                <w:lang w:eastAsia="en-IN"/>
              </w:rPr>
              <w:t xml:space="preserve">      5%</w:t>
            </w:r>
          </w:p>
        </w:tc>
      </w:tr>
    </w:tbl>
    <w:p w14:paraId="0BD2CBEA" w14:textId="77777777" w:rsidR="00BB7B64" w:rsidRPr="00775A3D" w:rsidRDefault="00BB7B64" w:rsidP="00D00B5F">
      <w:pPr>
        <w:pStyle w:val="NoSpacing"/>
        <w:jc w:val="center"/>
        <w:rPr>
          <w:rFonts w:ascii="Arial" w:hAnsi="Arial" w:cs="Arial"/>
          <w:b/>
          <w:bCs/>
          <w:color w:val="002060"/>
          <w:sz w:val="32"/>
          <w:szCs w:val="32"/>
        </w:rPr>
      </w:pPr>
    </w:p>
    <w:p w14:paraId="30E58E20" w14:textId="77777777" w:rsidR="00BB7B64" w:rsidRPr="00775A3D" w:rsidRDefault="00BB7B64" w:rsidP="00F06071">
      <w:pPr>
        <w:pStyle w:val="NoSpacing"/>
        <w:rPr>
          <w:rFonts w:ascii="Arial" w:hAnsi="Arial" w:cs="Arial"/>
          <w:b/>
          <w:bCs/>
          <w:color w:val="002060"/>
          <w:sz w:val="32"/>
          <w:szCs w:val="32"/>
        </w:rPr>
      </w:pPr>
    </w:p>
    <w:p w14:paraId="718A2B5A" w14:textId="77777777" w:rsidR="00BB7B64" w:rsidRPr="00775A3D" w:rsidRDefault="00BB7B64" w:rsidP="00F06071">
      <w:pPr>
        <w:pStyle w:val="NoSpacing"/>
        <w:rPr>
          <w:rFonts w:ascii="Arial" w:hAnsi="Arial" w:cs="Arial"/>
          <w:b/>
          <w:bCs/>
          <w:color w:val="002060"/>
          <w:sz w:val="28"/>
          <w:szCs w:val="28"/>
        </w:rPr>
      </w:pPr>
    </w:p>
    <w:p w14:paraId="5CAE11B5" w14:textId="47103F54" w:rsidR="00BB7B64" w:rsidRPr="00775A3D" w:rsidRDefault="00BB7B64" w:rsidP="00F06071">
      <w:pPr>
        <w:pStyle w:val="NoSpacing"/>
        <w:rPr>
          <w:rFonts w:ascii="Arial Black" w:hAnsi="Arial Black" w:cs="Arial"/>
          <w:b/>
          <w:bCs/>
          <w:color w:val="002060"/>
          <w:sz w:val="28"/>
          <w:szCs w:val="28"/>
        </w:rPr>
      </w:pPr>
      <w:proofErr w:type="gramStart"/>
      <w:r w:rsidRPr="00775A3D">
        <w:rPr>
          <w:rFonts w:ascii="Arial Black" w:hAnsi="Arial Black" w:cs="Arial"/>
          <w:b/>
          <w:bCs/>
          <w:color w:val="002060"/>
          <w:sz w:val="28"/>
          <w:szCs w:val="28"/>
        </w:rPr>
        <w:t>1.)GLOBAL</w:t>
      </w:r>
      <w:proofErr w:type="gramEnd"/>
      <w:r w:rsidRPr="00775A3D">
        <w:rPr>
          <w:rFonts w:ascii="Arial Black" w:hAnsi="Arial Black" w:cs="Arial"/>
          <w:b/>
          <w:bCs/>
          <w:color w:val="002060"/>
          <w:sz w:val="28"/>
          <w:szCs w:val="28"/>
        </w:rPr>
        <w:t xml:space="preserve"> PEACE INDEX</w:t>
      </w:r>
      <w:r w:rsidR="005A4079">
        <w:rPr>
          <w:rFonts w:ascii="Arial Black" w:hAnsi="Arial Black" w:cs="Arial"/>
          <w:b/>
          <w:bCs/>
          <w:color w:val="002060"/>
          <w:sz w:val="28"/>
          <w:szCs w:val="28"/>
        </w:rPr>
        <w:t>(20%)</w:t>
      </w:r>
    </w:p>
    <w:p w14:paraId="1CEA29E4" w14:textId="77777777" w:rsidR="00BB7B64" w:rsidRPr="00775A3D" w:rsidRDefault="00BB7B64" w:rsidP="00F06071">
      <w:pPr>
        <w:pStyle w:val="NoSpacing"/>
        <w:rPr>
          <w:rFonts w:ascii="Arial" w:hAnsi="Arial" w:cs="Arial"/>
          <w:b/>
          <w:bCs/>
          <w:color w:val="002060"/>
          <w:sz w:val="32"/>
          <w:szCs w:val="32"/>
        </w:rPr>
      </w:pPr>
      <w:r w:rsidRPr="00775A3D">
        <w:rPr>
          <w:rFonts w:ascii="Arial" w:hAnsi="Arial" w:cs="Arial"/>
          <w:b/>
          <w:bCs/>
          <w:color w:val="202122"/>
          <w:sz w:val="21"/>
          <w:szCs w:val="21"/>
          <w:shd w:val="clear" w:color="auto" w:fill="FFFFFF"/>
        </w:rPr>
        <w:t>Global Peace Index</w:t>
      </w:r>
      <w:r w:rsidRPr="00775A3D">
        <w:rPr>
          <w:rFonts w:ascii="Arial" w:hAnsi="Arial" w:cs="Arial"/>
          <w:color w:val="202122"/>
          <w:sz w:val="21"/>
          <w:szCs w:val="21"/>
          <w:shd w:val="clear" w:color="auto" w:fill="FFFFFF"/>
        </w:rPr>
        <w:t> (</w:t>
      </w:r>
      <w:r w:rsidRPr="00775A3D">
        <w:rPr>
          <w:rFonts w:ascii="Arial" w:hAnsi="Arial" w:cs="Arial"/>
          <w:b/>
          <w:bCs/>
          <w:color w:val="202122"/>
          <w:sz w:val="21"/>
          <w:szCs w:val="21"/>
          <w:shd w:val="clear" w:color="auto" w:fill="FFFFFF"/>
        </w:rPr>
        <w:t>GPI</w:t>
      </w:r>
      <w:r w:rsidRPr="00775A3D">
        <w:rPr>
          <w:rFonts w:ascii="Arial" w:hAnsi="Arial" w:cs="Arial"/>
          <w:color w:val="202122"/>
          <w:sz w:val="21"/>
          <w:szCs w:val="21"/>
          <w:shd w:val="clear" w:color="auto" w:fill="FFFFFF"/>
        </w:rPr>
        <w:t>) is a report produced by the </w:t>
      </w:r>
      <w:r w:rsidRPr="00775A3D">
        <w:rPr>
          <w:rFonts w:ascii="Arial" w:hAnsi="Arial" w:cs="Arial"/>
          <w:sz w:val="21"/>
          <w:szCs w:val="21"/>
          <w:shd w:val="clear" w:color="auto" w:fill="FFFFFF"/>
        </w:rPr>
        <w:t>Institute for Economics &amp; Peace</w:t>
      </w:r>
      <w:r w:rsidRPr="00775A3D">
        <w:rPr>
          <w:rFonts w:ascii="Arial" w:hAnsi="Arial" w:cs="Arial"/>
          <w:color w:val="202122"/>
          <w:sz w:val="21"/>
          <w:szCs w:val="21"/>
          <w:shd w:val="clear" w:color="auto" w:fill="FFFFFF"/>
        </w:rPr>
        <w:t> (IEP) which measures the relative position of nations' and regions' peacefulness.</w:t>
      </w:r>
      <w:r w:rsidRPr="00775A3D">
        <w:rPr>
          <w:rFonts w:ascii="Arial" w:hAnsi="Arial" w:cs="Arial"/>
          <w:b/>
          <w:bCs/>
          <w:color w:val="002060"/>
          <w:sz w:val="32"/>
          <w:szCs w:val="32"/>
        </w:rPr>
        <w:t xml:space="preserve"> </w:t>
      </w:r>
    </w:p>
    <w:p w14:paraId="5E55E133" w14:textId="77777777" w:rsidR="00BB7B64" w:rsidRPr="00775A3D" w:rsidRDefault="00BB7B64" w:rsidP="00F06071">
      <w:pPr>
        <w:pStyle w:val="NoSpacing"/>
        <w:rPr>
          <w:rStyle w:val="Strong"/>
          <w:rFonts w:ascii="Arial" w:hAnsi="Arial" w:cs="Arial"/>
          <w:b w:val="0"/>
          <w:bCs w:val="0"/>
          <w:color w:val="0C4E54"/>
          <w:sz w:val="39"/>
          <w:szCs w:val="39"/>
        </w:rPr>
      </w:pPr>
      <w:r w:rsidRPr="00775A3D">
        <w:rPr>
          <w:rStyle w:val="Strong"/>
          <w:rFonts w:ascii="Arial" w:hAnsi="Arial" w:cs="Arial"/>
          <w:color w:val="0C4E54"/>
          <w:sz w:val="39"/>
          <w:szCs w:val="39"/>
        </w:rPr>
        <w:t>Why this economic indicator is?</w:t>
      </w:r>
    </w:p>
    <w:p w14:paraId="1FAD4569" w14:textId="77777777" w:rsidR="00BB7B64" w:rsidRPr="00775A3D" w:rsidRDefault="00BB7B64" w:rsidP="00F06071">
      <w:pPr>
        <w:pStyle w:val="NoSpacing"/>
        <w:rPr>
          <w:rFonts w:ascii="Arial" w:hAnsi="Arial" w:cs="Arial"/>
          <w:color w:val="202124"/>
          <w:shd w:val="clear" w:color="auto" w:fill="FFFFFF"/>
        </w:rPr>
      </w:pPr>
      <w:proofErr w:type="gramStart"/>
      <w:r w:rsidRPr="00775A3D">
        <w:rPr>
          <w:rFonts w:ascii="Arial" w:hAnsi="Arial" w:cs="Arial"/>
          <w:color w:val="202124"/>
          <w:shd w:val="clear" w:color="auto" w:fill="FFFFFF"/>
        </w:rPr>
        <w:t>he</w:t>
      </w:r>
      <w:proofErr w:type="gramEnd"/>
      <w:r w:rsidRPr="00775A3D">
        <w:rPr>
          <w:rFonts w:ascii="Arial" w:hAnsi="Arial" w:cs="Arial"/>
          <w:color w:val="202124"/>
          <w:shd w:val="clear" w:color="auto" w:fill="FFFFFF"/>
        </w:rPr>
        <w:t xml:space="preserve"> GPI investigates the extent to which countries are involved in ongoing domestic and international conflicts and seeks to evaluate the level of harmony or discord within a nation.</w:t>
      </w:r>
    </w:p>
    <w:p w14:paraId="554C857D" w14:textId="77777777" w:rsidR="00BB7B64" w:rsidRPr="00775A3D" w:rsidRDefault="00BB7B64" w:rsidP="00F06071">
      <w:pPr>
        <w:pStyle w:val="NoSpacing"/>
        <w:rPr>
          <w:rFonts w:ascii="Arial" w:hAnsi="Arial" w:cs="Arial"/>
          <w:color w:val="002060"/>
          <w:sz w:val="28"/>
          <w:szCs w:val="28"/>
          <w:shd w:val="clear" w:color="auto" w:fill="FFFFFF"/>
        </w:rPr>
      </w:pPr>
    </w:p>
    <w:p w14:paraId="73A9FD06" w14:textId="7D7FEB79" w:rsidR="00BB7B64" w:rsidRPr="00775A3D" w:rsidRDefault="00BB7B64" w:rsidP="00F06071">
      <w:pPr>
        <w:pStyle w:val="NoSpacing"/>
        <w:rPr>
          <w:rFonts w:ascii="Arial Black" w:hAnsi="Arial Black" w:cs="Arial"/>
          <w:color w:val="002060"/>
          <w:sz w:val="28"/>
          <w:szCs w:val="28"/>
          <w:shd w:val="clear" w:color="auto" w:fill="FFFFFF"/>
        </w:rPr>
      </w:pPr>
      <w:r w:rsidRPr="00775A3D">
        <w:rPr>
          <w:rFonts w:ascii="Arial Black" w:hAnsi="Arial Black" w:cs="Arial"/>
          <w:color w:val="002060"/>
          <w:sz w:val="28"/>
          <w:szCs w:val="28"/>
          <w:shd w:val="clear" w:color="auto" w:fill="FFFFFF"/>
        </w:rPr>
        <w:t xml:space="preserve">2.) TRADE RESTRICTIVE </w:t>
      </w:r>
      <w:proofErr w:type="gramStart"/>
      <w:r w:rsidRPr="00775A3D">
        <w:rPr>
          <w:rFonts w:ascii="Arial Black" w:hAnsi="Arial Black" w:cs="Arial"/>
          <w:color w:val="002060"/>
          <w:sz w:val="28"/>
          <w:szCs w:val="28"/>
          <w:shd w:val="clear" w:color="auto" w:fill="FFFFFF"/>
        </w:rPr>
        <w:t>INDEX</w:t>
      </w:r>
      <w:r w:rsidR="005A4079">
        <w:rPr>
          <w:rFonts w:ascii="Arial Black" w:hAnsi="Arial Black" w:cs="Arial"/>
          <w:color w:val="002060"/>
          <w:sz w:val="28"/>
          <w:szCs w:val="28"/>
          <w:shd w:val="clear" w:color="auto" w:fill="FFFFFF"/>
        </w:rPr>
        <w:t>(</w:t>
      </w:r>
      <w:proofErr w:type="gramEnd"/>
      <w:r w:rsidR="005A4079">
        <w:rPr>
          <w:rFonts w:ascii="Arial Black" w:hAnsi="Arial Black" w:cs="Arial"/>
          <w:color w:val="002060"/>
          <w:sz w:val="28"/>
          <w:szCs w:val="28"/>
          <w:shd w:val="clear" w:color="auto" w:fill="FFFFFF"/>
        </w:rPr>
        <w:t>6%)</w:t>
      </w:r>
    </w:p>
    <w:p w14:paraId="5B5CCF9B" w14:textId="77777777" w:rsidR="00BB7B64" w:rsidRPr="00775A3D" w:rsidRDefault="00BB7B64" w:rsidP="00F06071">
      <w:pPr>
        <w:pStyle w:val="NoSpacing"/>
        <w:rPr>
          <w:rFonts w:ascii="Arial" w:hAnsi="Arial" w:cs="Arial"/>
          <w:color w:val="202124"/>
          <w:shd w:val="clear" w:color="auto" w:fill="FFFFFF"/>
        </w:rPr>
      </w:pPr>
    </w:p>
    <w:p w14:paraId="1295540A" w14:textId="77777777" w:rsidR="00BB7B64" w:rsidRPr="00775A3D" w:rsidRDefault="00BB7B64" w:rsidP="00F06071">
      <w:pPr>
        <w:pStyle w:val="NoSpacing"/>
        <w:rPr>
          <w:rFonts w:ascii="Arial" w:hAnsi="Arial" w:cs="Arial"/>
          <w:color w:val="202124"/>
          <w:shd w:val="clear" w:color="auto" w:fill="FFFFFF"/>
        </w:rPr>
      </w:pPr>
    </w:p>
    <w:p w14:paraId="05C5B83D" w14:textId="77777777" w:rsidR="00BB7B64" w:rsidRPr="00775A3D" w:rsidRDefault="00BB7B64" w:rsidP="00F06071">
      <w:pPr>
        <w:pStyle w:val="NoSpacing"/>
        <w:rPr>
          <w:rFonts w:ascii="Arial" w:hAnsi="Arial" w:cs="Arial"/>
          <w:b/>
          <w:bCs/>
          <w:color w:val="202124"/>
          <w:shd w:val="clear" w:color="auto" w:fill="FFFFFF"/>
        </w:rPr>
      </w:pPr>
      <w:r>
        <w:rPr>
          <w:rFonts w:ascii="Arial" w:hAnsi="Arial" w:cs="Arial"/>
          <w:b/>
          <w:bCs/>
          <w:color w:val="202124"/>
          <w:shd w:val="clear" w:color="auto" w:fill="FFFFFF"/>
        </w:rPr>
        <w:t xml:space="preserve">A </w:t>
      </w:r>
      <w:r w:rsidRPr="00775A3D">
        <w:rPr>
          <w:rFonts w:ascii="Arial" w:hAnsi="Arial" w:cs="Arial"/>
          <w:b/>
          <w:bCs/>
          <w:color w:val="202124"/>
          <w:shd w:val="clear" w:color="auto" w:fill="FFFFFF"/>
        </w:rPr>
        <w:t>new tool that identifies, catalogues, and quantifies cross-cutting barriers that affect services traded digitally</w:t>
      </w:r>
    </w:p>
    <w:p w14:paraId="0D399CE8" w14:textId="77777777" w:rsidR="00BB7B64" w:rsidRPr="00775A3D" w:rsidRDefault="00BB7B64" w:rsidP="003803DE">
      <w:pPr>
        <w:pStyle w:val="NoSpacing"/>
        <w:rPr>
          <w:rStyle w:val="Strong"/>
          <w:rFonts w:ascii="Arial" w:hAnsi="Arial" w:cs="Arial"/>
          <w:b w:val="0"/>
          <w:bCs w:val="0"/>
          <w:color w:val="0C4E54"/>
          <w:sz w:val="39"/>
          <w:szCs w:val="39"/>
        </w:rPr>
      </w:pPr>
      <w:r w:rsidRPr="00775A3D">
        <w:rPr>
          <w:rStyle w:val="Strong"/>
          <w:rFonts w:ascii="Arial" w:hAnsi="Arial" w:cs="Arial"/>
          <w:color w:val="0C4E54"/>
          <w:sz w:val="39"/>
          <w:szCs w:val="39"/>
        </w:rPr>
        <w:t xml:space="preserve">Why this economic </w:t>
      </w:r>
      <w:proofErr w:type="gramStart"/>
      <w:r w:rsidRPr="00775A3D">
        <w:rPr>
          <w:rStyle w:val="Strong"/>
          <w:rFonts w:ascii="Arial" w:hAnsi="Arial" w:cs="Arial"/>
          <w:color w:val="0C4E54"/>
          <w:sz w:val="39"/>
          <w:szCs w:val="39"/>
        </w:rPr>
        <w:t>indicator ?</w:t>
      </w:r>
      <w:proofErr w:type="gramEnd"/>
    </w:p>
    <w:p w14:paraId="76453237" w14:textId="77777777" w:rsidR="00BB7B64" w:rsidRPr="00775A3D" w:rsidRDefault="00BB7B64" w:rsidP="00F06071">
      <w:pPr>
        <w:pStyle w:val="NoSpacing"/>
        <w:rPr>
          <w:rFonts w:ascii="Arial" w:hAnsi="Arial" w:cs="Arial"/>
          <w:b/>
          <w:bCs/>
          <w:color w:val="202124"/>
          <w:shd w:val="clear" w:color="auto" w:fill="FFFFFF"/>
        </w:rPr>
      </w:pPr>
    </w:p>
    <w:p w14:paraId="57A46230" w14:textId="77777777" w:rsidR="00BB7B64" w:rsidRPr="00775A3D" w:rsidRDefault="00BB7B64" w:rsidP="00BB7B64">
      <w:pPr>
        <w:pStyle w:val="NoSpacing"/>
        <w:numPr>
          <w:ilvl w:val="0"/>
          <w:numId w:val="13"/>
        </w:numPr>
        <w:rPr>
          <w:rFonts w:ascii="Arial" w:hAnsi="Arial" w:cs="Arial"/>
          <w:color w:val="666666"/>
          <w:sz w:val="20"/>
          <w:shd w:val="clear" w:color="auto" w:fill="FFFFFF"/>
        </w:rPr>
      </w:pPr>
      <w:r>
        <w:rPr>
          <w:rFonts w:ascii="Arial" w:hAnsi="Arial" w:cs="Arial"/>
          <w:color w:val="666666"/>
          <w:sz w:val="20"/>
          <w:shd w:val="clear" w:color="auto" w:fill="FFFFFF"/>
        </w:rPr>
        <w:t>C</w:t>
      </w:r>
      <w:r w:rsidRPr="00775A3D">
        <w:rPr>
          <w:rFonts w:ascii="Arial" w:hAnsi="Arial" w:cs="Arial"/>
          <w:color w:val="666666"/>
          <w:sz w:val="20"/>
          <w:shd w:val="clear" w:color="auto" w:fill="FFFFFF"/>
        </w:rPr>
        <w:t xml:space="preserve">alculating the uniform tariff that will keep its overall imports at the current level when the </w:t>
      </w:r>
    </w:p>
    <w:p w14:paraId="5857AF2A" w14:textId="77777777" w:rsidR="00BB7B64" w:rsidRPr="00775A3D" w:rsidRDefault="00BB7B64" w:rsidP="00F06071">
      <w:pPr>
        <w:pStyle w:val="NoSpacing"/>
        <w:rPr>
          <w:rFonts w:ascii="Arial" w:hAnsi="Arial" w:cs="Arial"/>
          <w:color w:val="666666"/>
          <w:sz w:val="20"/>
          <w:shd w:val="clear" w:color="auto" w:fill="FFFFFF"/>
        </w:rPr>
      </w:pPr>
      <w:r w:rsidRPr="00775A3D">
        <w:rPr>
          <w:rFonts w:ascii="Arial" w:hAnsi="Arial" w:cs="Arial"/>
          <w:color w:val="666666"/>
          <w:sz w:val="20"/>
          <w:shd w:val="clear" w:color="auto" w:fill="FFFFFF"/>
        </w:rPr>
        <w:t>country in fact has different tariffs for different goods.</w:t>
      </w:r>
    </w:p>
    <w:p w14:paraId="36E7D565" w14:textId="77777777" w:rsidR="00BB7B64" w:rsidRPr="00775A3D" w:rsidRDefault="00BB7B64" w:rsidP="00F06071">
      <w:pPr>
        <w:pStyle w:val="NoSpacing"/>
        <w:rPr>
          <w:rFonts w:ascii="Arial" w:hAnsi="Arial" w:cs="Arial"/>
          <w:color w:val="666666"/>
          <w:sz w:val="20"/>
          <w:shd w:val="clear" w:color="auto" w:fill="FFFFFF"/>
        </w:rPr>
      </w:pPr>
    </w:p>
    <w:p w14:paraId="76F2562F" w14:textId="2D1D03FC" w:rsidR="00BB7B64" w:rsidRPr="00775A3D" w:rsidRDefault="00BB7B64" w:rsidP="00F06071">
      <w:pPr>
        <w:pStyle w:val="NoSpacing"/>
        <w:rPr>
          <w:rFonts w:ascii="Arial Black" w:hAnsi="Arial Black" w:cs="Arial"/>
          <w:color w:val="002060"/>
          <w:sz w:val="28"/>
          <w:szCs w:val="28"/>
          <w:shd w:val="clear" w:color="auto" w:fill="FFFFFF"/>
        </w:rPr>
      </w:pPr>
      <w:r w:rsidRPr="00775A3D">
        <w:rPr>
          <w:rFonts w:ascii="Arial Black" w:hAnsi="Arial Black" w:cs="Arial"/>
          <w:color w:val="002060"/>
          <w:sz w:val="28"/>
          <w:szCs w:val="28"/>
          <w:shd w:val="clear" w:color="auto" w:fill="FFFFFF"/>
        </w:rPr>
        <w:t xml:space="preserve">3.) CORRUPTION PERCEPTON </w:t>
      </w:r>
      <w:proofErr w:type="gramStart"/>
      <w:r w:rsidRPr="00775A3D">
        <w:rPr>
          <w:rFonts w:ascii="Arial Black" w:hAnsi="Arial Black" w:cs="Arial"/>
          <w:color w:val="002060"/>
          <w:sz w:val="28"/>
          <w:szCs w:val="28"/>
          <w:shd w:val="clear" w:color="auto" w:fill="FFFFFF"/>
        </w:rPr>
        <w:t>INDEX</w:t>
      </w:r>
      <w:r w:rsidR="005A4079">
        <w:rPr>
          <w:rFonts w:ascii="Arial Black" w:hAnsi="Arial Black" w:cs="Arial"/>
          <w:color w:val="002060"/>
          <w:sz w:val="28"/>
          <w:szCs w:val="28"/>
          <w:shd w:val="clear" w:color="auto" w:fill="FFFFFF"/>
        </w:rPr>
        <w:t>(</w:t>
      </w:r>
      <w:proofErr w:type="gramEnd"/>
      <w:r w:rsidR="005A4079">
        <w:rPr>
          <w:rFonts w:ascii="Arial Black" w:hAnsi="Arial Black" w:cs="Arial"/>
          <w:color w:val="002060"/>
          <w:sz w:val="28"/>
          <w:szCs w:val="28"/>
          <w:shd w:val="clear" w:color="auto" w:fill="FFFFFF"/>
        </w:rPr>
        <w:t>12%)</w:t>
      </w:r>
    </w:p>
    <w:p w14:paraId="49E148C0" w14:textId="77777777" w:rsidR="00BB7B64" w:rsidRPr="00775A3D" w:rsidRDefault="00BB7B64" w:rsidP="00BB7B64">
      <w:pPr>
        <w:pStyle w:val="NoSpacing"/>
        <w:numPr>
          <w:ilvl w:val="0"/>
          <w:numId w:val="13"/>
        </w:numPr>
        <w:rPr>
          <w:rFonts w:ascii="Arial" w:hAnsi="Arial" w:cs="Arial"/>
          <w:color w:val="202124"/>
          <w:shd w:val="clear" w:color="auto" w:fill="FFFFFF"/>
        </w:rPr>
      </w:pPr>
      <w:r w:rsidRPr="00775A3D">
        <w:rPr>
          <w:rFonts w:ascii="Arial" w:hAnsi="Arial" w:cs="Arial"/>
        </w:rPr>
        <w:br/>
      </w:r>
      <w:r w:rsidRPr="00775A3D">
        <w:rPr>
          <w:rFonts w:ascii="Arial" w:hAnsi="Arial" w:cs="Arial"/>
          <w:color w:val="202124"/>
          <w:shd w:val="clear" w:color="auto" w:fill="FFFFFF"/>
        </w:rPr>
        <w:t>The Corruption Perceptions Index (CPI) is an index which ranks countries "by their perceived levels of public sector corruption, as determined by expert assessments and opinion surveys." The CPI generally defines corruption as an "abuse of entrusted power for private gain".</w:t>
      </w:r>
    </w:p>
    <w:p w14:paraId="62B0DB5E" w14:textId="77777777" w:rsidR="00BB7B64" w:rsidRPr="00775A3D" w:rsidRDefault="00BB7B64" w:rsidP="00F06071">
      <w:pPr>
        <w:pStyle w:val="NoSpacing"/>
        <w:rPr>
          <w:rFonts w:ascii="Arial" w:hAnsi="Arial" w:cs="Arial"/>
          <w:b/>
          <w:bCs/>
          <w:color w:val="002060"/>
          <w:sz w:val="32"/>
          <w:szCs w:val="32"/>
        </w:rPr>
      </w:pPr>
    </w:p>
    <w:p w14:paraId="35DC9B63" w14:textId="77777777" w:rsidR="00BB7B64" w:rsidRPr="00775A3D" w:rsidRDefault="00BB7B64" w:rsidP="00CA4A51">
      <w:pPr>
        <w:pStyle w:val="NoSpacing"/>
        <w:rPr>
          <w:rStyle w:val="Strong"/>
          <w:rFonts w:ascii="Arial" w:hAnsi="Arial" w:cs="Arial"/>
          <w:b w:val="0"/>
          <w:bCs w:val="0"/>
          <w:color w:val="0C4E54"/>
          <w:sz w:val="39"/>
          <w:szCs w:val="39"/>
        </w:rPr>
      </w:pPr>
      <w:r w:rsidRPr="00775A3D">
        <w:rPr>
          <w:rStyle w:val="Strong"/>
          <w:rFonts w:ascii="Arial" w:hAnsi="Arial" w:cs="Arial"/>
          <w:color w:val="0C4E54"/>
          <w:sz w:val="39"/>
          <w:szCs w:val="39"/>
        </w:rPr>
        <w:t>Why this economic indicator is?</w:t>
      </w:r>
    </w:p>
    <w:p w14:paraId="6B41F091" w14:textId="77777777" w:rsidR="00BB7B64" w:rsidRPr="00775A3D" w:rsidRDefault="00BB7B64" w:rsidP="00CA4A51">
      <w:pPr>
        <w:pStyle w:val="NoSpacing"/>
        <w:rPr>
          <w:rStyle w:val="Strong"/>
          <w:rFonts w:ascii="Arial" w:hAnsi="Arial" w:cs="Arial"/>
          <w:b w:val="0"/>
          <w:bCs w:val="0"/>
          <w:color w:val="0C4E54"/>
          <w:sz w:val="39"/>
          <w:szCs w:val="39"/>
        </w:rPr>
      </w:pPr>
    </w:p>
    <w:p w14:paraId="5BB6CF14" w14:textId="77777777" w:rsidR="00BB7B64" w:rsidRPr="00CA4A51" w:rsidRDefault="00BB7B64" w:rsidP="00BB7B64">
      <w:pPr>
        <w:numPr>
          <w:ilvl w:val="0"/>
          <w:numId w:val="8"/>
        </w:numPr>
        <w:shd w:val="clear" w:color="auto" w:fill="FFFFFF"/>
        <w:spacing w:before="100" w:beforeAutospacing="1" w:after="100" w:afterAutospacing="1" w:line="240" w:lineRule="auto"/>
        <w:rPr>
          <w:rFonts w:ascii="Arial" w:eastAsia="Times New Roman" w:hAnsi="Arial" w:cs="Arial"/>
          <w:color w:val="111111"/>
          <w:sz w:val="26"/>
          <w:szCs w:val="26"/>
          <w:lang w:eastAsia="en-IN"/>
        </w:rPr>
      </w:pPr>
      <w:r w:rsidRPr="00CA4A51">
        <w:rPr>
          <w:rFonts w:ascii="Arial" w:eastAsia="Times New Roman" w:hAnsi="Arial" w:cs="Arial"/>
          <w:color w:val="111111"/>
          <w:sz w:val="26"/>
          <w:szCs w:val="26"/>
          <w:lang w:eastAsia="en-IN"/>
        </w:rPr>
        <w:t>Low CPI ranking indicates a high level of corruption while higher rankings indicate a clean system.</w:t>
      </w:r>
    </w:p>
    <w:p w14:paraId="0F331B65" w14:textId="77777777" w:rsidR="00BB7B64" w:rsidRPr="00775A3D" w:rsidRDefault="00BB7B64" w:rsidP="00BB7B64">
      <w:pPr>
        <w:numPr>
          <w:ilvl w:val="0"/>
          <w:numId w:val="8"/>
        </w:numPr>
        <w:shd w:val="clear" w:color="auto" w:fill="FFFFFF"/>
        <w:spacing w:before="100" w:beforeAutospacing="1" w:after="0" w:line="240" w:lineRule="auto"/>
        <w:rPr>
          <w:rFonts w:ascii="Arial" w:eastAsia="Times New Roman" w:hAnsi="Arial" w:cs="Arial"/>
          <w:color w:val="111111"/>
          <w:sz w:val="26"/>
          <w:szCs w:val="26"/>
          <w:lang w:eastAsia="en-IN"/>
        </w:rPr>
      </w:pPr>
      <w:r w:rsidRPr="00CA4A51">
        <w:rPr>
          <w:rFonts w:ascii="Arial" w:eastAsia="Times New Roman" w:hAnsi="Arial" w:cs="Arial"/>
          <w:color w:val="111111"/>
          <w:sz w:val="26"/>
          <w:szCs w:val="26"/>
          <w:lang w:eastAsia="en-IN"/>
        </w:rPr>
        <w:t>Experts suggest that corruption disadvantages the economically challenged and those who rely heavily on public services.</w:t>
      </w:r>
    </w:p>
    <w:p w14:paraId="36AE9F19" w14:textId="77777777" w:rsidR="00BB7B64" w:rsidRPr="00CA4A51" w:rsidRDefault="00BB7B64" w:rsidP="00BB7B64">
      <w:pPr>
        <w:numPr>
          <w:ilvl w:val="0"/>
          <w:numId w:val="8"/>
        </w:numPr>
        <w:shd w:val="clear" w:color="auto" w:fill="FFFFFF"/>
        <w:spacing w:before="100" w:beforeAutospacing="1" w:after="0" w:line="240" w:lineRule="auto"/>
        <w:rPr>
          <w:rFonts w:ascii="Arial" w:eastAsia="Times New Roman" w:hAnsi="Arial" w:cs="Arial"/>
          <w:color w:val="111111"/>
          <w:sz w:val="26"/>
          <w:szCs w:val="26"/>
          <w:lang w:eastAsia="en-IN"/>
        </w:rPr>
      </w:pPr>
      <w:r w:rsidRPr="00775A3D">
        <w:rPr>
          <w:rFonts w:ascii="Arial" w:hAnsi="Arial" w:cs="Arial"/>
          <w:color w:val="111111"/>
          <w:sz w:val="26"/>
          <w:szCs w:val="26"/>
          <w:shd w:val="clear" w:color="auto" w:fill="FFFFFF"/>
        </w:rPr>
        <w:t>Corruption continues to be a big hurdle to political, economic, and social development.</w:t>
      </w:r>
    </w:p>
    <w:p w14:paraId="641A5EC4" w14:textId="77777777" w:rsidR="00BB7B64" w:rsidRPr="00775A3D" w:rsidRDefault="00BB7B64" w:rsidP="00CA4A51">
      <w:pPr>
        <w:pStyle w:val="NoSpacing"/>
        <w:rPr>
          <w:rStyle w:val="Strong"/>
          <w:rFonts w:ascii="Arial" w:hAnsi="Arial" w:cs="Arial"/>
          <w:b w:val="0"/>
          <w:bCs w:val="0"/>
          <w:color w:val="0C4E54"/>
          <w:sz w:val="39"/>
          <w:szCs w:val="39"/>
        </w:rPr>
      </w:pPr>
    </w:p>
    <w:p w14:paraId="62B2797D" w14:textId="77777777" w:rsidR="00BB7B64" w:rsidRPr="00775A3D" w:rsidRDefault="00BB7B64" w:rsidP="00CA4A51">
      <w:pPr>
        <w:pStyle w:val="NoSpacing"/>
        <w:rPr>
          <w:rFonts w:ascii="Arial Black" w:hAnsi="Arial Black" w:cs="Arial"/>
          <w:b/>
          <w:bCs/>
          <w:color w:val="202124"/>
          <w:shd w:val="clear" w:color="auto" w:fill="FFFFFF"/>
        </w:rPr>
      </w:pPr>
    </w:p>
    <w:p w14:paraId="73EBAD03" w14:textId="7F095719" w:rsidR="00BB7B64" w:rsidRPr="00775A3D" w:rsidRDefault="00BB7B64" w:rsidP="00CA4A51">
      <w:pPr>
        <w:spacing w:after="0" w:line="240" w:lineRule="auto"/>
        <w:rPr>
          <w:rFonts w:ascii="Arial Black" w:eastAsia="Times New Roman" w:hAnsi="Arial Black" w:cs="Arial"/>
          <w:color w:val="002060"/>
          <w:sz w:val="32"/>
          <w:szCs w:val="32"/>
          <w:lang w:eastAsia="en-IN"/>
        </w:rPr>
      </w:pPr>
      <w:r w:rsidRPr="00775A3D">
        <w:rPr>
          <w:rFonts w:ascii="Arial Black" w:hAnsi="Arial Black" w:cs="Arial"/>
          <w:b/>
          <w:bCs/>
          <w:color w:val="002060"/>
          <w:sz w:val="32"/>
          <w:szCs w:val="32"/>
        </w:rPr>
        <w:lastRenderedPageBreak/>
        <w:t>4.)</w:t>
      </w:r>
      <w:r w:rsidRPr="00775A3D">
        <w:rPr>
          <w:rFonts w:ascii="Arial Black" w:eastAsia="Times New Roman" w:hAnsi="Arial Black" w:cs="Arial"/>
          <w:color w:val="002060"/>
          <w:sz w:val="32"/>
          <w:szCs w:val="32"/>
          <w:lang w:eastAsia="en-IN"/>
        </w:rPr>
        <w:t xml:space="preserve"> </w:t>
      </w:r>
      <w:r w:rsidRPr="00246216">
        <w:rPr>
          <w:rFonts w:ascii="Arial Black" w:eastAsia="Times New Roman" w:hAnsi="Arial Black" w:cs="Arial"/>
          <w:color w:val="002060"/>
          <w:sz w:val="32"/>
          <w:szCs w:val="32"/>
          <w:lang w:eastAsia="en-IN"/>
        </w:rPr>
        <w:t xml:space="preserve">Business Ethics National </w:t>
      </w:r>
      <w:proofErr w:type="gramStart"/>
      <w:r w:rsidRPr="00246216">
        <w:rPr>
          <w:rFonts w:ascii="Arial Black" w:eastAsia="Times New Roman" w:hAnsi="Arial Black" w:cs="Arial"/>
          <w:color w:val="002060"/>
          <w:sz w:val="32"/>
          <w:szCs w:val="32"/>
          <w:lang w:eastAsia="en-IN"/>
        </w:rPr>
        <w:t>Index</w:t>
      </w:r>
      <w:r w:rsidR="005A4079">
        <w:rPr>
          <w:rFonts w:ascii="Arial Black" w:eastAsia="Times New Roman" w:hAnsi="Arial Black" w:cs="Arial"/>
          <w:color w:val="002060"/>
          <w:sz w:val="32"/>
          <w:szCs w:val="32"/>
          <w:lang w:eastAsia="en-IN"/>
        </w:rPr>
        <w:t>(</w:t>
      </w:r>
      <w:proofErr w:type="gramEnd"/>
      <w:r w:rsidR="005A4079">
        <w:rPr>
          <w:rFonts w:ascii="Arial Black" w:eastAsia="Times New Roman" w:hAnsi="Arial Black" w:cs="Arial"/>
          <w:color w:val="002060"/>
          <w:sz w:val="32"/>
          <w:szCs w:val="32"/>
          <w:lang w:eastAsia="en-IN"/>
        </w:rPr>
        <w:t>4%)</w:t>
      </w:r>
    </w:p>
    <w:p w14:paraId="33594EEA" w14:textId="77777777" w:rsidR="00BB7B64" w:rsidRPr="00775A3D" w:rsidRDefault="00BB7B64" w:rsidP="00F06071">
      <w:pPr>
        <w:pStyle w:val="NoSpacing"/>
        <w:rPr>
          <w:rFonts w:ascii="Arial" w:hAnsi="Arial" w:cs="Arial"/>
          <w:b/>
          <w:bCs/>
          <w:color w:val="002060"/>
          <w:sz w:val="32"/>
          <w:szCs w:val="32"/>
        </w:rPr>
      </w:pPr>
    </w:p>
    <w:p w14:paraId="0435468C" w14:textId="77777777" w:rsidR="00BB7B64" w:rsidRPr="00775A3D" w:rsidRDefault="00BB7B64" w:rsidP="00BB7B64">
      <w:pPr>
        <w:pStyle w:val="NoSpacing"/>
        <w:numPr>
          <w:ilvl w:val="0"/>
          <w:numId w:val="13"/>
        </w:numPr>
        <w:rPr>
          <w:rFonts w:ascii="Arial" w:hAnsi="Arial" w:cs="Arial"/>
          <w:color w:val="202124"/>
          <w:shd w:val="clear" w:color="auto" w:fill="FFFFFF"/>
        </w:rPr>
      </w:pPr>
      <w:r>
        <w:rPr>
          <w:rFonts w:ascii="Arial" w:hAnsi="Arial" w:cs="Arial"/>
          <w:color w:val="202124"/>
          <w:shd w:val="clear" w:color="auto" w:fill="FFFFFF"/>
        </w:rPr>
        <w:t>P</w:t>
      </w:r>
      <w:r w:rsidRPr="00775A3D">
        <w:rPr>
          <w:rFonts w:ascii="Arial" w:hAnsi="Arial" w:cs="Arial"/>
          <w:color w:val="202124"/>
          <w:shd w:val="clear" w:color="auto" w:fill="FFFFFF"/>
        </w:rPr>
        <w:t>rovides a </w:t>
      </w:r>
      <w:r w:rsidRPr="00775A3D">
        <w:rPr>
          <w:rFonts w:ascii="Arial" w:hAnsi="Arial" w:cs="Arial"/>
          <w:b/>
          <w:bCs/>
          <w:color w:val="202124"/>
          <w:shd w:val="clear" w:color="auto" w:fill="FFFFFF"/>
        </w:rPr>
        <w:t>questionnaire to the various contributing authors</w:t>
      </w:r>
      <w:r w:rsidRPr="00775A3D">
        <w:rPr>
          <w:rFonts w:ascii="Arial" w:hAnsi="Arial" w:cs="Arial"/>
          <w:color w:val="202124"/>
          <w:shd w:val="clear" w:color="auto" w:fill="FFFFFF"/>
        </w:rPr>
        <w:t>. </w:t>
      </w:r>
      <w:r w:rsidRPr="00775A3D">
        <w:rPr>
          <w:rFonts w:ascii="Arial" w:hAnsi="Arial" w:cs="Arial"/>
          <w:b/>
          <w:bCs/>
          <w:color w:val="202124"/>
          <w:shd w:val="clear" w:color="auto" w:fill="FFFFFF"/>
        </w:rPr>
        <w:t>by which to assess business ethics</w:t>
      </w:r>
      <w:r w:rsidRPr="00775A3D">
        <w:rPr>
          <w:rFonts w:ascii="Arial" w:hAnsi="Arial" w:cs="Arial"/>
          <w:color w:val="202124"/>
          <w:shd w:val="clear" w:color="auto" w:fill="FFFFFF"/>
        </w:rPr>
        <w:t> activity in their respective countries.</w:t>
      </w:r>
    </w:p>
    <w:p w14:paraId="0AE00CAE" w14:textId="77777777" w:rsidR="00BB7B64" w:rsidRPr="00775A3D" w:rsidRDefault="00BB7B64" w:rsidP="00F06071">
      <w:pPr>
        <w:pStyle w:val="NoSpacing"/>
        <w:rPr>
          <w:rFonts w:ascii="Arial" w:hAnsi="Arial" w:cs="Arial"/>
          <w:color w:val="202124"/>
          <w:shd w:val="clear" w:color="auto" w:fill="FFFFFF"/>
        </w:rPr>
      </w:pPr>
    </w:p>
    <w:p w14:paraId="50531BF1" w14:textId="77777777" w:rsidR="00BB7B64" w:rsidRPr="00775A3D" w:rsidRDefault="00BB7B64" w:rsidP="00F06071">
      <w:pPr>
        <w:pStyle w:val="NoSpacing"/>
        <w:rPr>
          <w:rFonts w:ascii="Arial" w:hAnsi="Arial" w:cs="Arial"/>
          <w:color w:val="202124"/>
          <w:shd w:val="clear" w:color="auto" w:fill="FFFFFF"/>
        </w:rPr>
      </w:pPr>
    </w:p>
    <w:p w14:paraId="1F63D740" w14:textId="77777777" w:rsidR="00BB7B64" w:rsidRPr="00775A3D" w:rsidRDefault="00BB7B64" w:rsidP="00EE6968">
      <w:pPr>
        <w:pStyle w:val="NoSpacing"/>
        <w:rPr>
          <w:rStyle w:val="Strong"/>
          <w:rFonts w:ascii="Arial" w:hAnsi="Arial" w:cs="Arial"/>
          <w:b w:val="0"/>
          <w:bCs w:val="0"/>
          <w:color w:val="0C4E54"/>
          <w:sz w:val="39"/>
          <w:szCs w:val="39"/>
        </w:rPr>
      </w:pPr>
      <w:r w:rsidRPr="00775A3D">
        <w:rPr>
          <w:rStyle w:val="Strong"/>
          <w:rFonts w:ascii="Arial" w:hAnsi="Arial" w:cs="Arial"/>
          <w:color w:val="0C4E54"/>
          <w:sz w:val="39"/>
          <w:szCs w:val="39"/>
        </w:rPr>
        <w:t>Why this economic indicator is?</w:t>
      </w:r>
    </w:p>
    <w:p w14:paraId="54457EE7" w14:textId="77777777" w:rsidR="00BB7B64" w:rsidRPr="00775A3D" w:rsidRDefault="00BB7B64" w:rsidP="00F06071">
      <w:pPr>
        <w:pStyle w:val="NoSpacing"/>
        <w:rPr>
          <w:rFonts w:ascii="Arial" w:hAnsi="Arial" w:cs="Arial"/>
          <w:color w:val="202124"/>
          <w:shd w:val="clear" w:color="auto" w:fill="FFFFFF"/>
        </w:rPr>
      </w:pPr>
    </w:p>
    <w:p w14:paraId="092236CB" w14:textId="77777777" w:rsidR="00BB7B64" w:rsidRPr="00775A3D" w:rsidRDefault="00BB7B64" w:rsidP="00BB7B64">
      <w:pPr>
        <w:pStyle w:val="NoSpacing"/>
        <w:numPr>
          <w:ilvl w:val="0"/>
          <w:numId w:val="9"/>
        </w:numPr>
        <w:rPr>
          <w:rFonts w:ascii="Arial" w:hAnsi="Arial" w:cs="Arial"/>
          <w:b/>
          <w:bCs/>
          <w:color w:val="002060"/>
          <w:sz w:val="32"/>
          <w:szCs w:val="32"/>
        </w:rPr>
      </w:pPr>
      <w:r w:rsidRPr="00775A3D">
        <w:rPr>
          <w:rFonts w:ascii="Arial" w:hAnsi="Arial" w:cs="Arial"/>
          <w:b/>
          <w:bCs/>
          <w:color w:val="202124"/>
          <w:shd w:val="clear" w:color="auto" w:fill="FFFFFF"/>
        </w:rPr>
        <w:t xml:space="preserve">enhances the law by outlining acceptable </w:t>
      </w:r>
      <w:proofErr w:type="spellStart"/>
      <w:r w:rsidRPr="00775A3D">
        <w:rPr>
          <w:rFonts w:ascii="Arial" w:hAnsi="Arial" w:cs="Arial"/>
          <w:b/>
          <w:bCs/>
          <w:color w:val="202124"/>
          <w:shd w:val="clear" w:color="auto" w:fill="FFFFFF"/>
        </w:rPr>
        <w:t>behaviors</w:t>
      </w:r>
      <w:proofErr w:type="spellEnd"/>
      <w:r w:rsidRPr="00775A3D">
        <w:rPr>
          <w:rFonts w:ascii="Arial" w:hAnsi="Arial" w:cs="Arial"/>
          <w:b/>
          <w:bCs/>
          <w:color w:val="202124"/>
          <w:shd w:val="clear" w:color="auto" w:fill="FFFFFF"/>
        </w:rPr>
        <w:t xml:space="preserve"> beyond government control</w:t>
      </w:r>
      <w:r w:rsidRPr="00775A3D">
        <w:rPr>
          <w:rFonts w:ascii="Arial" w:hAnsi="Arial" w:cs="Arial"/>
          <w:color w:val="202124"/>
          <w:shd w:val="clear" w:color="auto" w:fill="FFFFFF"/>
        </w:rPr>
        <w:t xml:space="preserve">. </w:t>
      </w:r>
    </w:p>
    <w:p w14:paraId="009CB92E" w14:textId="77777777" w:rsidR="00BB7B64" w:rsidRPr="00775A3D" w:rsidRDefault="00BB7B64" w:rsidP="00BB7B64">
      <w:pPr>
        <w:pStyle w:val="NoSpacing"/>
        <w:numPr>
          <w:ilvl w:val="0"/>
          <w:numId w:val="9"/>
        </w:numPr>
        <w:rPr>
          <w:rFonts w:ascii="Arial" w:hAnsi="Arial" w:cs="Arial"/>
          <w:b/>
          <w:bCs/>
          <w:color w:val="002060"/>
          <w:sz w:val="32"/>
          <w:szCs w:val="32"/>
        </w:rPr>
      </w:pPr>
      <w:r w:rsidRPr="00775A3D">
        <w:rPr>
          <w:rFonts w:ascii="Arial" w:hAnsi="Arial" w:cs="Arial"/>
          <w:color w:val="202124"/>
          <w:shd w:val="clear" w:color="auto" w:fill="FFFFFF"/>
        </w:rPr>
        <w:t>T</w:t>
      </w:r>
      <w:r w:rsidRPr="00775A3D">
        <w:rPr>
          <w:rFonts w:ascii="Arial" w:hAnsi="Arial" w:cs="Arial"/>
          <w:color w:val="202124"/>
          <w:shd w:val="clear" w:color="auto" w:fill="FFFFFF"/>
        </w:rPr>
        <w:t>o promote integrity among their employees and gain trust from key stakeholders, such as investors and consumers</w:t>
      </w:r>
    </w:p>
    <w:p w14:paraId="1778CC5E" w14:textId="77777777" w:rsidR="00BB7B64" w:rsidRPr="00775A3D" w:rsidRDefault="00BB7B64" w:rsidP="00EE6968">
      <w:pPr>
        <w:pStyle w:val="NoSpacing"/>
        <w:rPr>
          <w:rFonts w:ascii="Arial" w:hAnsi="Arial" w:cs="Arial"/>
          <w:color w:val="202124"/>
          <w:shd w:val="clear" w:color="auto" w:fill="FFFFFF"/>
        </w:rPr>
      </w:pPr>
    </w:p>
    <w:p w14:paraId="1044DD89" w14:textId="77777777" w:rsidR="00BB7B64" w:rsidRPr="00775A3D" w:rsidRDefault="00BB7B64" w:rsidP="00EE6968">
      <w:pPr>
        <w:pStyle w:val="NoSpacing"/>
        <w:rPr>
          <w:rFonts w:ascii="Arial" w:hAnsi="Arial" w:cs="Arial"/>
          <w:color w:val="002060"/>
          <w:sz w:val="28"/>
          <w:szCs w:val="28"/>
          <w:shd w:val="clear" w:color="auto" w:fill="FFFFFF"/>
        </w:rPr>
      </w:pPr>
    </w:p>
    <w:p w14:paraId="3CF39644" w14:textId="0E79D57E" w:rsidR="00BB7B64" w:rsidRPr="00775A3D" w:rsidRDefault="00BB7B64" w:rsidP="00EE6968">
      <w:pPr>
        <w:pStyle w:val="NoSpacing"/>
        <w:rPr>
          <w:rFonts w:ascii="Arial Black" w:hAnsi="Arial Black" w:cs="Arial"/>
          <w:color w:val="002060"/>
          <w:sz w:val="28"/>
          <w:szCs w:val="28"/>
          <w:shd w:val="clear" w:color="auto" w:fill="FFFFFF"/>
        </w:rPr>
      </w:pPr>
      <w:r w:rsidRPr="00775A3D">
        <w:rPr>
          <w:rFonts w:ascii="Arial Black" w:hAnsi="Arial Black" w:cs="Arial"/>
          <w:color w:val="002060"/>
          <w:sz w:val="28"/>
          <w:szCs w:val="28"/>
          <w:shd w:val="clear" w:color="auto" w:fill="FFFFFF"/>
        </w:rPr>
        <w:t xml:space="preserve">5.) WORLD INDEX OF MORAL </w:t>
      </w:r>
      <w:proofErr w:type="gramStart"/>
      <w:r w:rsidRPr="00775A3D">
        <w:rPr>
          <w:rFonts w:ascii="Arial Black" w:hAnsi="Arial Black" w:cs="Arial"/>
          <w:color w:val="002060"/>
          <w:sz w:val="28"/>
          <w:szCs w:val="28"/>
          <w:shd w:val="clear" w:color="auto" w:fill="FFFFFF"/>
        </w:rPr>
        <w:t>FREEDOM</w:t>
      </w:r>
      <w:r w:rsidR="005A4079">
        <w:rPr>
          <w:rFonts w:ascii="Arial Black" w:hAnsi="Arial Black" w:cs="Arial"/>
          <w:color w:val="002060"/>
          <w:sz w:val="28"/>
          <w:szCs w:val="28"/>
          <w:shd w:val="clear" w:color="auto" w:fill="FFFFFF"/>
        </w:rPr>
        <w:t>(</w:t>
      </w:r>
      <w:proofErr w:type="gramEnd"/>
      <w:r w:rsidR="005A4079">
        <w:rPr>
          <w:rFonts w:ascii="Arial Black" w:hAnsi="Arial Black" w:cs="Arial"/>
          <w:color w:val="002060"/>
          <w:sz w:val="28"/>
          <w:szCs w:val="28"/>
          <w:shd w:val="clear" w:color="auto" w:fill="FFFFFF"/>
        </w:rPr>
        <w:t>6%)</w:t>
      </w:r>
    </w:p>
    <w:p w14:paraId="67D88774" w14:textId="77777777" w:rsidR="00BB7B64" w:rsidRPr="00775A3D" w:rsidRDefault="00BB7B64" w:rsidP="00EE6968">
      <w:pPr>
        <w:pStyle w:val="NoSpacing"/>
        <w:rPr>
          <w:rFonts w:ascii="Arial" w:hAnsi="Arial" w:cs="Arial"/>
          <w:color w:val="000000"/>
          <w:sz w:val="27"/>
          <w:szCs w:val="27"/>
          <w:shd w:val="clear" w:color="auto" w:fill="FFFFFF"/>
        </w:rPr>
      </w:pPr>
      <w:r w:rsidRPr="00775A3D">
        <w:rPr>
          <w:rFonts w:ascii="Arial" w:hAnsi="Arial" w:cs="Arial"/>
          <w:color w:val="000000"/>
          <w:sz w:val="27"/>
          <w:szCs w:val="27"/>
          <w:shd w:val="clear" w:color="auto" w:fill="FFFFFF"/>
        </w:rPr>
        <w:t xml:space="preserve">The index measures the level of moral coercion across countries, </w:t>
      </w:r>
      <w:proofErr w:type="gramStart"/>
      <w:r w:rsidRPr="00775A3D">
        <w:rPr>
          <w:rFonts w:ascii="Arial" w:hAnsi="Arial" w:cs="Arial"/>
          <w:color w:val="000000"/>
          <w:sz w:val="27"/>
          <w:szCs w:val="27"/>
          <w:shd w:val="clear" w:color="auto" w:fill="FFFFFF"/>
        </w:rPr>
        <w:t>i.e.</w:t>
      </w:r>
      <w:proofErr w:type="gramEnd"/>
      <w:r w:rsidRPr="00775A3D">
        <w:rPr>
          <w:rFonts w:ascii="Arial" w:hAnsi="Arial" w:cs="Arial"/>
          <w:color w:val="000000"/>
          <w:sz w:val="27"/>
          <w:szCs w:val="27"/>
          <w:shd w:val="clear" w:color="auto" w:fill="FFFFFF"/>
        </w:rPr>
        <w:t xml:space="preserve"> how much governments across the world force their citizens to act in line with an officially sanctioned set of values. </w:t>
      </w:r>
    </w:p>
    <w:p w14:paraId="78D16014" w14:textId="77777777" w:rsidR="00BB7B64" w:rsidRPr="00775A3D" w:rsidRDefault="00BB7B64" w:rsidP="00EE6968">
      <w:pPr>
        <w:pStyle w:val="NoSpacing"/>
        <w:rPr>
          <w:rFonts w:ascii="Arial" w:hAnsi="Arial" w:cs="Arial"/>
          <w:color w:val="000000"/>
          <w:sz w:val="27"/>
          <w:szCs w:val="27"/>
          <w:shd w:val="clear" w:color="auto" w:fill="FFFFFF"/>
        </w:rPr>
      </w:pPr>
    </w:p>
    <w:p w14:paraId="135FD189" w14:textId="77777777" w:rsidR="00BB7B64" w:rsidRPr="00775A3D" w:rsidRDefault="00BB7B64" w:rsidP="008D3953">
      <w:pPr>
        <w:pStyle w:val="NoSpacing"/>
        <w:rPr>
          <w:rStyle w:val="Strong"/>
          <w:rFonts w:ascii="Arial" w:hAnsi="Arial" w:cs="Arial"/>
          <w:b w:val="0"/>
          <w:bCs w:val="0"/>
          <w:color w:val="0C4E54"/>
          <w:sz w:val="39"/>
          <w:szCs w:val="39"/>
        </w:rPr>
      </w:pPr>
      <w:r w:rsidRPr="00775A3D">
        <w:rPr>
          <w:rStyle w:val="Strong"/>
          <w:rFonts w:ascii="Arial" w:hAnsi="Arial" w:cs="Arial"/>
          <w:color w:val="0C4E54"/>
          <w:sz w:val="39"/>
          <w:szCs w:val="39"/>
        </w:rPr>
        <w:t>Why this economic indicator is?</w:t>
      </w:r>
    </w:p>
    <w:p w14:paraId="5DF62865" w14:textId="77777777" w:rsidR="00BB7B64" w:rsidRPr="00775A3D" w:rsidRDefault="00BB7B64" w:rsidP="00BB7B64">
      <w:pPr>
        <w:pStyle w:val="NoSpacing"/>
        <w:numPr>
          <w:ilvl w:val="0"/>
          <w:numId w:val="14"/>
        </w:numPr>
        <w:rPr>
          <w:rFonts w:ascii="Arial" w:hAnsi="Arial" w:cs="Arial"/>
          <w:color w:val="4D5156"/>
          <w:sz w:val="21"/>
          <w:szCs w:val="21"/>
          <w:shd w:val="clear" w:color="auto" w:fill="FFFFFF"/>
        </w:rPr>
      </w:pPr>
      <w:r w:rsidRPr="00775A3D">
        <w:rPr>
          <w:rFonts w:ascii="Arial" w:hAnsi="Arial" w:cs="Arial"/>
          <w:color w:val="4D5156"/>
          <w:sz w:val="21"/>
          <w:szCs w:val="21"/>
          <w:shd w:val="clear" w:color="auto" w:fill="FFFFFF"/>
        </w:rPr>
        <w:t xml:space="preserve">It tells us how </w:t>
      </w:r>
      <w:r w:rsidRPr="00775A3D">
        <w:rPr>
          <w:rFonts w:ascii="Arial" w:hAnsi="Arial" w:cs="Arial"/>
          <w:color w:val="4D5156"/>
          <w:sz w:val="21"/>
          <w:szCs w:val="21"/>
          <w:shd w:val="clear" w:color="auto" w:fill="FFFFFF"/>
        </w:rPr>
        <w:t>free is your country from state-imposed </w:t>
      </w:r>
      <w:r w:rsidRPr="00775A3D">
        <w:rPr>
          <w:rStyle w:val="Emphasis"/>
          <w:rFonts w:ascii="Arial" w:hAnsi="Arial" w:cs="Arial"/>
          <w:b/>
          <w:bCs/>
          <w:i w:val="0"/>
          <w:iCs w:val="0"/>
          <w:color w:val="5F6368"/>
          <w:sz w:val="21"/>
          <w:szCs w:val="21"/>
          <w:shd w:val="clear" w:color="auto" w:fill="FFFFFF"/>
        </w:rPr>
        <w:t>moral</w:t>
      </w:r>
      <w:r w:rsidRPr="00775A3D">
        <w:rPr>
          <w:rFonts w:ascii="Arial" w:hAnsi="Arial" w:cs="Arial"/>
          <w:color w:val="4D5156"/>
          <w:sz w:val="21"/>
          <w:szCs w:val="21"/>
          <w:shd w:val="clear" w:color="auto" w:fill="FFFFFF"/>
        </w:rPr>
        <w:t> constraints</w:t>
      </w:r>
    </w:p>
    <w:p w14:paraId="47788A4D" w14:textId="77777777" w:rsidR="00BB7B64" w:rsidRPr="00775A3D" w:rsidRDefault="00BB7B64" w:rsidP="00EE6968">
      <w:pPr>
        <w:pStyle w:val="NoSpacing"/>
        <w:rPr>
          <w:rFonts w:ascii="Arial Black" w:hAnsi="Arial Black" w:cs="Arial"/>
          <w:color w:val="4D5156"/>
          <w:sz w:val="21"/>
          <w:szCs w:val="21"/>
          <w:shd w:val="clear" w:color="auto" w:fill="FFFFFF"/>
        </w:rPr>
      </w:pPr>
    </w:p>
    <w:p w14:paraId="765E7D1E" w14:textId="4373BDB0" w:rsidR="00BB7B64" w:rsidRPr="00775A3D" w:rsidRDefault="00BB7B64" w:rsidP="009F58A0">
      <w:pPr>
        <w:spacing w:after="0" w:line="240" w:lineRule="auto"/>
        <w:rPr>
          <w:rFonts w:ascii="Arial Black" w:eastAsia="Times New Roman" w:hAnsi="Arial Black" w:cs="Arial"/>
          <w:color w:val="002060"/>
          <w:sz w:val="28"/>
          <w:szCs w:val="28"/>
          <w:lang w:eastAsia="en-IN"/>
        </w:rPr>
      </w:pPr>
      <w:r w:rsidRPr="00775A3D">
        <w:rPr>
          <w:rFonts w:ascii="Arial Black" w:hAnsi="Arial Black" w:cs="Arial"/>
          <w:color w:val="002060"/>
          <w:sz w:val="28"/>
          <w:szCs w:val="28"/>
          <w:shd w:val="clear" w:color="auto" w:fill="FFFFFF"/>
        </w:rPr>
        <w:t>6.)</w:t>
      </w:r>
      <w:r w:rsidRPr="00775A3D">
        <w:rPr>
          <w:rFonts w:ascii="Arial Black" w:eastAsia="Times New Roman" w:hAnsi="Arial Black" w:cs="Arial"/>
          <w:color w:val="002060"/>
          <w:sz w:val="28"/>
          <w:szCs w:val="28"/>
          <w:lang w:eastAsia="en-IN"/>
        </w:rPr>
        <w:t xml:space="preserve"> </w:t>
      </w:r>
      <w:r w:rsidRPr="00246216">
        <w:rPr>
          <w:rFonts w:ascii="Arial Black" w:eastAsia="Times New Roman" w:hAnsi="Arial Black" w:cs="Arial"/>
          <w:color w:val="002060"/>
          <w:sz w:val="28"/>
          <w:szCs w:val="28"/>
          <w:lang w:eastAsia="en-IN"/>
        </w:rPr>
        <w:t xml:space="preserve">Global Competitive </w:t>
      </w:r>
      <w:proofErr w:type="gramStart"/>
      <w:r w:rsidRPr="00246216">
        <w:rPr>
          <w:rFonts w:ascii="Arial Black" w:eastAsia="Times New Roman" w:hAnsi="Arial Black" w:cs="Arial"/>
          <w:color w:val="002060"/>
          <w:sz w:val="28"/>
          <w:szCs w:val="28"/>
          <w:lang w:eastAsia="en-IN"/>
        </w:rPr>
        <w:t>index</w:t>
      </w:r>
      <w:r w:rsidR="005A4079">
        <w:rPr>
          <w:rFonts w:ascii="Arial Black" w:eastAsia="Times New Roman" w:hAnsi="Arial Black" w:cs="Arial"/>
          <w:color w:val="002060"/>
          <w:sz w:val="28"/>
          <w:szCs w:val="28"/>
          <w:lang w:eastAsia="en-IN"/>
        </w:rPr>
        <w:t>(</w:t>
      </w:r>
      <w:proofErr w:type="gramEnd"/>
      <w:r w:rsidR="005A4079">
        <w:rPr>
          <w:rFonts w:ascii="Arial Black" w:eastAsia="Times New Roman" w:hAnsi="Arial Black" w:cs="Arial"/>
          <w:color w:val="002060"/>
          <w:sz w:val="28"/>
          <w:szCs w:val="28"/>
          <w:lang w:eastAsia="en-IN"/>
        </w:rPr>
        <w:t>7%)</w:t>
      </w:r>
    </w:p>
    <w:p w14:paraId="21F2DD3D" w14:textId="77777777" w:rsidR="00BB7B64" w:rsidRPr="00775A3D" w:rsidRDefault="00BB7B64" w:rsidP="00EE6968">
      <w:pPr>
        <w:pStyle w:val="NoSpacing"/>
        <w:rPr>
          <w:rFonts w:ascii="Arial" w:hAnsi="Arial" w:cs="Arial"/>
        </w:rPr>
      </w:pPr>
      <w:r w:rsidRPr="00775A3D">
        <w:rPr>
          <w:rFonts w:ascii="Arial" w:hAnsi="Arial" w:cs="Arial"/>
        </w:rPr>
        <w:t>GCI is defined by the World Economic Forum. It is a set of institutions, policies, and factors that determine the level of productivity of a country, conditions of public institutions and technical conditions</w:t>
      </w:r>
    </w:p>
    <w:p w14:paraId="7D1E3204" w14:textId="77777777" w:rsidR="00BB7B64" w:rsidRPr="00775A3D" w:rsidRDefault="00BB7B64" w:rsidP="00EE6968">
      <w:pPr>
        <w:pStyle w:val="NoSpacing"/>
        <w:rPr>
          <w:rFonts w:ascii="Arial" w:hAnsi="Arial" w:cs="Arial"/>
        </w:rPr>
      </w:pPr>
    </w:p>
    <w:p w14:paraId="0A71C0E3" w14:textId="77777777" w:rsidR="00BB7B64" w:rsidRPr="00775A3D" w:rsidRDefault="00BB7B64" w:rsidP="009F58A0">
      <w:pPr>
        <w:pStyle w:val="NoSpacing"/>
        <w:rPr>
          <w:rStyle w:val="Strong"/>
          <w:rFonts w:ascii="Arial" w:hAnsi="Arial" w:cs="Arial"/>
          <w:b w:val="0"/>
          <w:bCs w:val="0"/>
          <w:color w:val="0C4E54"/>
          <w:sz w:val="39"/>
          <w:szCs w:val="39"/>
        </w:rPr>
      </w:pPr>
      <w:r w:rsidRPr="00775A3D">
        <w:rPr>
          <w:rStyle w:val="Strong"/>
          <w:rFonts w:ascii="Arial" w:hAnsi="Arial" w:cs="Arial"/>
          <w:color w:val="0C4E54"/>
          <w:sz w:val="39"/>
          <w:szCs w:val="39"/>
        </w:rPr>
        <w:t>Why this economic indicator is?</w:t>
      </w:r>
    </w:p>
    <w:p w14:paraId="49017AA3" w14:textId="77777777" w:rsidR="00BB7B64" w:rsidRPr="00775A3D" w:rsidRDefault="00BB7B64" w:rsidP="00BB7B64">
      <w:pPr>
        <w:pStyle w:val="NoSpacing"/>
        <w:numPr>
          <w:ilvl w:val="0"/>
          <w:numId w:val="14"/>
        </w:numPr>
        <w:rPr>
          <w:rFonts w:ascii="Arial" w:hAnsi="Arial" w:cs="Arial"/>
          <w:b/>
          <w:bCs/>
          <w:color w:val="202124"/>
          <w:shd w:val="clear" w:color="auto" w:fill="FFFFFF"/>
        </w:rPr>
      </w:pPr>
      <w:proofErr w:type="spellStart"/>
      <w:r>
        <w:rPr>
          <w:rFonts w:ascii="Arial" w:hAnsi="Arial" w:cs="Arial"/>
          <w:b/>
          <w:bCs/>
          <w:color w:val="202124"/>
          <w:shd w:val="clear" w:color="auto" w:fill="FFFFFF"/>
        </w:rPr>
        <w:t>A</w:t>
      </w:r>
      <w:r w:rsidRPr="00775A3D">
        <w:rPr>
          <w:rFonts w:ascii="Arial" w:hAnsi="Arial" w:cs="Arial"/>
          <w:b/>
          <w:bCs/>
          <w:color w:val="202124"/>
          <w:shd w:val="clear" w:color="auto" w:fill="FFFFFF"/>
        </w:rPr>
        <w:t>nalyzes</w:t>
      </w:r>
      <w:proofErr w:type="spellEnd"/>
      <w:r w:rsidRPr="00775A3D">
        <w:rPr>
          <w:rFonts w:ascii="Arial" w:hAnsi="Arial" w:cs="Arial"/>
          <w:b/>
          <w:bCs/>
          <w:color w:val="202124"/>
          <w:shd w:val="clear" w:color="auto" w:fill="FFFFFF"/>
        </w:rPr>
        <w:t xml:space="preserve"> the economic foundations of nearly all countries in order to evaluate each country's competitiveness for achieving sustained economic productivity, growth and prosperity</w:t>
      </w:r>
    </w:p>
    <w:p w14:paraId="58CAA591" w14:textId="77777777" w:rsidR="00BB7B64" w:rsidRPr="00775A3D" w:rsidRDefault="00BB7B64" w:rsidP="00EE6968">
      <w:pPr>
        <w:pStyle w:val="NoSpacing"/>
        <w:rPr>
          <w:rFonts w:ascii="Arial" w:hAnsi="Arial" w:cs="Arial"/>
          <w:b/>
          <w:bCs/>
          <w:color w:val="202124"/>
          <w:shd w:val="clear" w:color="auto" w:fill="FFFFFF"/>
        </w:rPr>
      </w:pPr>
    </w:p>
    <w:p w14:paraId="3BA3743B" w14:textId="355B5A10" w:rsidR="005A4079" w:rsidRDefault="00BB7B64" w:rsidP="00CE77EA">
      <w:pPr>
        <w:spacing w:after="0" w:line="240" w:lineRule="auto"/>
        <w:rPr>
          <w:rFonts w:ascii="Arial Black" w:eastAsia="Times New Roman" w:hAnsi="Arial Black" w:cs="Arial"/>
          <w:b/>
          <w:bCs/>
          <w:color w:val="002060"/>
          <w:sz w:val="32"/>
          <w:szCs w:val="32"/>
          <w:lang w:eastAsia="en-IN"/>
        </w:rPr>
      </w:pPr>
      <w:r w:rsidRPr="00775A3D">
        <w:rPr>
          <w:rFonts w:ascii="Arial Black" w:hAnsi="Arial Black" w:cs="Arial"/>
          <w:b/>
          <w:bCs/>
          <w:color w:val="002060"/>
          <w:sz w:val="32"/>
          <w:szCs w:val="32"/>
          <w:shd w:val="clear" w:color="auto" w:fill="FFFFFF"/>
        </w:rPr>
        <w:t>7.)</w:t>
      </w:r>
      <w:r w:rsidRPr="00775A3D">
        <w:rPr>
          <w:rFonts w:ascii="Arial Black" w:eastAsia="Times New Roman" w:hAnsi="Arial Black" w:cs="Arial"/>
          <w:b/>
          <w:bCs/>
          <w:color w:val="002060"/>
          <w:sz w:val="32"/>
          <w:szCs w:val="32"/>
          <w:lang w:eastAsia="en-IN"/>
        </w:rPr>
        <w:t xml:space="preserve"> </w:t>
      </w:r>
      <w:r w:rsidRPr="00246216">
        <w:rPr>
          <w:rFonts w:ascii="Arial Black" w:eastAsia="Times New Roman" w:hAnsi="Arial Black" w:cs="Arial"/>
          <w:b/>
          <w:bCs/>
          <w:color w:val="002060"/>
          <w:sz w:val="32"/>
          <w:szCs w:val="32"/>
          <w:lang w:eastAsia="en-IN"/>
        </w:rPr>
        <w:t xml:space="preserve">Human Development </w:t>
      </w:r>
      <w:proofErr w:type="gramStart"/>
      <w:r w:rsidRPr="00246216">
        <w:rPr>
          <w:rFonts w:ascii="Arial Black" w:eastAsia="Times New Roman" w:hAnsi="Arial Black" w:cs="Arial"/>
          <w:b/>
          <w:bCs/>
          <w:color w:val="002060"/>
          <w:sz w:val="32"/>
          <w:szCs w:val="32"/>
          <w:lang w:eastAsia="en-IN"/>
        </w:rPr>
        <w:t>Index</w:t>
      </w:r>
      <w:r w:rsidR="005A4079">
        <w:rPr>
          <w:rFonts w:ascii="Arial Black" w:eastAsia="Times New Roman" w:hAnsi="Arial Black" w:cs="Arial"/>
          <w:b/>
          <w:bCs/>
          <w:color w:val="002060"/>
          <w:sz w:val="32"/>
          <w:szCs w:val="32"/>
          <w:lang w:eastAsia="en-IN"/>
        </w:rPr>
        <w:t>(</w:t>
      </w:r>
      <w:proofErr w:type="gramEnd"/>
      <w:r w:rsidR="005A4079">
        <w:rPr>
          <w:rFonts w:ascii="Arial Black" w:eastAsia="Times New Roman" w:hAnsi="Arial Black" w:cs="Arial"/>
          <w:b/>
          <w:bCs/>
          <w:color w:val="002060"/>
          <w:sz w:val="32"/>
          <w:szCs w:val="32"/>
          <w:lang w:eastAsia="en-IN"/>
        </w:rPr>
        <w:t>10%)</w:t>
      </w:r>
    </w:p>
    <w:p w14:paraId="0C9AD542" w14:textId="77777777" w:rsidR="005A4079" w:rsidRPr="00775A3D" w:rsidRDefault="005A4079" w:rsidP="00CE77EA">
      <w:pPr>
        <w:spacing w:after="0" w:line="240" w:lineRule="auto"/>
        <w:rPr>
          <w:rFonts w:ascii="Arial Black" w:eastAsia="Times New Roman" w:hAnsi="Arial Black" w:cs="Arial"/>
          <w:b/>
          <w:bCs/>
          <w:color w:val="002060"/>
          <w:sz w:val="32"/>
          <w:szCs w:val="32"/>
          <w:lang w:eastAsia="en-IN"/>
        </w:rPr>
      </w:pPr>
    </w:p>
    <w:p w14:paraId="0747229C" w14:textId="77777777" w:rsidR="00BB7B64" w:rsidRPr="00775A3D" w:rsidRDefault="00BB7B64" w:rsidP="00EE6968">
      <w:pPr>
        <w:pStyle w:val="NoSpacing"/>
        <w:rPr>
          <w:rFonts w:ascii="Arial" w:hAnsi="Arial" w:cs="Arial"/>
          <w:color w:val="4D5156"/>
          <w:sz w:val="21"/>
          <w:szCs w:val="21"/>
          <w:shd w:val="clear" w:color="auto" w:fill="FFFFFF"/>
        </w:rPr>
      </w:pPr>
      <w:r w:rsidRPr="00775A3D">
        <w:rPr>
          <w:rFonts w:ascii="Arial" w:hAnsi="Arial" w:cs="Arial"/>
          <w:color w:val="4D5156"/>
          <w:sz w:val="21"/>
          <w:szCs w:val="21"/>
          <w:shd w:val="clear" w:color="auto" w:fill="FFFFFF"/>
        </w:rPr>
        <w:t>The Human Development Index is a statistic composite index of life expectancy, education, and per capita income indicators, which are used to rank countries into four tiers of human development.</w:t>
      </w:r>
    </w:p>
    <w:p w14:paraId="4F077ABC" w14:textId="77777777" w:rsidR="00BB7B64" w:rsidRPr="00775A3D" w:rsidRDefault="00BB7B64" w:rsidP="00EE6968">
      <w:pPr>
        <w:pStyle w:val="NoSpacing"/>
        <w:rPr>
          <w:rFonts w:ascii="Arial" w:hAnsi="Arial" w:cs="Arial"/>
          <w:color w:val="4D5156"/>
          <w:sz w:val="21"/>
          <w:szCs w:val="21"/>
          <w:shd w:val="clear" w:color="auto" w:fill="FFFFFF"/>
        </w:rPr>
      </w:pPr>
    </w:p>
    <w:p w14:paraId="6CFC63BF" w14:textId="77777777" w:rsidR="00BB7B64" w:rsidRPr="00775A3D" w:rsidRDefault="00BB7B64" w:rsidP="00CE77EA">
      <w:pPr>
        <w:pStyle w:val="NoSpacing"/>
        <w:rPr>
          <w:rStyle w:val="Strong"/>
          <w:rFonts w:ascii="Arial" w:hAnsi="Arial" w:cs="Arial"/>
          <w:b w:val="0"/>
          <w:bCs w:val="0"/>
          <w:color w:val="0C4E54"/>
          <w:sz w:val="39"/>
          <w:szCs w:val="39"/>
        </w:rPr>
      </w:pPr>
      <w:r w:rsidRPr="00775A3D">
        <w:rPr>
          <w:rStyle w:val="Strong"/>
          <w:rFonts w:ascii="Arial" w:hAnsi="Arial" w:cs="Arial"/>
          <w:color w:val="0C4E54"/>
          <w:sz w:val="39"/>
          <w:szCs w:val="39"/>
        </w:rPr>
        <w:t>Why this economic indicator is?</w:t>
      </w:r>
    </w:p>
    <w:p w14:paraId="298B9458" w14:textId="77777777" w:rsidR="00BB7B64" w:rsidRPr="00775A3D" w:rsidRDefault="00BB7B64" w:rsidP="00EE6968">
      <w:pPr>
        <w:pStyle w:val="NoSpacing"/>
        <w:rPr>
          <w:rFonts w:ascii="Arial" w:hAnsi="Arial" w:cs="Arial"/>
          <w:color w:val="4D5156"/>
          <w:sz w:val="21"/>
          <w:szCs w:val="21"/>
          <w:shd w:val="clear" w:color="auto" w:fill="FFFFFF"/>
        </w:rPr>
      </w:pPr>
    </w:p>
    <w:p w14:paraId="6AC6B47B" w14:textId="77777777" w:rsidR="00BB7B64" w:rsidRPr="00775A3D" w:rsidRDefault="00BB7B64" w:rsidP="00BB7B64">
      <w:pPr>
        <w:pStyle w:val="NoSpacing"/>
        <w:numPr>
          <w:ilvl w:val="0"/>
          <w:numId w:val="14"/>
        </w:numPr>
        <w:rPr>
          <w:rFonts w:ascii="Arial" w:hAnsi="Arial" w:cs="Arial"/>
          <w:color w:val="4D5156"/>
          <w:sz w:val="21"/>
          <w:szCs w:val="21"/>
          <w:shd w:val="clear" w:color="auto" w:fill="FFFFFF"/>
        </w:rPr>
      </w:pPr>
      <w:r>
        <w:rPr>
          <w:rFonts w:ascii="Arial" w:hAnsi="Arial" w:cs="Arial"/>
          <w:b/>
          <w:bCs/>
          <w:color w:val="202124"/>
          <w:shd w:val="clear" w:color="auto" w:fill="FFFFFF"/>
        </w:rPr>
        <w:t>M</w:t>
      </w:r>
      <w:r w:rsidRPr="00775A3D">
        <w:rPr>
          <w:rFonts w:ascii="Arial" w:hAnsi="Arial" w:cs="Arial"/>
          <w:b/>
          <w:bCs/>
          <w:color w:val="202124"/>
          <w:shd w:val="clear" w:color="auto" w:fill="FFFFFF"/>
        </w:rPr>
        <w:t xml:space="preserve">easures the </w:t>
      </w:r>
      <w:proofErr w:type="gramStart"/>
      <w:r w:rsidRPr="00775A3D">
        <w:rPr>
          <w:rFonts w:ascii="Arial" w:hAnsi="Arial" w:cs="Arial"/>
          <w:b/>
          <w:bCs/>
          <w:color w:val="202124"/>
          <w:shd w:val="clear" w:color="auto" w:fill="FFFFFF"/>
        </w:rPr>
        <w:t>socio economic</w:t>
      </w:r>
      <w:proofErr w:type="gramEnd"/>
      <w:r w:rsidRPr="00775A3D">
        <w:rPr>
          <w:rFonts w:ascii="Arial" w:hAnsi="Arial" w:cs="Arial"/>
          <w:b/>
          <w:bCs/>
          <w:color w:val="202124"/>
          <w:shd w:val="clear" w:color="auto" w:fill="FFFFFF"/>
        </w:rPr>
        <w:t xml:space="preserve"> factors</w:t>
      </w:r>
      <w:r w:rsidRPr="00775A3D">
        <w:rPr>
          <w:rFonts w:ascii="Arial" w:hAnsi="Arial" w:cs="Arial"/>
          <w:color w:val="202124"/>
          <w:shd w:val="clear" w:color="auto" w:fill="FFFFFF"/>
        </w:rPr>
        <w:t> and therefore, is considered very effective in measuring the performance of a country in terms of these factors.</w:t>
      </w:r>
    </w:p>
    <w:p w14:paraId="6406BB95" w14:textId="77777777" w:rsidR="00BB7B64" w:rsidRPr="00775A3D" w:rsidRDefault="00BB7B64" w:rsidP="00EE6968">
      <w:pPr>
        <w:pStyle w:val="NoSpacing"/>
        <w:rPr>
          <w:rFonts w:ascii="Arial" w:hAnsi="Arial" w:cs="Arial"/>
          <w:b/>
          <w:bCs/>
          <w:color w:val="202124"/>
          <w:shd w:val="clear" w:color="auto" w:fill="FFFFFF"/>
        </w:rPr>
      </w:pPr>
    </w:p>
    <w:p w14:paraId="7157285B" w14:textId="224EF044" w:rsidR="00BB7B64" w:rsidRPr="00775A3D" w:rsidRDefault="00BB7B64" w:rsidP="00EE6968">
      <w:pPr>
        <w:pStyle w:val="NoSpacing"/>
        <w:rPr>
          <w:rFonts w:ascii="Arial Black" w:eastAsia="Times New Roman" w:hAnsi="Arial Black" w:cs="Arial"/>
          <w:color w:val="002060"/>
          <w:sz w:val="32"/>
          <w:szCs w:val="32"/>
          <w:lang w:eastAsia="en-IN"/>
        </w:rPr>
      </w:pPr>
      <w:r w:rsidRPr="00775A3D">
        <w:rPr>
          <w:rFonts w:ascii="Arial Black" w:hAnsi="Arial Black" w:cs="Arial"/>
          <w:b/>
          <w:bCs/>
          <w:color w:val="002060"/>
          <w:sz w:val="32"/>
          <w:szCs w:val="32"/>
        </w:rPr>
        <w:t>8)</w:t>
      </w:r>
      <w:r w:rsidRPr="00775A3D">
        <w:rPr>
          <w:rFonts w:ascii="Arial Black" w:eastAsia="Times New Roman" w:hAnsi="Arial Black" w:cs="Arial"/>
          <w:color w:val="002060"/>
          <w:sz w:val="32"/>
          <w:szCs w:val="32"/>
          <w:lang w:eastAsia="en-IN"/>
        </w:rPr>
        <w:t xml:space="preserve"> </w:t>
      </w:r>
      <w:r w:rsidRPr="00246216">
        <w:rPr>
          <w:rFonts w:ascii="Arial Black" w:eastAsia="Times New Roman" w:hAnsi="Arial Black" w:cs="Arial"/>
          <w:color w:val="002060"/>
          <w:sz w:val="32"/>
          <w:szCs w:val="32"/>
          <w:lang w:eastAsia="en-IN"/>
        </w:rPr>
        <w:t xml:space="preserve">Quality Of Life </w:t>
      </w:r>
      <w:proofErr w:type="gramStart"/>
      <w:r w:rsidRPr="00246216">
        <w:rPr>
          <w:rFonts w:ascii="Arial Black" w:eastAsia="Times New Roman" w:hAnsi="Arial Black" w:cs="Arial"/>
          <w:color w:val="002060"/>
          <w:sz w:val="32"/>
          <w:szCs w:val="32"/>
          <w:lang w:eastAsia="en-IN"/>
        </w:rPr>
        <w:t>Index</w:t>
      </w:r>
      <w:r w:rsidR="005A4079">
        <w:rPr>
          <w:rFonts w:ascii="Arial Black" w:eastAsia="Times New Roman" w:hAnsi="Arial Black" w:cs="Arial"/>
          <w:color w:val="002060"/>
          <w:sz w:val="32"/>
          <w:szCs w:val="32"/>
          <w:lang w:eastAsia="en-IN"/>
        </w:rPr>
        <w:t>(</w:t>
      </w:r>
      <w:proofErr w:type="gramEnd"/>
      <w:r w:rsidR="005A4079">
        <w:rPr>
          <w:rFonts w:ascii="Arial Black" w:eastAsia="Times New Roman" w:hAnsi="Arial Black" w:cs="Arial"/>
          <w:color w:val="002060"/>
          <w:sz w:val="32"/>
          <w:szCs w:val="32"/>
          <w:lang w:eastAsia="en-IN"/>
        </w:rPr>
        <w:t>5%)</w:t>
      </w:r>
    </w:p>
    <w:p w14:paraId="37B4141C" w14:textId="77777777" w:rsidR="00BB7B64" w:rsidRPr="00775A3D" w:rsidRDefault="00BB7B64" w:rsidP="00EE6968">
      <w:pPr>
        <w:pStyle w:val="NoSpacing"/>
        <w:rPr>
          <w:rFonts w:ascii="Arial" w:hAnsi="Arial" w:cs="Arial"/>
          <w:color w:val="202124"/>
          <w:shd w:val="clear" w:color="auto" w:fill="FFFFFF"/>
        </w:rPr>
      </w:pPr>
      <w:r w:rsidRPr="00775A3D">
        <w:rPr>
          <w:rFonts w:ascii="Arial" w:hAnsi="Arial" w:cs="Arial"/>
          <w:b/>
          <w:bCs/>
          <w:color w:val="202124"/>
          <w:shd w:val="clear" w:color="auto" w:fill="FFFFFF"/>
        </w:rPr>
        <w:lastRenderedPageBreak/>
        <w:t>It</w:t>
      </w:r>
      <w:r w:rsidRPr="00775A3D">
        <w:rPr>
          <w:rFonts w:ascii="Arial" w:hAnsi="Arial" w:cs="Arial"/>
          <w:b/>
          <w:bCs/>
          <w:color w:val="202124"/>
          <w:shd w:val="clear" w:color="auto" w:fill="FFFFFF"/>
        </w:rPr>
        <w:t xml:space="preserve"> </w:t>
      </w:r>
      <w:proofErr w:type="gramStart"/>
      <w:r w:rsidRPr="00775A3D">
        <w:rPr>
          <w:rFonts w:ascii="Arial" w:hAnsi="Arial" w:cs="Arial"/>
          <w:b/>
          <w:bCs/>
          <w:color w:val="202124"/>
          <w:shd w:val="clear" w:color="auto" w:fill="FFFFFF"/>
        </w:rPr>
        <w:t>measure</w:t>
      </w:r>
      <w:proofErr w:type="gramEnd"/>
      <w:r w:rsidRPr="00775A3D">
        <w:rPr>
          <w:rFonts w:ascii="Arial" w:hAnsi="Arial" w:cs="Arial"/>
          <w:b/>
          <w:bCs/>
          <w:color w:val="202124"/>
          <w:shd w:val="clear" w:color="auto" w:fill="FFFFFF"/>
        </w:rPr>
        <w:t xml:space="preserve"> of the quality of life or well-being of a country</w:t>
      </w:r>
      <w:r w:rsidRPr="00775A3D">
        <w:rPr>
          <w:rFonts w:ascii="Arial" w:hAnsi="Arial" w:cs="Arial"/>
          <w:color w:val="202124"/>
          <w:shd w:val="clear" w:color="auto" w:fill="FFFFFF"/>
        </w:rPr>
        <w:t>. The index provides an overall look at the health and literacy of a country, state, or city and can be used to identify areas of the index that should be improved. ...</w:t>
      </w:r>
    </w:p>
    <w:p w14:paraId="12744320" w14:textId="77777777" w:rsidR="00BB7B64" w:rsidRPr="00775A3D" w:rsidRDefault="00BB7B64" w:rsidP="00EE6968">
      <w:pPr>
        <w:pStyle w:val="NoSpacing"/>
        <w:rPr>
          <w:rFonts w:ascii="Arial" w:hAnsi="Arial" w:cs="Arial"/>
          <w:color w:val="202124"/>
          <w:shd w:val="clear" w:color="auto" w:fill="FFFFFF"/>
        </w:rPr>
      </w:pPr>
    </w:p>
    <w:p w14:paraId="113FEB02" w14:textId="77777777" w:rsidR="00BB7B64" w:rsidRPr="00775A3D" w:rsidRDefault="00BB7B64" w:rsidP="00231D93">
      <w:pPr>
        <w:pStyle w:val="NoSpacing"/>
        <w:rPr>
          <w:rStyle w:val="Strong"/>
          <w:rFonts w:ascii="Arial" w:hAnsi="Arial" w:cs="Arial"/>
          <w:b w:val="0"/>
          <w:bCs w:val="0"/>
          <w:color w:val="0C4E54"/>
          <w:sz w:val="39"/>
          <w:szCs w:val="39"/>
        </w:rPr>
      </w:pPr>
      <w:r w:rsidRPr="00775A3D">
        <w:rPr>
          <w:rStyle w:val="Strong"/>
          <w:rFonts w:ascii="Arial" w:hAnsi="Arial" w:cs="Arial"/>
          <w:color w:val="0C4E54"/>
          <w:sz w:val="39"/>
          <w:szCs w:val="39"/>
        </w:rPr>
        <w:t>Why this economic indicator is?</w:t>
      </w:r>
    </w:p>
    <w:p w14:paraId="5C277109" w14:textId="77777777" w:rsidR="00BB7B64" w:rsidRPr="00775A3D" w:rsidRDefault="00BB7B64" w:rsidP="00EE6968">
      <w:pPr>
        <w:pStyle w:val="NoSpacing"/>
        <w:rPr>
          <w:rFonts w:ascii="Arial" w:hAnsi="Arial" w:cs="Arial"/>
          <w:color w:val="202124"/>
          <w:shd w:val="clear" w:color="auto" w:fill="FFFFFF"/>
        </w:rPr>
      </w:pPr>
    </w:p>
    <w:p w14:paraId="702840C8" w14:textId="77777777" w:rsidR="00BB7B64" w:rsidRPr="00775A3D" w:rsidRDefault="00BB7B64" w:rsidP="00BB7B64">
      <w:pPr>
        <w:pStyle w:val="NoSpacing"/>
        <w:numPr>
          <w:ilvl w:val="0"/>
          <w:numId w:val="14"/>
        </w:numPr>
        <w:rPr>
          <w:rFonts w:ascii="Arial" w:hAnsi="Arial" w:cs="Arial"/>
          <w:color w:val="202124"/>
          <w:shd w:val="clear" w:color="auto" w:fill="FFFFFF"/>
        </w:rPr>
      </w:pPr>
      <w:r>
        <w:rPr>
          <w:rFonts w:ascii="Arial" w:hAnsi="Arial" w:cs="Arial"/>
          <w:b/>
          <w:bCs/>
          <w:color w:val="202124"/>
          <w:shd w:val="clear" w:color="auto" w:fill="FFFFFF"/>
        </w:rPr>
        <w:t>I</w:t>
      </w:r>
      <w:r w:rsidRPr="00775A3D">
        <w:rPr>
          <w:rFonts w:ascii="Arial" w:hAnsi="Arial" w:cs="Arial"/>
          <w:b/>
          <w:bCs/>
          <w:color w:val="202124"/>
          <w:shd w:val="clear" w:color="auto" w:fill="FFFFFF"/>
        </w:rPr>
        <w:t xml:space="preserve">t allows development to be </w:t>
      </w:r>
      <w:proofErr w:type="spellStart"/>
      <w:r w:rsidRPr="00775A3D">
        <w:rPr>
          <w:rFonts w:ascii="Arial" w:hAnsi="Arial" w:cs="Arial"/>
          <w:b/>
          <w:bCs/>
          <w:color w:val="202124"/>
          <w:shd w:val="clear" w:color="auto" w:fill="FFFFFF"/>
        </w:rPr>
        <w:t>analyzed</w:t>
      </w:r>
      <w:proofErr w:type="spellEnd"/>
      <w:r w:rsidRPr="00775A3D">
        <w:rPr>
          <w:rFonts w:ascii="Arial" w:hAnsi="Arial" w:cs="Arial"/>
          <w:b/>
          <w:bCs/>
          <w:color w:val="202124"/>
          <w:shd w:val="clear" w:color="auto" w:fill="FFFFFF"/>
        </w:rPr>
        <w:t xml:space="preserve"> on a measure that is generally accepted as more comprehensive than standard of living</w:t>
      </w:r>
      <w:r w:rsidRPr="00775A3D">
        <w:rPr>
          <w:rFonts w:ascii="Arial" w:hAnsi="Arial" w:cs="Arial"/>
          <w:color w:val="202124"/>
          <w:shd w:val="clear" w:color="auto" w:fill="FFFFFF"/>
        </w:rPr>
        <w:t>.</w:t>
      </w:r>
    </w:p>
    <w:p w14:paraId="534A22AE" w14:textId="77777777" w:rsidR="00BB7B64" w:rsidRPr="00775A3D" w:rsidRDefault="00BB7B64" w:rsidP="00EE6968">
      <w:pPr>
        <w:pStyle w:val="NoSpacing"/>
        <w:rPr>
          <w:rFonts w:ascii="Arial" w:hAnsi="Arial" w:cs="Arial"/>
          <w:color w:val="202124"/>
          <w:shd w:val="clear" w:color="auto" w:fill="FFFFFF"/>
        </w:rPr>
      </w:pPr>
    </w:p>
    <w:p w14:paraId="5E2147F3" w14:textId="77777777" w:rsidR="00BB7B64" w:rsidRPr="00775A3D" w:rsidRDefault="00BB7B64" w:rsidP="00BB7B64">
      <w:pPr>
        <w:pStyle w:val="NoSpacing"/>
        <w:numPr>
          <w:ilvl w:val="0"/>
          <w:numId w:val="14"/>
        </w:numPr>
        <w:rPr>
          <w:rFonts w:ascii="Arial" w:hAnsi="Arial" w:cs="Arial"/>
          <w:color w:val="202124"/>
          <w:shd w:val="clear" w:color="auto" w:fill="FFFFFF"/>
        </w:rPr>
      </w:pPr>
      <w:r>
        <w:rPr>
          <w:rFonts w:ascii="Arial" w:hAnsi="Arial" w:cs="Arial"/>
          <w:b/>
          <w:bCs/>
          <w:color w:val="202124"/>
          <w:shd w:val="clear" w:color="auto" w:fill="FFFFFF"/>
        </w:rPr>
        <w:t>H</w:t>
      </w:r>
      <w:r w:rsidRPr="00775A3D">
        <w:rPr>
          <w:rFonts w:ascii="Arial" w:hAnsi="Arial" w:cs="Arial"/>
          <w:b/>
          <w:bCs/>
          <w:color w:val="202124"/>
          <w:shd w:val="clear" w:color="auto" w:fill="FFFFFF"/>
        </w:rPr>
        <w:t>ighly subjective measure of happiness that</w:t>
      </w:r>
      <w:r w:rsidRPr="00775A3D">
        <w:rPr>
          <w:rFonts w:ascii="Arial" w:hAnsi="Arial" w:cs="Arial"/>
          <w:color w:val="202124"/>
          <w:shd w:val="clear" w:color="auto" w:fill="FFFFFF"/>
        </w:rPr>
        <w:t xml:space="preserve"> is an important component of many financial decisions. </w:t>
      </w:r>
    </w:p>
    <w:p w14:paraId="3DD20DD8" w14:textId="77777777" w:rsidR="00BB7B64" w:rsidRPr="00775A3D" w:rsidRDefault="00BB7B64" w:rsidP="00EE6968">
      <w:pPr>
        <w:pStyle w:val="NoSpacing"/>
        <w:rPr>
          <w:rFonts w:ascii="Arial" w:hAnsi="Arial" w:cs="Arial"/>
          <w:color w:val="202124"/>
          <w:shd w:val="clear" w:color="auto" w:fill="FFFFFF"/>
        </w:rPr>
      </w:pPr>
    </w:p>
    <w:p w14:paraId="3E69E5C5" w14:textId="48894872" w:rsidR="00BB7B64" w:rsidRPr="00775A3D" w:rsidRDefault="00BB7B64" w:rsidP="00CF5AC5">
      <w:pPr>
        <w:spacing w:after="0" w:line="240" w:lineRule="auto"/>
        <w:rPr>
          <w:rFonts w:ascii="Arial Black" w:eastAsia="Times New Roman" w:hAnsi="Arial Black" w:cs="Arial"/>
          <w:color w:val="002060"/>
          <w:sz w:val="32"/>
          <w:szCs w:val="32"/>
          <w:lang w:eastAsia="en-IN"/>
        </w:rPr>
      </w:pPr>
      <w:r w:rsidRPr="00775A3D">
        <w:rPr>
          <w:rFonts w:ascii="Arial Black" w:hAnsi="Arial Black" w:cs="Arial"/>
          <w:color w:val="002060"/>
          <w:sz w:val="32"/>
          <w:szCs w:val="32"/>
          <w:shd w:val="clear" w:color="auto" w:fill="FFFFFF"/>
        </w:rPr>
        <w:t>9.)</w:t>
      </w:r>
      <w:r w:rsidRPr="00775A3D">
        <w:rPr>
          <w:rFonts w:ascii="Arial Black" w:eastAsia="Times New Roman" w:hAnsi="Arial Black" w:cs="Arial"/>
          <w:color w:val="002060"/>
          <w:sz w:val="32"/>
          <w:szCs w:val="32"/>
          <w:lang w:eastAsia="en-IN"/>
        </w:rPr>
        <w:t xml:space="preserve"> </w:t>
      </w:r>
      <w:r w:rsidRPr="00246216">
        <w:rPr>
          <w:rFonts w:ascii="Arial Black" w:eastAsia="Times New Roman" w:hAnsi="Arial Black" w:cs="Arial"/>
          <w:color w:val="002060"/>
          <w:sz w:val="32"/>
          <w:szCs w:val="32"/>
          <w:lang w:eastAsia="en-IN"/>
        </w:rPr>
        <w:t xml:space="preserve">Environmental Performance </w:t>
      </w:r>
      <w:proofErr w:type="gramStart"/>
      <w:r w:rsidRPr="00246216">
        <w:rPr>
          <w:rFonts w:ascii="Arial Black" w:eastAsia="Times New Roman" w:hAnsi="Arial Black" w:cs="Arial"/>
          <w:color w:val="002060"/>
          <w:sz w:val="32"/>
          <w:szCs w:val="32"/>
          <w:lang w:eastAsia="en-IN"/>
        </w:rPr>
        <w:t>Index</w:t>
      </w:r>
      <w:r w:rsidR="005A4079">
        <w:rPr>
          <w:rFonts w:ascii="Arial Black" w:eastAsia="Times New Roman" w:hAnsi="Arial Black" w:cs="Arial"/>
          <w:color w:val="002060"/>
          <w:sz w:val="32"/>
          <w:szCs w:val="32"/>
          <w:lang w:eastAsia="en-IN"/>
        </w:rPr>
        <w:t>(</w:t>
      </w:r>
      <w:proofErr w:type="gramEnd"/>
      <w:r w:rsidR="005A4079">
        <w:rPr>
          <w:rFonts w:ascii="Arial Black" w:eastAsia="Times New Roman" w:hAnsi="Arial Black" w:cs="Arial"/>
          <w:color w:val="002060"/>
          <w:sz w:val="32"/>
          <w:szCs w:val="32"/>
          <w:lang w:eastAsia="en-IN"/>
        </w:rPr>
        <w:t>6%)</w:t>
      </w:r>
    </w:p>
    <w:p w14:paraId="7FA08949" w14:textId="77777777" w:rsidR="00BB7B64" w:rsidRPr="00D00B5F" w:rsidRDefault="00BB7B64" w:rsidP="00BB7B64">
      <w:pPr>
        <w:pStyle w:val="NoSpacing"/>
        <w:numPr>
          <w:ilvl w:val="0"/>
          <w:numId w:val="15"/>
        </w:numPr>
        <w:rPr>
          <w:rFonts w:ascii="Arial" w:hAnsi="Arial" w:cs="Arial"/>
          <w:color w:val="222222"/>
          <w:szCs w:val="22"/>
          <w:shd w:val="clear" w:color="auto" w:fill="FFFFFF"/>
        </w:rPr>
      </w:pPr>
      <w:r>
        <w:rPr>
          <w:rFonts w:ascii="Arial" w:hAnsi="Arial" w:cs="Arial"/>
          <w:color w:val="222222"/>
          <w:sz w:val="28"/>
          <w:szCs w:val="28"/>
          <w:shd w:val="clear" w:color="auto" w:fill="FFFFFF"/>
        </w:rPr>
        <w:t>P</w:t>
      </w:r>
      <w:r w:rsidRPr="00D00B5F">
        <w:rPr>
          <w:rFonts w:ascii="Arial" w:hAnsi="Arial" w:cs="Arial"/>
          <w:color w:val="222222"/>
          <w:szCs w:val="22"/>
          <w:shd w:val="clear" w:color="auto" w:fill="FFFFFF"/>
        </w:rPr>
        <w:t>rovides a data-driven summary of the state of sustainability around the world. indicators provide a gauge at a national scale of how close countries are to established environmental policy targets</w:t>
      </w:r>
    </w:p>
    <w:p w14:paraId="4CBFA3BD" w14:textId="77777777" w:rsidR="00BB7B64" w:rsidRPr="00775A3D" w:rsidRDefault="00BB7B64" w:rsidP="00EE6968">
      <w:pPr>
        <w:pStyle w:val="NoSpacing"/>
        <w:rPr>
          <w:rFonts w:ascii="Arial" w:hAnsi="Arial" w:cs="Arial"/>
          <w:color w:val="222222"/>
          <w:sz w:val="34"/>
          <w:szCs w:val="34"/>
          <w:shd w:val="clear" w:color="auto" w:fill="FFFFFF"/>
        </w:rPr>
      </w:pPr>
    </w:p>
    <w:p w14:paraId="6EF96AFD" w14:textId="77777777" w:rsidR="00BB7B64" w:rsidRPr="00775A3D" w:rsidRDefault="00BB7B64" w:rsidP="00CF5AC5">
      <w:pPr>
        <w:pStyle w:val="NoSpacing"/>
        <w:rPr>
          <w:rStyle w:val="Strong"/>
          <w:rFonts w:ascii="Arial" w:hAnsi="Arial" w:cs="Arial"/>
          <w:b w:val="0"/>
          <w:bCs w:val="0"/>
          <w:color w:val="0C4E54"/>
          <w:sz w:val="39"/>
          <w:szCs w:val="39"/>
        </w:rPr>
      </w:pPr>
      <w:r w:rsidRPr="00775A3D">
        <w:rPr>
          <w:rStyle w:val="Strong"/>
          <w:rFonts w:ascii="Arial" w:hAnsi="Arial" w:cs="Arial"/>
          <w:color w:val="0C4E54"/>
          <w:sz w:val="39"/>
          <w:szCs w:val="39"/>
        </w:rPr>
        <w:t>Why this economic indicator is?</w:t>
      </w:r>
    </w:p>
    <w:p w14:paraId="718A6A3D" w14:textId="77777777" w:rsidR="00BB7B64" w:rsidRPr="00775A3D" w:rsidRDefault="00BB7B64" w:rsidP="00BB7B64">
      <w:pPr>
        <w:pStyle w:val="NoSpacing"/>
        <w:numPr>
          <w:ilvl w:val="0"/>
          <w:numId w:val="15"/>
        </w:numPr>
        <w:rPr>
          <w:rFonts w:ascii="Arial" w:hAnsi="Arial" w:cs="Arial"/>
          <w:color w:val="202124"/>
          <w:shd w:val="clear" w:color="auto" w:fill="FFFFFF"/>
        </w:rPr>
      </w:pPr>
      <w:r>
        <w:rPr>
          <w:rFonts w:ascii="Arial" w:hAnsi="Arial" w:cs="Arial"/>
          <w:color w:val="202124"/>
          <w:shd w:val="clear" w:color="auto" w:fill="FFFFFF"/>
        </w:rPr>
        <w:t xml:space="preserve"> It </w:t>
      </w:r>
      <w:r w:rsidRPr="00775A3D">
        <w:rPr>
          <w:rFonts w:ascii="Arial" w:hAnsi="Arial" w:cs="Arial"/>
          <w:color w:val="202124"/>
          <w:shd w:val="clear" w:color="auto" w:fill="FFFFFF"/>
        </w:rPr>
        <w:t>offers a scorecard that </w:t>
      </w:r>
      <w:r w:rsidRPr="00775A3D">
        <w:rPr>
          <w:rFonts w:ascii="Arial" w:hAnsi="Arial" w:cs="Arial"/>
          <w:b/>
          <w:bCs/>
          <w:color w:val="202124"/>
          <w:shd w:val="clear" w:color="auto" w:fill="FFFFFF"/>
        </w:rPr>
        <w:t>highlights leaders and laggards in environmental performance</w:t>
      </w:r>
      <w:r w:rsidRPr="00775A3D">
        <w:rPr>
          <w:rFonts w:ascii="Arial" w:hAnsi="Arial" w:cs="Arial"/>
          <w:color w:val="202124"/>
          <w:shd w:val="clear" w:color="auto" w:fill="FFFFFF"/>
        </w:rPr>
        <w:t> and provides practical guidance for countries that aspire to move toward a sustainable future.</w:t>
      </w:r>
    </w:p>
    <w:p w14:paraId="661A8997" w14:textId="77777777" w:rsidR="00BB7B64" w:rsidRPr="009655EC" w:rsidRDefault="00BB7B64" w:rsidP="00EE6968">
      <w:pPr>
        <w:pStyle w:val="NoSpacing"/>
        <w:rPr>
          <w:rFonts w:ascii="Arial Black" w:hAnsi="Arial Black" w:cs="Arial"/>
          <w:color w:val="002060"/>
          <w:sz w:val="28"/>
          <w:szCs w:val="28"/>
          <w:shd w:val="clear" w:color="auto" w:fill="FFFFFF"/>
        </w:rPr>
      </w:pPr>
    </w:p>
    <w:p w14:paraId="231D4132" w14:textId="79701907" w:rsidR="00BB7B64" w:rsidRPr="00775A3D" w:rsidRDefault="00BB7B64" w:rsidP="00EE6968">
      <w:pPr>
        <w:pStyle w:val="NoSpacing"/>
        <w:rPr>
          <w:rFonts w:ascii="Arial" w:eastAsia="Times New Roman" w:hAnsi="Arial" w:cs="Arial"/>
          <w:color w:val="002060"/>
          <w:sz w:val="28"/>
          <w:szCs w:val="28"/>
          <w:lang w:eastAsia="en-IN"/>
        </w:rPr>
      </w:pPr>
      <w:r w:rsidRPr="009655EC">
        <w:rPr>
          <w:rFonts w:ascii="Arial Black" w:hAnsi="Arial Black" w:cs="Arial"/>
          <w:color w:val="002060"/>
          <w:sz w:val="28"/>
          <w:szCs w:val="28"/>
          <w:shd w:val="clear" w:color="auto" w:fill="FFFFFF"/>
        </w:rPr>
        <w:t>10)</w:t>
      </w:r>
      <w:r w:rsidRPr="009655EC">
        <w:rPr>
          <w:rFonts w:ascii="Arial Black" w:eastAsia="Times New Roman" w:hAnsi="Arial Black" w:cs="Arial"/>
          <w:color w:val="002060"/>
          <w:sz w:val="28"/>
          <w:szCs w:val="28"/>
          <w:lang w:eastAsia="en-IN"/>
        </w:rPr>
        <w:t xml:space="preserve"> </w:t>
      </w:r>
      <w:r w:rsidRPr="00246216">
        <w:rPr>
          <w:rFonts w:ascii="Arial Black" w:eastAsia="Times New Roman" w:hAnsi="Arial Black" w:cs="Arial"/>
          <w:color w:val="002060"/>
          <w:sz w:val="28"/>
          <w:szCs w:val="28"/>
          <w:lang w:eastAsia="en-IN"/>
        </w:rPr>
        <w:t xml:space="preserve">Climate Change Performance </w:t>
      </w:r>
      <w:proofErr w:type="gramStart"/>
      <w:r w:rsidRPr="00246216">
        <w:rPr>
          <w:rFonts w:ascii="Arial Black" w:eastAsia="Times New Roman" w:hAnsi="Arial Black" w:cs="Arial"/>
          <w:color w:val="002060"/>
          <w:sz w:val="28"/>
          <w:szCs w:val="28"/>
          <w:lang w:eastAsia="en-IN"/>
        </w:rPr>
        <w:t>Index</w:t>
      </w:r>
      <w:r w:rsidR="005A4079">
        <w:rPr>
          <w:rFonts w:ascii="Arial Black" w:eastAsia="Times New Roman" w:hAnsi="Arial Black" w:cs="Arial"/>
          <w:color w:val="002060"/>
          <w:sz w:val="28"/>
          <w:szCs w:val="28"/>
          <w:lang w:eastAsia="en-IN"/>
        </w:rPr>
        <w:t>(</w:t>
      </w:r>
      <w:proofErr w:type="gramEnd"/>
      <w:r w:rsidR="005A4079">
        <w:rPr>
          <w:rFonts w:ascii="Arial Black" w:eastAsia="Times New Roman" w:hAnsi="Arial Black" w:cs="Arial"/>
          <w:color w:val="002060"/>
          <w:sz w:val="28"/>
          <w:szCs w:val="28"/>
          <w:lang w:eastAsia="en-IN"/>
        </w:rPr>
        <w:t>4%)</w:t>
      </w:r>
    </w:p>
    <w:p w14:paraId="345ADEC0" w14:textId="77777777" w:rsidR="00BB7B64" w:rsidRPr="00775A3D" w:rsidRDefault="00BB7B64" w:rsidP="00EE6968">
      <w:pPr>
        <w:pStyle w:val="NoSpacing"/>
        <w:rPr>
          <w:rFonts w:ascii="Arial" w:hAnsi="Arial" w:cs="Arial"/>
          <w:color w:val="4D5156"/>
          <w:sz w:val="21"/>
          <w:szCs w:val="21"/>
          <w:shd w:val="clear" w:color="auto" w:fill="FFFFFF"/>
        </w:rPr>
      </w:pPr>
      <w:r w:rsidRPr="00775A3D">
        <w:rPr>
          <w:rFonts w:ascii="Arial" w:hAnsi="Arial" w:cs="Arial"/>
          <w:color w:val="4D5156"/>
          <w:sz w:val="21"/>
          <w:szCs w:val="21"/>
          <w:shd w:val="clear" w:color="auto" w:fill="FFFFFF"/>
        </w:rPr>
        <w:t>The </w:t>
      </w:r>
      <w:r w:rsidRPr="00775A3D">
        <w:rPr>
          <w:rStyle w:val="Emphasis"/>
          <w:rFonts w:ascii="Arial" w:hAnsi="Arial" w:cs="Arial"/>
          <w:b/>
          <w:bCs/>
          <w:i w:val="0"/>
          <w:iCs w:val="0"/>
          <w:color w:val="5F6368"/>
          <w:sz w:val="21"/>
          <w:szCs w:val="21"/>
          <w:shd w:val="clear" w:color="auto" w:fill="FFFFFF"/>
        </w:rPr>
        <w:t>Climate Change Performance Index</w:t>
      </w:r>
      <w:r w:rsidRPr="00775A3D">
        <w:rPr>
          <w:rFonts w:ascii="Arial" w:hAnsi="Arial" w:cs="Arial"/>
          <w:color w:val="4D5156"/>
          <w:sz w:val="21"/>
          <w:szCs w:val="21"/>
          <w:shd w:val="clear" w:color="auto" w:fill="FFFFFF"/>
        </w:rPr>
        <w:t> is an instrument designed to enhance transparency in international climate politics</w:t>
      </w:r>
    </w:p>
    <w:p w14:paraId="1D203F73" w14:textId="77777777" w:rsidR="00BB7B64" w:rsidRPr="00775A3D" w:rsidRDefault="00BB7B64" w:rsidP="00856738">
      <w:pPr>
        <w:pStyle w:val="NoSpacing"/>
        <w:rPr>
          <w:rStyle w:val="Strong"/>
          <w:rFonts w:ascii="Arial" w:hAnsi="Arial" w:cs="Arial"/>
          <w:b w:val="0"/>
          <w:bCs w:val="0"/>
          <w:color w:val="0C4E54"/>
          <w:sz w:val="39"/>
          <w:szCs w:val="39"/>
        </w:rPr>
      </w:pPr>
      <w:r w:rsidRPr="00775A3D">
        <w:rPr>
          <w:rStyle w:val="Strong"/>
          <w:rFonts w:ascii="Arial" w:hAnsi="Arial" w:cs="Arial"/>
          <w:color w:val="0C4E54"/>
          <w:sz w:val="39"/>
          <w:szCs w:val="39"/>
        </w:rPr>
        <w:t>Why this economic indicator is?</w:t>
      </w:r>
    </w:p>
    <w:p w14:paraId="792ECE21" w14:textId="77777777" w:rsidR="00BB7B64" w:rsidRPr="00775A3D" w:rsidRDefault="00BB7B64" w:rsidP="00EE6968">
      <w:pPr>
        <w:pStyle w:val="NoSpacing"/>
        <w:rPr>
          <w:rFonts w:ascii="Arial" w:hAnsi="Arial" w:cs="Arial"/>
          <w:color w:val="4D5156"/>
          <w:sz w:val="21"/>
          <w:szCs w:val="21"/>
          <w:shd w:val="clear" w:color="auto" w:fill="FFFFFF"/>
        </w:rPr>
      </w:pPr>
    </w:p>
    <w:p w14:paraId="13A6C067" w14:textId="77777777" w:rsidR="00BB7B64" w:rsidRPr="00775A3D" w:rsidRDefault="00BB7B64" w:rsidP="00BB7B64">
      <w:pPr>
        <w:pStyle w:val="NoSpacing"/>
        <w:numPr>
          <w:ilvl w:val="0"/>
          <w:numId w:val="15"/>
        </w:numPr>
        <w:rPr>
          <w:rFonts w:ascii="Arial" w:hAnsi="Arial" w:cs="Arial"/>
          <w:color w:val="363636"/>
          <w:szCs w:val="22"/>
          <w:shd w:val="clear" w:color="auto" w:fill="F7F7F7"/>
        </w:rPr>
      </w:pPr>
      <w:r>
        <w:rPr>
          <w:rFonts w:ascii="Arial" w:hAnsi="Arial" w:cs="Arial"/>
          <w:color w:val="363636"/>
          <w:szCs w:val="22"/>
          <w:shd w:val="clear" w:color="auto" w:fill="F7F7F7"/>
        </w:rPr>
        <w:t>E</w:t>
      </w:r>
      <w:r w:rsidRPr="00775A3D">
        <w:rPr>
          <w:rFonts w:ascii="Arial" w:hAnsi="Arial" w:cs="Arial"/>
          <w:color w:val="363636"/>
          <w:szCs w:val="22"/>
          <w:shd w:val="clear" w:color="auto" w:fill="F7F7F7"/>
        </w:rPr>
        <w:t>nables comparison of climate protection efforts and progress made by individual countries.</w:t>
      </w:r>
    </w:p>
    <w:p w14:paraId="7F2FDEFE" w14:textId="77777777" w:rsidR="00BB7B64" w:rsidRPr="00775A3D" w:rsidRDefault="00BB7B64" w:rsidP="00EE6968">
      <w:pPr>
        <w:pStyle w:val="NoSpacing"/>
        <w:rPr>
          <w:rFonts w:ascii="Arial" w:hAnsi="Arial" w:cs="Arial"/>
          <w:b/>
          <w:bCs/>
          <w:color w:val="002060"/>
          <w:sz w:val="32"/>
          <w:szCs w:val="32"/>
        </w:rPr>
      </w:pPr>
    </w:p>
    <w:p w14:paraId="6A8AC396" w14:textId="595092C7" w:rsidR="00BB7B64" w:rsidRPr="009655EC" w:rsidRDefault="00BB7B64" w:rsidP="00EE6968">
      <w:pPr>
        <w:pStyle w:val="NoSpacing"/>
        <w:rPr>
          <w:rFonts w:ascii="Arial Black" w:eastAsia="Times New Roman" w:hAnsi="Arial Black" w:cs="Arial"/>
          <w:color w:val="002060"/>
          <w:sz w:val="32"/>
          <w:szCs w:val="32"/>
          <w:lang w:eastAsia="en-IN"/>
        </w:rPr>
      </w:pPr>
      <w:r w:rsidRPr="009655EC">
        <w:rPr>
          <w:rFonts w:ascii="Arial Black" w:hAnsi="Arial Black" w:cs="Arial"/>
          <w:b/>
          <w:bCs/>
          <w:color w:val="002060"/>
          <w:sz w:val="32"/>
          <w:szCs w:val="32"/>
        </w:rPr>
        <w:t>11)</w:t>
      </w:r>
      <w:r w:rsidRPr="009655EC">
        <w:rPr>
          <w:rFonts w:ascii="Arial Black" w:eastAsia="Times New Roman" w:hAnsi="Arial Black" w:cs="Arial"/>
          <w:color w:val="002060"/>
          <w:sz w:val="32"/>
          <w:szCs w:val="32"/>
          <w:lang w:eastAsia="en-IN"/>
        </w:rPr>
        <w:t xml:space="preserve"> </w:t>
      </w:r>
      <w:r w:rsidRPr="00246216">
        <w:rPr>
          <w:rFonts w:ascii="Arial Black" w:eastAsia="Times New Roman" w:hAnsi="Arial Black" w:cs="Arial"/>
          <w:color w:val="002060"/>
          <w:sz w:val="32"/>
          <w:szCs w:val="32"/>
          <w:lang w:eastAsia="en-IN"/>
        </w:rPr>
        <w:t xml:space="preserve">Ease of doing </w:t>
      </w:r>
      <w:proofErr w:type="gramStart"/>
      <w:r w:rsidRPr="00246216">
        <w:rPr>
          <w:rFonts w:ascii="Arial Black" w:eastAsia="Times New Roman" w:hAnsi="Arial Black" w:cs="Arial"/>
          <w:color w:val="002060"/>
          <w:sz w:val="32"/>
          <w:szCs w:val="32"/>
          <w:lang w:eastAsia="en-IN"/>
        </w:rPr>
        <w:t>business</w:t>
      </w:r>
      <w:r w:rsidR="005A4079">
        <w:rPr>
          <w:rFonts w:ascii="Arial Black" w:eastAsia="Times New Roman" w:hAnsi="Arial Black" w:cs="Arial"/>
          <w:color w:val="002060"/>
          <w:sz w:val="32"/>
          <w:szCs w:val="32"/>
          <w:lang w:eastAsia="en-IN"/>
        </w:rPr>
        <w:t>(</w:t>
      </w:r>
      <w:proofErr w:type="gramEnd"/>
      <w:r w:rsidR="005A4079">
        <w:rPr>
          <w:rFonts w:ascii="Arial Black" w:eastAsia="Times New Roman" w:hAnsi="Arial Black" w:cs="Arial"/>
          <w:color w:val="002060"/>
          <w:sz w:val="32"/>
          <w:szCs w:val="32"/>
          <w:lang w:eastAsia="en-IN"/>
        </w:rPr>
        <w:t>10%)</w:t>
      </w:r>
    </w:p>
    <w:p w14:paraId="687E4182" w14:textId="77777777" w:rsidR="00BB7B64" w:rsidRPr="00775A3D" w:rsidRDefault="00BB7B64" w:rsidP="00BB7B64">
      <w:pPr>
        <w:pStyle w:val="NoSpacing"/>
        <w:numPr>
          <w:ilvl w:val="0"/>
          <w:numId w:val="10"/>
        </w:numPr>
        <w:rPr>
          <w:rFonts w:ascii="Arial" w:hAnsi="Arial" w:cs="Arial"/>
          <w:color w:val="202124"/>
          <w:shd w:val="clear" w:color="auto" w:fill="FFFFFF"/>
        </w:rPr>
      </w:pPr>
      <w:r>
        <w:rPr>
          <w:rFonts w:ascii="Arial" w:hAnsi="Arial" w:cs="Arial"/>
          <w:b/>
          <w:bCs/>
          <w:color w:val="202124"/>
          <w:shd w:val="clear" w:color="auto" w:fill="FFFFFF"/>
        </w:rPr>
        <w:t>M</w:t>
      </w:r>
      <w:r w:rsidRPr="00775A3D">
        <w:rPr>
          <w:rFonts w:ascii="Arial" w:hAnsi="Arial" w:cs="Arial"/>
          <w:b/>
          <w:bCs/>
          <w:color w:val="202124"/>
          <w:shd w:val="clear" w:color="auto" w:fill="FFFFFF"/>
        </w:rPr>
        <w:t>easure of institutional quality as a proxy for a country's performance in promoting a business environment</w:t>
      </w:r>
      <w:r w:rsidRPr="00775A3D">
        <w:rPr>
          <w:rFonts w:ascii="Arial" w:hAnsi="Arial" w:cs="Arial"/>
          <w:color w:val="202124"/>
          <w:shd w:val="clear" w:color="auto" w:fill="FFFFFF"/>
        </w:rPr>
        <w:t>.</w:t>
      </w:r>
    </w:p>
    <w:p w14:paraId="4EA40745" w14:textId="77777777" w:rsidR="00BB7B64" w:rsidRPr="00775A3D" w:rsidRDefault="00BB7B64" w:rsidP="00856738">
      <w:pPr>
        <w:pStyle w:val="NoSpacing"/>
        <w:rPr>
          <w:rStyle w:val="Strong"/>
          <w:rFonts w:ascii="Arial" w:hAnsi="Arial" w:cs="Arial"/>
          <w:b w:val="0"/>
          <w:bCs w:val="0"/>
          <w:color w:val="0C4E54"/>
          <w:sz w:val="39"/>
          <w:szCs w:val="39"/>
        </w:rPr>
      </w:pPr>
      <w:r w:rsidRPr="00775A3D">
        <w:rPr>
          <w:rStyle w:val="Strong"/>
          <w:rFonts w:ascii="Arial" w:hAnsi="Arial" w:cs="Arial"/>
          <w:color w:val="0C4E54"/>
          <w:sz w:val="39"/>
          <w:szCs w:val="39"/>
        </w:rPr>
        <w:t>Why this economic indicator is?</w:t>
      </w:r>
    </w:p>
    <w:p w14:paraId="05B7C341" w14:textId="77777777" w:rsidR="00BB7B64" w:rsidRPr="00775A3D" w:rsidRDefault="00BB7B64" w:rsidP="00BB7B64">
      <w:pPr>
        <w:pStyle w:val="NoSpacing"/>
        <w:numPr>
          <w:ilvl w:val="0"/>
          <w:numId w:val="10"/>
        </w:numPr>
        <w:rPr>
          <w:rFonts w:ascii="Arial" w:hAnsi="Arial" w:cs="Arial"/>
          <w:color w:val="202124"/>
          <w:shd w:val="clear" w:color="auto" w:fill="FFFFFF"/>
        </w:rPr>
      </w:pPr>
      <w:r w:rsidRPr="00775A3D">
        <w:rPr>
          <w:rFonts w:ascii="Arial" w:hAnsi="Arial" w:cs="Arial"/>
          <w:color w:val="202124"/>
          <w:shd w:val="clear" w:color="auto" w:fill="FFFFFF"/>
        </w:rPr>
        <w:t xml:space="preserve">Ease of doing business is </w:t>
      </w:r>
      <w:proofErr w:type="gramStart"/>
      <w:r w:rsidRPr="00775A3D">
        <w:rPr>
          <w:rFonts w:ascii="Arial" w:hAnsi="Arial" w:cs="Arial"/>
          <w:color w:val="202124"/>
          <w:shd w:val="clear" w:color="auto" w:fill="FFFFFF"/>
        </w:rPr>
        <w:t>predominantly  </w:t>
      </w:r>
      <w:r w:rsidRPr="00775A3D">
        <w:rPr>
          <w:rFonts w:ascii="Arial" w:hAnsi="Arial" w:cs="Arial"/>
          <w:b/>
          <w:bCs/>
          <w:color w:val="202124"/>
          <w:shd w:val="clear" w:color="auto" w:fill="FFFFFF"/>
        </w:rPr>
        <w:t>can</w:t>
      </w:r>
      <w:proofErr w:type="gramEnd"/>
      <w:r w:rsidRPr="00775A3D">
        <w:rPr>
          <w:rFonts w:ascii="Arial" w:hAnsi="Arial" w:cs="Arial"/>
          <w:b/>
          <w:bCs/>
          <w:color w:val="202124"/>
          <w:shd w:val="clear" w:color="auto" w:fill="FFFFFF"/>
        </w:rPr>
        <w:t xml:space="preserve"> lead India's economic growth and generate employment for millions across the country</w:t>
      </w:r>
      <w:r w:rsidRPr="00775A3D">
        <w:rPr>
          <w:rFonts w:ascii="Arial" w:hAnsi="Arial" w:cs="Arial"/>
          <w:color w:val="202124"/>
          <w:shd w:val="clear" w:color="auto" w:fill="FFFFFF"/>
        </w:rPr>
        <w:t> and contributes about 30% to the country's GDP</w:t>
      </w:r>
      <w:r w:rsidRPr="00775A3D">
        <w:rPr>
          <w:rFonts w:ascii="Arial" w:hAnsi="Arial" w:cs="Arial"/>
          <w:color w:val="202124"/>
          <w:shd w:val="clear" w:color="auto" w:fill="FFFFFF"/>
        </w:rPr>
        <w:t>.</w:t>
      </w:r>
    </w:p>
    <w:p w14:paraId="75CA3847" w14:textId="77777777" w:rsidR="00BB7B64" w:rsidRPr="009655EC" w:rsidRDefault="00BB7B64" w:rsidP="00EE6968">
      <w:pPr>
        <w:pStyle w:val="NoSpacing"/>
        <w:rPr>
          <w:rFonts w:ascii="Arial Black" w:hAnsi="Arial Black" w:cs="Arial"/>
          <w:color w:val="002060"/>
          <w:sz w:val="32"/>
          <w:szCs w:val="32"/>
          <w:shd w:val="clear" w:color="auto" w:fill="FFFFFF"/>
        </w:rPr>
      </w:pPr>
    </w:p>
    <w:p w14:paraId="69DDE750" w14:textId="50B78279" w:rsidR="00BB7B64" w:rsidRPr="009655EC" w:rsidRDefault="00BB7B64" w:rsidP="00EE6968">
      <w:pPr>
        <w:pStyle w:val="NoSpacing"/>
        <w:rPr>
          <w:rFonts w:ascii="Arial Black" w:eastAsia="Times New Roman" w:hAnsi="Arial Black" w:cs="Arial"/>
          <w:color w:val="002060"/>
          <w:sz w:val="32"/>
          <w:szCs w:val="32"/>
          <w:lang w:eastAsia="en-IN"/>
        </w:rPr>
      </w:pPr>
      <w:r w:rsidRPr="009655EC">
        <w:rPr>
          <w:rFonts w:ascii="Arial Black" w:hAnsi="Arial Black" w:cs="Arial"/>
          <w:color w:val="002060"/>
          <w:sz w:val="32"/>
          <w:szCs w:val="32"/>
          <w:shd w:val="clear" w:color="auto" w:fill="FFFFFF"/>
        </w:rPr>
        <w:t>12)</w:t>
      </w:r>
      <w:r w:rsidRPr="009655EC">
        <w:rPr>
          <w:rFonts w:ascii="Arial Black" w:eastAsia="Times New Roman" w:hAnsi="Arial Black" w:cs="Arial"/>
          <w:color w:val="002060"/>
          <w:sz w:val="32"/>
          <w:szCs w:val="32"/>
          <w:lang w:eastAsia="en-IN"/>
        </w:rPr>
        <w:t xml:space="preserve"> </w:t>
      </w:r>
      <w:r w:rsidRPr="00246216">
        <w:rPr>
          <w:rFonts w:ascii="Arial Black" w:eastAsia="Times New Roman" w:hAnsi="Arial Black" w:cs="Arial"/>
          <w:color w:val="002060"/>
          <w:sz w:val="32"/>
          <w:szCs w:val="32"/>
          <w:lang w:eastAsia="en-IN"/>
        </w:rPr>
        <w:t xml:space="preserve">Rule of law </w:t>
      </w:r>
      <w:proofErr w:type="gramStart"/>
      <w:r w:rsidRPr="00246216">
        <w:rPr>
          <w:rFonts w:ascii="Arial Black" w:eastAsia="Times New Roman" w:hAnsi="Arial Black" w:cs="Arial"/>
          <w:color w:val="002060"/>
          <w:sz w:val="32"/>
          <w:szCs w:val="32"/>
          <w:lang w:eastAsia="en-IN"/>
        </w:rPr>
        <w:t>index</w:t>
      </w:r>
      <w:r w:rsidR="005A4079">
        <w:rPr>
          <w:rFonts w:ascii="Arial Black" w:eastAsia="Times New Roman" w:hAnsi="Arial Black" w:cs="Arial"/>
          <w:color w:val="002060"/>
          <w:sz w:val="32"/>
          <w:szCs w:val="32"/>
          <w:lang w:eastAsia="en-IN"/>
        </w:rPr>
        <w:t>(</w:t>
      </w:r>
      <w:proofErr w:type="gramEnd"/>
      <w:r w:rsidR="005A4079">
        <w:rPr>
          <w:rFonts w:ascii="Arial Black" w:eastAsia="Times New Roman" w:hAnsi="Arial Black" w:cs="Arial"/>
          <w:color w:val="002060"/>
          <w:sz w:val="32"/>
          <w:szCs w:val="32"/>
          <w:lang w:eastAsia="en-IN"/>
        </w:rPr>
        <w:t>5%)</w:t>
      </w:r>
    </w:p>
    <w:p w14:paraId="00FFDB15" w14:textId="77777777" w:rsidR="00BB7B64" w:rsidRPr="00775A3D" w:rsidRDefault="00BB7B64" w:rsidP="00856738">
      <w:pPr>
        <w:pStyle w:val="NoSpacing"/>
        <w:rPr>
          <w:rFonts w:ascii="Arial" w:hAnsi="Arial" w:cs="Arial"/>
          <w:color w:val="4D5156"/>
          <w:sz w:val="21"/>
          <w:szCs w:val="21"/>
          <w:shd w:val="clear" w:color="auto" w:fill="FFFFFF"/>
        </w:rPr>
      </w:pPr>
      <w:r w:rsidRPr="00775A3D">
        <w:rPr>
          <w:rFonts w:ascii="Arial" w:hAnsi="Arial" w:cs="Arial"/>
          <w:color w:val="4D5156"/>
          <w:sz w:val="21"/>
          <w:szCs w:val="21"/>
          <w:shd w:val="clear" w:color="auto" w:fill="FFFFFF"/>
        </w:rPr>
        <w:t>The World Justice Project is an international civil society organization with the stated mission of "working to advance the rule of law around the world</w:t>
      </w:r>
    </w:p>
    <w:p w14:paraId="72846122" w14:textId="77777777" w:rsidR="00BB7B64" w:rsidRPr="00775A3D" w:rsidRDefault="00BB7B64" w:rsidP="00856738">
      <w:pPr>
        <w:pStyle w:val="NoSpacing"/>
        <w:rPr>
          <w:rFonts w:ascii="Arial" w:hAnsi="Arial" w:cs="Arial"/>
          <w:color w:val="4D5156"/>
          <w:sz w:val="21"/>
          <w:szCs w:val="21"/>
          <w:shd w:val="clear" w:color="auto" w:fill="FFFFFF"/>
        </w:rPr>
      </w:pPr>
      <w:r w:rsidRPr="00775A3D">
        <w:rPr>
          <w:rFonts w:ascii="Arial" w:hAnsi="Arial" w:cs="Arial"/>
          <w:color w:val="4D5156"/>
          <w:sz w:val="21"/>
          <w:szCs w:val="21"/>
          <w:shd w:val="clear" w:color="auto" w:fill="FFFFFF"/>
        </w:rPr>
        <w:t>m</w:t>
      </w:r>
      <w:r w:rsidRPr="00775A3D">
        <w:rPr>
          <w:rFonts w:ascii="Arial" w:hAnsi="Arial" w:cs="Arial"/>
          <w:color w:val="4D5156"/>
          <w:sz w:val="21"/>
          <w:szCs w:val="21"/>
          <w:shd w:val="clear" w:color="auto" w:fill="FFFFFF"/>
        </w:rPr>
        <w:t>easures how the rule of law is experienced and perceived in 128 countries</w:t>
      </w:r>
    </w:p>
    <w:p w14:paraId="5B8F5182" w14:textId="77777777" w:rsidR="00BB7B64" w:rsidRDefault="00BB7B64" w:rsidP="00856738">
      <w:pPr>
        <w:pStyle w:val="NoSpacing"/>
        <w:rPr>
          <w:rFonts w:ascii="Arial" w:hAnsi="Arial" w:cs="Arial"/>
          <w:b/>
          <w:bCs/>
          <w:color w:val="002060"/>
          <w:sz w:val="32"/>
          <w:szCs w:val="32"/>
        </w:rPr>
      </w:pPr>
    </w:p>
    <w:p w14:paraId="2436CCDB" w14:textId="77777777" w:rsidR="00BB7B64" w:rsidRDefault="00BB7B64" w:rsidP="00856738">
      <w:pPr>
        <w:pStyle w:val="NoSpacing"/>
        <w:rPr>
          <w:rFonts w:ascii="Arial" w:hAnsi="Arial" w:cs="Arial"/>
          <w:b/>
          <w:bCs/>
          <w:color w:val="002060"/>
          <w:sz w:val="32"/>
          <w:szCs w:val="32"/>
        </w:rPr>
      </w:pPr>
    </w:p>
    <w:p w14:paraId="655DC539" w14:textId="77777777" w:rsidR="00BB7B64" w:rsidRDefault="00BB7B64" w:rsidP="00856738">
      <w:pPr>
        <w:pStyle w:val="NoSpacing"/>
        <w:rPr>
          <w:rFonts w:ascii="Arial" w:hAnsi="Arial" w:cs="Arial"/>
          <w:b/>
          <w:bCs/>
          <w:color w:val="002060"/>
          <w:sz w:val="32"/>
          <w:szCs w:val="32"/>
        </w:rPr>
      </w:pPr>
    </w:p>
    <w:p w14:paraId="5964097A" w14:textId="77777777" w:rsidR="00BB7B64" w:rsidRDefault="00BB7B64" w:rsidP="00856738">
      <w:pPr>
        <w:pStyle w:val="NoSpacing"/>
        <w:rPr>
          <w:rFonts w:ascii="Arial" w:hAnsi="Arial" w:cs="Arial"/>
          <w:b/>
          <w:bCs/>
          <w:color w:val="002060"/>
          <w:sz w:val="32"/>
          <w:szCs w:val="32"/>
        </w:rPr>
      </w:pPr>
      <w:r>
        <w:rPr>
          <w:rFonts w:ascii="Arial" w:hAnsi="Arial" w:cs="Arial"/>
          <w:b/>
          <w:bCs/>
          <w:color w:val="002060"/>
          <w:sz w:val="32"/>
          <w:szCs w:val="32"/>
        </w:rPr>
        <w:lastRenderedPageBreak/>
        <w:t>CONCLUSION-</w:t>
      </w:r>
    </w:p>
    <w:p w14:paraId="6DCC6B21" w14:textId="77777777" w:rsidR="00BB7B64" w:rsidRPr="00775A3D" w:rsidRDefault="00BB7B64" w:rsidP="00D00B5F">
      <w:pPr>
        <w:pStyle w:val="NoSpacing"/>
        <w:rPr>
          <w:rFonts w:ascii="Arial" w:hAnsi="Arial" w:cs="Arial"/>
        </w:rPr>
      </w:pPr>
    </w:p>
    <w:p w14:paraId="5636BAB6" w14:textId="77777777" w:rsidR="00BB7B64" w:rsidRPr="00775A3D" w:rsidRDefault="00BB7B64" w:rsidP="00D00B5F">
      <w:pPr>
        <w:pStyle w:val="NoSpacing"/>
        <w:rPr>
          <w:rFonts w:ascii="Arial" w:hAnsi="Arial" w:cs="Arial"/>
          <w:b/>
          <w:bCs/>
          <w:color w:val="002060"/>
          <w:sz w:val="32"/>
          <w:szCs w:val="32"/>
        </w:rPr>
      </w:pPr>
      <w:r w:rsidRPr="00775A3D">
        <w:rPr>
          <w:rFonts w:ascii="Arial" w:hAnsi="Arial" w:cs="Arial"/>
          <w:color w:val="002060"/>
          <w:sz w:val="32"/>
          <w:szCs w:val="32"/>
        </w:rPr>
        <w:t>Top 3 best countries based on Q</w:t>
      </w:r>
      <w:r>
        <w:rPr>
          <w:rFonts w:ascii="Arial" w:hAnsi="Arial" w:cs="Arial"/>
          <w:color w:val="002060"/>
          <w:sz w:val="32"/>
          <w:szCs w:val="32"/>
        </w:rPr>
        <w:t>ualitative</w:t>
      </w:r>
      <w:r w:rsidRPr="00775A3D">
        <w:rPr>
          <w:rFonts w:ascii="Arial" w:hAnsi="Arial" w:cs="Arial"/>
          <w:color w:val="002060"/>
          <w:sz w:val="32"/>
          <w:szCs w:val="32"/>
        </w:rPr>
        <w:t xml:space="preserve"> economic analysis are- </w:t>
      </w:r>
      <w:proofErr w:type="gramStart"/>
      <w:r>
        <w:rPr>
          <w:rFonts w:ascii="Arial" w:hAnsi="Arial" w:cs="Arial"/>
          <w:b/>
          <w:bCs/>
          <w:color w:val="002060"/>
          <w:sz w:val="32"/>
          <w:szCs w:val="32"/>
        </w:rPr>
        <w:t>ICELAND,NETHERLAND</w:t>
      </w:r>
      <w:proofErr w:type="gramEnd"/>
      <w:r>
        <w:rPr>
          <w:rFonts w:ascii="Arial" w:hAnsi="Arial" w:cs="Arial"/>
          <w:b/>
          <w:bCs/>
          <w:color w:val="002060"/>
          <w:sz w:val="32"/>
          <w:szCs w:val="32"/>
        </w:rPr>
        <w:t xml:space="preserve"> AND UNITED KINGDOM</w:t>
      </w:r>
    </w:p>
    <w:p w14:paraId="0CA5BD59" w14:textId="77777777" w:rsidR="00BB7B64" w:rsidRPr="00775A3D" w:rsidRDefault="00BB7B64" w:rsidP="00D00B5F">
      <w:pPr>
        <w:pStyle w:val="NoSpacing"/>
        <w:rPr>
          <w:rFonts w:ascii="Arial" w:hAnsi="Arial" w:cs="Arial"/>
          <w:color w:val="002060"/>
          <w:sz w:val="32"/>
          <w:szCs w:val="32"/>
        </w:rPr>
      </w:pPr>
    </w:p>
    <w:p w14:paraId="4D5DC205" w14:textId="77777777" w:rsidR="00BB7B64" w:rsidRPr="00775A3D" w:rsidRDefault="00BB7B64" w:rsidP="00D00B5F">
      <w:pPr>
        <w:pStyle w:val="NoSpacing"/>
        <w:rPr>
          <w:rFonts w:ascii="Arial" w:hAnsi="Arial" w:cs="Arial"/>
          <w:color w:val="002060"/>
          <w:sz w:val="32"/>
          <w:szCs w:val="32"/>
        </w:rPr>
      </w:pPr>
    </w:p>
    <w:p w14:paraId="20E9069F" w14:textId="77777777" w:rsidR="00BB7B64" w:rsidRPr="00775A3D" w:rsidRDefault="00BB7B64" w:rsidP="00D00B5F">
      <w:pPr>
        <w:pStyle w:val="NoSpacing"/>
        <w:rPr>
          <w:rFonts w:ascii="Arial" w:hAnsi="Arial" w:cs="Arial"/>
          <w:b/>
          <w:bCs/>
          <w:color w:val="002060"/>
          <w:sz w:val="32"/>
          <w:szCs w:val="32"/>
        </w:rPr>
      </w:pPr>
      <w:r w:rsidRPr="00775A3D">
        <w:rPr>
          <w:rFonts w:ascii="Arial" w:hAnsi="Arial" w:cs="Arial"/>
          <w:color w:val="002060"/>
          <w:sz w:val="32"/>
          <w:szCs w:val="32"/>
        </w:rPr>
        <w:t xml:space="preserve">Top 3 </w:t>
      </w:r>
      <w:proofErr w:type="gramStart"/>
      <w:r w:rsidRPr="00775A3D">
        <w:rPr>
          <w:rFonts w:ascii="Arial" w:hAnsi="Arial" w:cs="Arial"/>
          <w:color w:val="002060"/>
          <w:sz w:val="32"/>
          <w:szCs w:val="32"/>
        </w:rPr>
        <w:t>worst  countries</w:t>
      </w:r>
      <w:proofErr w:type="gramEnd"/>
      <w:r w:rsidRPr="00775A3D">
        <w:rPr>
          <w:rFonts w:ascii="Arial" w:hAnsi="Arial" w:cs="Arial"/>
          <w:color w:val="002060"/>
          <w:sz w:val="32"/>
          <w:szCs w:val="32"/>
        </w:rPr>
        <w:t xml:space="preserve"> based on Qualitative economic analysis are:- </w:t>
      </w:r>
      <w:r>
        <w:rPr>
          <w:rFonts w:ascii="Arial" w:hAnsi="Arial" w:cs="Arial"/>
          <w:b/>
          <w:bCs/>
          <w:color w:val="002060"/>
          <w:sz w:val="32"/>
          <w:szCs w:val="32"/>
        </w:rPr>
        <w:t>PAKISTAN,AFGHANISTAN,IRAQ</w:t>
      </w:r>
    </w:p>
    <w:p w14:paraId="26AFBC35" w14:textId="77777777" w:rsidR="00BB7B64" w:rsidRPr="00775A3D" w:rsidRDefault="00BB7B64" w:rsidP="00D00B5F">
      <w:pPr>
        <w:pStyle w:val="NoSpacing"/>
        <w:rPr>
          <w:rFonts w:ascii="Arial" w:hAnsi="Arial" w:cs="Arial"/>
          <w:b/>
          <w:bCs/>
          <w:color w:val="002060"/>
          <w:sz w:val="32"/>
          <w:szCs w:val="32"/>
        </w:rPr>
      </w:pPr>
    </w:p>
    <w:p w14:paraId="3ED40ACE" w14:textId="77777777" w:rsidR="00BB7B64" w:rsidRPr="00AF467D" w:rsidRDefault="00BB7B64" w:rsidP="00856738">
      <w:pPr>
        <w:pStyle w:val="NoSpacing"/>
        <w:rPr>
          <w:rFonts w:ascii="Arial" w:hAnsi="Arial" w:cs="Arial"/>
          <w:color w:val="002060"/>
          <w:sz w:val="32"/>
          <w:szCs w:val="32"/>
        </w:rPr>
      </w:pPr>
      <w:r>
        <w:rPr>
          <w:noProof/>
        </w:rPr>
        <w:drawing>
          <wp:inline distT="0" distB="0" distL="0" distR="0" wp14:anchorId="31781991" wp14:editId="6779B042">
            <wp:extent cx="5373858" cy="3017520"/>
            <wp:effectExtent l="0" t="0" r="17780" b="11430"/>
            <wp:docPr id="3" name="Chart 3">
              <a:extLst xmlns:a="http://schemas.openxmlformats.org/drawingml/2006/main">
                <a:ext uri="{FF2B5EF4-FFF2-40B4-BE49-F238E27FC236}">
                  <a16:creationId xmlns:a16="http://schemas.microsoft.com/office/drawing/2014/main" id="{E5E332A8-6B76-4392-92B6-130336BAD2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ACD9503" w14:textId="77777777" w:rsidR="005A4079" w:rsidRDefault="005A4079">
      <w:pPr>
        <w:rPr>
          <w:rFonts w:ascii="Arial Black" w:hAnsi="Arial Black" w:cs="Arial"/>
          <w:sz w:val="72"/>
          <w:szCs w:val="72"/>
        </w:rPr>
      </w:pPr>
    </w:p>
    <w:p w14:paraId="26DA7F13" w14:textId="56DB3E63" w:rsidR="005A4079" w:rsidRDefault="005A4079">
      <w:pPr>
        <w:rPr>
          <w:rFonts w:ascii="Arial Black" w:hAnsi="Arial Black" w:cs="Arial"/>
          <w:sz w:val="72"/>
          <w:szCs w:val="72"/>
        </w:rPr>
      </w:pPr>
      <w:r>
        <w:rPr>
          <w:rFonts w:ascii="Arial Black" w:hAnsi="Arial Black" w:cs="Arial"/>
          <w:noProof/>
          <w:sz w:val="72"/>
          <w:szCs w:val="72"/>
        </w:rPr>
        <mc:AlternateContent>
          <mc:Choice Requires="wps">
            <w:drawing>
              <wp:anchor distT="0" distB="0" distL="114300" distR="114300" simplePos="0" relativeHeight="251669504" behindDoc="0" locked="0" layoutInCell="1" allowOverlap="1" wp14:anchorId="33F5404B" wp14:editId="44E0E589">
                <wp:simplePos x="0" y="0"/>
                <wp:positionH relativeFrom="column">
                  <wp:posOffset>3086100</wp:posOffset>
                </wp:positionH>
                <wp:positionV relativeFrom="paragraph">
                  <wp:posOffset>1452880</wp:posOffset>
                </wp:positionV>
                <wp:extent cx="2298700" cy="1555750"/>
                <wp:effectExtent l="38100" t="0" r="25400" b="44450"/>
                <wp:wrapNone/>
                <wp:docPr id="15" name="Arrow: Down 15"/>
                <wp:cNvGraphicFramePr/>
                <a:graphic xmlns:a="http://schemas.openxmlformats.org/drawingml/2006/main">
                  <a:graphicData uri="http://schemas.microsoft.com/office/word/2010/wordprocessingShape">
                    <wps:wsp>
                      <wps:cNvSpPr/>
                      <wps:spPr>
                        <a:xfrm>
                          <a:off x="0" y="0"/>
                          <a:ext cx="2298700" cy="155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47AF24" id="Arrow: Down 15" o:spid="_x0000_s1026" type="#_x0000_t67" style="position:absolute;margin-left:243pt;margin-top:114.4pt;width:181pt;height:12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" adj="10800" fillcolor="#4472c4 [3204]" strokecolor="#1f3763 [1604]" strokeweight="1pt"/>
            </w:pict>
          </mc:Fallback>
        </mc:AlternateContent>
      </w:r>
      <w:r>
        <w:rPr>
          <w:rFonts w:ascii="Arial Black" w:hAnsi="Arial Black" w:cs="Arial"/>
          <w:sz w:val="72"/>
          <w:szCs w:val="72"/>
        </w:rPr>
        <w:t xml:space="preserve">INDUSTRY ANALYSIS OF FMCG </w:t>
      </w:r>
    </w:p>
    <w:p w14:paraId="5609F229" w14:textId="77777777" w:rsidR="005A4079" w:rsidRDefault="005A4079">
      <w:pPr>
        <w:rPr>
          <w:rFonts w:ascii="Arial Black" w:hAnsi="Arial Black" w:cs="Arial"/>
          <w:sz w:val="72"/>
          <w:szCs w:val="72"/>
        </w:rPr>
      </w:pPr>
    </w:p>
    <w:p w14:paraId="384D2E2C" w14:textId="77777777" w:rsidR="005A4079" w:rsidRDefault="005A4079">
      <w:pPr>
        <w:rPr>
          <w:rFonts w:ascii="Arial Black" w:hAnsi="Arial Black" w:cs="Arial"/>
          <w:sz w:val="72"/>
          <w:szCs w:val="72"/>
        </w:rPr>
      </w:pPr>
    </w:p>
    <w:p w14:paraId="279781C2" w14:textId="569BF685" w:rsidR="00BB7B64" w:rsidRPr="002B792A" w:rsidRDefault="00BB7B64">
      <w:pPr>
        <w:rPr>
          <w:rFonts w:ascii="Arial Black" w:hAnsi="Arial Black" w:cs="Arial"/>
          <w:sz w:val="72"/>
          <w:szCs w:val="72"/>
        </w:rPr>
      </w:pPr>
      <w:r w:rsidRPr="00312548">
        <w:rPr>
          <w:rFonts w:ascii="Arial Black" w:hAnsi="Arial Black" w:cs="Arial"/>
          <w:sz w:val="72"/>
          <w:szCs w:val="72"/>
        </w:rPr>
        <w:lastRenderedPageBreak/>
        <w:t>FAST MOVING CONSUMER GOODS (FMCG)</w:t>
      </w:r>
      <w:r w:rsidRPr="002B792A">
        <w:t xml:space="preserve"> </w:t>
      </w:r>
      <w:r>
        <w:rPr>
          <w:noProof/>
        </w:rPr>
        <w:drawing>
          <wp:inline distT="0" distB="0" distL="0" distR="0" wp14:anchorId="5F4D42F2" wp14:editId="320E2278">
            <wp:extent cx="5731510" cy="4298950"/>
            <wp:effectExtent l="0" t="0" r="2540" b="6350"/>
            <wp:docPr id="108" name="Picture 108" descr="FMCG industry: Latest News on FMCG industry | Top Stories &amp;amp; Photos on  Economictim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MCG industry: Latest News on FMCG industry | Top Stories &amp;amp; Photos on  Economictimes.c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A59AEA3" w14:textId="77777777" w:rsidR="00BB7B64" w:rsidRDefault="00BB7B64"/>
    <w:p w14:paraId="5D8DA823" w14:textId="77777777" w:rsidR="00BB7B64" w:rsidRDefault="00BB7B64"/>
    <w:p w14:paraId="1E78298C" w14:textId="77777777" w:rsidR="00BB7B64" w:rsidRDefault="00BB7B64"/>
    <w:p w14:paraId="02DEA9BE" w14:textId="77777777" w:rsidR="00BB7B64" w:rsidRDefault="00BB7B64"/>
    <w:p w14:paraId="3322953F" w14:textId="77777777" w:rsidR="00BB7B64" w:rsidRDefault="00BB7B64"/>
    <w:p w14:paraId="50C466B5" w14:textId="77777777" w:rsidR="00BB7B64" w:rsidRDefault="00BB7B64"/>
    <w:p w14:paraId="19A50FEA" w14:textId="77777777" w:rsidR="00BB7B64" w:rsidRDefault="00BB7B64"/>
    <w:p w14:paraId="6C603588" w14:textId="77777777" w:rsidR="00BB7B64" w:rsidRDefault="00BB7B64"/>
    <w:p w14:paraId="41F2A515" w14:textId="77777777" w:rsidR="00BB7B64" w:rsidRDefault="00BB7B64"/>
    <w:p w14:paraId="14B3E814" w14:textId="77777777" w:rsidR="00BB7B64" w:rsidRDefault="00BB7B64"/>
    <w:p w14:paraId="54DB0BC0" w14:textId="77777777" w:rsidR="00BB7B64" w:rsidRDefault="00BB7B64"/>
    <w:p w14:paraId="725E9F56" w14:textId="77777777" w:rsidR="00BB7B64" w:rsidRDefault="00BB7B64"/>
    <w:p w14:paraId="3313973C" w14:textId="77777777" w:rsidR="00BB7B64" w:rsidRDefault="00BB7B64"/>
    <w:p w14:paraId="119DAF58" w14:textId="77777777" w:rsidR="00BB7B64" w:rsidRDefault="00BB7B64"/>
    <w:p w14:paraId="695C6E93" w14:textId="77777777" w:rsidR="00BB7B64" w:rsidRDefault="00BB7B64">
      <w:pPr>
        <w:rPr>
          <w:rFonts w:ascii="Arial Black" w:hAnsi="Arial Black"/>
          <w:sz w:val="72"/>
          <w:szCs w:val="72"/>
        </w:rPr>
      </w:pPr>
      <w:r w:rsidRPr="00312548">
        <w:rPr>
          <w:rFonts w:ascii="Arial Black" w:hAnsi="Arial Black"/>
          <w:sz w:val="72"/>
          <w:szCs w:val="72"/>
        </w:rPr>
        <w:t>Table Of Content</w:t>
      </w:r>
    </w:p>
    <w:p w14:paraId="1A0AF2AB" w14:textId="77777777" w:rsidR="00BB7B64" w:rsidRDefault="00BB7B64">
      <w:pPr>
        <w:rPr>
          <w:rFonts w:ascii="Arial Black" w:hAnsi="Arial Black"/>
          <w:sz w:val="72"/>
          <w:szCs w:val="72"/>
        </w:rPr>
      </w:pPr>
      <w:r>
        <w:rPr>
          <w:rFonts w:ascii="Arial Black" w:hAnsi="Arial Black"/>
          <w:sz w:val="72"/>
          <w:szCs w:val="72"/>
        </w:rPr>
        <w:t xml:space="preserve">  </w:t>
      </w:r>
    </w:p>
    <w:p w14:paraId="310C47DD" w14:textId="77777777" w:rsidR="00BB7B64" w:rsidRPr="00542351" w:rsidRDefault="00BB7B64" w:rsidP="00BB7B64">
      <w:pPr>
        <w:pStyle w:val="ListParagraph"/>
        <w:numPr>
          <w:ilvl w:val="0"/>
          <w:numId w:val="16"/>
        </w:numPr>
        <w:rPr>
          <w:rFonts w:ascii="Arial Black" w:hAnsi="Arial Black"/>
          <w:color w:val="FFFFFF" w:themeColor="background1"/>
          <w:sz w:val="60"/>
          <w:szCs w:val="60"/>
        </w:rPr>
      </w:pPr>
      <w:r>
        <w:rPr>
          <w:rFonts w:ascii="Arial Black" w:hAnsi="Arial Black"/>
          <w:color w:val="FFFFFF" w:themeColor="background1"/>
          <w:sz w:val="72"/>
          <w:szCs w:val="72"/>
        </w:rPr>
        <w:t xml:space="preserve"> </w:t>
      </w:r>
      <w:r w:rsidRPr="00542351">
        <w:rPr>
          <w:rFonts w:ascii="Arial Black" w:hAnsi="Arial Black"/>
          <w:color w:val="FFFFFF" w:themeColor="background1"/>
          <w:sz w:val="60"/>
          <w:szCs w:val="60"/>
        </w:rPr>
        <w:t>Definition</w:t>
      </w:r>
    </w:p>
    <w:p w14:paraId="3F2DB689" w14:textId="77777777" w:rsidR="00BB7B64" w:rsidRPr="00542351" w:rsidRDefault="00BB7B64" w:rsidP="00BB7B64">
      <w:pPr>
        <w:pStyle w:val="ListParagraph"/>
        <w:numPr>
          <w:ilvl w:val="0"/>
          <w:numId w:val="16"/>
        </w:numPr>
        <w:rPr>
          <w:rFonts w:ascii="Arial Black" w:hAnsi="Arial Black"/>
          <w:color w:val="FFFFFF" w:themeColor="background1"/>
          <w:sz w:val="60"/>
          <w:szCs w:val="60"/>
        </w:rPr>
      </w:pPr>
      <w:r w:rsidRPr="00542351">
        <w:rPr>
          <w:rFonts w:ascii="Arial Black" w:hAnsi="Arial Black"/>
          <w:color w:val="FFFFFF" w:themeColor="background1"/>
          <w:sz w:val="60"/>
          <w:szCs w:val="60"/>
        </w:rPr>
        <w:t>Market Overview</w:t>
      </w:r>
    </w:p>
    <w:p w14:paraId="57C08A06" w14:textId="77777777" w:rsidR="00BB7B64" w:rsidRPr="00542351" w:rsidRDefault="00BB7B64" w:rsidP="00BB7B64">
      <w:pPr>
        <w:pStyle w:val="ListParagraph"/>
        <w:numPr>
          <w:ilvl w:val="0"/>
          <w:numId w:val="16"/>
        </w:numPr>
        <w:rPr>
          <w:rFonts w:ascii="Arial Black" w:hAnsi="Arial Black"/>
          <w:color w:val="FFFFFF" w:themeColor="background1"/>
          <w:sz w:val="60"/>
          <w:szCs w:val="60"/>
        </w:rPr>
      </w:pPr>
      <w:r w:rsidRPr="00542351">
        <w:rPr>
          <w:rFonts w:ascii="Arial Black" w:hAnsi="Arial Black"/>
          <w:color w:val="FFFFFF" w:themeColor="background1"/>
          <w:sz w:val="60"/>
          <w:szCs w:val="60"/>
        </w:rPr>
        <w:t>PESTEL ANALYSIS</w:t>
      </w:r>
    </w:p>
    <w:p w14:paraId="107BE35F" w14:textId="77777777" w:rsidR="00BB7B64" w:rsidRPr="00542351" w:rsidRDefault="00BB7B64" w:rsidP="00BB7B64">
      <w:pPr>
        <w:pStyle w:val="ListParagraph"/>
        <w:numPr>
          <w:ilvl w:val="0"/>
          <w:numId w:val="16"/>
        </w:numPr>
        <w:rPr>
          <w:rFonts w:ascii="Arial Black" w:hAnsi="Arial Black"/>
          <w:color w:val="FFFFFF" w:themeColor="background1"/>
          <w:sz w:val="60"/>
          <w:szCs w:val="60"/>
        </w:rPr>
      </w:pPr>
      <w:r w:rsidRPr="00542351">
        <w:rPr>
          <w:rFonts w:ascii="Arial Black" w:hAnsi="Arial Black"/>
          <w:color w:val="FFFFFF" w:themeColor="background1"/>
          <w:sz w:val="60"/>
          <w:szCs w:val="60"/>
        </w:rPr>
        <w:t xml:space="preserve">BCG MATRIX OF </w:t>
      </w:r>
      <w:r>
        <w:rPr>
          <w:rFonts w:ascii="Arial Black" w:hAnsi="Arial Black"/>
          <w:color w:val="FFFFFF" w:themeColor="background1"/>
          <w:sz w:val="60"/>
          <w:szCs w:val="60"/>
        </w:rPr>
        <w:t>BRITANNIA</w:t>
      </w:r>
    </w:p>
    <w:p w14:paraId="7BCE6928" w14:textId="77777777" w:rsidR="00BB7B64" w:rsidRPr="002B792A" w:rsidRDefault="00BB7B64">
      <w:pPr>
        <w:rPr>
          <w:rFonts w:ascii="Arial Black" w:hAnsi="Arial Black"/>
          <w:color w:val="FFFFFF" w:themeColor="background1"/>
          <w:sz w:val="72"/>
          <w:szCs w:val="72"/>
        </w:rPr>
      </w:pPr>
    </w:p>
    <w:p w14:paraId="38A525D5" w14:textId="77777777" w:rsidR="00BB7B64" w:rsidRDefault="00BB7B64">
      <w:pPr>
        <w:rPr>
          <w:rFonts w:ascii="Arial Black" w:hAnsi="Arial Black"/>
          <w:sz w:val="72"/>
          <w:szCs w:val="72"/>
        </w:rPr>
      </w:pPr>
      <w:r>
        <w:rPr>
          <w:noProof/>
        </w:rPr>
        <mc:AlternateContent>
          <mc:Choice Requires="wps">
            <w:drawing>
              <wp:anchor distT="0" distB="0" distL="114300" distR="114300" simplePos="0" relativeHeight="251660288" behindDoc="1" locked="0" layoutInCell="1" allowOverlap="1" wp14:anchorId="634D264A" wp14:editId="21C2D6C7">
                <wp:simplePos x="0" y="0"/>
                <wp:positionH relativeFrom="page">
                  <wp:posOffset>914400</wp:posOffset>
                </wp:positionH>
                <wp:positionV relativeFrom="margin">
                  <wp:posOffset>2510790</wp:posOffset>
                </wp:positionV>
                <wp:extent cx="9144000" cy="3956050"/>
                <wp:effectExtent l="0" t="0" r="0" b="6350"/>
                <wp:wrapNone/>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3956050"/>
                        </a:xfrm>
                        <a:prstGeom prst="rect">
                          <a:avLst/>
                        </a:prstGeom>
                        <a:solidFill>
                          <a:srgbClr val="0D13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A2453E" id="Rectangle 109" o:spid="_x0000_s1026" style="position:absolute;margin-left:1in;margin-top:197.7pt;width:10in;height:31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" fillcolor="#0d131d" stroked="f">
                <w10:wrap anchorx="page" anchory="margin"/>
              </v:rect>
            </w:pict>
          </mc:Fallback>
        </mc:AlternateContent>
      </w:r>
    </w:p>
    <w:p w14:paraId="32A9316C" w14:textId="77777777" w:rsidR="00BB7B64" w:rsidRPr="00312548" w:rsidRDefault="00BB7B64">
      <w:pPr>
        <w:rPr>
          <w:rFonts w:ascii="Arial Black" w:hAnsi="Arial Black"/>
          <w:sz w:val="72"/>
          <w:szCs w:val="72"/>
        </w:rPr>
      </w:pPr>
    </w:p>
    <w:p w14:paraId="1FD9DC4B" w14:textId="77777777" w:rsidR="00BB7B64" w:rsidRPr="00276457" w:rsidRDefault="00BB7B64">
      <w:pPr>
        <w:rPr>
          <w:rFonts w:ascii="Arial Black" w:hAnsi="Arial Black"/>
          <w:b/>
          <w:bCs/>
          <w:sz w:val="52"/>
          <w:szCs w:val="52"/>
        </w:rPr>
      </w:pPr>
      <w:r w:rsidRPr="00276457">
        <w:rPr>
          <w:rFonts w:ascii="Arial Black" w:hAnsi="Arial Black"/>
          <w:b/>
          <w:bCs/>
          <w:sz w:val="52"/>
          <w:szCs w:val="52"/>
        </w:rPr>
        <w:lastRenderedPageBreak/>
        <w:t>Introduction</w:t>
      </w:r>
    </w:p>
    <w:p w14:paraId="03E4FDD8" w14:textId="77777777" w:rsidR="00BB7B64" w:rsidRDefault="00BB7B64" w:rsidP="00BB7B64">
      <w:pPr>
        <w:pStyle w:val="ListParagraph"/>
        <w:numPr>
          <w:ilvl w:val="0"/>
          <w:numId w:val="26"/>
        </w:numPr>
      </w:pPr>
      <w:r>
        <w:t xml:space="preserve">FMCG sector is the </w:t>
      </w:r>
      <w:r w:rsidRPr="00276457">
        <w:rPr>
          <w:b/>
          <w:bCs/>
        </w:rPr>
        <w:t xml:space="preserve">fourth-largest </w:t>
      </w:r>
      <w:r>
        <w:t>sector in the Indian economy.</w:t>
      </w:r>
    </w:p>
    <w:p w14:paraId="02EAFDB9" w14:textId="77777777" w:rsidR="00BB7B64" w:rsidRDefault="00BB7B64" w:rsidP="00BB7B64">
      <w:pPr>
        <w:pStyle w:val="ListParagraph"/>
        <w:numPr>
          <w:ilvl w:val="0"/>
          <w:numId w:val="26"/>
        </w:numPr>
      </w:pPr>
      <w:r>
        <w:t>Fast-moving consumer goods (FMCG) or consumer packaged goods (CPG) are products that are sold quickly and at relatively low cost.</w:t>
      </w:r>
    </w:p>
    <w:p w14:paraId="0C1442CE" w14:textId="77777777" w:rsidR="00BB7B64" w:rsidRDefault="00BB7B64" w:rsidP="00BB7B64">
      <w:pPr>
        <w:pStyle w:val="ListParagraph"/>
        <w:numPr>
          <w:ilvl w:val="0"/>
          <w:numId w:val="26"/>
        </w:numPr>
      </w:pPr>
      <w:r>
        <w:t>The FMCG market in India is expected to grow at a CAGR of 23.15% to reach US$ 103.70 billion by FY21 from US$ 68.38 billion in FY18.</w:t>
      </w:r>
      <w:r w:rsidRPr="00312548">
        <w:t xml:space="preserve"> </w:t>
      </w:r>
    </w:p>
    <w:p w14:paraId="00538CD8" w14:textId="77777777" w:rsidR="00BB7B64" w:rsidRDefault="00BB7B64" w:rsidP="00BB7B64">
      <w:pPr>
        <w:pStyle w:val="ListParagraph"/>
        <w:numPr>
          <w:ilvl w:val="0"/>
          <w:numId w:val="26"/>
        </w:numPr>
      </w:pPr>
      <w:r>
        <w:t>Final consumption expenditure is set to increase at a CAGR of 25.44% during 2017-2021. It is expected to reach nearly US$ 3.60 trillion by 2020 from US$ 1.82 trillion in 2017</w:t>
      </w:r>
    </w:p>
    <w:p w14:paraId="204EE0D3" w14:textId="77777777" w:rsidR="00BB7B64" w:rsidRDefault="00BB7B64" w:rsidP="00BB7B64">
      <w:pPr>
        <w:pStyle w:val="ListParagraph"/>
        <w:numPr>
          <w:ilvl w:val="0"/>
          <w:numId w:val="26"/>
        </w:numPr>
      </w:pPr>
      <w:r>
        <w:t xml:space="preserve">By 2025, India is likely to be the </w:t>
      </w:r>
      <w:r w:rsidRPr="00276457">
        <w:rPr>
          <w:b/>
          <w:bCs/>
        </w:rPr>
        <w:t>fifth-largest</w:t>
      </w:r>
      <w:r>
        <w:t xml:space="preserve"> FMCG market</w:t>
      </w:r>
    </w:p>
    <w:p w14:paraId="0D13C93D" w14:textId="77777777" w:rsidR="00BB7B64" w:rsidRDefault="00BB7B64" w:rsidP="00276457">
      <w:pPr>
        <w:ind w:left="360"/>
      </w:pPr>
    </w:p>
    <w:p w14:paraId="4B1BE823" w14:textId="77777777" w:rsidR="00BB7B64" w:rsidRDefault="00BB7B64" w:rsidP="00276457">
      <w:pPr>
        <w:ind w:left="360"/>
      </w:pPr>
    </w:p>
    <w:p w14:paraId="08A5670A" w14:textId="77777777" w:rsidR="00BB7B64" w:rsidRDefault="00BB7B64" w:rsidP="00276457">
      <w:pPr>
        <w:ind w:left="360"/>
      </w:pPr>
    </w:p>
    <w:p w14:paraId="4C6E9E08" w14:textId="77777777" w:rsidR="00BB7B64" w:rsidRDefault="00BB7B64" w:rsidP="00276457">
      <w:pPr>
        <w:ind w:left="360"/>
      </w:pPr>
    </w:p>
    <w:p w14:paraId="4AB189F9" w14:textId="77777777" w:rsidR="00BB7B64" w:rsidRDefault="00BB7B64" w:rsidP="00276457">
      <w:pPr>
        <w:ind w:left="360"/>
      </w:pPr>
    </w:p>
    <w:p w14:paraId="1806F2F8" w14:textId="77777777" w:rsidR="00BB7B64" w:rsidRPr="00276457" w:rsidRDefault="00BB7B64" w:rsidP="00276457">
      <w:pPr>
        <w:ind w:left="2880"/>
        <w:rPr>
          <w:rFonts w:ascii="Times New Roman" w:hAnsi="Times New Roman"/>
          <w:sz w:val="24"/>
        </w:rPr>
      </w:pPr>
      <w:r w:rsidRPr="00276457">
        <w:rPr>
          <w:rFonts w:ascii="Arial Black" w:hAnsi="Arial Black"/>
        </w:rPr>
        <w:t>FMCG Market Share</w:t>
      </w:r>
    </w:p>
    <w:p w14:paraId="5DA3E1F1" w14:textId="77777777" w:rsidR="00BB7B64" w:rsidRDefault="00BB7B64" w:rsidP="00BF6223">
      <w:pPr>
        <w:pStyle w:val="BodyText"/>
        <w:spacing w:line="235" w:lineRule="auto"/>
        <w:ind w:right="121"/>
        <w:jc w:val="both"/>
        <w:rPr>
          <w:w w:val="95"/>
        </w:rPr>
      </w:pPr>
    </w:p>
    <w:p w14:paraId="731FD02F" w14:textId="77777777" w:rsidR="00BB7B64" w:rsidRPr="00613CD4" w:rsidRDefault="00BB7B64" w:rsidP="00BF6223">
      <w:pPr>
        <w:pStyle w:val="BodyText"/>
        <w:spacing w:line="235" w:lineRule="auto"/>
        <w:ind w:right="121"/>
        <w:jc w:val="both"/>
        <w:rPr>
          <w:rFonts w:ascii="Arial" w:hAnsi="Arial" w:cs="Arial"/>
          <w:sz w:val="24"/>
          <w:szCs w:val="24"/>
        </w:rPr>
      </w:pPr>
      <w:r w:rsidRPr="00BF6223">
        <w:rPr>
          <w:w w:val="95"/>
          <w:sz w:val="24"/>
          <w:szCs w:val="24"/>
        </w:rPr>
        <w:t xml:space="preserve">. </w:t>
      </w:r>
      <w:r w:rsidRPr="00613CD4">
        <w:rPr>
          <w:rFonts w:ascii="Arial" w:hAnsi="Arial" w:cs="Arial"/>
          <w:w w:val="95"/>
          <w:sz w:val="24"/>
          <w:szCs w:val="24"/>
        </w:rPr>
        <w:t>The main FMCG segments can be classified as Personal Care, Household care, Branded and Packaged food and</w:t>
      </w:r>
      <w:r w:rsidRPr="00613CD4">
        <w:rPr>
          <w:rFonts w:ascii="Arial" w:hAnsi="Arial" w:cs="Arial"/>
          <w:spacing w:val="1"/>
          <w:w w:val="95"/>
          <w:sz w:val="24"/>
          <w:szCs w:val="24"/>
        </w:rPr>
        <w:t xml:space="preserve"> </w:t>
      </w:r>
      <w:r w:rsidRPr="00613CD4">
        <w:rPr>
          <w:rFonts w:ascii="Arial" w:hAnsi="Arial" w:cs="Arial"/>
          <w:sz w:val="24"/>
          <w:szCs w:val="24"/>
        </w:rPr>
        <w:t>Tobacco</w:t>
      </w:r>
    </w:p>
    <w:p w14:paraId="2682A206" w14:textId="77777777" w:rsidR="00BB7B64" w:rsidRPr="00613CD4" w:rsidRDefault="00BB7B64" w:rsidP="00BF6223">
      <w:pPr>
        <w:pStyle w:val="BodyText"/>
        <w:spacing w:before="5"/>
        <w:rPr>
          <w:rFonts w:ascii="Arial" w:hAnsi="Arial" w:cs="Arial"/>
          <w:sz w:val="24"/>
          <w:szCs w:val="24"/>
        </w:rPr>
      </w:pPr>
    </w:p>
    <w:p w14:paraId="7C8E78E6" w14:textId="77777777" w:rsidR="00BB7B64" w:rsidRPr="00613CD4" w:rsidRDefault="00BB7B64" w:rsidP="00BB7B64">
      <w:pPr>
        <w:pStyle w:val="ListParagraph"/>
        <w:widowControl w:val="0"/>
        <w:numPr>
          <w:ilvl w:val="0"/>
          <w:numId w:val="17"/>
        </w:numPr>
        <w:tabs>
          <w:tab w:val="left" w:pos="464"/>
        </w:tabs>
        <w:autoSpaceDE w:val="0"/>
        <w:autoSpaceDN w:val="0"/>
        <w:spacing w:after="0" w:line="235" w:lineRule="auto"/>
        <w:ind w:right="121"/>
        <w:contextualSpacing w:val="0"/>
        <w:jc w:val="both"/>
        <w:rPr>
          <w:rFonts w:ascii="Arial" w:hAnsi="Arial" w:cs="Arial"/>
          <w:szCs w:val="24"/>
        </w:rPr>
      </w:pPr>
      <w:r w:rsidRPr="00613CD4">
        <w:rPr>
          <w:rFonts w:ascii="Arial" w:hAnsi="Arial" w:cs="Arial"/>
          <w:b/>
          <w:szCs w:val="24"/>
        </w:rPr>
        <w:t>Personal Care</w:t>
      </w:r>
      <w:r w:rsidRPr="00613CD4">
        <w:rPr>
          <w:rFonts w:ascii="Arial" w:hAnsi="Arial" w:cs="Arial"/>
          <w:i/>
          <w:szCs w:val="24"/>
        </w:rPr>
        <w:t xml:space="preserve">: </w:t>
      </w:r>
      <w:r w:rsidRPr="00613CD4">
        <w:rPr>
          <w:rFonts w:ascii="Arial" w:hAnsi="Arial" w:cs="Arial"/>
          <w:szCs w:val="24"/>
        </w:rPr>
        <w:t>It consists of oral care; hair care; skin</w:t>
      </w:r>
      <w:r w:rsidRPr="00613CD4">
        <w:rPr>
          <w:rFonts w:ascii="Arial" w:hAnsi="Arial" w:cs="Arial"/>
          <w:spacing w:val="1"/>
          <w:szCs w:val="24"/>
        </w:rPr>
        <w:t xml:space="preserve"> </w:t>
      </w:r>
      <w:r w:rsidRPr="00613CD4">
        <w:rPr>
          <w:rFonts w:ascii="Arial" w:hAnsi="Arial" w:cs="Arial"/>
          <w:spacing w:val="-1"/>
          <w:szCs w:val="24"/>
        </w:rPr>
        <w:t xml:space="preserve">care; personal </w:t>
      </w:r>
      <w:r w:rsidRPr="00613CD4">
        <w:rPr>
          <w:rFonts w:ascii="Arial" w:hAnsi="Arial" w:cs="Arial"/>
          <w:szCs w:val="24"/>
        </w:rPr>
        <w:t>wash (soaps); cosmetics and toiletries;</w:t>
      </w:r>
      <w:r w:rsidRPr="00613CD4">
        <w:rPr>
          <w:rFonts w:ascii="Arial" w:hAnsi="Arial" w:cs="Arial"/>
          <w:spacing w:val="1"/>
          <w:szCs w:val="24"/>
        </w:rPr>
        <w:t xml:space="preserve"> </w:t>
      </w:r>
      <w:r w:rsidRPr="00613CD4">
        <w:rPr>
          <w:rFonts w:ascii="Arial" w:hAnsi="Arial" w:cs="Arial"/>
          <w:w w:val="95"/>
          <w:szCs w:val="24"/>
        </w:rPr>
        <w:t>deodorants; perfumes; paper products (tissues, diapers,</w:t>
      </w:r>
      <w:r w:rsidRPr="00613CD4">
        <w:rPr>
          <w:rFonts w:ascii="Arial" w:hAnsi="Arial" w:cs="Arial"/>
          <w:spacing w:val="1"/>
          <w:w w:val="95"/>
          <w:szCs w:val="24"/>
        </w:rPr>
        <w:t xml:space="preserve"> </w:t>
      </w:r>
      <w:r w:rsidRPr="00613CD4">
        <w:rPr>
          <w:rFonts w:ascii="Arial" w:hAnsi="Arial" w:cs="Arial"/>
          <w:szCs w:val="24"/>
        </w:rPr>
        <w:t>sanitary);</w:t>
      </w:r>
      <w:r w:rsidRPr="00613CD4">
        <w:rPr>
          <w:rFonts w:ascii="Arial" w:hAnsi="Arial" w:cs="Arial"/>
          <w:spacing w:val="1"/>
          <w:szCs w:val="24"/>
        </w:rPr>
        <w:t xml:space="preserve"> </w:t>
      </w:r>
      <w:r w:rsidRPr="00613CD4">
        <w:rPr>
          <w:rFonts w:ascii="Arial" w:hAnsi="Arial" w:cs="Arial"/>
          <w:szCs w:val="24"/>
        </w:rPr>
        <w:t>shoe</w:t>
      </w:r>
      <w:r w:rsidRPr="00613CD4">
        <w:rPr>
          <w:rFonts w:ascii="Arial" w:hAnsi="Arial" w:cs="Arial"/>
          <w:spacing w:val="2"/>
          <w:szCs w:val="24"/>
        </w:rPr>
        <w:t xml:space="preserve"> </w:t>
      </w:r>
      <w:r w:rsidRPr="00613CD4">
        <w:rPr>
          <w:rFonts w:ascii="Arial" w:hAnsi="Arial" w:cs="Arial"/>
          <w:szCs w:val="24"/>
        </w:rPr>
        <w:t>care</w:t>
      </w:r>
      <w:r w:rsidRPr="00613CD4">
        <w:rPr>
          <w:rFonts w:ascii="Arial" w:hAnsi="Arial" w:cs="Arial"/>
          <w:spacing w:val="2"/>
          <w:szCs w:val="24"/>
        </w:rPr>
        <w:t xml:space="preserve"> </w:t>
      </w:r>
      <w:r w:rsidRPr="00613CD4">
        <w:rPr>
          <w:rFonts w:ascii="Arial" w:hAnsi="Arial" w:cs="Arial"/>
          <w:szCs w:val="24"/>
        </w:rPr>
        <w:t>etc.</w:t>
      </w:r>
    </w:p>
    <w:p w14:paraId="00C0FCA8" w14:textId="77777777" w:rsidR="00BB7B64" w:rsidRPr="00613CD4" w:rsidRDefault="00BB7B64" w:rsidP="00BB7B64">
      <w:pPr>
        <w:pStyle w:val="ListParagraph"/>
        <w:widowControl w:val="0"/>
        <w:numPr>
          <w:ilvl w:val="0"/>
          <w:numId w:val="17"/>
        </w:numPr>
        <w:tabs>
          <w:tab w:val="left" w:pos="464"/>
        </w:tabs>
        <w:autoSpaceDE w:val="0"/>
        <w:autoSpaceDN w:val="0"/>
        <w:spacing w:after="0" w:line="235" w:lineRule="auto"/>
        <w:ind w:right="121"/>
        <w:contextualSpacing w:val="0"/>
        <w:jc w:val="both"/>
        <w:rPr>
          <w:rFonts w:ascii="Arial" w:hAnsi="Arial" w:cs="Arial"/>
          <w:szCs w:val="24"/>
        </w:rPr>
      </w:pPr>
      <w:r w:rsidRPr="00613CD4">
        <w:rPr>
          <w:rFonts w:ascii="Arial" w:hAnsi="Arial" w:cs="Arial"/>
          <w:b/>
          <w:szCs w:val="24"/>
        </w:rPr>
        <w:t>Household Care</w:t>
      </w:r>
      <w:r w:rsidRPr="00613CD4">
        <w:rPr>
          <w:rFonts w:ascii="Arial" w:hAnsi="Arial" w:cs="Arial"/>
          <w:szCs w:val="24"/>
        </w:rPr>
        <w:t>: It comprises of fabric wash (laundry</w:t>
      </w:r>
      <w:r w:rsidRPr="00613CD4">
        <w:rPr>
          <w:rFonts w:ascii="Arial" w:hAnsi="Arial" w:cs="Arial"/>
          <w:spacing w:val="1"/>
          <w:szCs w:val="24"/>
        </w:rPr>
        <w:t xml:space="preserve"> </w:t>
      </w:r>
      <w:r w:rsidRPr="00613CD4">
        <w:rPr>
          <w:rFonts w:ascii="Arial" w:hAnsi="Arial" w:cs="Arial"/>
          <w:szCs w:val="24"/>
        </w:rPr>
        <w:t>soaps and synthetic detergents); household cleaners</w:t>
      </w:r>
      <w:r w:rsidRPr="00613CD4">
        <w:rPr>
          <w:rFonts w:ascii="Arial" w:hAnsi="Arial" w:cs="Arial"/>
          <w:spacing w:val="1"/>
          <w:szCs w:val="24"/>
        </w:rPr>
        <w:t xml:space="preserve"> </w:t>
      </w:r>
      <w:r w:rsidRPr="00613CD4">
        <w:rPr>
          <w:rFonts w:ascii="Arial" w:hAnsi="Arial" w:cs="Arial"/>
          <w:w w:val="95"/>
          <w:szCs w:val="24"/>
        </w:rPr>
        <w:t>(dish/utensil cleaners, floor cleaners, toilet cleaners, air</w:t>
      </w:r>
      <w:r w:rsidRPr="00613CD4">
        <w:rPr>
          <w:rFonts w:ascii="Arial" w:hAnsi="Arial" w:cs="Arial"/>
          <w:spacing w:val="1"/>
          <w:w w:val="95"/>
          <w:szCs w:val="24"/>
        </w:rPr>
        <w:t xml:space="preserve"> </w:t>
      </w:r>
      <w:r w:rsidRPr="00613CD4">
        <w:rPr>
          <w:rFonts w:ascii="Arial" w:hAnsi="Arial" w:cs="Arial"/>
          <w:spacing w:val="-1"/>
          <w:szCs w:val="24"/>
        </w:rPr>
        <w:t xml:space="preserve">fresheners, insecticides and mosquito </w:t>
      </w:r>
      <w:r w:rsidRPr="00613CD4">
        <w:rPr>
          <w:rFonts w:ascii="Arial" w:hAnsi="Arial" w:cs="Arial"/>
          <w:szCs w:val="24"/>
        </w:rPr>
        <w:t>repellents, metal</w:t>
      </w:r>
      <w:r w:rsidRPr="00613CD4">
        <w:rPr>
          <w:rFonts w:ascii="Arial" w:hAnsi="Arial" w:cs="Arial"/>
          <w:spacing w:val="1"/>
          <w:szCs w:val="24"/>
        </w:rPr>
        <w:t xml:space="preserve"> </w:t>
      </w:r>
      <w:r w:rsidRPr="00613CD4">
        <w:rPr>
          <w:rFonts w:ascii="Arial" w:hAnsi="Arial" w:cs="Arial"/>
          <w:szCs w:val="24"/>
        </w:rPr>
        <w:t>polish</w:t>
      </w:r>
      <w:r w:rsidRPr="00613CD4">
        <w:rPr>
          <w:rFonts w:ascii="Arial" w:hAnsi="Arial" w:cs="Arial"/>
          <w:spacing w:val="3"/>
          <w:szCs w:val="24"/>
        </w:rPr>
        <w:t xml:space="preserve"> </w:t>
      </w:r>
      <w:r w:rsidRPr="00613CD4">
        <w:rPr>
          <w:rFonts w:ascii="Arial" w:hAnsi="Arial" w:cs="Arial"/>
          <w:szCs w:val="24"/>
        </w:rPr>
        <w:t>and</w:t>
      </w:r>
      <w:r w:rsidRPr="00613CD4">
        <w:rPr>
          <w:rFonts w:ascii="Arial" w:hAnsi="Arial" w:cs="Arial"/>
          <w:spacing w:val="2"/>
          <w:szCs w:val="24"/>
        </w:rPr>
        <w:t xml:space="preserve"> </w:t>
      </w:r>
      <w:r w:rsidRPr="00613CD4">
        <w:rPr>
          <w:rFonts w:ascii="Arial" w:hAnsi="Arial" w:cs="Arial"/>
          <w:szCs w:val="24"/>
        </w:rPr>
        <w:t>furniture</w:t>
      </w:r>
      <w:r w:rsidRPr="00613CD4">
        <w:rPr>
          <w:rFonts w:ascii="Arial" w:hAnsi="Arial" w:cs="Arial"/>
          <w:spacing w:val="3"/>
          <w:szCs w:val="24"/>
        </w:rPr>
        <w:t xml:space="preserve"> </w:t>
      </w:r>
      <w:r w:rsidRPr="00613CD4">
        <w:rPr>
          <w:rFonts w:ascii="Arial" w:hAnsi="Arial" w:cs="Arial"/>
          <w:szCs w:val="24"/>
        </w:rPr>
        <w:t>polish).</w:t>
      </w:r>
    </w:p>
    <w:p w14:paraId="06A95821" w14:textId="77777777" w:rsidR="00BB7B64" w:rsidRPr="00613CD4" w:rsidRDefault="00BB7B64" w:rsidP="00BB7B64">
      <w:pPr>
        <w:pStyle w:val="ListParagraph"/>
        <w:widowControl w:val="0"/>
        <w:numPr>
          <w:ilvl w:val="0"/>
          <w:numId w:val="17"/>
        </w:numPr>
        <w:tabs>
          <w:tab w:val="left" w:pos="464"/>
        </w:tabs>
        <w:autoSpaceDE w:val="0"/>
        <w:autoSpaceDN w:val="0"/>
        <w:spacing w:after="0" w:line="235" w:lineRule="auto"/>
        <w:ind w:right="121"/>
        <w:contextualSpacing w:val="0"/>
        <w:jc w:val="both"/>
        <w:rPr>
          <w:rFonts w:ascii="Arial" w:hAnsi="Arial" w:cs="Arial"/>
          <w:szCs w:val="24"/>
        </w:rPr>
      </w:pPr>
      <w:r w:rsidRPr="00613CD4">
        <w:rPr>
          <w:rFonts w:ascii="Arial" w:hAnsi="Arial" w:cs="Arial"/>
          <w:b/>
          <w:szCs w:val="24"/>
        </w:rPr>
        <w:t>Branded and Packaged Food and Beverages</w:t>
      </w:r>
      <w:r w:rsidRPr="00613CD4">
        <w:rPr>
          <w:rFonts w:ascii="Arial" w:hAnsi="Arial" w:cs="Arial"/>
          <w:szCs w:val="24"/>
        </w:rPr>
        <w:t>: It con-</w:t>
      </w:r>
      <w:r w:rsidRPr="00613CD4">
        <w:rPr>
          <w:rFonts w:ascii="Arial" w:hAnsi="Arial" w:cs="Arial"/>
          <w:spacing w:val="1"/>
          <w:szCs w:val="24"/>
        </w:rPr>
        <w:t xml:space="preserve"> </w:t>
      </w:r>
      <w:r w:rsidRPr="00613CD4">
        <w:rPr>
          <w:rFonts w:ascii="Arial" w:hAnsi="Arial" w:cs="Arial"/>
          <w:w w:val="95"/>
          <w:szCs w:val="24"/>
        </w:rPr>
        <w:t>sists of health beverages; soft drinks; staples/cereals; bakery products (biscuits, bread, cakes); snack food; chocolates; ice cream; tea; coffee; processed fruits, vegetables</w:t>
      </w:r>
      <w:r w:rsidRPr="00613CD4">
        <w:rPr>
          <w:rFonts w:ascii="Arial" w:hAnsi="Arial" w:cs="Arial"/>
          <w:spacing w:val="1"/>
          <w:w w:val="95"/>
          <w:szCs w:val="24"/>
        </w:rPr>
        <w:t xml:space="preserve"> </w:t>
      </w:r>
      <w:r w:rsidRPr="00613CD4">
        <w:rPr>
          <w:rFonts w:ascii="Arial" w:hAnsi="Arial" w:cs="Arial"/>
          <w:szCs w:val="24"/>
        </w:rPr>
        <w:t>and meat; dairy products; bottled water; branded flour;</w:t>
      </w:r>
      <w:r w:rsidRPr="00613CD4">
        <w:rPr>
          <w:rFonts w:ascii="Arial" w:hAnsi="Arial" w:cs="Arial"/>
          <w:spacing w:val="1"/>
          <w:szCs w:val="24"/>
        </w:rPr>
        <w:t xml:space="preserve"> </w:t>
      </w:r>
      <w:r w:rsidRPr="00613CD4">
        <w:rPr>
          <w:rFonts w:ascii="Arial" w:hAnsi="Arial" w:cs="Arial"/>
          <w:szCs w:val="24"/>
        </w:rPr>
        <w:t>branded</w:t>
      </w:r>
      <w:r w:rsidRPr="00613CD4">
        <w:rPr>
          <w:rFonts w:ascii="Arial" w:hAnsi="Arial" w:cs="Arial"/>
          <w:spacing w:val="-1"/>
          <w:szCs w:val="24"/>
        </w:rPr>
        <w:t xml:space="preserve"> </w:t>
      </w:r>
      <w:r w:rsidRPr="00613CD4">
        <w:rPr>
          <w:rFonts w:ascii="Arial" w:hAnsi="Arial" w:cs="Arial"/>
          <w:szCs w:val="24"/>
        </w:rPr>
        <w:t>rice; branded sugar; juices etc.</w:t>
      </w:r>
    </w:p>
    <w:p w14:paraId="29A6AC14" w14:textId="77777777" w:rsidR="00BB7B64" w:rsidRPr="00613CD4" w:rsidRDefault="00BB7B64" w:rsidP="00BB7B64">
      <w:pPr>
        <w:pStyle w:val="ListParagraph"/>
        <w:widowControl w:val="0"/>
        <w:numPr>
          <w:ilvl w:val="0"/>
          <w:numId w:val="17"/>
        </w:numPr>
        <w:tabs>
          <w:tab w:val="left" w:pos="464"/>
        </w:tabs>
        <w:autoSpaceDE w:val="0"/>
        <w:autoSpaceDN w:val="0"/>
        <w:spacing w:after="0" w:line="232" w:lineRule="auto"/>
        <w:ind w:right="121"/>
        <w:contextualSpacing w:val="0"/>
        <w:jc w:val="both"/>
        <w:rPr>
          <w:rFonts w:ascii="Arial" w:hAnsi="Arial" w:cs="Arial"/>
          <w:sz w:val="16"/>
        </w:rPr>
      </w:pPr>
      <w:r w:rsidRPr="00613CD4">
        <w:rPr>
          <w:rFonts w:ascii="Arial" w:hAnsi="Arial" w:cs="Arial"/>
          <w:b/>
          <w:szCs w:val="24"/>
        </w:rPr>
        <w:t>Spirits</w:t>
      </w:r>
      <w:r w:rsidRPr="00613CD4">
        <w:rPr>
          <w:rFonts w:ascii="Arial" w:hAnsi="Arial" w:cs="Arial"/>
          <w:b/>
          <w:spacing w:val="-10"/>
          <w:szCs w:val="24"/>
        </w:rPr>
        <w:t xml:space="preserve"> </w:t>
      </w:r>
      <w:r w:rsidRPr="00613CD4">
        <w:rPr>
          <w:rFonts w:ascii="Arial" w:hAnsi="Arial" w:cs="Arial"/>
          <w:b/>
          <w:szCs w:val="24"/>
        </w:rPr>
        <w:t>and</w:t>
      </w:r>
      <w:r w:rsidRPr="00613CD4">
        <w:rPr>
          <w:rFonts w:ascii="Arial" w:hAnsi="Arial" w:cs="Arial"/>
          <w:b/>
          <w:spacing w:val="-9"/>
          <w:szCs w:val="24"/>
        </w:rPr>
        <w:t xml:space="preserve"> </w:t>
      </w:r>
      <w:r w:rsidRPr="00613CD4">
        <w:rPr>
          <w:rFonts w:ascii="Arial" w:hAnsi="Arial" w:cs="Arial"/>
          <w:b/>
          <w:szCs w:val="24"/>
        </w:rPr>
        <w:t>Tobacco</w:t>
      </w:r>
      <w:r w:rsidRPr="00613CD4">
        <w:rPr>
          <w:rFonts w:ascii="Arial" w:hAnsi="Arial" w:cs="Arial"/>
          <w:szCs w:val="24"/>
        </w:rPr>
        <w:t>:</w:t>
      </w:r>
      <w:r w:rsidRPr="00613CD4">
        <w:rPr>
          <w:rFonts w:ascii="Arial" w:hAnsi="Arial" w:cs="Arial"/>
          <w:spacing w:val="-6"/>
          <w:szCs w:val="24"/>
        </w:rPr>
        <w:t xml:space="preserve"> </w:t>
      </w:r>
      <w:r w:rsidRPr="00613CD4">
        <w:rPr>
          <w:rFonts w:ascii="Arial" w:hAnsi="Arial" w:cs="Arial"/>
          <w:szCs w:val="24"/>
        </w:rPr>
        <w:t>An</w:t>
      </w:r>
      <w:r w:rsidRPr="00613CD4">
        <w:rPr>
          <w:rFonts w:ascii="Arial" w:hAnsi="Arial" w:cs="Arial"/>
          <w:spacing w:val="-6"/>
          <w:szCs w:val="24"/>
        </w:rPr>
        <w:t xml:space="preserve"> </w:t>
      </w:r>
      <w:r w:rsidRPr="00613CD4">
        <w:rPr>
          <w:rFonts w:ascii="Arial" w:hAnsi="Arial" w:cs="Arial"/>
          <w:szCs w:val="24"/>
        </w:rPr>
        <w:t>exact</w:t>
      </w:r>
      <w:r w:rsidRPr="00613CD4">
        <w:rPr>
          <w:rFonts w:ascii="Arial" w:hAnsi="Arial" w:cs="Arial"/>
          <w:spacing w:val="-5"/>
          <w:szCs w:val="24"/>
        </w:rPr>
        <w:t xml:space="preserve"> </w:t>
      </w:r>
      <w:r w:rsidRPr="00613CD4">
        <w:rPr>
          <w:rFonts w:ascii="Arial" w:hAnsi="Arial" w:cs="Arial"/>
          <w:szCs w:val="24"/>
        </w:rPr>
        <w:t>product-wise</w:t>
      </w:r>
      <w:r w:rsidRPr="00613CD4">
        <w:rPr>
          <w:rFonts w:ascii="Arial" w:hAnsi="Arial" w:cs="Arial"/>
          <w:spacing w:val="-6"/>
          <w:szCs w:val="24"/>
        </w:rPr>
        <w:t xml:space="preserve"> </w:t>
      </w:r>
      <w:r w:rsidRPr="00613CD4">
        <w:rPr>
          <w:rFonts w:ascii="Arial" w:hAnsi="Arial" w:cs="Arial"/>
          <w:szCs w:val="24"/>
        </w:rPr>
        <w:t>sales</w:t>
      </w:r>
      <w:r w:rsidRPr="00613CD4">
        <w:rPr>
          <w:rFonts w:ascii="Arial" w:hAnsi="Arial" w:cs="Arial"/>
          <w:spacing w:val="-5"/>
          <w:szCs w:val="24"/>
        </w:rPr>
        <w:t xml:space="preserve"> </w:t>
      </w:r>
      <w:r w:rsidRPr="00613CD4">
        <w:rPr>
          <w:rFonts w:ascii="Arial" w:hAnsi="Arial" w:cs="Arial"/>
          <w:szCs w:val="24"/>
        </w:rPr>
        <w:t>break</w:t>
      </w:r>
      <w:r w:rsidRPr="00613CD4">
        <w:rPr>
          <w:rFonts w:ascii="Arial" w:hAnsi="Arial" w:cs="Arial"/>
          <w:spacing w:val="-42"/>
          <w:szCs w:val="24"/>
        </w:rPr>
        <w:t xml:space="preserve"> </w:t>
      </w:r>
      <w:r w:rsidRPr="00613CD4">
        <w:rPr>
          <w:rFonts w:ascii="Arial" w:hAnsi="Arial" w:cs="Arial"/>
          <w:szCs w:val="24"/>
        </w:rPr>
        <w:t>up</w:t>
      </w:r>
      <w:r w:rsidRPr="00613CD4">
        <w:rPr>
          <w:rFonts w:ascii="Arial" w:hAnsi="Arial" w:cs="Arial"/>
          <w:spacing w:val="3"/>
          <w:szCs w:val="24"/>
        </w:rPr>
        <w:t xml:space="preserve"> </w:t>
      </w:r>
      <w:r w:rsidRPr="00613CD4">
        <w:rPr>
          <w:rFonts w:ascii="Arial" w:hAnsi="Arial" w:cs="Arial"/>
          <w:szCs w:val="24"/>
        </w:rPr>
        <w:t>for</w:t>
      </w:r>
      <w:r w:rsidRPr="00613CD4">
        <w:rPr>
          <w:rFonts w:ascii="Arial" w:hAnsi="Arial" w:cs="Arial"/>
          <w:spacing w:val="3"/>
          <w:szCs w:val="24"/>
        </w:rPr>
        <w:t xml:space="preserve"> </w:t>
      </w:r>
      <w:r w:rsidRPr="00613CD4">
        <w:rPr>
          <w:rFonts w:ascii="Arial" w:hAnsi="Arial" w:cs="Arial"/>
          <w:szCs w:val="24"/>
        </w:rPr>
        <w:t>each</w:t>
      </w:r>
      <w:r w:rsidRPr="00613CD4">
        <w:rPr>
          <w:rFonts w:ascii="Arial" w:hAnsi="Arial" w:cs="Arial"/>
          <w:spacing w:val="3"/>
          <w:szCs w:val="24"/>
        </w:rPr>
        <w:t xml:space="preserve"> </w:t>
      </w:r>
      <w:r w:rsidRPr="00613CD4">
        <w:rPr>
          <w:rFonts w:ascii="Arial" w:hAnsi="Arial" w:cs="Arial"/>
          <w:szCs w:val="24"/>
        </w:rPr>
        <w:t>of</w:t>
      </w:r>
      <w:r w:rsidRPr="00613CD4">
        <w:rPr>
          <w:rFonts w:ascii="Arial" w:hAnsi="Arial" w:cs="Arial"/>
          <w:spacing w:val="3"/>
          <w:szCs w:val="24"/>
        </w:rPr>
        <w:t xml:space="preserve"> </w:t>
      </w:r>
      <w:r w:rsidRPr="00613CD4">
        <w:rPr>
          <w:rFonts w:ascii="Arial" w:hAnsi="Arial" w:cs="Arial"/>
          <w:szCs w:val="24"/>
        </w:rPr>
        <w:t>the</w:t>
      </w:r>
      <w:r w:rsidRPr="00613CD4">
        <w:rPr>
          <w:rFonts w:ascii="Arial" w:hAnsi="Arial" w:cs="Arial"/>
          <w:spacing w:val="4"/>
          <w:szCs w:val="24"/>
        </w:rPr>
        <w:t xml:space="preserve"> </w:t>
      </w:r>
      <w:r w:rsidRPr="00613CD4">
        <w:rPr>
          <w:rFonts w:ascii="Arial" w:hAnsi="Arial" w:cs="Arial"/>
          <w:szCs w:val="24"/>
        </w:rPr>
        <w:t>items</w:t>
      </w:r>
      <w:r w:rsidRPr="00613CD4">
        <w:rPr>
          <w:rFonts w:ascii="Arial" w:hAnsi="Arial" w:cs="Arial"/>
          <w:spacing w:val="3"/>
          <w:szCs w:val="24"/>
        </w:rPr>
        <w:t xml:space="preserve"> </w:t>
      </w:r>
      <w:r w:rsidRPr="00613CD4">
        <w:rPr>
          <w:rFonts w:ascii="Arial" w:hAnsi="Arial" w:cs="Arial"/>
          <w:szCs w:val="24"/>
        </w:rPr>
        <w:t>is</w:t>
      </w:r>
      <w:r w:rsidRPr="00613CD4">
        <w:rPr>
          <w:rFonts w:ascii="Arial" w:hAnsi="Arial" w:cs="Arial"/>
          <w:spacing w:val="3"/>
          <w:szCs w:val="24"/>
        </w:rPr>
        <w:t xml:space="preserve"> </w:t>
      </w:r>
      <w:r w:rsidRPr="00613CD4">
        <w:rPr>
          <w:rFonts w:ascii="Arial" w:hAnsi="Arial" w:cs="Arial"/>
          <w:szCs w:val="24"/>
        </w:rPr>
        <w:t>difficult</w:t>
      </w:r>
      <w:r w:rsidRPr="00613CD4">
        <w:rPr>
          <w:rFonts w:ascii="Arial" w:hAnsi="Arial" w:cs="Arial"/>
          <w:sz w:val="16"/>
        </w:rPr>
        <w:t>.</w:t>
      </w:r>
    </w:p>
    <w:p w14:paraId="7A24422D" w14:textId="77777777" w:rsidR="00BB7B64" w:rsidRPr="00613CD4" w:rsidRDefault="00BB7B64">
      <w:pPr>
        <w:rPr>
          <w:rFonts w:ascii="Times New Roman" w:hAnsi="Times New Roman" w:cs="Times New Roman"/>
        </w:rPr>
      </w:pPr>
    </w:p>
    <w:p w14:paraId="5C0BC121" w14:textId="77777777" w:rsidR="00BB7B64" w:rsidRPr="00613CD4" w:rsidRDefault="00BB7B64">
      <w:pPr>
        <w:rPr>
          <w:rFonts w:ascii="Times New Roman" w:hAnsi="Times New Roman" w:cs="Times New Roman"/>
        </w:rPr>
      </w:pPr>
    </w:p>
    <w:p w14:paraId="49FCEC20" w14:textId="77777777" w:rsidR="00BB7B64" w:rsidRDefault="00BB7B64">
      <w:r>
        <w:rPr>
          <w:noProof/>
          <w:sz w:val="20"/>
        </w:rPr>
        <w:lastRenderedPageBreak/>
        <mc:AlternateContent>
          <mc:Choice Requires="wpg">
            <w:drawing>
              <wp:inline distT="0" distB="0" distL="0" distR="0" wp14:anchorId="4AB6475D" wp14:editId="4DDCA808">
                <wp:extent cx="4260850" cy="2640965"/>
                <wp:effectExtent l="0" t="0" r="6350" b="26035"/>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0850" cy="2640965"/>
                          <a:chOff x="5" y="-753"/>
                          <a:chExt cx="4760" cy="4159"/>
                        </a:xfrm>
                      </wpg:grpSpPr>
                      <pic:pic xmlns:pic="http://schemas.openxmlformats.org/drawingml/2006/picture">
                        <pic:nvPicPr>
                          <pic:cNvPr id="111" name="Picture 1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6" y="-753"/>
                            <a:ext cx="4599" cy="4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Rectangle 108"/>
                        <wps:cNvSpPr>
                          <a:spLocks noChangeArrowheads="1"/>
                        </wps:cNvSpPr>
                        <wps:spPr bwMode="auto">
                          <a:xfrm>
                            <a:off x="5" y="5"/>
                            <a:ext cx="4319" cy="3401"/>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E6E0DE" id="Group 110" o:spid="_x0000_s1026" style="width:335.5pt;height:207.95pt;mso-position-horizontal-relative:char;mso-position-vertical-relative:line" coordorigin="5,-753" coordsize="4760,4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 o:spid="_x0000_s1027" type="#_x0000_t75" style="position:absolute;left:166;top:-753;width:4599;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">
                  <v:imagedata r:id="rId16" o:title=""/>
                </v:shape>
                <v:rect id="Rectangle 108" o:spid="_x0000_s1028" style="position:absolute;left:5;top:5;width:4319;height:3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" filled="f" strokeweight=".5pt"/>
                <w10:anchorlock/>
              </v:group>
            </w:pict>
          </mc:Fallback>
        </mc:AlternateContent>
      </w:r>
    </w:p>
    <w:p w14:paraId="06FB5900" w14:textId="77777777" w:rsidR="00BB7B64" w:rsidRDefault="00BB7B64"/>
    <w:p w14:paraId="73921283" w14:textId="77777777" w:rsidR="00BB7B64" w:rsidRPr="00053D69" w:rsidRDefault="00BB7B64" w:rsidP="00053D69">
      <w:pPr>
        <w:pStyle w:val="Heading2"/>
        <w:spacing w:line="240" w:lineRule="auto"/>
        <w:rPr>
          <w:sz w:val="72"/>
          <w:szCs w:val="72"/>
        </w:rPr>
      </w:pPr>
      <w:r w:rsidRPr="00053D69">
        <w:rPr>
          <w:sz w:val="72"/>
          <w:szCs w:val="72"/>
        </w:rPr>
        <w:t>Most</w:t>
      </w:r>
      <w:r w:rsidRPr="00053D69">
        <w:rPr>
          <w:spacing w:val="1"/>
          <w:sz w:val="72"/>
          <w:szCs w:val="72"/>
        </w:rPr>
        <w:t xml:space="preserve"> </w:t>
      </w:r>
      <w:r w:rsidRPr="00053D69">
        <w:rPr>
          <w:sz w:val="72"/>
          <w:szCs w:val="72"/>
        </w:rPr>
        <w:t>trusted</w:t>
      </w:r>
      <w:r w:rsidRPr="00053D69">
        <w:rPr>
          <w:spacing w:val="1"/>
          <w:sz w:val="72"/>
          <w:szCs w:val="72"/>
        </w:rPr>
        <w:t xml:space="preserve"> </w:t>
      </w:r>
      <w:r w:rsidRPr="00053D69">
        <w:rPr>
          <w:sz w:val="72"/>
          <w:szCs w:val="72"/>
        </w:rPr>
        <w:t>Brands of</w:t>
      </w:r>
      <w:r w:rsidRPr="00053D69">
        <w:rPr>
          <w:spacing w:val="1"/>
          <w:sz w:val="72"/>
          <w:szCs w:val="72"/>
        </w:rPr>
        <w:t xml:space="preserve"> </w:t>
      </w:r>
      <w:r w:rsidRPr="00053D69">
        <w:rPr>
          <w:sz w:val="72"/>
          <w:szCs w:val="72"/>
        </w:rPr>
        <w:t>(FMCG)</w:t>
      </w:r>
    </w:p>
    <w:p w14:paraId="45DD30AA" w14:textId="77777777" w:rsidR="00BB7B64" w:rsidRDefault="00BB7B64" w:rsidP="00053D69">
      <w:pPr>
        <w:pStyle w:val="BodyText"/>
        <w:spacing w:before="10"/>
        <w:rPr>
          <w:rFonts w:ascii="Trebuchet MS"/>
          <w:b/>
          <w:sz w:val="3"/>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4"/>
        <w:gridCol w:w="1430"/>
        <w:gridCol w:w="2742"/>
        <w:gridCol w:w="1436"/>
      </w:tblGrid>
      <w:tr w:rsidR="00BB7B64" w:rsidRPr="00613CD4" w14:paraId="283790DC" w14:textId="77777777" w:rsidTr="00053D69">
        <w:trPr>
          <w:trHeight w:val="672"/>
        </w:trPr>
        <w:tc>
          <w:tcPr>
            <w:tcW w:w="2884" w:type="dxa"/>
          </w:tcPr>
          <w:p w14:paraId="51A0B403" w14:textId="77777777" w:rsidR="00BB7B64" w:rsidRPr="00613CD4" w:rsidRDefault="00BB7B64" w:rsidP="00D818CB">
            <w:pPr>
              <w:pStyle w:val="TableParagraph"/>
              <w:ind w:left="28"/>
              <w:rPr>
                <w:rFonts w:ascii="Arial" w:hAnsi="Arial" w:cs="Arial"/>
                <w:sz w:val="16"/>
              </w:rPr>
            </w:pPr>
            <w:r w:rsidRPr="00613CD4">
              <w:rPr>
                <w:rFonts w:ascii="Arial" w:hAnsi="Arial" w:cs="Arial"/>
                <w:sz w:val="16"/>
              </w:rPr>
              <w:t>Brand</w:t>
            </w:r>
          </w:p>
        </w:tc>
        <w:tc>
          <w:tcPr>
            <w:tcW w:w="1430" w:type="dxa"/>
          </w:tcPr>
          <w:p w14:paraId="1D26B128" w14:textId="77777777" w:rsidR="00BB7B64" w:rsidRPr="00613CD4" w:rsidRDefault="00BB7B64" w:rsidP="00D818CB">
            <w:pPr>
              <w:pStyle w:val="TableParagraph"/>
              <w:ind w:left="28"/>
              <w:rPr>
                <w:rFonts w:ascii="Arial" w:hAnsi="Arial" w:cs="Arial"/>
                <w:sz w:val="16"/>
              </w:rPr>
            </w:pPr>
            <w:r w:rsidRPr="00613CD4">
              <w:rPr>
                <w:rFonts w:ascii="Arial" w:hAnsi="Arial" w:cs="Arial"/>
                <w:sz w:val="16"/>
              </w:rPr>
              <w:t>Ranking</w:t>
            </w:r>
          </w:p>
        </w:tc>
        <w:tc>
          <w:tcPr>
            <w:tcW w:w="2742" w:type="dxa"/>
          </w:tcPr>
          <w:p w14:paraId="70670BBE" w14:textId="77777777" w:rsidR="00BB7B64" w:rsidRPr="00613CD4" w:rsidRDefault="00BB7B64" w:rsidP="00D818CB">
            <w:pPr>
              <w:pStyle w:val="TableParagraph"/>
              <w:ind w:left="28"/>
              <w:rPr>
                <w:rFonts w:ascii="Arial" w:hAnsi="Arial" w:cs="Arial"/>
                <w:sz w:val="16"/>
              </w:rPr>
            </w:pPr>
            <w:r w:rsidRPr="00613CD4">
              <w:rPr>
                <w:rFonts w:ascii="Arial" w:hAnsi="Arial" w:cs="Arial"/>
                <w:sz w:val="16"/>
              </w:rPr>
              <w:t>Brand</w:t>
            </w:r>
          </w:p>
        </w:tc>
        <w:tc>
          <w:tcPr>
            <w:tcW w:w="1436" w:type="dxa"/>
          </w:tcPr>
          <w:p w14:paraId="3C3A6B6A" w14:textId="77777777" w:rsidR="00BB7B64" w:rsidRPr="00613CD4" w:rsidRDefault="00BB7B64" w:rsidP="00D818CB">
            <w:pPr>
              <w:pStyle w:val="TableParagraph"/>
              <w:ind w:left="28"/>
              <w:rPr>
                <w:rFonts w:ascii="Arial" w:hAnsi="Arial" w:cs="Arial"/>
                <w:sz w:val="16"/>
              </w:rPr>
            </w:pPr>
            <w:r w:rsidRPr="00613CD4">
              <w:rPr>
                <w:rFonts w:ascii="Arial" w:hAnsi="Arial" w:cs="Arial"/>
                <w:sz w:val="16"/>
              </w:rPr>
              <w:t>Ranking</w:t>
            </w:r>
          </w:p>
        </w:tc>
      </w:tr>
      <w:tr w:rsidR="00BB7B64" w:rsidRPr="00613CD4" w14:paraId="74C3F563" w14:textId="77777777" w:rsidTr="00053D69">
        <w:trPr>
          <w:trHeight w:val="627"/>
        </w:trPr>
        <w:tc>
          <w:tcPr>
            <w:tcW w:w="2884" w:type="dxa"/>
          </w:tcPr>
          <w:p w14:paraId="76BD091B" w14:textId="77777777" w:rsidR="00BB7B64" w:rsidRPr="00613CD4" w:rsidRDefault="00BB7B64" w:rsidP="00D818CB">
            <w:pPr>
              <w:pStyle w:val="TableParagraph"/>
              <w:spacing w:before="28"/>
              <w:ind w:left="28"/>
              <w:rPr>
                <w:rFonts w:ascii="Arial" w:hAnsi="Arial" w:cs="Arial"/>
                <w:sz w:val="16"/>
              </w:rPr>
            </w:pPr>
            <w:r w:rsidRPr="00613CD4">
              <w:rPr>
                <w:rFonts w:ascii="Arial" w:hAnsi="Arial" w:cs="Arial"/>
                <w:sz w:val="16"/>
              </w:rPr>
              <w:t>Colgate</w:t>
            </w:r>
          </w:p>
        </w:tc>
        <w:tc>
          <w:tcPr>
            <w:tcW w:w="1430" w:type="dxa"/>
          </w:tcPr>
          <w:p w14:paraId="4D13520F" w14:textId="77777777" w:rsidR="00BB7B64" w:rsidRPr="00613CD4" w:rsidRDefault="00BB7B64" w:rsidP="00D818CB">
            <w:pPr>
              <w:pStyle w:val="TableParagraph"/>
              <w:spacing w:before="28"/>
              <w:ind w:left="28"/>
              <w:rPr>
                <w:rFonts w:ascii="Arial" w:hAnsi="Arial" w:cs="Arial"/>
                <w:sz w:val="16"/>
              </w:rPr>
            </w:pPr>
            <w:r w:rsidRPr="00613CD4">
              <w:rPr>
                <w:rFonts w:ascii="Arial" w:hAnsi="Arial" w:cs="Arial"/>
                <w:w w:val="99"/>
                <w:sz w:val="16"/>
              </w:rPr>
              <w:t>1</w:t>
            </w:r>
          </w:p>
        </w:tc>
        <w:tc>
          <w:tcPr>
            <w:tcW w:w="2742" w:type="dxa"/>
          </w:tcPr>
          <w:p w14:paraId="793FF006" w14:textId="77777777" w:rsidR="00BB7B64" w:rsidRPr="00613CD4" w:rsidRDefault="00BB7B64" w:rsidP="00D818CB">
            <w:pPr>
              <w:pStyle w:val="TableParagraph"/>
              <w:spacing w:before="28"/>
              <w:ind w:left="28"/>
              <w:rPr>
                <w:rFonts w:ascii="Arial" w:hAnsi="Arial" w:cs="Arial"/>
                <w:sz w:val="16"/>
              </w:rPr>
            </w:pPr>
            <w:r w:rsidRPr="00613CD4">
              <w:rPr>
                <w:rFonts w:ascii="Arial" w:hAnsi="Arial" w:cs="Arial"/>
                <w:sz w:val="16"/>
              </w:rPr>
              <w:t>Britannia</w:t>
            </w:r>
          </w:p>
        </w:tc>
        <w:tc>
          <w:tcPr>
            <w:tcW w:w="1436" w:type="dxa"/>
          </w:tcPr>
          <w:p w14:paraId="24E80992" w14:textId="77777777" w:rsidR="00BB7B64" w:rsidRPr="00613CD4" w:rsidRDefault="00BB7B64" w:rsidP="00D818CB">
            <w:pPr>
              <w:pStyle w:val="TableParagraph"/>
              <w:spacing w:before="28"/>
              <w:rPr>
                <w:rFonts w:ascii="Arial" w:hAnsi="Arial" w:cs="Arial"/>
                <w:sz w:val="16"/>
              </w:rPr>
            </w:pPr>
            <w:r w:rsidRPr="00613CD4">
              <w:rPr>
                <w:rFonts w:ascii="Arial" w:hAnsi="Arial" w:cs="Arial"/>
                <w:sz w:val="16"/>
              </w:rPr>
              <w:t>11</w:t>
            </w:r>
          </w:p>
        </w:tc>
      </w:tr>
      <w:tr w:rsidR="00BB7B64" w:rsidRPr="00613CD4" w14:paraId="61531DCF" w14:textId="77777777" w:rsidTr="00053D69">
        <w:trPr>
          <w:trHeight w:val="672"/>
        </w:trPr>
        <w:tc>
          <w:tcPr>
            <w:tcW w:w="2884" w:type="dxa"/>
          </w:tcPr>
          <w:p w14:paraId="1CA9BE85" w14:textId="77777777" w:rsidR="00BB7B64" w:rsidRPr="00613CD4" w:rsidRDefault="00BB7B64" w:rsidP="00D818CB">
            <w:pPr>
              <w:pStyle w:val="TableParagraph"/>
              <w:ind w:left="28"/>
              <w:rPr>
                <w:rFonts w:ascii="Arial" w:hAnsi="Arial" w:cs="Arial"/>
                <w:sz w:val="16"/>
              </w:rPr>
            </w:pPr>
            <w:r w:rsidRPr="00613CD4">
              <w:rPr>
                <w:rFonts w:ascii="Arial" w:hAnsi="Arial" w:cs="Arial"/>
                <w:sz w:val="16"/>
              </w:rPr>
              <w:t>Dettol</w:t>
            </w:r>
          </w:p>
        </w:tc>
        <w:tc>
          <w:tcPr>
            <w:tcW w:w="1430" w:type="dxa"/>
          </w:tcPr>
          <w:p w14:paraId="36FEA8FE" w14:textId="77777777" w:rsidR="00BB7B64" w:rsidRPr="00613CD4" w:rsidRDefault="00BB7B64" w:rsidP="00D818CB">
            <w:pPr>
              <w:pStyle w:val="TableParagraph"/>
              <w:ind w:left="28"/>
              <w:rPr>
                <w:rFonts w:ascii="Arial" w:hAnsi="Arial" w:cs="Arial"/>
                <w:sz w:val="16"/>
              </w:rPr>
            </w:pPr>
            <w:r w:rsidRPr="00613CD4">
              <w:rPr>
                <w:rFonts w:ascii="Arial" w:hAnsi="Arial" w:cs="Arial"/>
                <w:w w:val="99"/>
                <w:sz w:val="16"/>
              </w:rPr>
              <w:t>3</w:t>
            </w:r>
          </w:p>
        </w:tc>
        <w:tc>
          <w:tcPr>
            <w:tcW w:w="2742" w:type="dxa"/>
          </w:tcPr>
          <w:p w14:paraId="62A5E659" w14:textId="77777777" w:rsidR="00BB7B64" w:rsidRPr="00613CD4" w:rsidRDefault="00BB7B64" w:rsidP="00D818CB">
            <w:pPr>
              <w:pStyle w:val="TableParagraph"/>
              <w:ind w:left="28"/>
              <w:rPr>
                <w:rFonts w:ascii="Arial" w:hAnsi="Arial" w:cs="Arial"/>
                <w:sz w:val="16"/>
              </w:rPr>
            </w:pPr>
            <w:r w:rsidRPr="00613CD4">
              <w:rPr>
                <w:rFonts w:ascii="Arial" w:hAnsi="Arial" w:cs="Arial"/>
                <w:sz w:val="16"/>
              </w:rPr>
              <w:t>Rin</w:t>
            </w:r>
          </w:p>
        </w:tc>
        <w:tc>
          <w:tcPr>
            <w:tcW w:w="1436" w:type="dxa"/>
          </w:tcPr>
          <w:p w14:paraId="1182C884" w14:textId="77777777" w:rsidR="00BB7B64" w:rsidRPr="00613CD4" w:rsidRDefault="00BB7B64" w:rsidP="00D818CB">
            <w:pPr>
              <w:pStyle w:val="TableParagraph"/>
              <w:rPr>
                <w:rFonts w:ascii="Arial" w:hAnsi="Arial" w:cs="Arial"/>
                <w:sz w:val="16"/>
              </w:rPr>
            </w:pPr>
            <w:r w:rsidRPr="00613CD4">
              <w:rPr>
                <w:rFonts w:ascii="Arial" w:hAnsi="Arial" w:cs="Arial"/>
                <w:sz w:val="16"/>
              </w:rPr>
              <w:t>13</w:t>
            </w:r>
          </w:p>
        </w:tc>
      </w:tr>
      <w:tr w:rsidR="00BB7B64" w:rsidRPr="00613CD4" w14:paraId="5226EFDB" w14:textId="77777777" w:rsidTr="00053D69">
        <w:trPr>
          <w:trHeight w:val="669"/>
        </w:trPr>
        <w:tc>
          <w:tcPr>
            <w:tcW w:w="2884" w:type="dxa"/>
          </w:tcPr>
          <w:p w14:paraId="4CAB6E55" w14:textId="77777777" w:rsidR="00BB7B64" w:rsidRPr="00613CD4" w:rsidRDefault="00BB7B64" w:rsidP="00D818CB">
            <w:pPr>
              <w:pStyle w:val="TableParagraph"/>
              <w:rPr>
                <w:rFonts w:ascii="Arial" w:hAnsi="Arial" w:cs="Arial"/>
                <w:sz w:val="16"/>
              </w:rPr>
            </w:pPr>
            <w:proofErr w:type="spellStart"/>
            <w:r w:rsidRPr="00613CD4">
              <w:rPr>
                <w:rFonts w:ascii="Arial" w:hAnsi="Arial" w:cs="Arial"/>
                <w:sz w:val="16"/>
              </w:rPr>
              <w:t>Maza</w:t>
            </w:r>
            <w:proofErr w:type="spellEnd"/>
          </w:p>
        </w:tc>
        <w:tc>
          <w:tcPr>
            <w:tcW w:w="1430" w:type="dxa"/>
          </w:tcPr>
          <w:p w14:paraId="67B48E70" w14:textId="77777777" w:rsidR="00BB7B64" w:rsidRPr="00613CD4" w:rsidRDefault="00BB7B64" w:rsidP="00D818CB">
            <w:pPr>
              <w:pStyle w:val="TableParagraph"/>
              <w:rPr>
                <w:rFonts w:ascii="Arial" w:hAnsi="Arial" w:cs="Arial"/>
                <w:sz w:val="16"/>
              </w:rPr>
            </w:pPr>
            <w:r w:rsidRPr="00613CD4">
              <w:rPr>
                <w:rFonts w:ascii="Arial" w:hAnsi="Arial" w:cs="Arial"/>
                <w:w w:val="99"/>
                <w:sz w:val="16"/>
              </w:rPr>
              <w:t>4</w:t>
            </w:r>
          </w:p>
        </w:tc>
        <w:tc>
          <w:tcPr>
            <w:tcW w:w="2742" w:type="dxa"/>
          </w:tcPr>
          <w:p w14:paraId="14C95D8B" w14:textId="77777777" w:rsidR="00BB7B64" w:rsidRPr="00613CD4" w:rsidRDefault="00BB7B64" w:rsidP="00D818CB">
            <w:pPr>
              <w:pStyle w:val="TableParagraph"/>
              <w:rPr>
                <w:rFonts w:ascii="Arial" w:hAnsi="Arial" w:cs="Arial"/>
                <w:sz w:val="16"/>
              </w:rPr>
            </w:pPr>
            <w:r w:rsidRPr="00613CD4">
              <w:rPr>
                <w:rFonts w:ascii="Arial" w:hAnsi="Arial" w:cs="Arial"/>
                <w:sz w:val="16"/>
              </w:rPr>
              <w:t>Parle</w:t>
            </w:r>
          </w:p>
        </w:tc>
        <w:tc>
          <w:tcPr>
            <w:tcW w:w="1436" w:type="dxa"/>
          </w:tcPr>
          <w:p w14:paraId="0C1664D5" w14:textId="77777777" w:rsidR="00BB7B64" w:rsidRPr="00613CD4" w:rsidRDefault="00BB7B64" w:rsidP="00D818CB">
            <w:pPr>
              <w:pStyle w:val="TableParagraph"/>
              <w:rPr>
                <w:rFonts w:ascii="Arial" w:hAnsi="Arial" w:cs="Arial"/>
                <w:sz w:val="16"/>
              </w:rPr>
            </w:pPr>
            <w:r w:rsidRPr="00613CD4">
              <w:rPr>
                <w:rFonts w:ascii="Arial" w:hAnsi="Arial" w:cs="Arial"/>
                <w:sz w:val="16"/>
              </w:rPr>
              <w:t>14</w:t>
            </w:r>
          </w:p>
        </w:tc>
      </w:tr>
      <w:tr w:rsidR="00BB7B64" w:rsidRPr="00613CD4" w14:paraId="61A3297E" w14:textId="77777777" w:rsidTr="00053D69">
        <w:trPr>
          <w:trHeight w:val="628"/>
        </w:trPr>
        <w:tc>
          <w:tcPr>
            <w:tcW w:w="2884" w:type="dxa"/>
          </w:tcPr>
          <w:p w14:paraId="3ACC9267" w14:textId="77777777" w:rsidR="00BB7B64" w:rsidRPr="00613CD4" w:rsidRDefault="00BB7B64" w:rsidP="00D818CB">
            <w:pPr>
              <w:pStyle w:val="TableParagraph"/>
              <w:spacing w:before="28"/>
              <w:rPr>
                <w:rFonts w:ascii="Arial" w:hAnsi="Arial" w:cs="Arial"/>
                <w:sz w:val="16"/>
              </w:rPr>
            </w:pPr>
            <w:r w:rsidRPr="00613CD4">
              <w:rPr>
                <w:rFonts w:ascii="Arial" w:hAnsi="Arial" w:cs="Arial"/>
                <w:sz w:val="16"/>
              </w:rPr>
              <w:t>Magi</w:t>
            </w:r>
          </w:p>
        </w:tc>
        <w:tc>
          <w:tcPr>
            <w:tcW w:w="1430" w:type="dxa"/>
          </w:tcPr>
          <w:p w14:paraId="55195E32" w14:textId="77777777" w:rsidR="00BB7B64" w:rsidRPr="00613CD4" w:rsidRDefault="00BB7B64" w:rsidP="00D818CB">
            <w:pPr>
              <w:pStyle w:val="TableParagraph"/>
              <w:spacing w:before="28"/>
              <w:rPr>
                <w:rFonts w:ascii="Arial" w:hAnsi="Arial" w:cs="Arial"/>
                <w:sz w:val="16"/>
              </w:rPr>
            </w:pPr>
            <w:r w:rsidRPr="00613CD4">
              <w:rPr>
                <w:rFonts w:ascii="Arial" w:hAnsi="Arial" w:cs="Arial"/>
                <w:w w:val="99"/>
                <w:sz w:val="16"/>
              </w:rPr>
              <w:t>5</w:t>
            </w:r>
          </w:p>
        </w:tc>
        <w:tc>
          <w:tcPr>
            <w:tcW w:w="2742" w:type="dxa"/>
          </w:tcPr>
          <w:p w14:paraId="493F89C4" w14:textId="77777777" w:rsidR="00BB7B64" w:rsidRPr="00613CD4" w:rsidRDefault="00BB7B64" w:rsidP="00D818CB">
            <w:pPr>
              <w:pStyle w:val="TableParagraph"/>
              <w:spacing w:before="28"/>
              <w:rPr>
                <w:rFonts w:ascii="Arial" w:hAnsi="Arial" w:cs="Arial"/>
                <w:sz w:val="16"/>
              </w:rPr>
            </w:pPr>
            <w:r w:rsidRPr="00613CD4">
              <w:rPr>
                <w:rFonts w:ascii="Arial" w:hAnsi="Arial" w:cs="Arial"/>
                <w:sz w:val="16"/>
              </w:rPr>
              <w:t>Life boy</w:t>
            </w:r>
          </w:p>
        </w:tc>
        <w:tc>
          <w:tcPr>
            <w:tcW w:w="1436" w:type="dxa"/>
          </w:tcPr>
          <w:p w14:paraId="259509BC" w14:textId="77777777" w:rsidR="00BB7B64" w:rsidRPr="00613CD4" w:rsidRDefault="00BB7B64" w:rsidP="00D818CB">
            <w:pPr>
              <w:pStyle w:val="TableParagraph"/>
              <w:spacing w:before="28"/>
              <w:rPr>
                <w:rFonts w:ascii="Arial" w:hAnsi="Arial" w:cs="Arial"/>
                <w:sz w:val="16"/>
              </w:rPr>
            </w:pPr>
            <w:r w:rsidRPr="00613CD4">
              <w:rPr>
                <w:rFonts w:ascii="Arial" w:hAnsi="Arial" w:cs="Arial"/>
                <w:sz w:val="16"/>
              </w:rPr>
              <w:t>15</w:t>
            </w:r>
          </w:p>
        </w:tc>
      </w:tr>
      <w:tr w:rsidR="00BB7B64" w:rsidRPr="00613CD4" w14:paraId="2624DF6B" w14:textId="77777777" w:rsidTr="00053D69">
        <w:trPr>
          <w:trHeight w:val="669"/>
        </w:trPr>
        <w:tc>
          <w:tcPr>
            <w:tcW w:w="2884" w:type="dxa"/>
          </w:tcPr>
          <w:p w14:paraId="4B7BA974" w14:textId="77777777" w:rsidR="00BB7B64" w:rsidRPr="00613CD4" w:rsidRDefault="00BB7B64" w:rsidP="00D818CB">
            <w:pPr>
              <w:pStyle w:val="TableParagraph"/>
              <w:rPr>
                <w:rFonts w:ascii="Arial" w:hAnsi="Arial" w:cs="Arial"/>
                <w:sz w:val="16"/>
              </w:rPr>
            </w:pPr>
            <w:r w:rsidRPr="00613CD4">
              <w:rPr>
                <w:rFonts w:ascii="Arial" w:hAnsi="Arial" w:cs="Arial"/>
                <w:sz w:val="16"/>
              </w:rPr>
              <w:t>Lux</w:t>
            </w:r>
          </w:p>
        </w:tc>
        <w:tc>
          <w:tcPr>
            <w:tcW w:w="1430" w:type="dxa"/>
          </w:tcPr>
          <w:p w14:paraId="6220A972" w14:textId="77777777" w:rsidR="00BB7B64" w:rsidRPr="00613CD4" w:rsidRDefault="00BB7B64" w:rsidP="00D818CB">
            <w:pPr>
              <w:pStyle w:val="TableParagraph"/>
              <w:rPr>
                <w:rFonts w:ascii="Arial" w:hAnsi="Arial" w:cs="Arial"/>
                <w:sz w:val="16"/>
              </w:rPr>
            </w:pPr>
            <w:r w:rsidRPr="00613CD4">
              <w:rPr>
                <w:rFonts w:ascii="Arial" w:hAnsi="Arial" w:cs="Arial"/>
                <w:w w:val="99"/>
                <w:sz w:val="16"/>
              </w:rPr>
              <w:t>6</w:t>
            </w:r>
          </w:p>
        </w:tc>
        <w:tc>
          <w:tcPr>
            <w:tcW w:w="2742" w:type="dxa"/>
          </w:tcPr>
          <w:p w14:paraId="1A11603F" w14:textId="77777777" w:rsidR="00BB7B64" w:rsidRPr="00613CD4" w:rsidRDefault="00BB7B64" w:rsidP="00D818CB">
            <w:pPr>
              <w:pStyle w:val="TableParagraph"/>
              <w:rPr>
                <w:rFonts w:ascii="Arial" w:hAnsi="Arial" w:cs="Arial"/>
                <w:sz w:val="16"/>
              </w:rPr>
            </w:pPr>
            <w:r w:rsidRPr="00613CD4">
              <w:rPr>
                <w:rFonts w:ascii="Arial" w:hAnsi="Arial" w:cs="Arial"/>
                <w:spacing w:val="-1"/>
                <w:w w:val="95"/>
                <w:sz w:val="16"/>
              </w:rPr>
              <w:t>Tata</w:t>
            </w:r>
            <w:r w:rsidRPr="00613CD4">
              <w:rPr>
                <w:rFonts w:ascii="Arial" w:hAnsi="Arial" w:cs="Arial"/>
                <w:spacing w:val="-7"/>
                <w:w w:val="95"/>
                <w:sz w:val="16"/>
              </w:rPr>
              <w:t xml:space="preserve"> </w:t>
            </w:r>
            <w:r w:rsidRPr="00613CD4">
              <w:rPr>
                <w:rFonts w:ascii="Arial" w:hAnsi="Arial" w:cs="Arial"/>
                <w:spacing w:val="-1"/>
                <w:w w:val="95"/>
                <w:sz w:val="16"/>
              </w:rPr>
              <w:t>salt</w:t>
            </w:r>
          </w:p>
        </w:tc>
        <w:tc>
          <w:tcPr>
            <w:tcW w:w="1436" w:type="dxa"/>
          </w:tcPr>
          <w:p w14:paraId="27A5FE98" w14:textId="77777777" w:rsidR="00BB7B64" w:rsidRPr="00613CD4" w:rsidRDefault="00BB7B64" w:rsidP="00D818CB">
            <w:pPr>
              <w:pStyle w:val="TableParagraph"/>
              <w:rPr>
                <w:rFonts w:ascii="Arial" w:hAnsi="Arial" w:cs="Arial"/>
                <w:sz w:val="16"/>
              </w:rPr>
            </w:pPr>
            <w:r w:rsidRPr="00613CD4">
              <w:rPr>
                <w:rFonts w:ascii="Arial" w:hAnsi="Arial" w:cs="Arial"/>
                <w:sz w:val="16"/>
              </w:rPr>
              <w:t>16</w:t>
            </w:r>
          </w:p>
        </w:tc>
      </w:tr>
      <w:tr w:rsidR="00BB7B64" w:rsidRPr="00613CD4" w14:paraId="37EEA353" w14:textId="77777777" w:rsidTr="00053D69">
        <w:trPr>
          <w:trHeight w:val="628"/>
        </w:trPr>
        <w:tc>
          <w:tcPr>
            <w:tcW w:w="2884" w:type="dxa"/>
          </w:tcPr>
          <w:p w14:paraId="6F9BC94F" w14:textId="77777777" w:rsidR="00BB7B64" w:rsidRPr="00613CD4" w:rsidRDefault="00BB7B64" w:rsidP="00D818CB">
            <w:pPr>
              <w:pStyle w:val="TableParagraph"/>
              <w:spacing w:before="28"/>
              <w:rPr>
                <w:rFonts w:ascii="Arial" w:hAnsi="Arial" w:cs="Arial"/>
                <w:sz w:val="16"/>
              </w:rPr>
            </w:pPr>
            <w:r w:rsidRPr="00613CD4">
              <w:rPr>
                <w:rFonts w:ascii="Arial" w:hAnsi="Arial" w:cs="Arial"/>
                <w:w w:val="90"/>
                <w:sz w:val="16"/>
              </w:rPr>
              <w:t>Surf</w:t>
            </w:r>
            <w:r w:rsidRPr="00613CD4">
              <w:rPr>
                <w:rFonts w:ascii="Arial" w:hAnsi="Arial" w:cs="Arial"/>
                <w:spacing w:val="6"/>
                <w:w w:val="90"/>
                <w:sz w:val="16"/>
              </w:rPr>
              <w:t xml:space="preserve"> </w:t>
            </w:r>
            <w:r w:rsidRPr="00613CD4">
              <w:rPr>
                <w:rFonts w:ascii="Arial" w:hAnsi="Arial" w:cs="Arial"/>
                <w:w w:val="90"/>
                <w:sz w:val="16"/>
              </w:rPr>
              <w:t>Excel</w:t>
            </w:r>
          </w:p>
        </w:tc>
        <w:tc>
          <w:tcPr>
            <w:tcW w:w="1430" w:type="dxa"/>
          </w:tcPr>
          <w:p w14:paraId="4686D9CE" w14:textId="77777777" w:rsidR="00BB7B64" w:rsidRPr="00613CD4" w:rsidRDefault="00BB7B64" w:rsidP="00D818CB">
            <w:pPr>
              <w:pStyle w:val="TableParagraph"/>
              <w:spacing w:before="28"/>
              <w:rPr>
                <w:rFonts w:ascii="Arial" w:hAnsi="Arial" w:cs="Arial"/>
                <w:sz w:val="16"/>
              </w:rPr>
            </w:pPr>
            <w:r w:rsidRPr="00613CD4">
              <w:rPr>
                <w:rFonts w:ascii="Arial" w:hAnsi="Arial" w:cs="Arial"/>
                <w:w w:val="99"/>
                <w:sz w:val="16"/>
              </w:rPr>
              <w:t>7</w:t>
            </w:r>
          </w:p>
        </w:tc>
        <w:tc>
          <w:tcPr>
            <w:tcW w:w="2742" w:type="dxa"/>
          </w:tcPr>
          <w:p w14:paraId="3E5E8249" w14:textId="77777777" w:rsidR="00BB7B64" w:rsidRPr="00613CD4" w:rsidRDefault="00BB7B64" w:rsidP="00D818CB">
            <w:pPr>
              <w:pStyle w:val="TableParagraph"/>
              <w:spacing w:before="28"/>
              <w:rPr>
                <w:rFonts w:ascii="Arial" w:hAnsi="Arial" w:cs="Arial"/>
                <w:sz w:val="16"/>
              </w:rPr>
            </w:pPr>
            <w:r w:rsidRPr="00613CD4">
              <w:rPr>
                <w:rFonts w:ascii="Arial" w:hAnsi="Arial" w:cs="Arial"/>
                <w:w w:val="95"/>
                <w:sz w:val="16"/>
              </w:rPr>
              <w:t>Cadbury</w:t>
            </w:r>
            <w:r w:rsidRPr="00613CD4">
              <w:rPr>
                <w:rFonts w:ascii="Arial" w:hAnsi="Arial" w:cs="Arial"/>
                <w:spacing w:val="12"/>
                <w:w w:val="95"/>
                <w:sz w:val="16"/>
              </w:rPr>
              <w:t xml:space="preserve"> </w:t>
            </w:r>
            <w:r w:rsidRPr="00613CD4">
              <w:rPr>
                <w:rFonts w:ascii="Arial" w:hAnsi="Arial" w:cs="Arial"/>
                <w:w w:val="95"/>
                <w:sz w:val="16"/>
              </w:rPr>
              <w:t>Dairy</w:t>
            </w:r>
            <w:r w:rsidRPr="00613CD4">
              <w:rPr>
                <w:rFonts w:ascii="Arial" w:hAnsi="Arial" w:cs="Arial"/>
                <w:spacing w:val="13"/>
                <w:w w:val="95"/>
                <w:sz w:val="16"/>
              </w:rPr>
              <w:t xml:space="preserve"> </w:t>
            </w:r>
            <w:r w:rsidRPr="00613CD4">
              <w:rPr>
                <w:rFonts w:ascii="Arial" w:hAnsi="Arial" w:cs="Arial"/>
                <w:w w:val="95"/>
                <w:sz w:val="16"/>
              </w:rPr>
              <w:t>Milk</w:t>
            </w:r>
          </w:p>
        </w:tc>
        <w:tc>
          <w:tcPr>
            <w:tcW w:w="1436" w:type="dxa"/>
          </w:tcPr>
          <w:p w14:paraId="4AB90B2D" w14:textId="77777777" w:rsidR="00BB7B64" w:rsidRPr="00613CD4" w:rsidRDefault="00BB7B64" w:rsidP="00D818CB">
            <w:pPr>
              <w:pStyle w:val="TableParagraph"/>
              <w:spacing w:before="28"/>
              <w:rPr>
                <w:rFonts w:ascii="Arial" w:hAnsi="Arial" w:cs="Arial"/>
                <w:sz w:val="16"/>
              </w:rPr>
            </w:pPr>
            <w:r w:rsidRPr="00613CD4">
              <w:rPr>
                <w:rFonts w:ascii="Arial" w:hAnsi="Arial" w:cs="Arial"/>
                <w:sz w:val="16"/>
              </w:rPr>
              <w:t>18</w:t>
            </w:r>
          </w:p>
        </w:tc>
      </w:tr>
      <w:tr w:rsidR="00BB7B64" w:rsidRPr="00613CD4" w14:paraId="1FA14307" w14:textId="77777777" w:rsidTr="00053D69">
        <w:trPr>
          <w:trHeight w:val="669"/>
        </w:trPr>
        <w:tc>
          <w:tcPr>
            <w:tcW w:w="2884" w:type="dxa"/>
          </w:tcPr>
          <w:p w14:paraId="58FC8928" w14:textId="77777777" w:rsidR="00BB7B64" w:rsidRPr="00613CD4" w:rsidRDefault="00BB7B64" w:rsidP="00D818CB">
            <w:pPr>
              <w:pStyle w:val="TableParagraph"/>
              <w:rPr>
                <w:rFonts w:ascii="Arial" w:hAnsi="Arial" w:cs="Arial"/>
                <w:sz w:val="16"/>
              </w:rPr>
            </w:pPr>
            <w:r w:rsidRPr="00613CD4">
              <w:rPr>
                <w:rFonts w:ascii="Arial" w:hAnsi="Arial" w:cs="Arial"/>
                <w:w w:val="95"/>
                <w:sz w:val="16"/>
              </w:rPr>
              <w:t>Clinic</w:t>
            </w:r>
            <w:r w:rsidRPr="00613CD4">
              <w:rPr>
                <w:rFonts w:ascii="Arial" w:hAnsi="Arial" w:cs="Arial"/>
                <w:spacing w:val="-7"/>
                <w:w w:val="95"/>
                <w:sz w:val="16"/>
              </w:rPr>
              <w:t xml:space="preserve"> </w:t>
            </w:r>
            <w:r w:rsidRPr="00613CD4">
              <w:rPr>
                <w:rFonts w:ascii="Arial" w:hAnsi="Arial" w:cs="Arial"/>
                <w:w w:val="95"/>
                <w:sz w:val="16"/>
              </w:rPr>
              <w:t>Plus</w:t>
            </w:r>
          </w:p>
        </w:tc>
        <w:tc>
          <w:tcPr>
            <w:tcW w:w="1430" w:type="dxa"/>
          </w:tcPr>
          <w:p w14:paraId="6B26B3D9" w14:textId="77777777" w:rsidR="00BB7B64" w:rsidRPr="00613CD4" w:rsidRDefault="00BB7B64" w:rsidP="00D818CB">
            <w:pPr>
              <w:pStyle w:val="TableParagraph"/>
              <w:rPr>
                <w:rFonts w:ascii="Arial" w:hAnsi="Arial" w:cs="Arial"/>
                <w:sz w:val="16"/>
              </w:rPr>
            </w:pPr>
            <w:r w:rsidRPr="00613CD4">
              <w:rPr>
                <w:rFonts w:ascii="Arial" w:hAnsi="Arial" w:cs="Arial"/>
                <w:w w:val="99"/>
                <w:sz w:val="16"/>
              </w:rPr>
              <w:t>8</w:t>
            </w:r>
          </w:p>
        </w:tc>
        <w:tc>
          <w:tcPr>
            <w:tcW w:w="2742" w:type="dxa"/>
          </w:tcPr>
          <w:p w14:paraId="46CE7063" w14:textId="77777777" w:rsidR="00BB7B64" w:rsidRPr="00613CD4" w:rsidRDefault="00BB7B64" w:rsidP="00D818CB">
            <w:pPr>
              <w:pStyle w:val="TableParagraph"/>
              <w:rPr>
                <w:rFonts w:ascii="Arial" w:hAnsi="Arial" w:cs="Arial"/>
                <w:sz w:val="16"/>
              </w:rPr>
            </w:pPr>
            <w:r w:rsidRPr="00613CD4">
              <w:rPr>
                <w:rFonts w:ascii="Arial" w:hAnsi="Arial" w:cs="Arial"/>
                <w:sz w:val="16"/>
              </w:rPr>
              <w:t>Kurkure</w:t>
            </w:r>
          </w:p>
        </w:tc>
        <w:tc>
          <w:tcPr>
            <w:tcW w:w="1436" w:type="dxa"/>
          </w:tcPr>
          <w:p w14:paraId="78BA56CF" w14:textId="77777777" w:rsidR="00BB7B64" w:rsidRPr="00613CD4" w:rsidRDefault="00BB7B64" w:rsidP="00D818CB">
            <w:pPr>
              <w:pStyle w:val="TableParagraph"/>
              <w:ind w:left="26"/>
              <w:rPr>
                <w:rFonts w:ascii="Arial" w:hAnsi="Arial" w:cs="Arial"/>
                <w:sz w:val="16"/>
              </w:rPr>
            </w:pPr>
            <w:r w:rsidRPr="00613CD4">
              <w:rPr>
                <w:rFonts w:ascii="Arial" w:hAnsi="Arial" w:cs="Arial"/>
                <w:sz w:val="16"/>
              </w:rPr>
              <w:t>19</w:t>
            </w:r>
          </w:p>
        </w:tc>
      </w:tr>
      <w:tr w:rsidR="00BB7B64" w:rsidRPr="00613CD4" w14:paraId="2D6B5F91" w14:textId="77777777" w:rsidTr="00053D69">
        <w:trPr>
          <w:trHeight w:val="669"/>
        </w:trPr>
        <w:tc>
          <w:tcPr>
            <w:tcW w:w="2884" w:type="dxa"/>
          </w:tcPr>
          <w:p w14:paraId="089538E4" w14:textId="77777777" w:rsidR="00BB7B64" w:rsidRPr="00613CD4" w:rsidRDefault="00BB7B64" w:rsidP="00D818CB">
            <w:pPr>
              <w:pStyle w:val="TableParagraph"/>
              <w:rPr>
                <w:rFonts w:ascii="Arial" w:hAnsi="Arial" w:cs="Arial"/>
                <w:sz w:val="16"/>
              </w:rPr>
            </w:pPr>
            <w:proofErr w:type="spellStart"/>
            <w:r w:rsidRPr="00613CD4">
              <w:rPr>
                <w:rFonts w:ascii="Arial" w:hAnsi="Arial" w:cs="Arial"/>
                <w:sz w:val="16"/>
              </w:rPr>
              <w:t>Frooti</w:t>
            </w:r>
            <w:proofErr w:type="spellEnd"/>
          </w:p>
        </w:tc>
        <w:tc>
          <w:tcPr>
            <w:tcW w:w="1430" w:type="dxa"/>
          </w:tcPr>
          <w:p w14:paraId="5FB43208" w14:textId="77777777" w:rsidR="00BB7B64" w:rsidRPr="00613CD4" w:rsidRDefault="00BB7B64" w:rsidP="00D818CB">
            <w:pPr>
              <w:pStyle w:val="TableParagraph"/>
              <w:rPr>
                <w:rFonts w:ascii="Arial" w:hAnsi="Arial" w:cs="Arial"/>
                <w:sz w:val="16"/>
              </w:rPr>
            </w:pPr>
            <w:r w:rsidRPr="00613CD4">
              <w:rPr>
                <w:rFonts w:ascii="Arial" w:hAnsi="Arial" w:cs="Arial"/>
                <w:sz w:val="16"/>
              </w:rPr>
              <w:t>10</w:t>
            </w:r>
          </w:p>
        </w:tc>
        <w:tc>
          <w:tcPr>
            <w:tcW w:w="2742" w:type="dxa"/>
          </w:tcPr>
          <w:p w14:paraId="1EF04762" w14:textId="77777777" w:rsidR="00BB7B64" w:rsidRPr="00613CD4" w:rsidRDefault="00BB7B64" w:rsidP="00D818CB">
            <w:pPr>
              <w:pStyle w:val="TableParagraph"/>
              <w:rPr>
                <w:rFonts w:ascii="Arial" w:hAnsi="Arial" w:cs="Arial"/>
                <w:sz w:val="16"/>
              </w:rPr>
            </w:pPr>
            <w:r w:rsidRPr="00613CD4">
              <w:rPr>
                <w:rFonts w:ascii="Arial" w:hAnsi="Arial" w:cs="Arial"/>
                <w:sz w:val="16"/>
              </w:rPr>
              <w:t>Glucan-</w:t>
            </w:r>
            <w:r w:rsidRPr="00613CD4">
              <w:rPr>
                <w:rFonts w:ascii="Arial" w:hAnsi="Arial" w:cs="Arial"/>
                <w:spacing w:val="-9"/>
                <w:sz w:val="16"/>
              </w:rPr>
              <w:t xml:space="preserve"> </w:t>
            </w:r>
            <w:r w:rsidRPr="00613CD4">
              <w:rPr>
                <w:rFonts w:ascii="Arial" w:hAnsi="Arial" w:cs="Arial"/>
                <w:sz w:val="16"/>
              </w:rPr>
              <w:t>D</w:t>
            </w:r>
          </w:p>
        </w:tc>
        <w:tc>
          <w:tcPr>
            <w:tcW w:w="1436" w:type="dxa"/>
          </w:tcPr>
          <w:p w14:paraId="02EF325A" w14:textId="77777777" w:rsidR="00BB7B64" w:rsidRPr="00613CD4" w:rsidRDefault="00BB7B64" w:rsidP="00D818CB">
            <w:pPr>
              <w:pStyle w:val="TableParagraph"/>
              <w:ind w:left="26"/>
              <w:rPr>
                <w:rFonts w:ascii="Arial" w:hAnsi="Arial" w:cs="Arial"/>
                <w:sz w:val="16"/>
              </w:rPr>
            </w:pPr>
            <w:r w:rsidRPr="00613CD4">
              <w:rPr>
                <w:rFonts w:ascii="Arial" w:hAnsi="Arial" w:cs="Arial"/>
                <w:sz w:val="16"/>
              </w:rPr>
              <w:t>20</w:t>
            </w:r>
          </w:p>
        </w:tc>
      </w:tr>
      <w:tr w:rsidR="00BB7B64" w:rsidRPr="00613CD4" w14:paraId="4E2CA7C3" w14:textId="77777777" w:rsidTr="00053D69">
        <w:trPr>
          <w:trHeight w:val="812"/>
        </w:trPr>
        <w:tc>
          <w:tcPr>
            <w:tcW w:w="2884" w:type="dxa"/>
          </w:tcPr>
          <w:p w14:paraId="0B3E125A" w14:textId="77777777" w:rsidR="00BB7B64" w:rsidRPr="00613CD4" w:rsidRDefault="00BB7B64" w:rsidP="00D818CB">
            <w:pPr>
              <w:pStyle w:val="TableParagraph"/>
              <w:spacing w:before="0" w:line="155" w:lineRule="exact"/>
              <w:ind w:left="28"/>
              <w:rPr>
                <w:rFonts w:ascii="Arial" w:hAnsi="Arial" w:cs="Arial"/>
                <w:sz w:val="16"/>
              </w:rPr>
            </w:pPr>
            <w:proofErr w:type="gramStart"/>
            <w:r w:rsidRPr="00613CD4">
              <w:rPr>
                <w:rFonts w:ascii="Arial" w:hAnsi="Arial" w:cs="Arial"/>
                <w:w w:val="95"/>
                <w:sz w:val="16"/>
              </w:rPr>
              <w:t>(</w:t>
            </w:r>
            <w:r w:rsidRPr="00613CD4">
              <w:rPr>
                <w:rFonts w:ascii="Arial" w:hAnsi="Arial" w:cs="Arial"/>
                <w:spacing w:val="-3"/>
                <w:w w:val="95"/>
                <w:sz w:val="16"/>
              </w:rPr>
              <w:t xml:space="preserve"> </w:t>
            </w:r>
            <w:r w:rsidRPr="00613CD4">
              <w:rPr>
                <w:rFonts w:ascii="Arial" w:hAnsi="Arial" w:cs="Arial"/>
                <w:w w:val="95"/>
                <w:sz w:val="16"/>
              </w:rPr>
              <w:t>Source</w:t>
            </w:r>
            <w:proofErr w:type="gramEnd"/>
            <w:r w:rsidRPr="00613CD4">
              <w:rPr>
                <w:rFonts w:ascii="Arial" w:hAnsi="Arial" w:cs="Arial"/>
                <w:spacing w:val="-3"/>
                <w:w w:val="95"/>
                <w:sz w:val="16"/>
              </w:rPr>
              <w:t xml:space="preserve"> </w:t>
            </w:r>
            <w:r w:rsidRPr="00613CD4">
              <w:rPr>
                <w:rFonts w:ascii="Arial" w:hAnsi="Arial" w:cs="Arial"/>
                <w:w w:val="95"/>
                <w:sz w:val="16"/>
              </w:rPr>
              <w:t>:</w:t>
            </w:r>
            <w:r w:rsidRPr="00613CD4">
              <w:rPr>
                <w:rFonts w:ascii="Arial" w:hAnsi="Arial" w:cs="Arial"/>
                <w:spacing w:val="-2"/>
                <w:w w:val="95"/>
                <w:sz w:val="16"/>
              </w:rPr>
              <w:t xml:space="preserve"> </w:t>
            </w:r>
            <w:r w:rsidRPr="00613CD4">
              <w:rPr>
                <w:rFonts w:ascii="Arial" w:hAnsi="Arial" w:cs="Arial"/>
                <w:w w:val="95"/>
                <w:sz w:val="16"/>
              </w:rPr>
              <w:t>Economic</w:t>
            </w:r>
          </w:p>
          <w:p w14:paraId="6752B48D" w14:textId="77777777" w:rsidR="00BB7B64" w:rsidRPr="00613CD4" w:rsidRDefault="00BB7B64" w:rsidP="00D818CB">
            <w:pPr>
              <w:pStyle w:val="TableParagraph"/>
              <w:spacing w:before="0" w:line="131" w:lineRule="exact"/>
              <w:ind w:left="28"/>
              <w:rPr>
                <w:rFonts w:ascii="Arial" w:hAnsi="Arial" w:cs="Arial"/>
                <w:sz w:val="16"/>
              </w:rPr>
            </w:pPr>
            <w:proofErr w:type="gramStart"/>
            <w:r w:rsidRPr="00613CD4">
              <w:rPr>
                <w:rFonts w:ascii="Arial" w:hAnsi="Arial" w:cs="Arial"/>
                <w:w w:val="95"/>
                <w:sz w:val="16"/>
              </w:rPr>
              <w:t>Times</w:t>
            </w:r>
            <w:r w:rsidRPr="00613CD4">
              <w:rPr>
                <w:rFonts w:ascii="Arial" w:hAnsi="Arial" w:cs="Arial"/>
                <w:spacing w:val="-7"/>
                <w:w w:val="95"/>
                <w:sz w:val="16"/>
              </w:rPr>
              <w:t xml:space="preserve"> </w:t>
            </w:r>
            <w:r w:rsidRPr="00613CD4">
              <w:rPr>
                <w:rFonts w:ascii="Arial" w:hAnsi="Arial" w:cs="Arial"/>
                <w:w w:val="95"/>
                <w:sz w:val="16"/>
              </w:rPr>
              <w:t>)</w:t>
            </w:r>
            <w:proofErr w:type="gramEnd"/>
          </w:p>
        </w:tc>
        <w:tc>
          <w:tcPr>
            <w:tcW w:w="1430" w:type="dxa"/>
          </w:tcPr>
          <w:p w14:paraId="6AE5655A" w14:textId="77777777" w:rsidR="00BB7B64" w:rsidRPr="00613CD4" w:rsidRDefault="00BB7B64" w:rsidP="00D818CB">
            <w:pPr>
              <w:pStyle w:val="TableParagraph"/>
              <w:spacing w:before="0"/>
              <w:ind w:left="0"/>
              <w:rPr>
                <w:rFonts w:ascii="Arial" w:hAnsi="Arial" w:cs="Arial"/>
                <w:sz w:val="14"/>
              </w:rPr>
            </w:pPr>
          </w:p>
        </w:tc>
        <w:tc>
          <w:tcPr>
            <w:tcW w:w="2742" w:type="dxa"/>
          </w:tcPr>
          <w:p w14:paraId="7D6E2F9E" w14:textId="77777777" w:rsidR="00BB7B64" w:rsidRPr="00613CD4" w:rsidRDefault="00BB7B64" w:rsidP="00D818CB">
            <w:pPr>
              <w:pStyle w:val="TableParagraph"/>
              <w:spacing w:before="0"/>
              <w:ind w:left="0"/>
              <w:rPr>
                <w:rFonts w:ascii="Arial" w:hAnsi="Arial" w:cs="Arial"/>
                <w:sz w:val="14"/>
              </w:rPr>
            </w:pPr>
          </w:p>
        </w:tc>
        <w:tc>
          <w:tcPr>
            <w:tcW w:w="1436" w:type="dxa"/>
          </w:tcPr>
          <w:p w14:paraId="0725BF68" w14:textId="77777777" w:rsidR="00BB7B64" w:rsidRPr="00613CD4" w:rsidRDefault="00BB7B64" w:rsidP="00D818CB">
            <w:pPr>
              <w:pStyle w:val="TableParagraph"/>
              <w:spacing w:before="0"/>
              <w:ind w:left="0"/>
              <w:rPr>
                <w:rFonts w:ascii="Arial" w:hAnsi="Arial" w:cs="Arial"/>
                <w:sz w:val="14"/>
              </w:rPr>
            </w:pPr>
          </w:p>
        </w:tc>
      </w:tr>
    </w:tbl>
    <w:p w14:paraId="222CB969" w14:textId="77777777" w:rsidR="00BB7B64" w:rsidRPr="00613CD4" w:rsidRDefault="00BB7B64">
      <w:pPr>
        <w:rPr>
          <w:rFonts w:ascii="Arial" w:hAnsi="Arial" w:cs="Arial"/>
          <w:b/>
          <w:bCs/>
        </w:rPr>
      </w:pPr>
    </w:p>
    <w:p w14:paraId="28D1B542" w14:textId="77777777" w:rsidR="00BB7B64" w:rsidRDefault="00BB7B64"/>
    <w:p w14:paraId="10235CBA" w14:textId="77777777" w:rsidR="00BB7B64" w:rsidRDefault="00BB7B64"/>
    <w:p w14:paraId="37A90471" w14:textId="77777777" w:rsidR="00BB7B64" w:rsidRPr="00F21688" w:rsidRDefault="00BB7B64" w:rsidP="00F21688">
      <w:pPr>
        <w:tabs>
          <w:tab w:val="left" w:pos="3326"/>
          <w:tab w:val="left" w:pos="4168"/>
        </w:tabs>
        <w:spacing w:before="59"/>
        <w:ind w:left="2589"/>
        <w:rPr>
          <w:sz w:val="18"/>
        </w:rPr>
      </w:pPr>
      <w:r>
        <w:rPr>
          <w:color w:val="FFFFFF"/>
          <w:sz w:val="18"/>
        </w:rPr>
        <w:t>3.60</w:t>
      </w:r>
      <w:r>
        <w:rPr>
          <w:color w:val="FFFFFF"/>
          <w:sz w:val="18"/>
        </w:rPr>
        <w:tab/>
      </w:r>
    </w:p>
    <w:p w14:paraId="6A1C37B8" w14:textId="77777777" w:rsidR="00BB7B64" w:rsidRDefault="00BB7B64"/>
    <w:p w14:paraId="5792716C" w14:textId="77777777" w:rsidR="00BB7B64" w:rsidRDefault="00BB7B64">
      <w:pPr>
        <w:rPr>
          <w:rFonts w:ascii="Arial" w:hAnsi="Arial" w:cs="Arial"/>
        </w:rPr>
      </w:pPr>
      <w:r>
        <w:rPr>
          <w:noProof/>
        </w:rPr>
        <w:drawing>
          <wp:inline distT="0" distB="0" distL="0" distR="0" wp14:anchorId="25270E4E" wp14:editId="665C802E">
            <wp:extent cx="5731510" cy="27705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70505"/>
                    </a:xfrm>
                    <a:prstGeom prst="rect">
                      <a:avLst/>
                    </a:prstGeom>
                    <a:noFill/>
                    <a:ln>
                      <a:noFill/>
                    </a:ln>
                  </pic:spPr>
                </pic:pic>
              </a:graphicData>
            </a:graphic>
          </wp:inline>
        </w:drawing>
      </w:r>
      <w:r w:rsidRPr="00276457">
        <w:rPr>
          <w:rFonts w:ascii="Arial Black" w:hAnsi="Arial Black" w:cs="Arial"/>
          <w:sz w:val="72"/>
          <w:szCs w:val="72"/>
        </w:rPr>
        <w:t>PESTEL ANALYSIS</w:t>
      </w:r>
    </w:p>
    <w:p w14:paraId="2816256F" w14:textId="77777777" w:rsidR="00BB7B64" w:rsidRDefault="00BB7B64">
      <w:pPr>
        <w:rPr>
          <w:rStyle w:val="a"/>
          <w:rFonts w:ascii="Arial" w:hAnsi="Arial" w:cs="Arial"/>
          <w:color w:val="000000"/>
          <w:sz w:val="24"/>
          <w:szCs w:val="24"/>
          <w:bdr w:val="none" w:sz="0" w:space="0" w:color="auto" w:frame="1"/>
          <w:shd w:val="clear" w:color="auto" w:fill="FFFFFF"/>
        </w:rPr>
      </w:pPr>
      <w:r w:rsidRPr="00D05820">
        <w:rPr>
          <w:rStyle w:val="a"/>
          <w:rFonts w:ascii="Arial" w:hAnsi="Arial" w:cs="Arial"/>
          <w:color w:val="000000"/>
          <w:sz w:val="24"/>
          <w:szCs w:val="24"/>
          <w:bdr w:val="none" w:sz="0" w:space="0" w:color="auto" w:frame="1"/>
          <w:shd w:val="clear" w:color="auto" w:fill="FFFFFF"/>
        </w:rPr>
        <w:t>Pestel analysis is a tool to understand the environment in which business operates, &amp; the</w:t>
      </w:r>
      <w:r>
        <w:rPr>
          <w:rStyle w:val="a"/>
          <w:rFonts w:ascii="Arial" w:hAnsi="Arial" w:cs="Arial"/>
          <w:color w:val="000000"/>
          <w:sz w:val="24"/>
          <w:szCs w:val="24"/>
          <w:bdr w:val="none" w:sz="0" w:space="0" w:color="auto" w:frame="1"/>
          <w:shd w:val="clear" w:color="auto" w:fill="FFFFFF"/>
        </w:rPr>
        <w:t xml:space="preserve"> </w:t>
      </w:r>
      <w:r w:rsidRPr="00D05820">
        <w:rPr>
          <w:rStyle w:val="a"/>
          <w:rFonts w:ascii="Arial" w:hAnsi="Arial" w:cs="Arial"/>
          <w:color w:val="000000"/>
          <w:sz w:val="24"/>
          <w:szCs w:val="24"/>
          <w:bdr w:val="none" w:sz="0" w:space="0" w:color="auto" w:frame="1"/>
          <w:shd w:val="clear" w:color="auto" w:fill="FFFFFF"/>
        </w:rPr>
        <w:t>opportunities &amp; threats that lie within it. By understanding the environment in which it</w:t>
      </w:r>
      <w:r>
        <w:rPr>
          <w:rStyle w:val="a"/>
          <w:rFonts w:ascii="Arial" w:hAnsi="Arial" w:cs="Arial"/>
          <w:color w:val="000000"/>
          <w:sz w:val="24"/>
          <w:szCs w:val="24"/>
          <w:bdr w:val="none" w:sz="0" w:space="0" w:color="auto" w:frame="1"/>
          <w:shd w:val="clear" w:color="auto" w:fill="FFFFFF"/>
        </w:rPr>
        <w:t xml:space="preserve"> </w:t>
      </w:r>
      <w:r w:rsidRPr="00D05820">
        <w:rPr>
          <w:rStyle w:val="a"/>
          <w:rFonts w:ascii="Arial" w:hAnsi="Arial" w:cs="Arial"/>
          <w:color w:val="000000"/>
          <w:sz w:val="24"/>
          <w:szCs w:val="24"/>
          <w:bdr w:val="none" w:sz="0" w:space="0" w:color="auto" w:frame="1"/>
          <w:shd w:val="clear" w:color="auto" w:fill="FFFFFF"/>
        </w:rPr>
        <w:t xml:space="preserve">operates, it can take advantage of the opportunities &amp; minimizing the threats. </w:t>
      </w:r>
      <w:proofErr w:type="gramStart"/>
      <w:r w:rsidRPr="00D05820">
        <w:rPr>
          <w:rStyle w:val="a"/>
          <w:rFonts w:ascii="Arial" w:hAnsi="Arial" w:cs="Arial"/>
          <w:color w:val="000000"/>
          <w:sz w:val="24"/>
          <w:szCs w:val="24"/>
          <w:bdr w:val="none" w:sz="0" w:space="0" w:color="auto" w:frame="1"/>
          <w:shd w:val="clear" w:color="auto" w:fill="FFFFFF"/>
        </w:rPr>
        <w:t>Specifically</w:t>
      </w:r>
      <w:proofErr w:type="gramEnd"/>
      <w:r>
        <w:rPr>
          <w:rStyle w:val="a"/>
          <w:rFonts w:ascii="Arial" w:hAnsi="Arial" w:cs="Arial"/>
          <w:color w:val="000000"/>
          <w:sz w:val="24"/>
          <w:szCs w:val="24"/>
          <w:bdr w:val="none" w:sz="0" w:space="0" w:color="auto" w:frame="1"/>
          <w:shd w:val="clear" w:color="auto" w:fill="FFFFFF"/>
        </w:rPr>
        <w:t xml:space="preserve"> </w:t>
      </w:r>
      <w:r w:rsidRPr="00D05820">
        <w:rPr>
          <w:rStyle w:val="a"/>
          <w:rFonts w:ascii="Arial" w:hAnsi="Arial" w:cs="Arial"/>
          <w:color w:val="000000"/>
          <w:sz w:val="24"/>
          <w:szCs w:val="24"/>
          <w:bdr w:val="none" w:sz="0" w:space="0" w:color="auto" w:frame="1"/>
          <w:shd w:val="clear" w:color="auto" w:fill="FFFFFF"/>
        </w:rPr>
        <w:t>PESTEL analysis is useful tool for understanding risks associated with markets growth or</w:t>
      </w:r>
      <w:r>
        <w:rPr>
          <w:rStyle w:val="a"/>
          <w:rFonts w:ascii="Arial" w:hAnsi="Arial" w:cs="Arial"/>
          <w:color w:val="000000"/>
          <w:sz w:val="24"/>
          <w:szCs w:val="24"/>
          <w:bdr w:val="none" w:sz="0" w:space="0" w:color="auto" w:frame="1"/>
          <w:shd w:val="clear" w:color="auto" w:fill="FFFFFF"/>
        </w:rPr>
        <w:t xml:space="preserve"> </w:t>
      </w:r>
      <w:r w:rsidRPr="00D05820">
        <w:rPr>
          <w:rStyle w:val="a"/>
          <w:rFonts w:ascii="Arial" w:hAnsi="Arial" w:cs="Arial"/>
          <w:color w:val="000000"/>
          <w:sz w:val="24"/>
          <w:szCs w:val="24"/>
          <w:bdr w:val="none" w:sz="0" w:space="0" w:color="auto" w:frame="1"/>
          <w:shd w:val="clear" w:color="auto" w:fill="FFFFFF"/>
        </w:rPr>
        <w:t>decline, &amp; directing business to </w:t>
      </w:r>
      <w:r>
        <w:rPr>
          <w:rStyle w:val="a"/>
          <w:rFonts w:ascii="Arial" w:hAnsi="Arial" w:cs="Arial"/>
          <w:color w:val="000000"/>
          <w:sz w:val="24"/>
          <w:szCs w:val="24"/>
          <w:bdr w:val="none" w:sz="0" w:space="0" w:color="auto" w:frame="1"/>
          <w:shd w:val="clear" w:color="auto" w:fill="FFFFFF"/>
        </w:rPr>
        <w:t>grow.</w:t>
      </w:r>
    </w:p>
    <w:p w14:paraId="74A6EE0F" w14:textId="77777777" w:rsidR="00BB7B64" w:rsidRDefault="00BB7B64">
      <w:pPr>
        <w:rPr>
          <w:rStyle w:val="a"/>
          <w:rFonts w:ascii="Arial" w:hAnsi="Arial" w:cs="Arial"/>
          <w:color w:val="000000"/>
          <w:sz w:val="24"/>
          <w:szCs w:val="24"/>
          <w:bdr w:val="none" w:sz="0" w:space="0" w:color="auto" w:frame="1"/>
          <w:shd w:val="clear" w:color="auto" w:fill="FFFFFF"/>
        </w:rPr>
      </w:pPr>
      <w:r>
        <w:rPr>
          <w:rStyle w:val="a"/>
          <w:rFonts w:ascii="Arial" w:hAnsi="Arial" w:cs="Arial"/>
          <w:color w:val="000000"/>
          <w:sz w:val="24"/>
          <w:szCs w:val="24"/>
          <w:bdr w:val="none" w:sz="0" w:space="0" w:color="auto" w:frame="1"/>
          <w:shd w:val="clear" w:color="auto" w:fill="FFFFFF"/>
        </w:rPr>
        <w:t>P-Political Factor</w:t>
      </w:r>
    </w:p>
    <w:p w14:paraId="4307B461" w14:textId="77777777" w:rsidR="00BB7B64" w:rsidRDefault="00BB7B64">
      <w:pPr>
        <w:rPr>
          <w:rStyle w:val="a"/>
          <w:rFonts w:ascii="Arial" w:hAnsi="Arial" w:cs="Arial"/>
          <w:color w:val="000000"/>
          <w:sz w:val="24"/>
          <w:szCs w:val="24"/>
          <w:bdr w:val="none" w:sz="0" w:space="0" w:color="auto" w:frame="1"/>
          <w:shd w:val="clear" w:color="auto" w:fill="FFFFFF"/>
        </w:rPr>
      </w:pPr>
      <w:r>
        <w:rPr>
          <w:rStyle w:val="a"/>
          <w:rFonts w:ascii="Arial" w:hAnsi="Arial" w:cs="Arial"/>
          <w:color w:val="000000"/>
          <w:sz w:val="24"/>
          <w:szCs w:val="24"/>
          <w:bdr w:val="none" w:sz="0" w:space="0" w:color="auto" w:frame="1"/>
          <w:shd w:val="clear" w:color="auto" w:fill="FFFFFF"/>
        </w:rPr>
        <w:t>E- Economical Factor</w:t>
      </w:r>
    </w:p>
    <w:p w14:paraId="199FBBB1" w14:textId="77777777" w:rsidR="00BB7B64" w:rsidRDefault="00BB7B64">
      <w:pPr>
        <w:rPr>
          <w:rStyle w:val="a"/>
          <w:rFonts w:ascii="Arial" w:hAnsi="Arial" w:cs="Arial"/>
          <w:color w:val="000000"/>
          <w:sz w:val="24"/>
          <w:szCs w:val="24"/>
          <w:bdr w:val="none" w:sz="0" w:space="0" w:color="auto" w:frame="1"/>
          <w:shd w:val="clear" w:color="auto" w:fill="FFFFFF"/>
        </w:rPr>
      </w:pPr>
      <w:r>
        <w:rPr>
          <w:rStyle w:val="a"/>
          <w:rFonts w:ascii="Arial" w:hAnsi="Arial" w:cs="Arial"/>
          <w:color w:val="000000"/>
          <w:sz w:val="24"/>
          <w:szCs w:val="24"/>
          <w:bdr w:val="none" w:sz="0" w:space="0" w:color="auto" w:frame="1"/>
          <w:shd w:val="clear" w:color="auto" w:fill="FFFFFF"/>
        </w:rPr>
        <w:t>S- Socio-cultural Factor</w:t>
      </w:r>
    </w:p>
    <w:p w14:paraId="1FF02F99" w14:textId="77777777" w:rsidR="00BB7B64" w:rsidRDefault="00BB7B64">
      <w:pPr>
        <w:rPr>
          <w:rStyle w:val="a"/>
          <w:rFonts w:ascii="Arial" w:hAnsi="Arial" w:cs="Arial"/>
          <w:color w:val="000000"/>
          <w:sz w:val="24"/>
          <w:szCs w:val="24"/>
          <w:bdr w:val="none" w:sz="0" w:space="0" w:color="auto" w:frame="1"/>
          <w:shd w:val="clear" w:color="auto" w:fill="FFFFFF"/>
        </w:rPr>
      </w:pPr>
      <w:r>
        <w:rPr>
          <w:rStyle w:val="a"/>
          <w:rFonts w:ascii="Arial" w:hAnsi="Arial" w:cs="Arial"/>
          <w:color w:val="000000"/>
          <w:sz w:val="24"/>
          <w:szCs w:val="24"/>
          <w:bdr w:val="none" w:sz="0" w:space="0" w:color="auto" w:frame="1"/>
          <w:shd w:val="clear" w:color="auto" w:fill="FFFFFF"/>
        </w:rPr>
        <w:t>T- Technological Factor</w:t>
      </w:r>
    </w:p>
    <w:p w14:paraId="5C5EC032" w14:textId="77777777" w:rsidR="00BB7B64" w:rsidRDefault="00BB7B64">
      <w:pPr>
        <w:rPr>
          <w:rStyle w:val="a"/>
          <w:rFonts w:ascii="Arial" w:hAnsi="Arial" w:cs="Arial"/>
          <w:color w:val="000000"/>
          <w:sz w:val="24"/>
          <w:szCs w:val="24"/>
          <w:bdr w:val="none" w:sz="0" w:space="0" w:color="auto" w:frame="1"/>
          <w:shd w:val="clear" w:color="auto" w:fill="FFFFFF"/>
        </w:rPr>
      </w:pPr>
      <w:r>
        <w:rPr>
          <w:rStyle w:val="a"/>
          <w:rFonts w:ascii="Arial" w:hAnsi="Arial" w:cs="Arial"/>
          <w:color w:val="000000"/>
          <w:sz w:val="24"/>
          <w:szCs w:val="24"/>
          <w:bdr w:val="none" w:sz="0" w:space="0" w:color="auto" w:frame="1"/>
          <w:shd w:val="clear" w:color="auto" w:fill="FFFFFF"/>
        </w:rPr>
        <w:t>E- Environmental Factor</w:t>
      </w:r>
    </w:p>
    <w:p w14:paraId="3A00202C" w14:textId="77777777" w:rsidR="00BB7B64" w:rsidRDefault="00BB7B64">
      <w:pPr>
        <w:rPr>
          <w:rStyle w:val="a"/>
          <w:rFonts w:ascii="Arial" w:hAnsi="Arial" w:cs="Arial"/>
          <w:color w:val="000000"/>
          <w:sz w:val="24"/>
          <w:szCs w:val="24"/>
          <w:bdr w:val="none" w:sz="0" w:space="0" w:color="auto" w:frame="1"/>
          <w:shd w:val="clear" w:color="auto" w:fill="FFFFFF"/>
        </w:rPr>
      </w:pPr>
      <w:r>
        <w:rPr>
          <w:rStyle w:val="a"/>
          <w:rFonts w:ascii="Arial" w:hAnsi="Arial" w:cs="Arial"/>
          <w:color w:val="000000"/>
          <w:sz w:val="24"/>
          <w:szCs w:val="24"/>
          <w:bdr w:val="none" w:sz="0" w:space="0" w:color="auto" w:frame="1"/>
          <w:shd w:val="clear" w:color="auto" w:fill="FFFFFF"/>
        </w:rPr>
        <w:t>L- Legal Factor</w:t>
      </w:r>
    </w:p>
    <w:p w14:paraId="31DF01F1" w14:textId="77777777" w:rsidR="00BB7B64" w:rsidRPr="00F21688" w:rsidRDefault="00BB7B64">
      <w:pPr>
        <w:rPr>
          <w:rStyle w:val="a"/>
          <w:rFonts w:ascii="Arial" w:hAnsi="Arial" w:cs="Arial"/>
          <w:color w:val="000000"/>
          <w:sz w:val="32"/>
          <w:szCs w:val="32"/>
          <w:bdr w:val="none" w:sz="0" w:space="0" w:color="auto" w:frame="1"/>
          <w:shd w:val="clear" w:color="auto" w:fill="FFFFFF"/>
        </w:rPr>
      </w:pPr>
    </w:p>
    <w:p w14:paraId="535A38BE" w14:textId="77777777" w:rsidR="00BB7B64" w:rsidRPr="00F21688" w:rsidRDefault="00BB7B64">
      <w:pPr>
        <w:rPr>
          <w:rStyle w:val="a"/>
          <w:rFonts w:ascii="Arial" w:hAnsi="Arial" w:cs="Arial"/>
          <w:b/>
          <w:bCs/>
          <w:color w:val="002060"/>
          <w:sz w:val="32"/>
          <w:szCs w:val="32"/>
          <w:bdr w:val="none" w:sz="0" w:space="0" w:color="auto" w:frame="1"/>
          <w:shd w:val="clear" w:color="auto" w:fill="FFFFFF"/>
        </w:rPr>
      </w:pPr>
      <w:proofErr w:type="gramStart"/>
      <w:r w:rsidRPr="00F21688">
        <w:rPr>
          <w:rStyle w:val="a"/>
          <w:rFonts w:ascii="Arial" w:hAnsi="Arial" w:cs="Arial"/>
          <w:b/>
          <w:bCs/>
          <w:color w:val="002060"/>
          <w:sz w:val="32"/>
          <w:szCs w:val="32"/>
          <w:bdr w:val="none" w:sz="0" w:space="0" w:color="auto" w:frame="1"/>
          <w:shd w:val="clear" w:color="auto" w:fill="FFFFFF"/>
        </w:rPr>
        <w:t>1.)POLITICAL</w:t>
      </w:r>
      <w:proofErr w:type="gramEnd"/>
      <w:r w:rsidRPr="00F21688">
        <w:rPr>
          <w:rStyle w:val="a"/>
          <w:rFonts w:ascii="Arial" w:hAnsi="Arial" w:cs="Arial"/>
          <w:b/>
          <w:bCs/>
          <w:color w:val="002060"/>
          <w:sz w:val="32"/>
          <w:szCs w:val="32"/>
          <w:bdr w:val="none" w:sz="0" w:space="0" w:color="auto" w:frame="1"/>
          <w:shd w:val="clear" w:color="auto" w:fill="FFFFFF"/>
        </w:rPr>
        <w:t xml:space="preserve"> FACTOR</w:t>
      </w:r>
    </w:p>
    <w:p w14:paraId="473FA1B9" w14:textId="77777777" w:rsidR="00BB7B64" w:rsidRDefault="00BB7B64">
      <w:pPr>
        <w:rPr>
          <w:rStyle w:val="a"/>
          <w:rFonts w:ascii="Arial" w:hAnsi="Arial" w:cs="Arial"/>
          <w:color w:val="000000"/>
          <w:sz w:val="24"/>
          <w:szCs w:val="24"/>
          <w:bdr w:val="none" w:sz="0" w:space="0" w:color="auto" w:frame="1"/>
          <w:shd w:val="clear" w:color="auto" w:fill="FFFFFF"/>
        </w:rPr>
      </w:pPr>
    </w:p>
    <w:p w14:paraId="6F2C01BB" w14:textId="77777777" w:rsidR="00BB7B64" w:rsidRPr="00F21688" w:rsidRDefault="00BB7B64" w:rsidP="00D05820">
      <w:pPr>
        <w:pStyle w:val="NormalWeb"/>
        <w:shd w:val="clear" w:color="auto" w:fill="FFFFFF"/>
        <w:textAlignment w:val="baseline"/>
        <w:rPr>
          <w:rFonts w:ascii="Arial" w:hAnsi="Arial" w:cs="Arial"/>
        </w:rPr>
      </w:pPr>
      <w:r w:rsidRPr="00F21688">
        <w:rPr>
          <w:rFonts w:ascii="Arial" w:hAnsi="Arial" w:cs="Arial"/>
        </w:rPr>
        <w:lastRenderedPageBreak/>
        <w:t>•        </w:t>
      </w:r>
      <w:r w:rsidRPr="00F21688">
        <w:rPr>
          <w:rStyle w:val="Strong"/>
          <w:rFonts w:ascii="Arial" w:eastAsiaTheme="majorEastAsia" w:hAnsi="Arial" w:cs="Arial"/>
          <w:sz w:val="30"/>
          <w:szCs w:val="30"/>
          <w:u w:val="single"/>
          <w:bdr w:val="none" w:sz="0" w:space="0" w:color="auto" w:frame="1"/>
        </w:rPr>
        <w:t xml:space="preserve">Political stability: </w:t>
      </w:r>
      <w:proofErr w:type="gramStart"/>
      <w:r w:rsidRPr="00F21688">
        <w:rPr>
          <w:rFonts w:ascii="Arial" w:hAnsi="Arial" w:cs="Arial"/>
        </w:rPr>
        <w:t>It  influences</w:t>
      </w:r>
      <w:proofErr w:type="gramEnd"/>
      <w:r w:rsidRPr="00F21688">
        <w:rPr>
          <w:rFonts w:ascii="Arial" w:hAnsi="Arial" w:cs="Arial"/>
        </w:rPr>
        <w:t xml:space="preserve"> the growth of business. If </w:t>
      </w:r>
      <w:proofErr w:type="gramStart"/>
      <w:r w:rsidRPr="00F21688">
        <w:rPr>
          <w:rFonts w:ascii="Arial" w:hAnsi="Arial" w:cs="Arial"/>
        </w:rPr>
        <w:t>it</w:t>
      </w:r>
      <w:proofErr w:type="gramEnd"/>
      <w:r w:rsidRPr="00F21688">
        <w:rPr>
          <w:rFonts w:ascii="Arial" w:hAnsi="Arial" w:cs="Arial"/>
        </w:rPr>
        <w:t xml:space="preserve"> higher business is stable.</w:t>
      </w:r>
    </w:p>
    <w:p w14:paraId="064B66BC" w14:textId="77777777" w:rsidR="00BB7B64" w:rsidRPr="00F21688" w:rsidRDefault="00BB7B64" w:rsidP="00BB7B64">
      <w:pPr>
        <w:numPr>
          <w:ilvl w:val="0"/>
          <w:numId w:val="18"/>
        </w:numPr>
        <w:shd w:val="clear" w:color="auto" w:fill="FFFFFF"/>
        <w:spacing w:before="100" w:beforeAutospacing="1" w:after="100" w:afterAutospacing="1" w:line="240" w:lineRule="auto"/>
        <w:rPr>
          <w:rFonts w:ascii="Arial" w:eastAsia="Times New Roman" w:hAnsi="Arial" w:cs="Arial"/>
          <w:color w:val="212529"/>
          <w:lang w:eastAsia="en-IN"/>
        </w:rPr>
      </w:pPr>
      <w:r w:rsidRPr="00F21688">
        <w:rPr>
          <w:rFonts w:ascii="Arial" w:eastAsia="Times New Roman" w:hAnsi="Arial" w:cs="Arial"/>
          <w:color w:val="212529"/>
          <w:lang w:eastAsia="en-IN"/>
        </w:rPr>
        <w:t xml:space="preserve">The </w:t>
      </w:r>
      <w:r w:rsidRPr="00F21688">
        <w:rPr>
          <w:rFonts w:ascii="Arial" w:eastAsia="Times New Roman" w:hAnsi="Arial" w:cs="Arial"/>
          <w:color w:val="FF0000"/>
          <w:lang w:eastAsia="en-IN"/>
        </w:rPr>
        <w:t xml:space="preserve">Prevention of Food Adulteration Act, </w:t>
      </w:r>
      <w:r w:rsidRPr="00F21688">
        <w:rPr>
          <w:rFonts w:ascii="Arial" w:eastAsia="Times New Roman" w:hAnsi="Arial" w:cs="Arial"/>
          <w:color w:val="212529"/>
          <w:lang w:eastAsia="en-IN"/>
        </w:rPr>
        <w:t>1954</w:t>
      </w:r>
    </w:p>
    <w:p w14:paraId="15B10142" w14:textId="77777777" w:rsidR="00BB7B64" w:rsidRPr="00F21688" w:rsidRDefault="00BB7B64" w:rsidP="00D05820">
      <w:pPr>
        <w:pStyle w:val="NormalWeb"/>
        <w:shd w:val="clear" w:color="auto" w:fill="FFFFFF"/>
        <w:textAlignment w:val="baseline"/>
        <w:rPr>
          <w:rFonts w:ascii="Arial" w:hAnsi="Arial" w:cs="Arial"/>
        </w:rPr>
      </w:pPr>
    </w:p>
    <w:p w14:paraId="4289F4FA" w14:textId="77777777" w:rsidR="00BB7B64" w:rsidRPr="00F21688" w:rsidRDefault="00BB7B64" w:rsidP="00D05820">
      <w:pPr>
        <w:pStyle w:val="NormalWeb"/>
        <w:shd w:val="clear" w:color="auto" w:fill="FFFFFF"/>
        <w:spacing w:before="0" w:after="0"/>
        <w:textAlignment w:val="baseline"/>
        <w:rPr>
          <w:rFonts w:ascii="Arial" w:hAnsi="Arial" w:cs="Arial"/>
        </w:rPr>
      </w:pPr>
      <w:r w:rsidRPr="00F21688">
        <w:rPr>
          <w:rFonts w:ascii="Arial" w:hAnsi="Arial" w:cs="Arial"/>
        </w:rPr>
        <w:t>•        </w:t>
      </w:r>
      <w:r w:rsidRPr="00F21688">
        <w:rPr>
          <w:rStyle w:val="Strong"/>
          <w:rFonts w:ascii="Arial" w:eastAsiaTheme="majorEastAsia" w:hAnsi="Arial" w:cs="Arial"/>
          <w:sz w:val="30"/>
          <w:szCs w:val="30"/>
          <w:u w:val="single"/>
          <w:bdr w:val="none" w:sz="0" w:space="0" w:color="auto" w:frame="1"/>
        </w:rPr>
        <w:t>Taxation policy: </w:t>
      </w:r>
      <w:r w:rsidRPr="00F21688">
        <w:rPr>
          <w:rFonts w:ascii="Arial" w:hAnsi="Arial" w:cs="Arial"/>
        </w:rPr>
        <w:t xml:space="preserve">It will affect the price of input which in </w:t>
      </w:r>
      <w:proofErr w:type="spellStart"/>
      <w:r w:rsidRPr="00F21688">
        <w:rPr>
          <w:rFonts w:ascii="Arial" w:hAnsi="Arial" w:cs="Arial"/>
        </w:rPr>
        <w:t>turm</w:t>
      </w:r>
      <w:proofErr w:type="spellEnd"/>
      <w:r w:rsidRPr="00F21688">
        <w:rPr>
          <w:rFonts w:ascii="Arial" w:hAnsi="Arial" w:cs="Arial"/>
        </w:rPr>
        <w:t xml:space="preserve"> will affect the price of output.</w:t>
      </w:r>
    </w:p>
    <w:p w14:paraId="4187F6E8" w14:textId="77777777" w:rsidR="00BB7B64" w:rsidRPr="00F21688" w:rsidRDefault="00BB7B64" w:rsidP="00D05820">
      <w:pPr>
        <w:pStyle w:val="NormalWeb"/>
        <w:shd w:val="clear" w:color="auto" w:fill="FFFFFF"/>
        <w:spacing w:before="0" w:after="0"/>
        <w:textAlignment w:val="baseline"/>
        <w:rPr>
          <w:rFonts w:ascii="Arial" w:hAnsi="Arial" w:cs="Arial"/>
          <w:i/>
          <w:iCs/>
        </w:rPr>
      </w:pPr>
      <w:r w:rsidRPr="00F21688">
        <w:rPr>
          <w:rFonts w:ascii="Arial" w:hAnsi="Arial" w:cs="Arial"/>
          <w:i/>
          <w:iCs/>
          <w:color w:val="4D5156"/>
          <w:sz w:val="21"/>
          <w:szCs w:val="21"/>
          <w:shd w:val="clear" w:color="auto" w:fill="FFFFFF"/>
        </w:rPr>
        <w:t>As per the current </w:t>
      </w:r>
      <w:r w:rsidRPr="00F21688">
        <w:rPr>
          <w:rStyle w:val="Emphasis"/>
          <w:rFonts w:ascii="Arial" w:eastAsiaTheme="majorEastAsia" w:hAnsi="Arial" w:cs="Arial"/>
          <w:color w:val="5F6368"/>
          <w:sz w:val="21"/>
          <w:shd w:val="clear" w:color="auto" w:fill="FFFFFF"/>
        </w:rPr>
        <w:t>tax</w:t>
      </w:r>
      <w:r w:rsidRPr="00F21688">
        <w:rPr>
          <w:rFonts w:ascii="Arial" w:hAnsi="Arial" w:cs="Arial"/>
          <w:i/>
          <w:iCs/>
          <w:color w:val="4D5156"/>
          <w:sz w:val="21"/>
          <w:szCs w:val="21"/>
          <w:shd w:val="clear" w:color="auto" w:fill="FFFFFF"/>
        </w:rPr>
        <w:t> regime, </w:t>
      </w:r>
      <w:r w:rsidRPr="00F21688">
        <w:rPr>
          <w:rStyle w:val="Emphasis"/>
          <w:rFonts w:ascii="Arial" w:eastAsiaTheme="majorEastAsia" w:hAnsi="Arial" w:cs="Arial"/>
          <w:color w:val="5F6368"/>
          <w:sz w:val="21"/>
          <w:shd w:val="clear" w:color="auto" w:fill="FFFFFF"/>
        </w:rPr>
        <w:t>FMCG</w:t>
      </w:r>
      <w:r w:rsidRPr="00F21688">
        <w:rPr>
          <w:rFonts w:ascii="Arial" w:hAnsi="Arial" w:cs="Arial"/>
          <w:i/>
          <w:iCs/>
          <w:color w:val="4D5156"/>
          <w:sz w:val="21"/>
          <w:szCs w:val="21"/>
          <w:shd w:val="clear" w:color="auto" w:fill="FFFFFF"/>
        </w:rPr>
        <w:t> has to pay many </w:t>
      </w:r>
      <w:r w:rsidRPr="00F21688">
        <w:rPr>
          <w:rStyle w:val="Emphasis"/>
          <w:rFonts w:ascii="Arial" w:eastAsiaTheme="majorEastAsia" w:hAnsi="Arial" w:cs="Arial"/>
          <w:color w:val="5F6368"/>
          <w:sz w:val="21"/>
          <w:shd w:val="clear" w:color="auto" w:fill="FFFFFF"/>
        </w:rPr>
        <w:t>taxes</w:t>
      </w:r>
      <w:r w:rsidRPr="00F21688">
        <w:rPr>
          <w:rFonts w:ascii="Arial" w:hAnsi="Arial" w:cs="Arial"/>
          <w:i/>
          <w:iCs/>
          <w:color w:val="4D5156"/>
          <w:sz w:val="21"/>
          <w:szCs w:val="21"/>
          <w:shd w:val="clear" w:color="auto" w:fill="FFFFFF"/>
        </w:rPr>
        <w:t> like VAT, Service </w:t>
      </w:r>
      <w:r w:rsidRPr="00F21688">
        <w:rPr>
          <w:rStyle w:val="Emphasis"/>
          <w:rFonts w:ascii="Arial" w:eastAsiaTheme="majorEastAsia" w:hAnsi="Arial" w:cs="Arial"/>
          <w:color w:val="5F6368"/>
          <w:sz w:val="21"/>
          <w:shd w:val="clear" w:color="auto" w:fill="FFFFFF"/>
        </w:rPr>
        <w:t>Tax</w:t>
      </w:r>
      <w:r w:rsidRPr="00F21688">
        <w:rPr>
          <w:rFonts w:ascii="Arial" w:hAnsi="Arial" w:cs="Arial"/>
          <w:i/>
          <w:iCs/>
          <w:color w:val="4D5156"/>
          <w:sz w:val="21"/>
          <w:szCs w:val="21"/>
          <w:shd w:val="clear" w:color="auto" w:fill="FFFFFF"/>
        </w:rPr>
        <w:t>, Excise Duty, Central Sales </w:t>
      </w:r>
      <w:r w:rsidRPr="00F21688">
        <w:rPr>
          <w:rStyle w:val="Emphasis"/>
          <w:rFonts w:ascii="Arial" w:eastAsiaTheme="majorEastAsia" w:hAnsi="Arial" w:cs="Arial"/>
          <w:color w:val="5F6368"/>
          <w:sz w:val="21"/>
          <w:shd w:val="clear" w:color="auto" w:fill="FFFFFF"/>
        </w:rPr>
        <w:t>Tax</w:t>
      </w:r>
      <w:r w:rsidRPr="00F21688">
        <w:rPr>
          <w:rFonts w:ascii="Arial" w:hAnsi="Arial" w:cs="Arial"/>
          <w:i/>
          <w:iCs/>
          <w:color w:val="4D5156"/>
          <w:sz w:val="21"/>
          <w:szCs w:val="21"/>
          <w:shd w:val="clear" w:color="auto" w:fill="FFFFFF"/>
        </w:rPr>
        <w:t>. </w:t>
      </w:r>
    </w:p>
    <w:p w14:paraId="18180530" w14:textId="77777777" w:rsidR="00BB7B64" w:rsidRPr="00F21688" w:rsidRDefault="00BB7B64" w:rsidP="00D05820">
      <w:pPr>
        <w:pStyle w:val="NormalWeb"/>
        <w:shd w:val="clear" w:color="auto" w:fill="FFFFFF"/>
        <w:spacing w:before="0" w:after="0"/>
        <w:textAlignment w:val="baseline"/>
        <w:rPr>
          <w:rFonts w:ascii="Arial" w:hAnsi="Arial" w:cs="Arial"/>
        </w:rPr>
      </w:pPr>
      <w:r w:rsidRPr="00F21688">
        <w:rPr>
          <w:rFonts w:ascii="Arial" w:hAnsi="Arial" w:cs="Arial"/>
        </w:rPr>
        <w:t>•        </w:t>
      </w:r>
      <w:proofErr w:type="spellStart"/>
      <w:r w:rsidRPr="00F21688">
        <w:rPr>
          <w:rStyle w:val="Strong"/>
          <w:rFonts w:ascii="Arial" w:eastAsiaTheme="majorEastAsia" w:hAnsi="Arial" w:cs="Arial"/>
          <w:sz w:val="30"/>
          <w:szCs w:val="30"/>
          <w:u w:val="single"/>
          <w:bdr w:val="none" w:sz="0" w:space="0" w:color="auto" w:frame="1"/>
        </w:rPr>
        <w:t>Governement</w:t>
      </w:r>
      <w:proofErr w:type="spellEnd"/>
      <w:r w:rsidRPr="00F21688">
        <w:rPr>
          <w:rStyle w:val="Strong"/>
          <w:rFonts w:ascii="Arial" w:eastAsiaTheme="majorEastAsia" w:hAnsi="Arial" w:cs="Arial"/>
          <w:sz w:val="30"/>
          <w:szCs w:val="30"/>
          <w:u w:val="single"/>
          <w:bdr w:val="none" w:sz="0" w:space="0" w:color="auto" w:frame="1"/>
        </w:rPr>
        <w:t xml:space="preserve"> Intervenes: </w:t>
      </w:r>
      <w:r w:rsidRPr="00F21688">
        <w:rPr>
          <w:rFonts w:ascii="Arial" w:hAnsi="Arial" w:cs="Arial"/>
        </w:rPr>
        <w:t xml:space="preserve">If the government </w:t>
      </w:r>
      <w:proofErr w:type="spellStart"/>
      <w:r w:rsidRPr="00F21688">
        <w:rPr>
          <w:rFonts w:ascii="Arial" w:hAnsi="Arial" w:cs="Arial"/>
        </w:rPr>
        <w:t>intervence</w:t>
      </w:r>
      <w:proofErr w:type="spellEnd"/>
      <w:r w:rsidRPr="00F21688">
        <w:rPr>
          <w:rFonts w:ascii="Arial" w:hAnsi="Arial" w:cs="Arial"/>
        </w:rPr>
        <w:t xml:space="preserve"> is more it sometimes help the organization.</w:t>
      </w:r>
    </w:p>
    <w:p w14:paraId="6C8BD348" w14:textId="77777777" w:rsidR="00BB7B64" w:rsidRPr="00F21688" w:rsidRDefault="00BB7B64" w:rsidP="00D05820">
      <w:pPr>
        <w:pStyle w:val="NormalWeb"/>
        <w:shd w:val="clear" w:color="auto" w:fill="FFFFFF"/>
        <w:spacing w:before="0" w:after="0"/>
        <w:textAlignment w:val="baseline"/>
        <w:rPr>
          <w:rFonts w:ascii="Arial" w:hAnsi="Arial" w:cs="Arial"/>
        </w:rPr>
      </w:pPr>
      <w:r w:rsidRPr="00F21688">
        <w:rPr>
          <w:rFonts w:ascii="Arial" w:hAnsi="Arial" w:cs="Arial"/>
        </w:rPr>
        <w:t>•        </w:t>
      </w:r>
      <w:r w:rsidRPr="00F21688">
        <w:rPr>
          <w:rStyle w:val="Strong"/>
          <w:rFonts w:ascii="Arial" w:eastAsiaTheme="majorEastAsia" w:hAnsi="Arial" w:cs="Arial"/>
          <w:sz w:val="30"/>
          <w:szCs w:val="30"/>
          <w:u w:val="single"/>
          <w:bdr w:val="none" w:sz="0" w:space="0" w:color="auto" w:frame="1"/>
        </w:rPr>
        <w:t>Subsidies: </w:t>
      </w:r>
      <w:r w:rsidRPr="00F21688">
        <w:rPr>
          <w:rFonts w:ascii="Arial" w:hAnsi="Arial" w:cs="Arial"/>
        </w:rPr>
        <w:t>It helps the organization to grow faster and reduce its finance cost.</w:t>
      </w:r>
    </w:p>
    <w:p w14:paraId="4B3570FC" w14:textId="77777777" w:rsidR="00BB7B64" w:rsidRPr="00F21688" w:rsidRDefault="00BB7B64" w:rsidP="00D05820">
      <w:pPr>
        <w:pStyle w:val="NormalWeb"/>
        <w:shd w:val="clear" w:color="auto" w:fill="FFFFFF"/>
        <w:spacing w:before="0" w:after="0"/>
        <w:textAlignment w:val="baseline"/>
        <w:rPr>
          <w:rFonts w:ascii="Arial" w:hAnsi="Arial" w:cs="Arial"/>
        </w:rPr>
      </w:pPr>
      <w:r w:rsidRPr="00F21688">
        <w:rPr>
          <w:rFonts w:ascii="Arial" w:hAnsi="Arial" w:cs="Arial"/>
        </w:rPr>
        <w:t>•        </w:t>
      </w:r>
      <w:r w:rsidRPr="00F21688">
        <w:rPr>
          <w:rStyle w:val="Strong"/>
          <w:rFonts w:ascii="Arial" w:eastAsiaTheme="majorEastAsia" w:hAnsi="Arial" w:cs="Arial"/>
          <w:sz w:val="30"/>
          <w:szCs w:val="30"/>
          <w:u w:val="single"/>
          <w:bdr w:val="none" w:sz="0" w:space="0" w:color="auto" w:frame="1"/>
        </w:rPr>
        <w:t xml:space="preserve">Trading </w:t>
      </w:r>
      <w:proofErr w:type="gramStart"/>
      <w:r w:rsidRPr="00F21688">
        <w:rPr>
          <w:rStyle w:val="Strong"/>
          <w:rFonts w:ascii="Arial" w:eastAsiaTheme="majorEastAsia" w:hAnsi="Arial" w:cs="Arial"/>
          <w:sz w:val="30"/>
          <w:szCs w:val="30"/>
          <w:u w:val="single"/>
          <w:bdr w:val="none" w:sz="0" w:space="0" w:color="auto" w:frame="1"/>
        </w:rPr>
        <w:t>Policies </w:t>
      </w:r>
      <w:r w:rsidRPr="00F21688">
        <w:rPr>
          <w:rFonts w:ascii="Arial" w:hAnsi="Arial" w:cs="Arial"/>
        </w:rPr>
        <w:t>:If</w:t>
      </w:r>
      <w:proofErr w:type="gramEnd"/>
      <w:r w:rsidRPr="00F21688">
        <w:rPr>
          <w:rFonts w:ascii="Arial" w:hAnsi="Arial" w:cs="Arial"/>
        </w:rPr>
        <w:t xml:space="preserve"> these policies are good, it will help in more import and export of goods</w:t>
      </w:r>
    </w:p>
    <w:p w14:paraId="5C3C48E4" w14:textId="77777777" w:rsidR="00BB7B64" w:rsidRPr="00F21688" w:rsidRDefault="00BB7B64" w:rsidP="00D05820">
      <w:pPr>
        <w:pStyle w:val="NormalWeb"/>
        <w:shd w:val="clear" w:color="auto" w:fill="FFFFFF"/>
        <w:spacing w:before="0" w:after="0"/>
        <w:textAlignment w:val="baseline"/>
        <w:rPr>
          <w:rFonts w:ascii="Arial" w:hAnsi="Arial" w:cs="Arial"/>
          <w:color w:val="FF0000"/>
        </w:rPr>
      </w:pPr>
      <w:r w:rsidRPr="00F21688">
        <w:rPr>
          <w:rFonts w:ascii="Arial" w:hAnsi="Arial" w:cs="Arial"/>
        </w:rPr>
        <w:t>FOR EXAMPLE-</w:t>
      </w:r>
      <w:r w:rsidRPr="00F21688">
        <w:rPr>
          <w:rFonts w:ascii="Arial" w:hAnsi="Arial" w:cs="Arial"/>
          <w:b/>
          <w:bCs/>
          <w:color w:val="FF0000"/>
        </w:rPr>
        <w:t>National Retail Trade Policy</w:t>
      </w:r>
    </w:p>
    <w:p w14:paraId="0FC52866" w14:textId="77777777" w:rsidR="00BB7B64" w:rsidRPr="00F21688" w:rsidRDefault="00BB7B64" w:rsidP="00D05820">
      <w:pPr>
        <w:pStyle w:val="NormalWeb"/>
        <w:shd w:val="clear" w:color="auto" w:fill="FFFFFF"/>
        <w:spacing w:before="0" w:after="0"/>
        <w:textAlignment w:val="baseline"/>
        <w:rPr>
          <w:rFonts w:ascii="Arial" w:hAnsi="Arial" w:cs="Arial"/>
        </w:rPr>
      </w:pPr>
      <w:r w:rsidRPr="00F21688">
        <w:rPr>
          <w:rFonts w:ascii="Arial" w:hAnsi="Arial" w:cs="Arial"/>
        </w:rPr>
        <w:t xml:space="preserve">This policy is being formulated to support the development of the </w:t>
      </w:r>
      <w:proofErr w:type="gramStart"/>
      <w:r w:rsidRPr="00F21688">
        <w:rPr>
          <w:rFonts w:ascii="Arial" w:hAnsi="Arial" w:cs="Arial"/>
        </w:rPr>
        <w:t>sector  that</w:t>
      </w:r>
      <w:proofErr w:type="gramEnd"/>
      <w:r w:rsidRPr="00F21688">
        <w:rPr>
          <w:rFonts w:ascii="Arial" w:hAnsi="Arial" w:cs="Arial"/>
        </w:rPr>
        <w:t xml:space="preserve"> is claimed to benefit  65 million small trader</w:t>
      </w:r>
    </w:p>
    <w:p w14:paraId="19AB952B" w14:textId="77777777" w:rsidR="00BB7B64" w:rsidRPr="00F21688" w:rsidRDefault="00BB7B64" w:rsidP="00D05820">
      <w:pPr>
        <w:pStyle w:val="NormalWeb"/>
        <w:shd w:val="clear" w:color="auto" w:fill="FFFFFF"/>
        <w:spacing w:before="0" w:after="0"/>
        <w:textAlignment w:val="baseline"/>
        <w:rPr>
          <w:rStyle w:val="a"/>
          <w:rFonts w:ascii="Arial" w:eastAsiaTheme="majorEastAsia" w:hAnsi="Arial" w:cs="Arial"/>
          <w:color w:val="000000"/>
          <w:spacing w:val="-15"/>
          <w:sz w:val="28"/>
          <w:szCs w:val="28"/>
          <w:bdr w:val="none" w:sz="0" w:space="0" w:color="auto" w:frame="1"/>
          <w:shd w:val="clear" w:color="auto" w:fill="FFFFFF"/>
        </w:rPr>
      </w:pPr>
      <w:r w:rsidRPr="00F21688">
        <w:rPr>
          <w:rStyle w:val="a"/>
          <w:rFonts w:ascii="Arial" w:eastAsiaTheme="majorEastAsia" w:hAnsi="Arial" w:cs="Arial"/>
          <w:b/>
          <w:bCs/>
          <w:color w:val="000000"/>
          <w:spacing w:val="-15"/>
          <w:sz w:val="28"/>
          <w:szCs w:val="28"/>
          <w:bdr w:val="none" w:sz="0" w:space="0" w:color="auto" w:frame="1"/>
          <w:shd w:val="clear" w:color="auto" w:fill="FFFFFF"/>
        </w:rPr>
        <w:t xml:space="preserve">.     Labour </w:t>
      </w:r>
      <w:proofErr w:type="gramStart"/>
      <w:r w:rsidRPr="00F21688">
        <w:rPr>
          <w:rStyle w:val="a"/>
          <w:rFonts w:ascii="Arial" w:eastAsiaTheme="majorEastAsia" w:hAnsi="Arial" w:cs="Arial"/>
          <w:b/>
          <w:bCs/>
          <w:color w:val="000000"/>
          <w:spacing w:val="-15"/>
          <w:sz w:val="28"/>
          <w:szCs w:val="28"/>
          <w:bdr w:val="none" w:sz="0" w:space="0" w:color="auto" w:frame="1"/>
          <w:shd w:val="clear" w:color="auto" w:fill="FFFFFF"/>
        </w:rPr>
        <w:t>Law</w:t>
      </w:r>
      <w:r w:rsidRPr="00F21688">
        <w:rPr>
          <w:rStyle w:val="a"/>
          <w:rFonts w:ascii="Arial" w:eastAsiaTheme="majorEastAsia" w:hAnsi="Arial" w:cs="Arial"/>
          <w:color w:val="000000"/>
          <w:spacing w:val="-15"/>
          <w:sz w:val="28"/>
          <w:szCs w:val="28"/>
          <w:bdr w:val="none" w:sz="0" w:space="0" w:color="auto" w:frame="1"/>
          <w:shd w:val="clear" w:color="auto" w:fill="FFFFFF"/>
        </w:rPr>
        <w:t xml:space="preserve"> :</w:t>
      </w:r>
      <w:proofErr w:type="gramEnd"/>
      <w:r w:rsidRPr="00F21688">
        <w:rPr>
          <w:rStyle w:val="a"/>
          <w:rFonts w:ascii="Arial" w:eastAsiaTheme="majorEastAsia" w:hAnsi="Arial" w:cs="Arial"/>
          <w:color w:val="000000"/>
          <w:spacing w:val="-15"/>
          <w:sz w:val="28"/>
          <w:szCs w:val="28"/>
          <w:bdr w:val="none" w:sz="0" w:space="0" w:color="auto" w:frame="1"/>
          <w:shd w:val="clear" w:color="auto" w:fill="FFFFFF"/>
        </w:rPr>
        <w:t xml:space="preserve">- Labour law also affect the organisation, </w:t>
      </w:r>
    </w:p>
    <w:p w14:paraId="66864A5E" w14:textId="77777777" w:rsidR="00BB7B64" w:rsidRPr="00F21688" w:rsidRDefault="00BB7B64" w:rsidP="00D05820">
      <w:pPr>
        <w:pStyle w:val="NormalWeb"/>
        <w:shd w:val="clear" w:color="auto" w:fill="FFFFFF"/>
        <w:spacing w:before="0" w:after="0"/>
        <w:textAlignment w:val="baseline"/>
        <w:rPr>
          <w:rStyle w:val="a"/>
          <w:rFonts w:ascii="Arial" w:eastAsiaTheme="majorEastAsia" w:hAnsi="Arial" w:cs="Arial"/>
          <w:color w:val="000000"/>
          <w:sz w:val="28"/>
          <w:szCs w:val="28"/>
          <w:bdr w:val="none" w:sz="0" w:space="0" w:color="auto" w:frame="1"/>
          <w:shd w:val="clear" w:color="auto" w:fill="FFFFFF"/>
        </w:rPr>
      </w:pPr>
      <w:r w:rsidRPr="00F21688">
        <w:rPr>
          <w:rStyle w:val="a"/>
          <w:rFonts w:ascii="Arial" w:eastAsiaTheme="majorEastAsia" w:hAnsi="Arial" w:cs="Arial"/>
          <w:color w:val="000000"/>
          <w:spacing w:val="-15"/>
          <w:sz w:val="28"/>
          <w:szCs w:val="28"/>
          <w:bdr w:val="none" w:sz="0" w:space="0" w:color="auto" w:frame="1"/>
          <w:shd w:val="clear" w:color="auto" w:fill="FFFFFF"/>
        </w:rPr>
        <w:t xml:space="preserve">for example- </w:t>
      </w:r>
      <w:r w:rsidRPr="00F21688">
        <w:rPr>
          <w:rStyle w:val="a"/>
          <w:rFonts w:ascii="Arial" w:eastAsiaTheme="majorEastAsia" w:hAnsi="Arial" w:cs="Arial"/>
          <w:color w:val="FF0000"/>
          <w:spacing w:val="-15"/>
          <w:sz w:val="28"/>
          <w:szCs w:val="28"/>
          <w:bdr w:val="none" w:sz="0" w:space="0" w:color="auto" w:frame="1"/>
          <w:shd w:val="clear" w:color="auto" w:fill="FFFFFF"/>
        </w:rPr>
        <w:t>child labour</w:t>
      </w:r>
      <w:r w:rsidRPr="00F21688">
        <w:rPr>
          <w:rStyle w:val="a"/>
          <w:rFonts w:ascii="Arial" w:eastAsiaTheme="majorEastAsia" w:hAnsi="Arial" w:cs="Arial"/>
          <w:color w:val="000000"/>
          <w:spacing w:val="-15"/>
          <w:sz w:val="28"/>
          <w:szCs w:val="28"/>
          <w:bdr w:val="none" w:sz="0" w:space="0" w:color="auto" w:frame="1"/>
          <w:shd w:val="clear" w:color="auto" w:fill="FFFFFF"/>
        </w:rPr>
        <w:t>, a child below</w:t>
      </w:r>
      <w:r w:rsidRPr="00F21688">
        <w:rPr>
          <w:rStyle w:val="a"/>
          <w:rFonts w:ascii="Arial" w:eastAsiaTheme="majorEastAsia" w:hAnsi="Arial" w:cs="Arial"/>
          <w:color w:val="000000"/>
          <w:sz w:val="28"/>
          <w:szCs w:val="28"/>
          <w:bdr w:val="none" w:sz="0" w:space="0" w:color="auto" w:frame="1"/>
          <w:shd w:val="clear" w:color="auto" w:fill="FFFFFF"/>
        </w:rPr>
        <w:t xml:space="preserve">14 year of age </w:t>
      </w:r>
      <w:proofErr w:type="spellStart"/>
      <w:r w:rsidRPr="00F21688">
        <w:rPr>
          <w:rStyle w:val="a"/>
          <w:rFonts w:ascii="Arial" w:eastAsiaTheme="majorEastAsia" w:hAnsi="Arial" w:cs="Arial"/>
          <w:color w:val="000000"/>
          <w:sz w:val="28"/>
          <w:szCs w:val="28"/>
          <w:bdr w:val="none" w:sz="0" w:space="0" w:color="auto" w:frame="1"/>
          <w:shd w:val="clear" w:color="auto" w:fill="FFFFFF"/>
        </w:rPr>
        <w:t>can not</w:t>
      </w:r>
      <w:proofErr w:type="spellEnd"/>
      <w:r w:rsidRPr="00F21688">
        <w:rPr>
          <w:rStyle w:val="a"/>
          <w:rFonts w:ascii="Arial" w:eastAsiaTheme="majorEastAsia" w:hAnsi="Arial" w:cs="Arial"/>
          <w:color w:val="000000"/>
          <w:sz w:val="28"/>
          <w:szCs w:val="28"/>
          <w:bdr w:val="none" w:sz="0" w:space="0" w:color="auto" w:frame="1"/>
          <w:shd w:val="clear" w:color="auto" w:fill="FFFFFF"/>
        </w:rPr>
        <w:t xml:space="preserve"> work </w:t>
      </w:r>
      <w:proofErr w:type="gramStart"/>
      <w:r w:rsidRPr="00F21688">
        <w:rPr>
          <w:rStyle w:val="a"/>
          <w:rFonts w:ascii="Arial" w:eastAsiaTheme="majorEastAsia" w:hAnsi="Arial" w:cs="Arial"/>
          <w:color w:val="000000"/>
          <w:sz w:val="28"/>
          <w:szCs w:val="28"/>
          <w:bdr w:val="none" w:sz="0" w:space="0" w:color="auto" w:frame="1"/>
          <w:shd w:val="clear" w:color="auto" w:fill="FFFFFF"/>
        </w:rPr>
        <w:t>In</w:t>
      </w:r>
      <w:proofErr w:type="gramEnd"/>
      <w:r w:rsidRPr="00F21688">
        <w:rPr>
          <w:rStyle w:val="a"/>
          <w:rFonts w:ascii="Arial" w:eastAsiaTheme="majorEastAsia" w:hAnsi="Arial" w:cs="Arial"/>
          <w:color w:val="000000"/>
          <w:sz w:val="28"/>
          <w:szCs w:val="28"/>
          <w:bdr w:val="none" w:sz="0" w:space="0" w:color="auto" w:frame="1"/>
          <w:shd w:val="clear" w:color="auto" w:fill="FFFFFF"/>
        </w:rPr>
        <w:t xml:space="preserve"> factory or any </w:t>
      </w:r>
      <w:proofErr w:type="spellStart"/>
      <w:r w:rsidRPr="00F21688">
        <w:rPr>
          <w:rStyle w:val="a"/>
          <w:rFonts w:ascii="Arial" w:eastAsiaTheme="majorEastAsia" w:hAnsi="Arial" w:cs="Arial"/>
          <w:color w:val="000000"/>
          <w:sz w:val="28"/>
          <w:szCs w:val="28"/>
          <w:bdr w:val="none" w:sz="0" w:space="0" w:color="auto" w:frame="1"/>
          <w:shd w:val="clear" w:color="auto" w:fill="FFFFFF"/>
        </w:rPr>
        <w:t>hazardious</w:t>
      </w:r>
      <w:proofErr w:type="spellEnd"/>
      <w:r w:rsidRPr="00F21688">
        <w:rPr>
          <w:rStyle w:val="a"/>
          <w:rFonts w:ascii="Arial" w:eastAsiaTheme="majorEastAsia" w:hAnsi="Arial" w:cs="Arial"/>
          <w:color w:val="000000"/>
          <w:sz w:val="28"/>
          <w:szCs w:val="28"/>
          <w:bdr w:val="none" w:sz="0" w:space="0" w:color="auto" w:frame="1"/>
          <w:shd w:val="clear" w:color="auto" w:fill="FFFFFF"/>
        </w:rPr>
        <w:t xml:space="preserve"> place</w:t>
      </w:r>
    </w:p>
    <w:p w14:paraId="48DFD762" w14:textId="77777777" w:rsidR="00BB7B64" w:rsidRPr="00F21688" w:rsidRDefault="00BB7B64" w:rsidP="00D05820">
      <w:pPr>
        <w:pStyle w:val="NormalWeb"/>
        <w:shd w:val="clear" w:color="auto" w:fill="FFFFFF"/>
        <w:spacing w:before="0" w:after="0"/>
        <w:textAlignment w:val="baseline"/>
        <w:rPr>
          <w:rStyle w:val="a"/>
          <w:rFonts w:ascii="Arial" w:eastAsiaTheme="majorEastAsia" w:hAnsi="Arial" w:cs="Arial"/>
          <w:color w:val="002060"/>
          <w:sz w:val="44"/>
          <w:szCs w:val="44"/>
          <w:bdr w:val="none" w:sz="0" w:space="0" w:color="auto" w:frame="1"/>
          <w:shd w:val="clear" w:color="auto" w:fill="FFFFFF"/>
        </w:rPr>
      </w:pPr>
      <w:r w:rsidRPr="00F21688">
        <w:rPr>
          <w:rStyle w:val="a"/>
          <w:rFonts w:ascii="Arial" w:eastAsiaTheme="majorEastAsia" w:hAnsi="Arial" w:cs="Arial"/>
          <w:color w:val="002060"/>
          <w:sz w:val="44"/>
          <w:szCs w:val="44"/>
          <w:bdr w:val="none" w:sz="0" w:space="0" w:color="auto" w:frame="1"/>
          <w:shd w:val="clear" w:color="auto" w:fill="FFFFFF"/>
        </w:rPr>
        <w:t>2)Economical Factor</w:t>
      </w:r>
    </w:p>
    <w:p w14:paraId="4E569F45" w14:textId="77777777" w:rsidR="00BB7B64" w:rsidRPr="00F21688" w:rsidRDefault="00BB7B64" w:rsidP="00D05820">
      <w:pPr>
        <w:pStyle w:val="NormalWeb"/>
        <w:shd w:val="clear" w:color="auto" w:fill="FFFFFF"/>
        <w:spacing w:before="0" w:after="0"/>
        <w:textAlignment w:val="baseline"/>
        <w:rPr>
          <w:rFonts w:ascii="Arial" w:hAnsi="Arial" w:cs="Arial"/>
          <w:color w:val="333333"/>
          <w:sz w:val="27"/>
          <w:szCs w:val="27"/>
          <w:shd w:val="clear" w:color="auto" w:fill="FFFFFF"/>
        </w:rPr>
      </w:pPr>
      <w:r w:rsidRPr="00F21688">
        <w:rPr>
          <w:rFonts w:ascii="Arial" w:hAnsi="Arial" w:cs="Arial"/>
          <w:color w:val="333333"/>
          <w:sz w:val="27"/>
          <w:szCs w:val="27"/>
          <w:shd w:val="clear" w:color="auto" w:fill="FFFFFF"/>
        </w:rPr>
        <w:t>Economic factors have a significant impact on how an organisation does business and also how profitable they are. Factors include – economic growth, interest rates, exchange rates, inflation, disposable income of consumers and businesses and so on.</w:t>
      </w:r>
    </w:p>
    <w:p w14:paraId="6C28FDA5" w14:textId="77777777" w:rsidR="00BB7B64" w:rsidRPr="00F21688" w:rsidRDefault="00BB7B64" w:rsidP="00D05820">
      <w:pPr>
        <w:pStyle w:val="NormalWeb"/>
        <w:shd w:val="clear" w:color="auto" w:fill="FFFFFF"/>
        <w:spacing w:before="0" w:after="0"/>
        <w:textAlignment w:val="baseline"/>
        <w:rPr>
          <w:rFonts w:ascii="Arial" w:hAnsi="Arial" w:cs="Arial"/>
          <w:color w:val="333333"/>
          <w:sz w:val="27"/>
          <w:szCs w:val="27"/>
          <w:shd w:val="clear" w:color="auto" w:fill="FFFFFF"/>
        </w:rPr>
      </w:pPr>
    </w:p>
    <w:p w14:paraId="7B978C23" w14:textId="77777777" w:rsidR="00BB7B64" w:rsidRPr="00F21688" w:rsidRDefault="00BB7B64" w:rsidP="00BB7B64">
      <w:pPr>
        <w:pStyle w:val="ListParagraph"/>
        <w:widowControl w:val="0"/>
        <w:numPr>
          <w:ilvl w:val="0"/>
          <w:numId w:val="17"/>
        </w:numPr>
        <w:tabs>
          <w:tab w:val="left" w:pos="464"/>
        </w:tabs>
        <w:autoSpaceDE w:val="0"/>
        <w:autoSpaceDN w:val="0"/>
        <w:spacing w:after="0" w:line="235" w:lineRule="auto"/>
        <w:ind w:right="122" w:hanging="361"/>
        <w:contextualSpacing w:val="0"/>
        <w:jc w:val="both"/>
        <w:rPr>
          <w:rFonts w:ascii="Arial" w:hAnsi="Arial" w:cs="Arial"/>
          <w:sz w:val="22"/>
        </w:rPr>
      </w:pPr>
      <w:r w:rsidRPr="00F21688">
        <w:rPr>
          <w:rFonts w:ascii="Arial" w:hAnsi="Arial" w:cs="Arial"/>
          <w:b/>
          <w:sz w:val="22"/>
        </w:rPr>
        <w:t xml:space="preserve">GDP Growth: </w:t>
      </w:r>
      <w:r w:rsidRPr="00F21688">
        <w:rPr>
          <w:rFonts w:ascii="Arial" w:hAnsi="Arial" w:cs="Arial"/>
          <w:sz w:val="22"/>
        </w:rPr>
        <w:t>Growth of FMCG industry is consistent</w:t>
      </w:r>
      <w:r w:rsidRPr="00F21688">
        <w:rPr>
          <w:rFonts w:ascii="Arial" w:hAnsi="Arial" w:cs="Arial"/>
          <w:spacing w:val="1"/>
          <w:sz w:val="22"/>
        </w:rPr>
        <w:t xml:space="preserve"> </w:t>
      </w:r>
      <w:r w:rsidRPr="00F21688">
        <w:rPr>
          <w:rFonts w:ascii="Arial" w:hAnsi="Arial" w:cs="Arial"/>
          <w:sz w:val="22"/>
        </w:rPr>
        <w:t xml:space="preserve">with the Indian economy. It has grown by </w:t>
      </w:r>
      <w:r w:rsidRPr="00F21688">
        <w:rPr>
          <w:rFonts w:ascii="Arial" w:hAnsi="Arial" w:cs="Arial"/>
          <w:b/>
          <w:bCs/>
          <w:sz w:val="22"/>
        </w:rPr>
        <w:t>15 %</w:t>
      </w:r>
      <w:r w:rsidRPr="00F21688">
        <w:rPr>
          <w:rFonts w:ascii="Arial" w:hAnsi="Arial" w:cs="Arial"/>
          <w:sz w:val="22"/>
        </w:rPr>
        <w:t xml:space="preserve"> over</w:t>
      </w:r>
      <w:r w:rsidRPr="00F21688">
        <w:rPr>
          <w:rFonts w:ascii="Arial" w:hAnsi="Arial" w:cs="Arial"/>
          <w:spacing w:val="1"/>
          <w:sz w:val="22"/>
        </w:rPr>
        <w:t xml:space="preserve"> </w:t>
      </w:r>
      <w:r w:rsidRPr="00F21688">
        <w:rPr>
          <w:rFonts w:ascii="Arial" w:hAnsi="Arial" w:cs="Arial"/>
          <w:sz w:val="22"/>
        </w:rPr>
        <w:t>past</w:t>
      </w:r>
      <w:r w:rsidRPr="00F21688">
        <w:rPr>
          <w:rFonts w:ascii="Arial" w:hAnsi="Arial" w:cs="Arial"/>
          <w:spacing w:val="-2"/>
          <w:sz w:val="22"/>
        </w:rPr>
        <w:t xml:space="preserve"> </w:t>
      </w:r>
      <w:r w:rsidRPr="00F21688">
        <w:rPr>
          <w:rFonts w:ascii="Arial" w:hAnsi="Arial" w:cs="Arial"/>
          <w:sz w:val="22"/>
        </w:rPr>
        <w:t>5</w:t>
      </w:r>
      <w:r w:rsidRPr="00F21688">
        <w:rPr>
          <w:rFonts w:ascii="Arial" w:hAnsi="Arial" w:cs="Arial"/>
          <w:spacing w:val="-2"/>
          <w:sz w:val="22"/>
        </w:rPr>
        <w:t xml:space="preserve"> </w:t>
      </w:r>
      <w:r w:rsidRPr="00F21688">
        <w:rPr>
          <w:rFonts w:ascii="Arial" w:hAnsi="Arial" w:cs="Arial"/>
          <w:sz w:val="22"/>
        </w:rPr>
        <w:t>years.</w:t>
      </w:r>
      <w:r w:rsidRPr="00F21688">
        <w:rPr>
          <w:rFonts w:ascii="Arial" w:hAnsi="Arial" w:cs="Arial"/>
          <w:spacing w:val="-2"/>
          <w:sz w:val="22"/>
        </w:rPr>
        <w:t xml:space="preserve"> </w:t>
      </w:r>
      <w:r w:rsidRPr="00F21688">
        <w:rPr>
          <w:rFonts w:ascii="Arial" w:hAnsi="Arial" w:cs="Arial"/>
          <w:sz w:val="22"/>
        </w:rPr>
        <w:t>It</w:t>
      </w:r>
      <w:r w:rsidRPr="00F21688">
        <w:rPr>
          <w:rFonts w:ascii="Arial" w:hAnsi="Arial" w:cs="Arial"/>
          <w:spacing w:val="-2"/>
          <w:sz w:val="22"/>
        </w:rPr>
        <w:t xml:space="preserve"> </w:t>
      </w:r>
      <w:r w:rsidRPr="00F21688">
        <w:rPr>
          <w:rFonts w:ascii="Arial" w:hAnsi="Arial" w:cs="Arial"/>
          <w:sz w:val="22"/>
        </w:rPr>
        <w:t>shows</w:t>
      </w:r>
      <w:r w:rsidRPr="00F21688">
        <w:rPr>
          <w:rFonts w:ascii="Arial" w:hAnsi="Arial" w:cs="Arial"/>
          <w:spacing w:val="-2"/>
          <w:sz w:val="22"/>
        </w:rPr>
        <w:t xml:space="preserve"> </w:t>
      </w:r>
      <w:r w:rsidRPr="00F21688">
        <w:rPr>
          <w:rFonts w:ascii="Arial" w:hAnsi="Arial" w:cs="Arial"/>
          <w:sz w:val="22"/>
        </w:rPr>
        <w:t>good</w:t>
      </w:r>
      <w:r w:rsidRPr="00F21688">
        <w:rPr>
          <w:rFonts w:ascii="Arial" w:hAnsi="Arial" w:cs="Arial"/>
          <w:spacing w:val="-2"/>
          <w:sz w:val="22"/>
        </w:rPr>
        <w:t xml:space="preserve"> </w:t>
      </w:r>
      <w:r w:rsidRPr="00F21688">
        <w:rPr>
          <w:rFonts w:ascii="Arial" w:hAnsi="Arial" w:cs="Arial"/>
          <w:sz w:val="22"/>
        </w:rPr>
        <w:t>scope</w:t>
      </w:r>
      <w:r w:rsidRPr="00F21688">
        <w:rPr>
          <w:rFonts w:ascii="Arial" w:hAnsi="Arial" w:cs="Arial"/>
          <w:spacing w:val="-2"/>
          <w:sz w:val="22"/>
        </w:rPr>
        <w:t xml:space="preserve"> </w:t>
      </w:r>
      <w:r w:rsidRPr="00F21688">
        <w:rPr>
          <w:rFonts w:ascii="Arial" w:hAnsi="Arial" w:cs="Arial"/>
          <w:sz w:val="22"/>
        </w:rPr>
        <w:t>for</w:t>
      </w:r>
      <w:r w:rsidRPr="00F21688">
        <w:rPr>
          <w:rFonts w:ascii="Arial" w:hAnsi="Arial" w:cs="Arial"/>
          <w:spacing w:val="-2"/>
          <w:sz w:val="22"/>
        </w:rPr>
        <w:t xml:space="preserve"> </w:t>
      </w:r>
      <w:r w:rsidRPr="00F21688">
        <w:rPr>
          <w:rFonts w:ascii="Arial" w:hAnsi="Arial" w:cs="Arial"/>
          <w:sz w:val="22"/>
        </w:rPr>
        <w:t>this</w:t>
      </w:r>
      <w:r w:rsidRPr="00F21688">
        <w:rPr>
          <w:rFonts w:ascii="Arial" w:hAnsi="Arial" w:cs="Arial"/>
          <w:spacing w:val="-2"/>
          <w:sz w:val="22"/>
        </w:rPr>
        <w:t xml:space="preserve"> </w:t>
      </w:r>
      <w:r w:rsidRPr="00F21688">
        <w:rPr>
          <w:rFonts w:ascii="Arial" w:hAnsi="Arial" w:cs="Arial"/>
          <w:sz w:val="22"/>
        </w:rPr>
        <w:t>sector</w:t>
      </w:r>
      <w:r w:rsidRPr="00F21688">
        <w:rPr>
          <w:rFonts w:ascii="Arial" w:hAnsi="Arial" w:cs="Arial"/>
          <w:spacing w:val="-2"/>
          <w:sz w:val="22"/>
        </w:rPr>
        <w:t xml:space="preserve"> </w:t>
      </w:r>
      <w:r w:rsidRPr="00F21688">
        <w:rPr>
          <w:rFonts w:ascii="Arial" w:hAnsi="Arial" w:cs="Arial"/>
          <w:sz w:val="22"/>
        </w:rPr>
        <w:t>in</w:t>
      </w:r>
      <w:r w:rsidRPr="00F21688">
        <w:rPr>
          <w:rFonts w:ascii="Arial" w:hAnsi="Arial" w:cs="Arial"/>
          <w:spacing w:val="-1"/>
          <w:sz w:val="22"/>
        </w:rPr>
        <w:t xml:space="preserve"> </w:t>
      </w:r>
      <w:r w:rsidRPr="00F21688">
        <w:rPr>
          <w:rFonts w:ascii="Arial" w:hAnsi="Arial" w:cs="Arial"/>
          <w:sz w:val="22"/>
        </w:rPr>
        <w:t>near</w:t>
      </w:r>
      <w:r w:rsidRPr="00F21688">
        <w:rPr>
          <w:rFonts w:ascii="Arial" w:hAnsi="Arial" w:cs="Arial"/>
          <w:spacing w:val="-42"/>
          <w:sz w:val="22"/>
        </w:rPr>
        <w:t xml:space="preserve"> </w:t>
      </w:r>
      <w:r w:rsidRPr="00F21688">
        <w:rPr>
          <w:rFonts w:ascii="Arial" w:hAnsi="Arial" w:cs="Arial"/>
          <w:sz w:val="22"/>
        </w:rPr>
        <w:t>future.</w:t>
      </w:r>
    </w:p>
    <w:p w14:paraId="7FE81BD0" w14:textId="77777777" w:rsidR="00BB7B64" w:rsidRPr="00F21688" w:rsidRDefault="00BB7B64" w:rsidP="00BB7B64">
      <w:pPr>
        <w:pStyle w:val="ListParagraph"/>
        <w:widowControl w:val="0"/>
        <w:numPr>
          <w:ilvl w:val="0"/>
          <w:numId w:val="17"/>
        </w:numPr>
        <w:tabs>
          <w:tab w:val="left" w:pos="464"/>
        </w:tabs>
        <w:autoSpaceDE w:val="0"/>
        <w:autoSpaceDN w:val="0"/>
        <w:spacing w:after="0" w:line="235" w:lineRule="auto"/>
        <w:ind w:right="121" w:hanging="361"/>
        <w:contextualSpacing w:val="0"/>
        <w:jc w:val="both"/>
        <w:rPr>
          <w:rFonts w:ascii="Arial" w:hAnsi="Arial" w:cs="Arial"/>
          <w:sz w:val="16"/>
        </w:rPr>
      </w:pPr>
      <w:r w:rsidRPr="00F21688">
        <w:rPr>
          <w:rFonts w:ascii="Arial" w:hAnsi="Arial" w:cs="Arial"/>
          <w:b/>
          <w:sz w:val="22"/>
        </w:rPr>
        <w:t xml:space="preserve">Inflation: </w:t>
      </w:r>
      <w:r w:rsidRPr="00F21688">
        <w:rPr>
          <w:rFonts w:ascii="Arial" w:hAnsi="Arial" w:cs="Arial"/>
          <w:sz w:val="22"/>
        </w:rPr>
        <w:t>Inflationary</w:t>
      </w:r>
      <w:r w:rsidRPr="00F21688">
        <w:rPr>
          <w:rFonts w:ascii="Arial" w:hAnsi="Arial" w:cs="Arial"/>
          <w:spacing w:val="1"/>
          <w:sz w:val="22"/>
        </w:rPr>
        <w:t xml:space="preserve"> </w:t>
      </w:r>
      <w:r w:rsidRPr="00F21688">
        <w:rPr>
          <w:rFonts w:ascii="Arial" w:hAnsi="Arial" w:cs="Arial"/>
          <w:sz w:val="22"/>
        </w:rPr>
        <w:t>pressures</w:t>
      </w:r>
      <w:r w:rsidRPr="00F21688">
        <w:rPr>
          <w:rFonts w:ascii="Arial" w:hAnsi="Arial" w:cs="Arial"/>
          <w:spacing w:val="1"/>
          <w:sz w:val="22"/>
        </w:rPr>
        <w:t xml:space="preserve"> </w:t>
      </w:r>
      <w:r w:rsidRPr="00F21688">
        <w:rPr>
          <w:rFonts w:ascii="Arial" w:hAnsi="Arial" w:cs="Arial"/>
          <w:sz w:val="22"/>
        </w:rPr>
        <w:t>alter</w:t>
      </w:r>
      <w:r w:rsidRPr="00F21688">
        <w:rPr>
          <w:rFonts w:ascii="Arial" w:hAnsi="Arial" w:cs="Arial"/>
          <w:spacing w:val="1"/>
          <w:sz w:val="22"/>
        </w:rPr>
        <w:t xml:space="preserve"> </w:t>
      </w:r>
      <w:r w:rsidRPr="00F21688">
        <w:rPr>
          <w:rFonts w:ascii="Arial" w:hAnsi="Arial" w:cs="Arial"/>
          <w:sz w:val="22"/>
        </w:rPr>
        <w:t>the</w:t>
      </w:r>
      <w:r w:rsidRPr="00F21688">
        <w:rPr>
          <w:rFonts w:ascii="Arial" w:hAnsi="Arial" w:cs="Arial"/>
          <w:spacing w:val="1"/>
          <w:sz w:val="22"/>
        </w:rPr>
        <w:t xml:space="preserve"> </w:t>
      </w:r>
      <w:r w:rsidRPr="00F21688">
        <w:rPr>
          <w:rFonts w:ascii="Arial" w:hAnsi="Arial" w:cs="Arial"/>
          <w:sz w:val="22"/>
        </w:rPr>
        <w:t>purchasing</w:t>
      </w:r>
      <w:r w:rsidRPr="00F21688">
        <w:rPr>
          <w:rFonts w:ascii="Arial" w:hAnsi="Arial" w:cs="Arial"/>
          <w:spacing w:val="1"/>
          <w:sz w:val="22"/>
        </w:rPr>
        <w:t xml:space="preserve"> </w:t>
      </w:r>
      <w:r w:rsidRPr="00F21688">
        <w:rPr>
          <w:rFonts w:ascii="Arial" w:hAnsi="Arial" w:cs="Arial"/>
          <w:sz w:val="22"/>
        </w:rPr>
        <w:t>power</w:t>
      </w:r>
      <w:r w:rsidRPr="00F21688">
        <w:rPr>
          <w:rFonts w:ascii="Arial" w:hAnsi="Arial" w:cs="Arial"/>
          <w:spacing w:val="1"/>
          <w:sz w:val="22"/>
        </w:rPr>
        <w:t xml:space="preserve"> </w:t>
      </w:r>
      <w:r w:rsidRPr="00F21688">
        <w:rPr>
          <w:rFonts w:ascii="Arial" w:hAnsi="Arial" w:cs="Arial"/>
          <w:sz w:val="22"/>
        </w:rPr>
        <w:t>of</w:t>
      </w:r>
      <w:r w:rsidRPr="00F21688">
        <w:rPr>
          <w:rFonts w:ascii="Arial" w:hAnsi="Arial" w:cs="Arial"/>
          <w:spacing w:val="1"/>
          <w:sz w:val="22"/>
        </w:rPr>
        <w:t xml:space="preserve"> </w:t>
      </w:r>
      <w:r w:rsidRPr="00F21688">
        <w:rPr>
          <w:rFonts w:ascii="Arial" w:hAnsi="Arial" w:cs="Arial"/>
          <w:sz w:val="22"/>
        </w:rPr>
        <w:t>consumer</w:t>
      </w:r>
      <w:r w:rsidRPr="00F21688">
        <w:rPr>
          <w:rFonts w:ascii="Arial" w:hAnsi="Arial" w:cs="Arial"/>
          <w:spacing w:val="44"/>
          <w:sz w:val="22"/>
        </w:rPr>
        <w:t xml:space="preserve"> </w:t>
      </w:r>
      <w:r w:rsidRPr="00F21688">
        <w:rPr>
          <w:rFonts w:ascii="Arial" w:hAnsi="Arial" w:cs="Arial"/>
          <w:sz w:val="22"/>
        </w:rPr>
        <w:t>which</w:t>
      </w:r>
      <w:r w:rsidRPr="00F21688">
        <w:rPr>
          <w:rFonts w:ascii="Arial" w:hAnsi="Arial" w:cs="Arial"/>
          <w:spacing w:val="44"/>
          <w:sz w:val="22"/>
        </w:rPr>
        <w:t xml:space="preserve"> </w:t>
      </w:r>
      <w:r w:rsidRPr="00F21688">
        <w:rPr>
          <w:rFonts w:ascii="Arial" w:hAnsi="Arial" w:cs="Arial"/>
          <w:sz w:val="22"/>
        </w:rPr>
        <w:t>Indian</w:t>
      </w:r>
      <w:r w:rsidRPr="00F21688">
        <w:rPr>
          <w:rFonts w:ascii="Arial" w:hAnsi="Arial" w:cs="Arial"/>
          <w:spacing w:val="45"/>
          <w:sz w:val="22"/>
        </w:rPr>
        <w:t xml:space="preserve"> </w:t>
      </w:r>
      <w:r w:rsidRPr="00F21688">
        <w:rPr>
          <w:rFonts w:ascii="Arial" w:hAnsi="Arial" w:cs="Arial"/>
          <w:sz w:val="22"/>
        </w:rPr>
        <w:t>economy</w:t>
      </w:r>
      <w:r w:rsidRPr="00F21688">
        <w:rPr>
          <w:rFonts w:ascii="Arial" w:hAnsi="Arial" w:cs="Arial"/>
          <w:spacing w:val="44"/>
          <w:sz w:val="22"/>
        </w:rPr>
        <w:t xml:space="preserve"> </w:t>
      </w:r>
      <w:r w:rsidRPr="00F21688">
        <w:rPr>
          <w:rFonts w:ascii="Arial" w:hAnsi="Arial" w:cs="Arial"/>
          <w:sz w:val="22"/>
        </w:rPr>
        <w:t>is</w:t>
      </w:r>
      <w:r w:rsidRPr="00F21688">
        <w:rPr>
          <w:rFonts w:ascii="Arial" w:hAnsi="Arial" w:cs="Arial"/>
          <w:spacing w:val="45"/>
          <w:sz w:val="22"/>
        </w:rPr>
        <w:t xml:space="preserve"> </w:t>
      </w:r>
      <w:r w:rsidRPr="00F21688">
        <w:rPr>
          <w:rFonts w:ascii="Arial" w:hAnsi="Arial" w:cs="Arial"/>
          <w:sz w:val="22"/>
        </w:rPr>
        <w:t>facing</w:t>
      </w:r>
      <w:r w:rsidRPr="00F21688">
        <w:rPr>
          <w:rFonts w:ascii="Arial" w:hAnsi="Arial" w:cs="Arial"/>
          <w:spacing w:val="-42"/>
          <w:sz w:val="22"/>
        </w:rPr>
        <w:t xml:space="preserve"> </w:t>
      </w:r>
      <w:r w:rsidRPr="00F21688">
        <w:rPr>
          <w:rFonts w:ascii="Arial" w:hAnsi="Arial" w:cs="Arial"/>
          <w:sz w:val="22"/>
        </w:rPr>
        <w:t>in recent years. But</w:t>
      </w:r>
      <w:r w:rsidRPr="00F21688">
        <w:rPr>
          <w:rFonts w:ascii="Arial" w:hAnsi="Arial" w:cs="Arial"/>
          <w:spacing w:val="1"/>
          <w:sz w:val="22"/>
        </w:rPr>
        <w:t xml:space="preserve"> </w:t>
      </w:r>
      <w:r w:rsidRPr="00F21688">
        <w:rPr>
          <w:rFonts w:ascii="Arial" w:hAnsi="Arial" w:cs="Arial"/>
          <w:sz w:val="22"/>
        </w:rPr>
        <w:t>it has not affected much to Indian</w:t>
      </w:r>
      <w:r w:rsidRPr="00F21688">
        <w:rPr>
          <w:rFonts w:ascii="Arial" w:hAnsi="Arial" w:cs="Arial"/>
          <w:spacing w:val="1"/>
          <w:sz w:val="22"/>
        </w:rPr>
        <w:t xml:space="preserve"> </w:t>
      </w:r>
      <w:r w:rsidRPr="00F21688">
        <w:rPr>
          <w:rFonts w:ascii="Arial" w:hAnsi="Arial" w:cs="Arial"/>
          <w:sz w:val="22"/>
        </w:rPr>
        <w:t>FMCG</w:t>
      </w:r>
      <w:r w:rsidRPr="00F21688">
        <w:rPr>
          <w:rFonts w:ascii="Arial" w:hAnsi="Arial" w:cs="Arial"/>
          <w:spacing w:val="2"/>
          <w:sz w:val="22"/>
        </w:rPr>
        <w:t xml:space="preserve"> </w:t>
      </w:r>
      <w:r w:rsidRPr="00F21688">
        <w:rPr>
          <w:rFonts w:ascii="Arial" w:hAnsi="Arial" w:cs="Arial"/>
          <w:sz w:val="22"/>
        </w:rPr>
        <w:t>sector</w:t>
      </w:r>
      <w:r w:rsidRPr="00F21688">
        <w:rPr>
          <w:rFonts w:ascii="Arial" w:hAnsi="Arial" w:cs="Arial"/>
          <w:sz w:val="16"/>
        </w:rPr>
        <w:t>.</w:t>
      </w:r>
    </w:p>
    <w:p w14:paraId="067FF992" w14:textId="77777777" w:rsidR="00BB7B64" w:rsidRPr="00F21688" w:rsidRDefault="00BB7B64" w:rsidP="000C402B">
      <w:pPr>
        <w:widowControl w:val="0"/>
        <w:tabs>
          <w:tab w:val="left" w:pos="464"/>
        </w:tabs>
        <w:autoSpaceDE w:val="0"/>
        <w:autoSpaceDN w:val="0"/>
        <w:spacing w:after="0" w:line="235" w:lineRule="auto"/>
        <w:ind w:right="121"/>
        <w:jc w:val="both"/>
        <w:rPr>
          <w:rFonts w:ascii="Arial" w:hAnsi="Arial" w:cs="Arial"/>
          <w:i/>
          <w:iCs/>
          <w:sz w:val="16"/>
          <w:vertAlign w:val="subscript"/>
        </w:rPr>
      </w:pPr>
      <w:r w:rsidRPr="00F21688">
        <w:rPr>
          <w:rFonts w:ascii="Arial" w:hAnsi="Arial" w:cs="Arial"/>
          <w:i/>
          <w:iCs/>
          <w:color w:val="111111"/>
          <w:sz w:val="27"/>
          <w:szCs w:val="27"/>
          <w:shd w:val="clear" w:color="auto" w:fill="FFFFFF"/>
          <w:vertAlign w:val="subscript"/>
        </w:rPr>
        <w:t xml:space="preserve">The economy was growing at a faster rate, </w:t>
      </w:r>
      <w:proofErr w:type="spellStart"/>
      <w:r w:rsidRPr="00F21688">
        <w:rPr>
          <w:rFonts w:ascii="Arial" w:hAnsi="Arial" w:cs="Arial"/>
          <w:i/>
          <w:iCs/>
          <w:color w:val="111111"/>
          <w:sz w:val="27"/>
          <w:szCs w:val="27"/>
          <w:shd w:val="clear" w:color="auto" w:fill="FFFFFF"/>
          <w:vertAlign w:val="subscript"/>
        </w:rPr>
        <w:t>imput</w:t>
      </w:r>
      <w:proofErr w:type="spellEnd"/>
      <w:r w:rsidRPr="00F21688">
        <w:rPr>
          <w:rFonts w:ascii="Arial" w:hAnsi="Arial" w:cs="Arial"/>
          <w:i/>
          <w:iCs/>
          <w:color w:val="111111"/>
          <w:sz w:val="27"/>
          <w:szCs w:val="27"/>
          <w:shd w:val="clear" w:color="auto" w:fill="FFFFFF"/>
          <w:vertAlign w:val="subscript"/>
        </w:rPr>
        <w:t xml:space="preserve"> prices were low, and inflation was low. This year the food inflation is very high around 12%, and the raw material cost has increased </w:t>
      </w:r>
      <w:proofErr w:type="spellStart"/>
      <w:r w:rsidRPr="00F21688">
        <w:rPr>
          <w:rFonts w:ascii="Arial" w:hAnsi="Arial" w:cs="Arial"/>
          <w:i/>
          <w:iCs/>
          <w:color w:val="111111"/>
          <w:sz w:val="27"/>
          <w:szCs w:val="27"/>
          <w:shd w:val="clear" w:color="auto" w:fill="FFFFFF"/>
          <w:vertAlign w:val="subscript"/>
        </w:rPr>
        <w:t>upto</w:t>
      </w:r>
      <w:proofErr w:type="spellEnd"/>
      <w:r w:rsidRPr="00F21688">
        <w:rPr>
          <w:rFonts w:ascii="Arial" w:hAnsi="Arial" w:cs="Arial"/>
          <w:i/>
          <w:iCs/>
          <w:color w:val="111111"/>
          <w:sz w:val="27"/>
          <w:szCs w:val="27"/>
          <w:shd w:val="clear" w:color="auto" w:fill="FFFFFF"/>
          <w:vertAlign w:val="subscript"/>
        </w:rPr>
        <w:t xml:space="preserve"> 15 to 20 percent compared to last </w:t>
      </w:r>
      <w:r w:rsidRPr="00F21688">
        <w:rPr>
          <w:rFonts w:ascii="Arial" w:hAnsi="Arial" w:cs="Arial"/>
          <w:i/>
          <w:iCs/>
          <w:color w:val="111111"/>
          <w:sz w:val="27"/>
          <w:szCs w:val="27"/>
          <w:shd w:val="clear" w:color="auto" w:fill="FFFFFF"/>
          <w:vertAlign w:val="subscript"/>
        </w:rPr>
        <w:lastRenderedPageBreak/>
        <w:t>year. </w:t>
      </w:r>
    </w:p>
    <w:p w14:paraId="76960504" w14:textId="77777777" w:rsidR="00BB7B64" w:rsidRPr="00F21688" w:rsidRDefault="00BB7B64" w:rsidP="00BB7B64">
      <w:pPr>
        <w:pStyle w:val="ListParagraph"/>
        <w:widowControl w:val="0"/>
        <w:numPr>
          <w:ilvl w:val="0"/>
          <w:numId w:val="17"/>
        </w:numPr>
        <w:tabs>
          <w:tab w:val="left" w:pos="464"/>
        </w:tabs>
        <w:autoSpaceDE w:val="0"/>
        <w:autoSpaceDN w:val="0"/>
        <w:spacing w:after="0" w:line="235" w:lineRule="auto"/>
        <w:ind w:right="121"/>
        <w:contextualSpacing w:val="0"/>
        <w:jc w:val="both"/>
        <w:rPr>
          <w:rFonts w:ascii="Arial" w:hAnsi="Arial" w:cs="Arial"/>
          <w:szCs w:val="24"/>
        </w:rPr>
      </w:pPr>
      <w:r w:rsidRPr="00F21688">
        <w:rPr>
          <w:rFonts w:ascii="Arial" w:hAnsi="Arial" w:cs="Arial"/>
          <w:b/>
          <w:szCs w:val="24"/>
        </w:rPr>
        <w:t xml:space="preserve">Consumer Income: </w:t>
      </w:r>
      <w:r w:rsidRPr="00F21688">
        <w:rPr>
          <w:rFonts w:ascii="Arial" w:hAnsi="Arial" w:cs="Arial"/>
          <w:szCs w:val="24"/>
        </w:rPr>
        <w:t>Over the past few years, India has</w:t>
      </w:r>
      <w:r w:rsidRPr="00F21688">
        <w:rPr>
          <w:rFonts w:ascii="Arial" w:hAnsi="Arial" w:cs="Arial"/>
          <w:spacing w:val="1"/>
          <w:szCs w:val="24"/>
        </w:rPr>
        <w:t xml:space="preserve"> </w:t>
      </w:r>
      <w:r w:rsidRPr="00F21688">
        <w:rPr>
          <w:rFonts w:ascii="Arial" w:hAnsi="Arial" w:cs="Arial"/>
          <w:w w:val="95"/>
          <w:szCs w:val="24"/>
        </w:rPr>
        <w:t>seen increased economic growth. The GDP per capita in-</w:t>
      </w:r>
      <w:r w:rsidRPr="00F21688">
        <w:rPr>
          <w:rFonts w:ascii="Arial" w:hAnsi="Arial" w:cs="Arial"/>
          <w:spacing w:val="1"/>
          <w:w w:val="95"/>
          <w:szCs w:val="24"/>
        </w:rPr>
        <w:t xml:space="preserve"> </w:t>
      </w:r>
      <w:r w:rsidRPr="00F21688">
        <w:rPr>
          <w:rFonts w:ascii="Arial" w:hAnsi="Arial" w:cs="Arial"/>
          <w:szCs w:val="24"/>
        </w:rPr>
        <w:t>come of India increased from 797.26 US dollars in 2006</w:t>
      </w:r>
      <w:r w:rsidRPr="00F21688">
        <w:rPr>
          <w:rFonts w:ascii="Arial" w:hAnsi="Arial" w:cs="Arial"/>
          <w:spacing w:val="-42"/>
          <w:szCs w:val="24"/>
        </w:rPr>
        <w:t xml:space="preserve"> </w:t>
      </w:r>
      <w:r w:rsidRPr="00F21688">
        <w:rPr>
          <w:rFonts w:ascii="Arial" w:hAnsi="Arial" w:cs="Arial"/>
          <w:szCs w:val="24"/>
        </w:rPr>
        <w:t xml:space="preserve">to 1262.4 US dollars in </w:t>
      </w:r>
      <w:proofErr w:type="gramStart"/>
      <w:r w:rsidRPr="00F21688">
        <w:rPr>
          <w:rFonts w:ascii="Arial" w:hAnsi="Arial" w:cs="Arial"/>
          <w:szCs w:val="24"/>
        </w:rPr>
        <w:t>2014</w:t>
      </w:r>
      <w:r w:rsidRPr="00F21688">
        <w:rPr>
          <w:rFonts w:ascii="Arial" w:hAnsi="Arial" w:cs="Arial"/>
          <w:spacing w:val="1"/>
          <w:szCs w:val="24"/>
        </w:rPr>
        <w:t xml:space="preserve"> </w:t>
      </w:r>
      <w:r w:rsidRPr="00F21688">
        <w:rPr>
          <w:rFonts w:ascii="Arial" w:hAnsi="Arial" w:cs="Arial"/>
          <w:szCs w:val="24"/>
        </w:rPr>
        <w:t>.</w:t>
      </w:r>
      <w:proofErr w:type="gramEnd"/>
      <w:r w:rsidRPr="00F21688">
        <w:rPr>
          <w:rFonts w:ascii="Arial" w:hAnsi="Arial" w:cs="Arial"/>
          <w:szCs w:val="24"/>
        </w:rPr>
        <w:t xml:space="preserve"> It resulted in increase of</w:t>
      </w:r>
      <w:r w:rsidRPr="00F21688">
        <w:rPr>
          <w:rFonts w:ascii="Arial" w:hAnsi="Arial" w:cs="Arial"/>
          <w:spacing w:val="1"/>
          <w:szCs w:val="24"/>
        </w:rPr>
        <w:t xml:space="preserve"> </w:t>
      </w:r>
      <w:r w:rsidRPr="00F21688">
        <w:rPr>
          <w:rFonts w:ascii="Arial" w:hAnsi="Arial" w:cs="Arial"/>
          <w:szCs w:val="24"/>
        </w:rPr>
        <w:t>consumer</w:t>
      </w:r>
      <w:r w:rsidRPr="00F21688">
        <w:rPr>
          <w:rFonts w:ascii="Arial" w:hAnsi="Arial" w:cs="Arial"/>
          <w:spacing w:val="2"/>
          <w:szCs w:val="24"/>
        </w:rPr>
        <w:t xml:space="preserve"> </w:t>
      </w:r>
      <w:r w:rsidRPr="00F21688">
        <w:rPr>
          <w:rFonts w:ascii="Arial" w:hAnsi="Arial" w:cs="Arial"/>
          <w:szCs w:val="24"/>
        </w:rPr>
        <w:t>expenditure</w:t>
      </w:r>
    </w:p>
    <w:p w14:paraId="744B6662" w14:textId="77777777" w:rsidR="00BB7B64" w:rsidRPr="00F21688" w:rsidRDefault="00BB7B64" w:rsidP="00BB7B64">
      <w:pPr>
        <w:pStyle w:val="ListParagraph"/>
        <w:widowControl w:val="0"/>
        <w:numPr>
          <w:ilvl w:val="0"/>
          <w:numId w:val="17"/>
        </w:numPr>
        <w:tabs>
          <w:tab w:val="left" w:pos="464"/>
        </w:tabs>
        <w:autoSpaceDE w:val="0"/>
        <w:autoSpaceDN w:val="0"/>
        <w:spacing w:after="0" w:line="235" w:lineRule="auto"/>
        <w:ind w:right="121"/>
        <w:contextualSpacing w:val="0"/>
        <w:jc w:val="both"/>
        <w:rPr>
          <w:rFonts w:ascii="Arial" w:hAnsi="Arial" w:cs="Arial"/>
          <w:szCs w:val="24"/>
        </w:rPr>
      </w:pPr>
    </w:p>
    <w:p w14:paraId="0BA3A83A" w14:textId="77777777" w:rsidR="00BB7B64" w:rsidRPr="00F21688" w:rsidRDefault="00BB7B64" w:rsidP="00BB7B64">
      <w:pPr>
        <w:pStyle w:val="ListParagraph"/>
        <w:widowControl w:val="0"/>
        <w:numPr>
          <w:ilvl w:val="0"/>
          <w:numId w:val="17"/>
        </w:numPr>
        <w:tabs>
          <w:tab w:val="left" w:pos="464"/>
        </w:tabs>
        <w:autoSpaceDE w:val="0"/>
        <w:autoSpaceDN w:val="0"/>
        <w:spacing w:after="0" w:line="232" w:lineRule="auto"/>
        <w:ind w:right="121"/>
        <w:contextualSpacing w:val="0"/>
        <w:jc w:val="both"/>
        <w:rPr>
          <w:rFonts w:ascii="Arial" w:hAnsi="Arial" w:cs="Arial"/>
          <w:sz w:val="16"/>
        </w:rPr>
      </w:pPr>
      <w:r w:rsidRPr="00F21688">
        <w:rPr>
          <w:rFonts w:ascii="Arial" w:hAnsi="Arial" w:cs="Arial"/>
          <w:b/>
          <w:szCs w:val="24"/>
        </w:rPr>
        <w:t xml:space="preserve">Private Consumption: </w:t>
      </w:r>
      <w:r w:rsidRPr="00F21688">
        <w:rPr>
          <w:rFonts w:ascii="Arial" w:hAnsi="Arial" w:cs="Arial"/>
          <w:szCs w:val="24"/>
        </w:rPr>
        <w:t xml:space="preserve">The Indian economy, unlike other economies, has a very high rate of </w:t>
      </w:r>
      <w:r w:rsidRPr="00F21688">
        <w:rPr>
          <w:rFonts w:ascii="Arial" w:hAnsi="Arial" w:cs="Arial"/>
          <w:b/>
          <w:bCs/>
          <w:szCs w:val="24"/>
        </w:rPr>
        <w:t>private consumption</w:t>
      </w:r>
      <w:r w:rsidRPr="00F21688">
        <w:rPr>
          <w:rFonts w:ascii="Arial" w:hAnsi="Arial" w:cs="Arial"/>
          <w:b/>
          <w:bCs/>
          <w:spacing w:val="4"/>
          <w:szCs w:val="24"/>
        </w:rPr>
        <w:t xml:space="preserve"> </w:t>
      </w:r>
      <w:r w:rsidRPr="00F21688">
        <w:rPr>
          <w:rFonts w:ascii="Arial" w:hAnsi="Arial" w:cs="Arial"/>
          <w:b/>
          <w:bCs/>
          <w:szCs w:val="24"/>
        </w:rPr>
        <w:t>(61%)</w:t>
      </w:r>
      <w:r w:rsidRPr="00F21688">
        <w:rPr>
          <w:rFonts w:ascii="Arial" w:hAnsi="Arial" w:cs="Arial"/>
          <w:b/>
          <w:bCs/>
          <w:sz w:val="16"/>
        </w:rPr>
        <w:t>.</w:t>
      </w:r>
    </w:p>
    <w:p w14:paraId="20797ED5" w14:textId="77777777" w:rsidR="00BB7B64" w:rsidRPr="00F21688" w:rsidRDefault="00BB7B64" w:rsidP="00BB7B64">
      <w:pPr>
        <w:pStyle w:val="ListParagraph"/>
        <w:widowControl w:val="0"/>
        <w:numPr>
          <w:ilvl w:val="0"/>
          <w:numId w:val="17"/>
        </w:numPr>
        <w:tabs>
          <w:tab w:val="left" w:pos="464"/>
        </w:tabs>
        <w:autoSpaceDE w:val="0"/>
        <w:autoSpaceDN w:val="0"/>
        <w:spacing w:after="0" w:line="232" w:lineRule="auto"/>
        <w:ind w:right="121"/>
        <w:contextualSpacing w:val="0"/>
        <w:jc w:val="both"/>
        <w:rPr>
          <w:rFonts w:ascii="Arial" w:hAnsi="Arial" w:cs="Arial"/>
          <w:sz w:val="16"/>
        </w:rPr>
      </w:pPr>
    </w:p>
    <w:p w14:paraId="700368F9" w14:textId="77777777" w:rsidR="00BB7B64" w:rsidRPr="00F21688" w:rsidRDefault="00BB7B64" w:rsidP="00BB7B64">
      <w:pPr>
        <w:pStyle w:val="ListParagraph"/>
        <w:numPr>
          <w:ilvl w:val="0"/>
          <w:numId w:val="17"/>
        </w:numPr>
        <w:shd w:val="clear" w:color="auto" w:fill="FFFFFF"/>
        <w:spacing w:after="0" w:line="240" w:lineRule="auto"/>
        <w:rPr>
          <w:rFonts w:ascii="Arial" w:eastAsia="Times New Roman" w:hAnsi="Arial" w:cs="Arial"/>
          <w:color w:val="000000"/>
          <w:lang w:eastAsia="en-IN"/>
        </w:rPr>
      </w:pPr>
      <w:r w:rsidRPr="00F21688">
        <w:rPr>
          <w:rFonts w:ascii="Arial" w:eastAsia="Times New Roman" w:hAnsi="Arial" w:cs="Arial"/>
          <w:b/>
          <w:bCs/>
          <w:color w:val="000000"/>
          <w:bdr w:val="none" w:sz="0" w:space="0" w:color="auto" w:frame="1"/>
          <w:lang w:eastAsia="en-IN"/>
        </w:rPr>
        <w:t xml:space="preserve">Interest </w:t>
      </w:r>
      <w:proofErr w:type="gramStart"/>
      <w:r w:rsidRPr="00F21688">
        <w:rPr>
          <w:rFonts w:ascii="Arial" w:eastAsia="Times New Roman" w:hAnsi="Arial" w:cs="Arial"/>
          <w:b/>
          <w:bCs/>
          <w:color w:val="000000"/>
          <w:bdr w:val="none" w:sz="0" w:space="0" w:color="auto" w:frame="1"/>
          <w:lang w:eastAsia="en-IN"/>
        </w:rPr>
        <w:t>rates</w:t>
      </w:r>
      <w:r w:rsidRPr="00F21688">
        <w:rPr>
          <w:rFonts w:ascii="Arial" w:eastAsia="Times New Roman" w:hAnsi="Arial" w:cs="Arial"/>
          <w:color w:val="000000"/>
          <w:bdr w:val="none" w:sz="0" w:space="0" w:color="auto" w:frame="1"/>
          <w:lang w:eastAsia="en-IN"/>
        </w:rPr>
        <w:t xml:space="preserve"> :</w:t>
      </w:r>
      <w:proofErr w:type="gramEnd"/>
      <w:r w:rsidRPr="00F21688">
        <w:rPr>
          <w:rFonts w:ascii="Arial" w:eastAsia="Times New Roman" w:hAnsi="Arial" w:cs="Arial"/>
          <w:color w:val="000000"/>
          <w:bdr w:val="none" w:sz="0" w:space="0" w:color="auto" w:frame="1"/>
          <w:lang w:eastAsia="en-IN"/>
        </w:rPr>
        <w:t xml:space="preserve"> Interest rate directly affect the cost of capital, if the interest rate is higher the cost of capital will increase &amp; if it is lower </w:t>
      </w:r>
      <w:proofErr w:type="spellStart"/>
      <w:r w:rsidRPr="00F21688">
        <w:rPr>
          <w:rFonts w:ascii="Arial" w:eastAsia="Times New Roman" w:hAnsi="Arial" w:cs="Arial"/>
          <w:color w:val="000000"/>
          <w:bdr w:val="none" w:sz="0" w:space="0" w:color="auto" w:frame="1"/>
          <w:lang w:eastAsia="en-IN"/>
        </w:rPr>
        <w:t>then</w:t>
      </w:r>
      <w:proofErr w:type="spellEnd"/>
      <w:r w:rsidRPr="00F21688">
        <w:rPr>
          <w:rFonts w:ascii="Arial" w:eastAsia="Times New Roman" w:hAnsi="Arial" w:cs="Arial"/>
          <w:color w:val="000000"/>
          <w:bdr w:val="none" w:sz="0" w:space="0" w:color="auto" w:frame="1"/>
          <w:lang w:eastAsia="en-IN"/>
        </w:rPr>
        <w:t xml:space="preserve"> cost of capital will be lower. </w:t>
      </w:r>
    </w:p>
    <w:p w14:paraId="4DDF101E" w14:textId="77777777" w:rsidR="00BB7B64" w:rsidRPr="00F21688" w:rsidRDefault="00BB7B64" w:rsidP="00DF2463">
      <w:pPr>
        <w:pStyle w:val="ListParagraph"/>
        <w:shd w:val="clear" w:color="auto" w:fill="FFFFFF"/>
        <w:spacing w:after="0" w:line="240" w:lineRule="auto"/>
        <w:ind w:left="463"/>
        <w:rPr>
          <w:rFonts w:ascii="Arial" w:eastAsia="Times New Roman" w:hAnsi="Arial" w:cs="Arial"/>
          <w:color w:val="000000"/>
          <w:lang w:eastAsia="en-IN"/>
        </w:rPr>
      </w:pPr>
      <w:r w:rsidRPr="00F21688">
        <w:rPr>
          <w:rFonts w:ascii="Arial" w:eastAsia="Times New Roman" w:hAnsi="Arial" w:cs="Arial"/>
          <w:color w:val="000000"/>
          <w:bdr w:val="none" w:sz="0" w:space="0" w:color="auto" w:frame="1"/>
          <w:lang w:eastAsia="en-IN"/>
        </w:rPr>
        <w:t xml:space="preserve"> This directly affect the </w:t>
      </w:r>
      <w:r w:rsidRPr="00F21688">
        <w:rPr>
          <w:rFonts w:ascii="Arial" w:eastAsia="Times New Roman" w:hAnsi="Arial" w:cs="Arial"/>
          <w:b/>
          <w:bCs/>
          <w:i/>
          <w:iCs/>
          <w:color w:val="000000"/>
          <w:bdr w:val="none" w:sz="0" w:space="0" w:color="auto" w:frame="1"/>
          <w:lang w:eastAsia="en-IN"/>
        </w:rPr>
        <w:t>profit of the organization &amp; it’s growth</w:t>
      </w:r>
      <w:r w:rsidRPr="00F21688">
        <w:rPr>
          <w:rFonts w:ascii="Arial" w:eastAsia="Times New Roman" w:hAnsi="Arial" w:cs="Arial"/>
          <w:color w:val="000000"/>
          <w:bdr w:val="none" w:sz="0" w:space="0" w:color="auto" w:frame="1"/>
          <w:lang w:eastAsia="en-IN"/>
        </w:rPr>
        <w:t>.</w:t>
      </w:r>
    </w:p>
    <w:p w14:paraId="017A2BE3" w14:textId="77777777" w:rsidR="00BB7B64" w:rsidRPr="00F21688" w:rsidRDefault="00BB7B64" w:rsidP="00AC226C">
      <w:pPr>
        <w:shd w:val="clear" w:color="auto" w:fill="FFFFFF"/>
        <w:spacing w:after="0" w:line="240" w:lineRule="auto"/>
        <w:rPr>
          <w:rFonts w:ascii="Arial" w:eastAsia="Times New Roman" w:hAnsi="Arial" w:cs="Arial"/>
          <w:color w:val="000000"/>
          <w:lang w:eastAsia="en-IN"/>
        </w:rPr>
      </w:pPr>
      <w:r w:rsidRPr="00F21688">
        <w:rPr>
          <w:rFonts w:ascii="Arial" w:eastAsia="Times New Roman" w:hAnsi="Arial" w:cs="Arial"/>
          <w:color w:val="000000"/>
          <w:bdr w:val="none" w:sz="0" w:space="0" w:color="auto" w:frame="1"/>
          <w:lang w:eastAsia="en-IN"/>
        </w:rPr>
        <w:t> </w:t>
      </w:r>
    </w:p>
    <w:p w14:paraId="46F266E6" w14:textId="77777777" w:rsidR="00BB7B64" w:rsidRPr="00F21688" w:rsidRDefault="00BB7B64" w:rsidP="00AC226C">
      <w:pPr>
        <w:shd w:val="clear" w:color="auto" w:fill="FFFFFF"/>
        <w:spacing w:before="100" w:beforeAutospacing="1" w:after="100" w:afterAutospacing="1" w:line="240" w:lineRule="auto"/>
        <w:rPr>
          <w:rFonts w:ascii="Arial" w:eastAsia="Times New Roman" w:hAnsi="Arial" w:cs="Arial"/>
          <w:color w:val="1C263D"/>
          <w:lang w:eastAsia="en-IN"/>
        </w:rPr>
      </w:pPr>
    </w:p>
    <w:p w14:paraId="5C6271AD" w14:textId="77777777" w:rsidR="00BB7B64" w:rsidRPr="00F21688" w:rsidRDefault="00BB7B64" w:rsidP="00DF2463">
      <w:pPr>
        <w:shd w:val="clear" w:color="auto" w:fill="FFFFFF"/>
        <w:spacing w:after="0" w:line="240" w:lineRule="auto"/>
        <w:rPr>
          <w:rFonts w:ascii="Arial" w:eastAsia="Times New Roman" w:hAnsi="Arial" w:cs="Arial"/>
          <w:color w:val="002060"/>
          <w:sz w:val="36"/>
          <w:szCs w:val="36"/>
          <w:lang w:eastAsia="en-IN"/>
        </w:rPr>
      </w:pPr>
      <w:r w:rsidRPr="00F21688">
        <w:rPr>
          <w:rStyle w:val="a"/>
          <w:rFonts w:ascii="Arial" w:eastAsiaTheme="majorEastAsia" w:hAnsi="Arial" w:cs="Arial"/>
          <w:color w:val="002060"/>
          <w:sz w:val="36"/>
          <w:szCs w:val="36"/>
          <w:bdr w:val="none" w:sz="0" w:space="0" w:color="auto" w:frame="1"/>
          <w:shd w:val="clear" w:color="auto" w:fill="FFFFFF"/>
        </w:rPr>
        <w:t>3)</w:t>
      </w:r>
      <w:r w:rsidRPr="00F21688">
        <w:rPr>
          <w:rStyle w:val="Heading3Char"/>
          <w:rFonts w:ascii="Arial" w:hAnsi="Arial" w:cs="Arial"/>
          <w:color w:val="002060"/>
          <w:sz w:val="36"/>
          <w:szCs w:val="36"/>
          <w:u w:val="single"/>
          <w:bdr w:val="none" w:sz="0" w:space="0" w:color="auto" w:frame="1"/>
        </w:rPr>
        <w:t xml:space="preserve"> </w:t>
      </w:r>
      <w:r w:rsidRPr="00F21688">
        <w:rPr>
          <w:rStyle w:val="Strong"/>
          <w:rFonts w:ascii="Arial" w:hAnsi="Arial" w:cs="Arial"/>
          <w:color w:val="002060"/>
          <w:sz w:val="36"/>
          <w:szCs w:val="36"/>
          <w:u w:val="single"/>
          <w:bdr w:val="none" w:sz="0" w:space="0" w:color="auto" w:frame="1"/>
        </w:rPr>
        <w:t>SOCIO CULTURAL FACTORS</w:t>
      </w:r>
    </w:p>
    <w:p w14:paraId="47AFE346" w14:textId="77777777" w:rsidR="00BB7B64" w:rsidRPr="00F21688" w:rsidRDefault="00BB7B64" w:rsidP="00F13635">
      <w:pPr>
        <w:rPr>
          <w:rStyle w:val="a"/>
          <w:rFonts w:ascii="Arial" w:hAnsi="Arial" w:cs="Arial"/>
          <w:color w:val="000000"/>
          <w:sz w:val="24"/>
          <w:szCs w:val="24"/>
          <w:bdr w:val="none" w:sz="0" w:space="0" w:color="auto" w:frame="1"/>
          <w:shd w:val="clear" w:color="auto" w:fill="FFFFFF"/>
        </w:rPr>
      </w:pPr>
      <w:r w:rsidRPr="00F21688">
        <w:rPr>
          <w:rFonts w:ascii="Arial" w:hAnsi="Arial" w:cs="Arial"/>
        </w:rPr>
        <w:t>•        </w:t>
      </w:r>
      <w:proofErr w:type="spellStart"/>
      <w:proofErr w:type="gramStart"/>
      <w:r w:rsidRPr="00F21688">
        <w:rPr>
          <w:rStyle w:val="Strong"/>
          <w:rFonts w:ascii="Arial" w:hAnsi="Arial" w:cs="Arial"/>
          <w:sz w:val="30"/>
          <w:szCs w:val="30"/>
          <w:u w:val="single"/>
          <w:bdr w:val="none" w:sz="0" w:space="0" w:color="auto" w:frame="1"/>
        </w:rPr>
        <w:t>Demographics:</w:t>
      </w:r>
      <w:r w:rsidRPr="00F21688">
        <w:rPr>
          <w:rFonts w:ascii="Arial" w:hAnsi="Arial" w:cs="Arial"/>
        </w:rPr>
        <w:t>It</w:t>
      </w:r>
      <w:proofErr w:type="spellEnd"/>
      <w:proofErr w:type="gramEnd"/>
      <w:r w:rsidRPr="00F21688">
        <w:rPr>
          <w:rFonts w:ascii="Arial" w:hAnsi="Arial" w:cs="Arial"/>
        </w:rPr>
        <w:t xml:space="preserve"> divides the market into segment to target customers.     </w:t>
      </w:r>
      <w:r w:rsidRPr="00F21688">
        <w:rPr>
          <w:rFonts w:ascii="Arial" w:hAnsi="Arial" w:cs="Arial"/>
          <w:i/>
          <w:iCs/>
        </w:rPr>
        <w:t>Rapid urbanization, increased literacy, increase in nuclear families and rising per capita income, have all caused rapid growth and change in demand patterns, leading to an explosion of new opportunities</w:t>
      </w:r>
      <w:r w:rsidRPr="00F21688">
        <w:rPr>
          <w:rFonts w:ascii="Arial" w:hAnsi="Arial" w:cs="Arial"/>
          <w:noProof/>
        </w:rPr>
        <w:drawing>
          <wp:inline distT="0" distB="0" distL="0" distR="0" wp14:anchorId="05AE473F" wp14:editId="09EFE9E5">
            <wp:extent cx="4083050" cy="3618923"/>
            <wp:effectExtent l="0" t="0" r="0" b="635"/>
            <wp:docPr id="4" name="Picture 4" descr="Demographic Variables of Fast Moving Consumer Goods Consumer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mographic Variables of Fast Moving Consumer Goods Consumers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7895" cy="3632080"/>
                    </a:xfrm>
                    <a:prstGeom prst="rect">
                      <a:avLst/>
                    </a:prstGeom>
                    <a:noFill/>
                    <a:ln>
                      <a:noFill/>
                    </a:ln>
                  </pic:spPr>
                </pic:pic>
              </a:graphicData>
            </a:graphic>
          </wp:inline>
        </w:drawing>
      </w:r>
    </w:p>
    <w:p w14:paraId="41AEBDB6" w14:textId="77777777" w:rsidR="00BB7B64" w:rsidRPr="00F21688" w:rsidRDefault="00BB7B64" w:rsidP="008A2BAC">
      <w:pPr>
        <w:pStyle w:val="NormalWeb"/>
        <w:shd w:val="clear" w:color="auto" w:fill="FFFFFF"/>
        <w:spacing w:before="0" w:after="0"/>
        <w:textAlignment w:val="baseline"/>
        <w:rPr>
          <w:rFonts w:ascii="Arial" w:hAnsi="Arial" w:cs="Arial"/>
          <w:i/>
          <w:iCs/>
        </w:rPr>
      </w:pPr>
    </w:p>
    <w:p w14:paraId="67B0BB51" w14:textId="77777777" w:rsidR="00BB7B64" w:rsidRPr="00F21688" w:rsidRDefault="00BB7B64" w:rsidP="008A2BAC">
      <w:pPr>
        <w:pStyle w:val="NormalWeb"/>
        <w:shd w:val="clear" w:color="auto" w:fill="FFFFFF"/>
        <w:spacing w:before="0" w:after="0"/>
        <w:textAlignment w:val="baseline"/>
        <w:rPr>
          <w:rFonts w:ascii="Arial" w:hAnsi="Arial" w:cs="Arial"/>
        </w:rPr>
      </w:pPr>
    </w:p>
    <w:p w14:paraId="020F0838" w14:textId="77777777" w:rsidR="00BB7B64" w:rsidRPr="00F21688" w:rsidRDefault="00BB7B64" w:rsidP="008A2BAC">
      <w:pPr>
        <w:pStyle w:val="NormalWeb"/>
        <w:shd w:val="clear" w:color="auto" w:fill="FFFFFF"/>
        <w:spacing w:before="0" w:after="0"/>
        <w:textAlignment w:val="baseline"/>
        <w:rPr>
          <w:rFonts w:ascii="Arial" w:hAnsi="Arial" w:cs="Arial"/>
        </w:rPr>
      </w:pPr>
      <w:r w:rsidRPr="00F21688">
        <w:rPr>
          <w:rFonts w:ascii="Arial" w:hAnsi="Arial" w:cs="Arial"/>
        </w:rPr>
        <w:t>•        </w:t>
      </w:r>
      <w:r w:rsidRPr="00F21688">
        <w:rPr>
          <w:rStyle w:val="Strong"/>
          <w:rFonts w:ascii="Arial" w:eastAsiaTheme="majorEastAsia" w:hAnsi="Arial" w:cs="Arial"/>
          <w:sz w:val="30"/>
          <w:szCs w:val="30"/>
          <w:u w:val="single"/>
          <w:bdr w:val="none" w:sz="0" w:space="0" w:color="auto" w:frame="1"/>
        </w:rPr>
        <w:t>Change if Lifestyle: </w:t>
      </w:r>
      <w:r w:rsidRPr="00F21688">
        <w:rPr>
          <w:rFonts w:ascii="Arial" w:hAnsi="Arial" w:cs="Arial"/>
        </w:rPr>
        <w:t xml:space="preserve">If leads to increase and decrease in </w:t>
      </w:r>
      <w:proofErr w:type="spellStart"/>
      <w:r w:rsidRPr="00F21688">
        <w:rPr>
          <w:rFonts w:ascii="Arial" w:hAnsi="Arial" w:cs="Arial"/>
        </w:rPr>
        <w:t>demads</w:t>
      </w:r>
      <w:proofErr w:type="spellEnd"/>
      <w:r w:rsidRPr="00F21688">
        <w:rPr>
          <w:rFonts w:ascii="Arial" w:hAnsi="Arial" w:cs="Arial"/>
        </w:rPr>
        <w:t xml:space="preserve"> of different commodities according to </w:t>
      </w:r>
      <w:proofErr w:type="spellStart"/>
      <w:r w:rsidRPr="00F21688">
        <w:rPr>
          <w:rFonts w:ascii="Arial" w:hAnsi="Arial" w:cs="Arial"/>
        </w:rPr>
        <w:t>thelifestyle</w:t>
      </w:r>
      <w:proofErr w:type="spellEnd"/>
      <w:r w:rsidRPr="00F21688">
        <w:rPr>
          <w:rFonts w:ascii="Arial" w:hAnsi="Arial" w:cs="Arial"/>
        </w:rPr>
        <w:t xml:space="preserve"> of customers.</w:t>
      </w:r>
    </w:p>
    <w:p w14:paraId="15BAEE24" w14:textId="77777777" w:rsidR="00BB7B64" w:rsidRPr="00F21688" w:rsidRDefault="00BB7B64" w:rsidP="00DF2463">
      <w:pPr>
        <w:pStyle w:val="NormalWeb"/>
        <w:shd w:val="clear" w:color="auto" w:fill="FFFFFF"/>
        <w:spacing w:before="0" w:after="0"/>
        <w:textAlignment w:val="baseline"/>
        <w:rPr>
          <w:rFonts w:ascii="Arial" w:hAnsi="Arial" w:cs="Arial"/>
          <w:i/>
          <w:iCs/>
        </w:rPr>
      </w:pPr>
      <w:proofErr w:type="spellStart"/>
      <w:r w:rsidRPr="00F21688">
        <w:rPr>
          <w:rFonts w:ascii="Arial" w:hAnsi="Arial" w:cs="Arial"/>
        </w:rPr>
        <w:lastRenderedPageBreak/>
        <w:t>Eg</w:t>
      </w:r>
      <w:proofErr w:type="spellEnd"/>
      <w:r w:rsidRPr="00F21688">
        <w:rPr>
          <w:rFonts w:ascii="Arial" w:hAnsi="Arial" w:cs="Arial"/>
          <w:i/>
          <w:iCs/>
        </w:rPr>
        <w:t xml:space="preserve">- In past decade changes are taking place in consumption pattern of Indian consumer with more spending on discretionary </w:t>
      </w:r>
      <w:proofErr w:type="gramStart"/>
      <w:r w:rsidRPr="00F21688">
        <w:rPr>
          <w:rFonts w:ascii="Arial" w:hAnsi="Arial" w:cs="Arial"/>
          <w:i/>
          <w:iCs/>
        </w:rPr>
        <w:t>( 52</w:t>
      </w:r>
      <w:proofErr w:type="gramEnd"/>
      <w:r w:rsidRPr="00F21688">
        <w:rPr>
          <w:rFonts w:ascii="Arial" w:hAnsi="Arial" w:cs="Arial"/>
          <w:i/>
          <w:iCs/>
        </w:rPr>
        <w:t xml:space="preserve">%) than necessities ( </w:t>
      </w:r>
      <w:proofErr w:type="spellStart"/>
      <w:r w:rsidRPr="00F21688">
        <w:rPr>
          <w:rFonts w:ascii="Arial" w:hAnsi="Arial" w:cs="Arial"/>
          <w:i/>
          <w:iCs/>
        </w:rPr>
        <w:t>eg</w:t>
      </w:r>
      <w:proofErr w:type="spellEnd"/>
      <w:r w:rsidRPr="00F21688">
        <w:rPr>
          <w:rFonts w:ascii="Arial" w:hAnsi="Arial" w:cs="Arial"/>
          <w:i/>
          <w:iCs/>
        </w:rPr>
        <w:t xml:space="preserve"> food, </w:t>
      </w:r>
      <w:proofErr w:type="spellStart"/>
      <w:r w:rsidRPr="00F21688">
        <w:rPr>
          <w:rFonts w:ascii="Arial" w:hAnsi="Arial" w:cs="Arial"/>
          <w:i/>
          <w:iCs/>
        </w:rPr>
        <w:t>clothings</w:t>
      </w:r>
      <w:proofErr w:type="spellEnd"/>
      <w:r w:rsidRPr="00F21688">
        <w:rPr>
          <w:rFonts w:ascii="Arial" w:hAnsi="Arial" w:cs="Arial"/>
          <w:i/>
          <w:iCs/>
        </w:rPr>
        <w:t>).</w:t>
      </w:r>
    </w:p>
    <w:p w14:paraId="3F4E8B7C" w14:textId="77777777" w:rsidR="00BB7B64" w:rsidRPr="00F21688" w:rsidRDefault="00BB7B64" w:rsidP="00DF2463">
      <w:pPr>
        <w:pStyle w:val="NormalWeb"/>
        <w:shd w:val="clear" w:color="auto" w:fill="FFFFFF"/>
        <w:spacing w:before="0" w:after="0"/>
        <w:textAlignment w:val="baseline"/>
        <w:rPr>
          <w:rFonts w:ascii="Arial" w:hAnsi="Arial" w:cs="Arial"/>
          <w:i/>
          <w:iCs/>
        </w:rPr>
      </w:pPr>
      <w:r w:rsidRPr="00F21688">
        <w:rPr>
          <w:rFonts w:ascii="Arial" w:hAnsi="Arial" w:cs="Arial"/>
          <w:i/>
          <w:iCs/>
        </w:rPr>
        <w:t xml:space="preserve"> In last decade the apparel, footwear and healthcare segments have registered highest growth whereas essentials such as cereals, edible oil, fruits and vegetables shown </w:t>
      </w:r>
    </w:p>
    <w:p w14:paraId="4349EB90" w14:textId="77777777" w:rsidR="00BB7B64" w:rsidRPr="00F21688" w:rsidRDefault="00BB7B64" w:rsidP="008A2BAC">
      <w:pPr>
        <w:pStyle w:val="NormalWeb"/>
        <w:shd w:val="clear" w:color="auto" w:fill="FFFFFF"/>
        <w:spacing w:before="0" w:after="0"/>
        <w:textAlignment w:val="baseline"/>
        <w:rPr>
          <w:rFonts w:ascii="Arial" w:hAnsi="Arial" w:cs="Arial"/>
        </w:rPr>
      </w:pPr>
    </w:p>
    <w:p w14:paraId="05DED326" w14:textId="77777777" w:rsidR="00BB7B64" w:rsidRPr="00F21688" w:rsidRDefault="00BB7B64" w:rsidP="008A2BAC">
      <w:pPr>
        <w:pStyle w:val="NormalWeb"/>
        <w:shd w:val="clear" w:color="auto" w:fill="FFFFFF"/>
        <w:spacing w:before="0" w:after="0"/>
        <w:textAlignment w:val="baseline"/>
        <w:rPr>
          <w:rFonts w:ascii="Arial" w:hAnsi="Arial" w:cs="Arial"/>
        </w:rPr>
      </w:pPr>
      <w:r w:rsidRPr="00F21688">
        <w:rPr>
          <w:rFonts w:ascii="Arial" w:hAnsi="Arial" w:cs="Arial"/>
        </w:rPr>
        <w:t>•        </w:t>
      </w:r>
      <w:r w:rsidRPr="00F21688">
        <w:rPr>
          <w:rStyle w:val="Strong"/>
          <w:rFonts w:ascii="Arial" w:eastAsiaTheme="majorEastAsia" w:hAnsi="Arial" w:cs="Arial"/>
          <w:sz w:val="30"/>
          <w:szCs w:val="30"/>
          <w:u w:val="single"/>
          <w:bdr w:val="none" w:sz="0" w:space="0" w:color="auto" w:frame="1"/>
        </w:rPr>
        <w:t>Consumerism: </w:t>
      </w:r>
      <w:r w:rsidRPr="00F21688">
        <w:rPr>
          <w:rFonts w:ascii="Arial" w:hAnsi="Arial" w:cs="Arial"/>
        </w:rPr>
        <w:t>It tells that customer has vast choices of products to choose from.</w:t>
      </w:r>
    </w:p>
    <w:p w14:paraId="5057187E" w14:textId="77777777" w:rsidR="00BB7B64" w:rsidRPr="00F21688" w:rsidRDefault="00BB7B64" w:rsidP="00DF2463">
      <w:pPr>
        <w:pStyle w:val="NormalWeb"/>
        <w:shd w:val="clear" w:color="auto" w:fill="FFFFFF"/>
        <w:spacing w:before="0" w:after="0"/>
        <w:textAlignment w:val="baseline"/>
        <w:rPr>
          <w:rFonts w:ascii="Arial" w:hAnsi="Arial" w:cs="Arial"/>
          <w:sz w:val="28"/>
          <w:szCs w:val="28"/>
        </w:rPr>
      </w:pPr>
      <w:r w:rsidRPr="00F21688">
        <w:rPr>
          <w:rFonts w:ascii="Arial" w:hAnsi="Arial" w:cs="Arial"/>
          <w:sz w:val="28"/>
          <w:szCs w:val="28"/>
        </w:rPr>
        <w:t xml:space="preserve">• </w:t>
      </w:r>
      <w:r w:rsidRPr="00F21688">
        <w:rPr>
          <w:rFonts w:ascii="Arial" w:hAnsi="Arial" w:cs="Arial"/>
          <w:b/>
          <w:bCs/>
          <w:sz w:val="28"/>
          <w:szCs w:val="28"/>
        </w:rPr>
        <w:t>Rural focus:</w:t>
      </w:r>
      <w:r w:rsidRPr="00F21688">
        <w:rPr>
          <w:rFonts w:ascii="Arial" w:hAnsi="Arial" w:cs="Arial"/>
          <w:sz w:val="28"/>
          <w:szCs w:val="28"/>
        </w:rPr>
        <w:t xml:space="preserve">   </w:t>
      </w:r>
    </w:p>
    <w:p w14:paraId="385382C0" w14:textId="77777777" w:rsidR="00BB7B64" w:rsidRPr="00F21688" w:rsidRDefault="00BB7B64" w:rsidP="00F13635">
      <w:pPr>
        <w:pStyle w:val="NormalWeb"/>
        <w:shd w:val="clear" w:color="auto" w:fill="FFFFFF"/>
        <w:spacing w:before="0" w:after="0"/>
        <w:textAlignment w:val="baseline"/>
        <w:rPr>
          <w:rFonts w:ascii="Arial" w:hAnsi="Arial" w:cs="Arial"/>
        </w:rPr>
      </w:pPr>
      <w:r w:rsidRPr="00F21688">
        <w:rPr>
          <w:rFonts w:ascii="Arial" w:hAnsi="Arial" w:cs="Arial"/>
        </w:rPr>
        <w:t>As market is getting saturated, companies are focusing on rural area for penetration by providing consumers with small sized or single-use packs such as sachets</w:t>
      </w:r>
    </w:p>
    <w:p w14:paraId="76CBC595" w14:textId="77777777" w:rsidR="00BB7B64" w:rsidRPr="00F21688" w:rsidRDefault="00BB7B64" w:rsidP="00F13635">
      <w:pPr>
        <w:pStyle w:val="NormalWeb"/>
        <w:shd w:val="clear" w:color="auto" w:fill="FFFFFF"/>
        <w:spacing w:before="0" w:after="0"/>
        <w:textAlignment w:val="baseline"/>
        <w:rPr>
          <w:rStyle w:val="a"/>
          <w:rFonts w:ascii="Arial" w:eastAsiaTheme="majorEastAsia" w:hAnsi="Arial" w:cs="Arial"/>
          <w:color w:val="000000"/>
          <w:sz w:val="28"/>
          <w:szCs w:val="28"/>
          <w:bdr w:val="none" w:sz="0" w:space="0" w:color="auto" w:frame="1"/>
          <w:shd w:val="clear" w:color="auto" w:fill="FFFFFF"/>
        </w:rPr>
      </w:pPr>
    </w:p>
    <w:p w14:paraId="0267CA10" w14:textId="77777777" w:rsidR="00BB7B64" w:rsidRPr="00F21688" w:rsidRDefault="00BB7B64">
      <w:pPr>
        <w:rPr>
          <w:rFonts w:ascii="Arial" w:hAnsi="Arial" w:cs="Arial"/>
          <w:sz w:val="40"/>
          <w:szCs w:val="40"/>
        </w:rPr>
      </w:pPr>
    </w:p>
    <w:p w14:paraId="62BF6EB3" w14:textId="77777777" w:rsidR="00BB7B64" w:rsidRPr="00F21688" w:rsidRDefault="00BB7B64" w:rsidP="00F21688">
      <w:pPr>
        <w:pStyle w:val="NormalWeb"/>
        <w:shd w:val="clear" w:color="auto" w:fill="FFFFFF"/>
        <w:tabs>
          <w:tab w:val="left" w:pos="5400"/>
        </w:tabs>
        <w:spacing w:before="0" w:after="0"/>
        <w:textAlignment w:val="baseline"/>
        <w:rPr>
          <w:rStyle w:val="Strong"/>
          <w:rFonts w:ascii="Arial" w:eastAsiaTheme="majorEastAsia" w:hAnsi="Arial" w:cs="Arial"/>
          <w:color w:val="002060"/>
          <w:sz w:val="30"/>
          <w:szCs w:val="30"/>
          <w:bdr w:val="none" w:sz="0" w:space="0" w:color="auto" w:frame="1"/>
        </w:rPr>
      </w:pPr>
      <w:r w:rsidRPr="00F21688">
        <w:rPr>
          <w:rFonts w:ascii="Arial" w:hAnsi="Arial" w:cs="Arial"/>
          <w:color w:val="002060"/>
          <w:sz w:val="40"/>
          <w:szCs w:val="40"/>
        </w:rPr>
        <w:t xml:space="preserve">4) </w:t>
      </w:r>
      <w:r w:rsidRPr="00F21688">
        <w:rPr>
          <w:rStyle w:val="Strong"/>
          <w:rFonts w:ascii="Arial" w:eastAsiaTheme="majorEastAsia" w:hAnsi="Arial" w:cs="Arial"/>
          <w:color w:val="002060"/>
          <w:sz w:val="40"/>
          <w:szCs w:val="40"/>
          <w:bdr w:val="none" w:sz="0" w:space="0" w:color="auto" w:frame="1"/>
        </w:rPr>
        <w:t>TECHNOLOGICAL FACTORS</w:t>
      </w:r>
      <w:r w:rsidRPr="00F21688">
        <w:rPr>
          <w:rStyle w:val="Strong"/>
          <w:rFonts w:ascii="Arial" w:eastAsiaTheme="majorEastAsia" w:hAnsi="Arial" w:cs="Arial"/>
          <w:color w:val="002060"/>
          <w:sz w:val="30"/>
          <w:szCs w:val="30"/>
          <w:bdr w:val="none" w:sz="0" w:space="0" w:color="auto" w:frame="1"/>
        </w:rPr>
        <w:tab/>
      </w:r>
    </w:p>
    <w:p w14:paraId="6506AD48" w14:textId="77777777" w:rsidR="00BB7B64" w:rsidRPr="00F21688" w:rsidRDefault="00BB7B64" w:rsidP="00BB7B64">
      <w:pPr>
        <w:pStyle w:val="ListParagraph"/>
        <w:numPr>
          <w:ilvl w:val="0"/>
          <w:numId w:val="27"/>
        </w:numPr>
        <w:spacing w:after="0" w:line="240" w:lineRule="auto"/>
        <w:rPr>
          <w:rFonts w:ascii="Arial" w:eastAsia="Times New Roman" w:hAnsi="Arial" w:cs="Arial"/>
          <w:color w:val="404040"/>
          <w:sz w:val="35"/>
          <w:szCs w:val="35"/>
          <w:lang w:eastAsia="en-IN"/>
        </w:rPr>
      </w:pPr>
      <w:r w:rsidRPr="00F21688">
        <w:rPr>
          <w:rFonts w:ascii="Arial" w:eastAsia="Times New Roman" w:hAnsi="Arial" w:cs="Arial"/>
          <w:b/>
          <w:bCs/>
          <w:color w:val="404040"/>
          <w:sz w:val="35"/>
          <w:szCs w:val="35"/>
          <w:lang w:eastAsia="en-IN"/>
        </w:rPr>
        <w:t>An ordering app</w:t>
      </w:r>
      <w:r w:rsidRPr="00F21688">
        <w:rPr>
          <w:rFonts w:ascii="Arial" w:eastAsia="Times New Roman" w:hAnsi="Arial" w:cs="Arial"/>
          <w:color w:val="404040"/>
          <w:sz w:val="35"/>
          <w:szCs w:val="35"/>
          <w:lang w:eastAsia="en-IN"/>
        </w:rPr>
        <w:t xml:space="preserve"> – It enables retailers to place contactless orders safely and also provides them visibility about the fulfilment of such orders through logistics tie-ups and intuitive interfaces. </w:t>
      </w:r>
    </w:p>
    <w:p w14:paraId="4C329559" w14:textId="77777777" w:rsidR="00BB7B64" w:rsidRPr="00F21688" w:rsidRDefault="00BB7B64" w:rsidP="00C80F9B">
      <w:pPr>
        <w:spacing w:after="0" w:line="240" w:lineRule="auto"/>
        <w:rPr>
          <w:rFonts w:ascii="Arial" w:eastAsia="Times New Roman" w:hAnsi="Arial" w:cs="Arial"/>
          <w:color w:val="404040"/>
          <w:sz w:val="35"/>
          <w:szCs w:val="35"/>
          <w:lang w:eastAsia="en-IN"/>
        </w:rPr>
      </w:pPr>
      <w:r w:rsidRPr="00F21688">
        <w:rPr>
          <w:rFonts w:ascii="Arial" w:eastAsia="Times New Roman" w:hAnsi="Arial" w:cs="Arial"/>
          <w:color w:val="404040"/>
          <w:sz w:val="35"/>
          <w:szCs w:val="35"/>
          <w:lang w:eastAsia="en-IN"/>
        </w:rPr>
        <w:t> </w:t>
      </w:r>
    </w:p>
    <w:p w14:paraId="4B984A47" w14:textId="77777777" w:rsidR="00BB7B64" w:rsidRPr="00F21688" w:rsidRDefault="00BB7B64" w:rsidP="00BB7B64">
      <w:pPr>
        <w:pStyle w:val="ListParagraph"/>
        <w:numPr>
          <w:ilvl w:val="0"/>
          <w:numId w:val="27"/>
        </w:numPr>
        <w:spacing w:after="0" w:line="240" w:lineRule="auto"/>
        <w:rPr>
          <w:rFonts w:ascii="Arial" w:eastAsia="Times New Roman" w:hAnsi="Arial" w:cs="Arial"/>
          <w:color w:val="404040"/>
          <w:sz w:val="35"/>
          <w:szCs w:val="35"/>
          <w:lang w:eastAsia="en-IN"/>
        </w:rPr>
      </w:pPr>
      <w:r w:rsidRPr="00F21688">
        <w:rPr>
          <w:rFonts w:ascii="Arial" w:eastAsia="Times New Roman" w:hAnsi="Arial" w:cs="Arial"/>
          <w:color w:val="404040"/>
          <w:sz w:val="35"/>
          <w:szCs w:val="35"/>
          <w:lang w:eastAsia="en-IN"/>
        </w:rPr>
        <w:t xml:space="preserve">) Digitising factories and building automated warehouses unlock capacities and make operations agile. All of this is powered by </w:t>
      </w:r>
      <w:r w:rsidRPr="00F21688">
        <w:rPr>
          <w:rFonts w:ascii="Arial" w:eastAsia="Times New Roman" w:hAnsi="Arial" w:cs="Arial"/>
          <w:b/>
          <w:bCs/>
          <w:color w:val="404040"/>
          <w:sz w:val="35"/>
          <w:szCs w:val="35"/>
          <w:lang w:eastAsia="en-IN"/>
        </w:rPr>
        <w:t>intelligent data</w:t>
      </w:r>
      <w:r w:rsidRPr="00F21688">
        <w:rPr>
          <w:rFonts w:ascii="Arial" w:eastAsia="Times New Roman" w:hAnsi="Arial" w:cs="Arial"/>
          <w:color w:val="404040"/>
          <w:sz w:val="35"/>
          <w:szCs w:val="35"/>
          <w:lang w:eastAsia="en-IN"/>
        </w:rPr>
        <w:t xml:space="preserve"> and analytics, ensuring smooth and optimised operations. </w:t>
      </w:r>
    </w:p>
    <w:p w14:paraId="2C66628E" w14:textId="77777777" w:rsidR="00BB7B64" w:rsidRPr="00F21688" w:rsidRDefault="00BB7B64" w:rsidP="00F13635">
      <w:pPr>
        <w:spacing w:after="0" w:line="240" w:lineRule="auto"/>
        <w:rPr>
          <w:rFonts w:ascii="Arial" w:eastAsia="Times New Roman" w:hAnsi="Arial" w:cs="Arial"/>
          <w:color w:val="404040"/>
          <w:sz w:val="35"/>
          <w:szCs w:val="35"/>
          <w:lang w:eastAsia="en-IN"/>
        </w:rPr>
      </w:pPr>
      <w:r w:rsidRPr="00F21688">
        <w:rPr>
          <w:rFonts w:ascii="Arial" w:eastAsia="Times New Roman" w:hAnsi="Arial" w:cs="Arial"/>
          <w:color w:val="404040"/>
          <w:sz w:val="35"/>
          <w:szCs w:val="35"/>
          <w:lang w:eastAsia="en-IN"/>
        </w:rPr>
        <w:t> </w:t>
      </w:r>
    </w:p>
    <w:p w14:paraId="6EDFB67A" w14:textId="77777777" w:rsidR="00BB7B64" w:rsidRPr="00F21688" w:rsidRDefault="00BB7B64" w:rsidP="00BB7B64">
      <w:pPr>
        <w:pStyle w:val="ListParagraph"/>
        <w:numPr>
          <w:ilvl w:val="0"/>
          <w:numId w:val="27"/>
        </w:numPr>
        <w:spacing w:after="0" w:line="240" w:lineRule="auto"/>
        <w:rPr>
          <w:rFonts w:ascii="Arial" w:eastAsia="Times New Roman" w:hAnsi="Arial" w:cs="Arial"/>
          <w:color w:val="404040"/>
          <w:sz w:val="35"/>
          <w:szCs w:val="35"/>
          <w:lang w:eastAsia="en-IN"/>
        </w:rPr>
      </w:pPr>
      <w:r w:rsidRPr="00F21688">
        <w:rPr>
          <w:rFonts w:ascii="Arial" w:hAnsi="Arial" w:cs="Arial"/>
          <w:b/>
          <w:bCs/>
          <w:color w:val="404040"/>
          <w:sz w:val="35"/>
          <w:szCs w:val="35"/>
        </w:rPr>
        <w:t>Warehouse Management System-</w:t>
      </w:r>
    </w:p>
    <w:p w14:paraId="17685ECF" w14:textId="77777777" w:rsidR="00BB7B64" w:rsidRPr="00F21688" w:rsidRDefault="00BB7B64" w:rsidP="00BB7B64">
      <w:pPr>
        <w:pStyle w:val="ListParagraph"/>
        <w:numPr>
          <w:ilvl w:val="0"/>
          <w:numId w:val="28"/>
        </w:numPr>
        <w:rPr>
          <w:rFonts w:ascii="Arial" w:hAnsi="Arial" w:cs="Arial"/>
          <w:color w:val="404040"/>
          <w:sz w:val="35"/>
          <w:szCs w:val="35"/>
        </w:rPr>
      </w:pPr>
      <w:r w:rsidRPr="00F21688">
        <w:rPr>
          <w:rFonts w:ascii="Arial" w:hAnsi="Arial" w:cs="Arial"/>
          <w:color w:val="404040"/>
          <w:sz w:val="35"/>
          <w:szCs w:val="35"/>
        </w:rPr>
        <w:t>Reduce warehouse, ordering and inventory expenses</w:t>
      </w:r>
    </w:p>
    <w:p w14:paraId="1A09E1AD" w14:textId="77777777" w:rsidR="00BB7B64" w:rsidRPr="00F21688" w:rsidRDefault="00BB7B64" w:rsidP="00BB7B64">
      <w:pPr>
        <w:pStyle w:val="ListParagraph"/>
        <w:numPr>
          <w:ilvl w:val="0"/>
          <w:numId w:val="27"/>
        </w:numPr>
        <w:rPr>
          <w:rFonts w:ascii="Arial" w:hAnsi="Arial" w:cs="Arial"/>
          <w:b/>
          <w:bCs/>
          <w:color w:val="404040"/>
          <w:sz w:val="35"/>
          <w:szCs w:val="35"/>
        </w:rPr>
      </w:pPr>
      <w:r w:rsidRPr="00F21688">
        <w:rPr>
          <w:rFonts w:ascii="Arial" w:hAnsi="Arial" w:cs="Arial"/>
          <w:b/>
          <w:bCs/>
          <w:color w:val="404040"/>
          <w:sz w:val="35"/>
          <w:szCs w:val="35"/>
        </w:rPr>
        <w:t>S/4 HANA</w:t>
      </w:r>
    </w:p>
    <w:p w14:paraId="08235F5A" w14:textId="77777777" w:rsidR="00BB7B64" w:rsidRPr="00F21688" w:rsidRDefault="00BB7B64" w:rsidP="00BB7B64">
      <w:pPr>
        <w:pStyle w:val="ListParagraph"/>
        <w:numPr>
          <w:ilvl w:val="0"/>
          <w:numId w:val="28"/>
        </w:numPr>
        <w:rPr>
          <w:rFonts w:ascii="Arial" w:hAnsi="Arial" w:cs="Arial"/>
          <w:b/>
          <w:bCs/>
          <w:color w:val="404040"/>
          <w:sz w:val="35"/>
          <w:szCs w:val="35"/>
        </w:rPr>
      </w:pPr>
      <w:r w:rsidRPr="00F21688">
        <w:rPr>
          <w:rFonts w:ascii="Arial" w:hAnsi="Arial" w:cs="Arial"/>
          <w:color w:val="404040"/>
          <w:sz w:val="35"/>
          <w:szCs w:val="35"/>
        </w:rPr>
        <w:lastRenderedPageBreak/>
        <w:t xml:space="preserve">It </w:t>
      </w:r>
      <w:proofErr w:type="gramStart"/>
      <w:r w:rsidRPr="00F21688">
        <w:rPr>
          <w:rFonts w:ascii="Arial" w:hAnsi="Arial" w:cs="Arial"/>
          <w:color w:val="404040"/>
          <w:sz w:val="35"/>
          <w:szCs w:val="35"/>
        </w:rPr>
        <w:t>provide</w:t>
      </w:r>
      <w:proofErr w:type="gramEnd"/>
      <w:r w:rsidRPr="00F21688">
        <w:rPr>
          <w:rFonts w:ascii="Arial" w:hAnsi="Arial" w:cs="Arial"/>
          <w:color w:val="404040"/>
          <w:sz w:val="35"/>
          <w:szCs w:val="35"/>
        </w:rPr>
        <w:t xml:space="preserve"> the company with plant management and project management systems</w:t>
      </w:r>
    </w:p>
    <w:p w14:paraId="500DA755" w14:textId="77777777" w:rsidR="00BB7B64" w:rsidRPr="00F21688" w:rsidRDefault="00BB7B64" w:rsidP="00BB7B64">
      <w:pPr>
        <w:pStyle w:val="ListParagraph"/>
        <w:numPr>
          <w:ilvl w:val="0"/>
          <w:numId w:val="28"/>
        </w:numPr>
        <w:spacing w:after="0" w:line="240" w:lineRule="auto"/>
        <w:rPr>
          <w:rFonts w:ascii="Arial" w:eastAsia="Times New Roman" w:hAnsi="Arial" w:cs="Arial"/>
          <w:color w:val="404040"/>
          <w:sz w:val="35"/>
          <w:szCs w:val="35"/>
          <w:lang w:eastAsia="en-IN"/>
        </w:rPr>
      </w:pPr>
      <w:r w:rsidRPr="00F21688">
        <w:rPr>
          <w:rFonts w:ascii="Arial" w:hAnsi="Arial" w:cs="Arial"/>
          <w:color w:val="404040"/>
          <w:sz w:val="35"/>
          <w:szCs w:val="35"/>
        </w:rPr>
        <w:t>It will improve day-to-day operational efficiency </w:t>
      </w:r>
    </w:p>
    <w:p w14:paraId="36D94517" w14:textId="77777777" w:rsidR="00BB7B64" w:rsidRPr="00F21688" w:rsidRDefault="00BB7B64" w:rsidP="00F13635">
      <w:pPr>
        <w:spacing w:after="0" w:line="240" w:lineRule="auto"/>
        <w:rPr>
          <w:rFonts w:ascii="Arial" w:eastAsia="Times New Roman" w:hAnsi="Arial" w:cs="Arial"/>
          <w:color w:val="404040"/>
          <w:sz w:val="35"/>
          <w:szCs w:val="35"/>
          <w:lang w:eastAsia="en-IN"/>
        </w:rPr>
      </w:pPr>
      <w:r w:rsidRPr="00F21688">
        <w:rPr>
          <w:rFonts w:ascii="Arial" w:eastAsia="Times New Roman" w:hAnsi="Arial" w:cs="Arial"/>
          <w:color w:val="404040"/>
          <w:sz w:val="35"/>
          <w:szCs w:val="35"/>
          <w:lang w:eastAsia="en-IN"/>
        </w:rPr>
        <w:t xml:space="preserve">     </w:t>
      </w:r>
    </w:p>
    <w:p w14:paraId="483C5BB2" w14:textId="77777777" w:rsidR="00BB7B64" w:rsidRPr="00F21688" w:rsidRDefault="00BB7B64" w:rsidP="00F13635">
      <w:pPr>
        <w:spacing w:after="0" w:line="240" w:lineRule="auto"/>
        <w:rPr>
          <w:rFonts w:ascii="Arial" w:eastAsia="Times New Roman" w:hAnsi="Arial" w:cs="Arial"/>
          <w:color w:val="404040"/>
          <w:sz w:val="35"/>
          <w:szCs w:val="35"/>
          <w:lang w:eastAsia="en-IN"/>
        </w:rPr>
      </w:pPr>
      <w:r w:rsidRPr="00F21688">
        <w:rPr>
          <w:rFonts w:ascii="Arial" w:eastAsia="Times New Roman" w:hAnsi="Arial" w:cs="Arial"/>
          <w:color w:val="404040"/>
          <w:sz w:val="35"/>
          <w:szCs w:val="35"/>
          <w:lang w:eastAsia="en-IN"/>
        </w:rPr>
        <w:t xml:space="preserve">   </w:t>
      </w:r>
    </w:p>
    <w:p w14:paraId="4E969B6C" w14:textId="77777777" w:rsidR="00BB7B64" w:rsidRPr="00F21688" w:rsidRDefault="00BB7B64" w:rsidP="00F13635">
      <w:pPr>
        <w:spacing w:after="0" w:line="240" w:lineRule="auto"/>
        <w:rPr>
          <w:rFonts w:ascii="Arial" w:hAnsi="Arial" w:cs="Arial"/>
          <w:color w:val="404040"/>
          <w:sz w:val="35"/>
          <w:szCs w:val="35"/>
        </w:rPr>
      </w:pPr>
      <w:r w:rsidRPr="00F21688">
        <w:rPr>
          <w:rFonts w:ascii="Arial" w:eastAsia="Times New Roman" w:hAnsi="Arial" w:cs="Arial"/>
          <w:color w:val="404040"/>
          <w:sz w:val="35"/>
          <w:szCs w:val="35"/>
          <w:lang w:eastAsia="en-IN"/>
        </w:rPr>
        <w:t xml:space="preserve">   5.)</w:t>
      </w:r>
      <w:r w:rsidRPr="00F21688">
        <w:rPr>
          <w:rFonts w:ascii="Arial" w:hAnsi="Arial" w:cs="Arial"/>
          <w:color w:val="404040"/>
          <w:sz w:val="35"/>
          <w:szCs w:val="35"/>
        </w:rPr>
        <w:t xml:space="preserve"> </w:t>
      </w:r>
      <w:r w:rsidRPr="00F21688">
        <w:rPr>
          <w:rFonts w:ascii="Arial" w:hAnsi="Arial" w:cs="Arial"/>
          <w:b/>
          <w:bCs/>
          <w:color w:val="404040"/>
          <w:sz w:val="35"/>
          <w:szCs w:val="35"/>
        </w:rPr>
        <w:t>Arteria (the company’s dealer management system</w:t>
      </w:r>
      <w:r w:rsidRPr="00F21688">
        <w:rPr>
          <w:rFonts w:ascii="Arial" w:hAnsi="Arial" w:cs="Arial"/>
          <w:color w:val="404040"/>
          <w:sz w:val="35"/>
          <w:szCs w:val="35"/>
        </w:rPr>
        <w:t>)</w:t>
      </w:r>
    </w:p>
    <w:p w14:paraId="02D55D53" w14:textId="77777777" w:rsidR="00BB7B64" w:rsidRPr="00F21688" w:rsidRDefault="00BB7B64" w:rsidP="00BB7B64">
      <w:pPr>
        <w:pStyle w:val="ListParagraph"/>
        <w:numPr>
          <w:ilvl w:val="0"/>
          <w:numId w:val="29"/>
        </w:numPr>
        <w:spacing w:after="0" w:line="240" w:lineRule="auto"/>
        <w:rPr>
          <w:rFonts w:ascii="Arial" w:eastAsia="Times New Roman" w:hAnsi="Arial" w:cs="Arial"/>
          <w:b/>
          <w:bCs/>
          <w:color w:val="404040"/>
          <w:sz w:val="35"/>
          <w:szCs w:val="35"/>
          <w:lang w:eastAsia="en-IN"/>
        </w:rPr>
      </w:pPr>
      <w:r w:rsidRPr="00F21688">
        <w:rPr>
          <w:rFonts w:ascii="Arial" w:hAnsi="Arial" w:cs="Arial"/>
          <w:color w:val="404040"/>
          <w:sz w:val="35"/>
          <w:szCs w:val="35"/>
        </w:rPr>
        <w:t>provides real time data.</w:t>
      </w:r>
    </w:p>
    <w:p w14:paraId="4E69D985" w14:textId="77777777" w:rsidR="00BB7B64" w:rsidRPr="00F21688" w:rsidRDefault="00BB7B64" w:rsidP="00BB7B64">
      <w:pPr>
        <w:pStyle w:val="ListParagraph"/>
        <w:numPr>
          <w:ilvl w:val="0"/>
          <w:numId w:val="29"/>
        </w:numPr>
        <w:spacing w:after="0" w:line="240" w:lineRule="auto"/>
        <w:rPr>
          <w:rFonts w:ascii="Arial" w:eastAsia="Times New Roman" w:hAnsi="Arial" w:cs="Arial"/>
          <w:b/>
          <w:bCs/>
          <w:color w:val="404040"/>
          <w:sz w:val="35"/>
          <w:szCs w:val="35"/>
          <w:lang w:eastAsia="en-IN"/>
        </w:rPr>
      </w:pPr>
      <w:r w:rsidRPr="00F21688">
        <w:rPr>
          <w:rFonts w:ascii="Arial" w:hAnsi="Arial" w:cs="Arial"/>
          <w:color w:val="404040"/>
          <w:sz w:val="35"/>
          <w:szCs w:val="35"/>
        </w:rPr>
        <w:t>integrated system, and includes scheme management or discount management, claim settlements with distributors, pricing and promotion controls.</w:t>
      </w:r>
    </w:p>
    <w:p w14:paraId="4DCAAF24" w14:textId="77777777" w:rsidR="00BB7B64" w:rsidRPr="00F21688" w:rsidRDefault="00BB7B64" w:rsidP="009B4EB8">
      <w:pPr>
        <w:spacing w:after="0" w:line="240" w:lineRule="auto"/>
        <w:rPr>
          <w:rFonts w:ascii="Arial" w:eastAsia="Times New Roman" w:hAnsi="Arial" w:cs="Arial"/>
          <w:b/>
          <w:bCs/>
          <w:color w:val="404040"/>
          <w:sz w:val="35"/>
          <w:szCs w:val="35"/>
          <w:lang w:eastAsia="en-IN"/>
        </w:rPr>
      </w:pPr>
      <w:r w:rsidRPr="00F21688">
        <w:rPr>
          <w:rFonts w:ascii="Arial" w:eastAsia="Times New Roman" w:hAnsi="Arial" w:cs="Arial"/>
          <w:b/>
          <w:bCs/>
          <w:color w:val="404040"/>
          <w:sz w:val="35"/>
          <w:szCs w:val="35"/>
          <w:lang w:eastAsia="en-IN"/>
        </w:rPr>
        <w:t xml:space="preserve">  </w:t>
      </w:r>
    </w:p>
    <w:p w14:paraId="73ADD12A" w14:textId="77777777" w:rsidR="00BB7B64" w:rsidRPr="00F21688" w:rsidRDefault="00BB7B64" w:rsidP="008A2BAC">
      <w:pPr>
        <w:pStyle w:val="NormalWeb"/>
        <w:shd w:val="clear" w:color="auto" w:fill="FFFFFF"/>
        <w:spacing w:before="0" w:after="0"/>
        <w:textAlignment w:val="baseline"/>
        <w:rPr>
          <w:rFonts w:ascii="Arial" w:hAnsi="Arial" w:cs="Arial"/>
        </w:rPr>
      </w:pPr>
      <w:r w:rsidRPr="00F21688">
        <w:rPr>
          <w:rFonts w:ascii="Arial" w:hAnsi="Arial" w:cs="Arial"/>
          <w:noProof/>
        </w:rPr>
        <w:drawing>
          <wp:inline distT="0" distB="0" distL="0" distR="0" wp14:anchorId="53ECBDE6" wp14:editId="3C3DF3E0">
            <wp:extent cx="5731510" cy="331597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15970"/>
                    </a:xfrm>
                    <a:prstGeom prst="rect">
                      <a:avLst/>
                    </a:prstGeom>
                    <a:noFill/>
                    <a:ln>
                      <a:noFill/>
                    </a:ln>
                  </pic:spPr>
                </pic:pic>
              </a:graphicData>
            </a:graphic>
          </wp:inline>
        </w:drawing>
      </w:r>
    </w:p>
    <w:p w14:paraId="6E3E3755" w14:textId="77777777" w:rsidR="00BB7B64" w:rsidRPr="00F21688" w:rsidRDefault="00BB7B64">
      <w:pPr>
        <w:rPr>
          <w:rFonts w:ascii="Arial" w:hAnsi="Arial" w:cs="Arial"/>
          <w:sz w:val="24"/>
          <w:szCs w:val="24"/>
        </w:rPr>
      </w:pPr>
    </w:p>
    <w:p w14:paraId="63DDBA7A" w14:textId="77777777" w:rsidR="00BB7B64" w:rsidRDefault="00BB7B64" w:rsidP="000E69B2">
      <w:pPr>
        <w:pStyle w:val="NormalWeb"/>
        <w:shd w:val="clear" w:color="auto" w:fill="FFFFFF"/>
        <w:spacing w:before="0" w:after="0"/>
        <w:textAlignment w:val="baseline"/>
        <w:rPr>
          <w:rFonts w:ascii="Arial" w:hAnsi="Arial" w:cs="Arial"/>
        </w:rPr>
      </w:pPr>
    </w:p>
    <w:p w14:paraId="4C47CB3D" w14:textId="77777777" w:rsidR="00BB7B64" w:rsidRPr="00F21688" w:rsidRDefault="00BB7B64" w:rsidP="000E69B2">
      <w:pPr>
        <w:pStyle w:val="NormalWeb"/>
        <w:shd w:val="clear" w:color="auto" w:fill="FFFFFF"/>
        <w:spacing w:before="0" w:after="0"/>
        <w:textAlignment w:val="baseline"/>
        <w:rPr>
          <w:rFonts w:ascii="Arial" w:hAnsi="Arial" w:cs="Arial"/>
          <w:color w:val="002060"/>
        </w:rPr>
      </w:pPr>
      <w:r w:rsidRPr="00F21688">
        <w:rPr>
          <w:rFonts w:ascii="Arial" w:hAnsi="Arial" w:cs="Arial"/>
          <w:color w:val="002060"/>
        </w:rPr>
        <w:t>5)  </w:t>
      </w:r>
      <w:r w:rsidRPr="00F21688">
        <w:rPr>
          <w:rStyle w:val="Strong"/>
          <w:rFonts w:ascii="Arial" w:eastAsiaTheme="majorEastAsia" w:hAnsi="Arial" w:cs="Arial"/>
          <w:color w:val="002060"/>
          <w:sz w:val="30"/>
          <w:szCs w:val="30"/>
          <w:u w:val="single"/>
          <w:bdr w:val="none" w:sz="0" w:space="0" w:color="auto" w:frame="1"/>
        </w:rPr>
        <w:t>ENVIRONMENTAL FACTORS</w:t>
      </w:r>
      <w:r w:rsidRPr="00F21688">
        <w:rPr>
          <w:rFonts w:ascii="Arial" w:hAnsi="Arial" w:cs="Arial"/>
          <w:color w:val="002060"/>
        </w:rPr>
        <w:t>   </w:t>
      </w:r>
    </w:p>
    <w:p w14:paraId="794CB2BB" w14:textId="77777777" w:rsidR="00BB7B64" w:rsidRPr="00F21688" w:rsidRDefault="00BB7B64" w:rsidP="000E69B2">
      <w:pPr>
        <w:pStyle w:val="NormalWeb"/>
        <w:shd w:val="clear" w:color="auto" w:fill="FFFFFF"/>
        <w:spacing w:before="0" w:after="0"/>
        <w:textAlignment w:val="baseline"/>
        <w:rPr>
          <w:rFonts w:ascii="Arial" w:hAnsi="Arial" w:cs="Arial"/>
        </w:rPr>
      </w:pPr>
      <w:r w:rsidRPr="00F21688">
        <w:rPr>
          <w:rFonts w:ascii="Arial" w:hAnsi="Arial" w:cs="Arial"/>
        </w:rPr>
        <w:t>  </w:t>
      </w:r>
      <w:proofErr w:type="spellStart"/>
      <w:proofErr w:type="gramStart"/>
      <w:r w:rsidRPr="00F21688">
        <w:rPr>
          <w:rStyle w:val="Strong"/>
          <w:rFonts w:ascii="Arial" w:eastAsiaTheme="majorEastAsia" w:hAnsi="Arial" w:cs="Arial"/>
          <w:sz w:val="30"/>
          <w:szCs w:val="30"/>
          <w:u w:val="single"/>
          <w:bdr w:val="none" w:sz="0" w:space="0" w:color="auto" w:frame="1"/>
        </w:rPr>
        <w:t>Ecological:</w:t>
      </w:r>
      <w:r w:rsidRPr="00F21688">
        <w:rPr>
          <w:rFonts w:ascii="Arial" w:hAnsi="Arial" w:cs="Arial"/>
        </w:rPr>
        <w:t>The</w:t>
      </w:r>
      <w:proofErr w:type="spellEnd"/>
      <w:proofErr w:type="gramEnd"/>
      <w:r w:rsidRPr="00F21688">
        <w:rPr>
          <w:rFonts w:ascii="Arial" w:hAnsi="Arial" w:cs="Arial"/>
        </w:rPr>
        <w:t xml:space="preserve"> ecological factors such as weather, climate etc affect many industry.</w:t>
      </w:r>
    </w:p>
    <w:p w14:paraId="0E71AC65" w14:textId="77777777" w:rsidR="00BB7B64" w:rsidRPr="00F21688" w:rsidRDefault="00BB7B64" w:rsidP="009B4EB8">
      <w:pPr>
        <w:rPr>
          <w:rFonts w:ascii="Arial" w:hAnsi="Arial" w:cs="Arial"/>
          <w:i/>
          <w:iCs/>
          <w:color w:val="000000"/>
          <w:sz w:val="23"/>
          <w:szCs w:val="23"/>
          <w:shd w:val="clear" w:color="auto" w:fill="FFFFFF"/>
        </w:rPr>
      </w:pPr>
      <w:r w:rsidRPr="00F21688">
        <w:rPr>
          <w:rFonts w:ascii="Arial" w:hAnsi="Arial" w:cs="Arial"/>
          <w:b/>
          <w:bCs/>
          <w:color w:val="000000"/>
          <w:sz w:val="23"/>
          <w:szCs w:val="23"/>
          <w:shd w:val="clear" w:color="auto" w:fill="FFFFFF"/>
        </w:rPr>
        <w:lastRenderedPageBreak/>
        <w:t>The Water (Prevention and Control of Pollution) Act, 1974 (Water Act)-</w:t>
      </w:r>
      <w:r w:rsidRPr="00F21688">
        <w:rPr>
          <w:rFonts w:ascii="Arial" w:hAnsi="Arial" w:cs="Arial"/>
          <w:i/>
          <w:iCs/>
          <w:color w:val="000000"/>
          <w:sz w:val="23"/>
          <w:szCs w:val="23"/>
          <w:shd w:val="clear" w:color="auto" w:fill="FFFFFF"/>
        </w:rPr>
        <w:t xml:space="preserve"> “no person shall knowingly cause or permit any poisonous, noxious or polluting matter determined in accordance with such standards as may be laid down by the State Board to enter (whether directly or indirectly) into any stream or well or sewer or on land”.</w:t>
      </w:r>
    </w:p>
    <w:p w14:paraId="39EF46EE" w14:textId="77777777" w:rsidR="00BB7B64" w:rsidRPr="00F21688" w:rsidRDefault="00BB7B64" w:rsidP="000E69B2">
      <w:pPr>
        <w:pStyle w:val="NormalWeb"/>
        <w:shd w:val="clear" w:color="auto" w:fill="FFFFFF"/>
        <w:spacing w:before="0" w:after="0"/>
        <w:textAlignment w:val="baseline"/>
        <w:rPr>
          <w:rFonts w:ascii="Arial" w:hAnsi="Arial" w:cs="Arial"/>
        </w:rPr>
      </w:pPr>
    </w:p>
    <w:p w14:paraId="2B80E0B2" w14:textId="77777777" w:rsidR="00BB7B64" w:rsidRPr="00F21688" w:rsidRDefault="00BB7B64" w:rsidP="000E69B2">
      <w:pPr>
        <w:pStyle w:val="NormalWeb"/>
        <w:shd w:val="clear" w:color="auto" w:fill="FFFFFF"/>
        <w:spacing w:before="0" w:after="0"/>
        <w:textAlignment w:val="baseline"/>
        <w:rPr>
          <w:rFonts w:ascii="Arial" w:hAnsi="Arial" w:cs="Arial"/>
        </w:rPr>
      </w:pPr>
    </w:p>
    <w:p w14:paraId="0A38C40A" w14:textId="77777777" w:rsidR="00BB7B64" w:rsidRPr="00F21688" w:rsidRDefault="00BB7B64" w:rsidP="000E69B2">
      <w:pPr>
        <w:pStyle w:val="NormalWeb"/>
        <w:shd w:val="clear" w:color="auto" w:fill="FFFFFF"/>
        <w:spacing w:before="0" w:after="0"/>
        <w:textAlignment w:val="baseline"/>
        <w:rPr>
          <w:rFonts w:ascii="Arial" w:hAnsi="Arial" w:cs="Arial"/>
        </w:rPr>
      </w:pPr>
      <w:r w:rsidRPr="00F21688">
        <w:rPr>
          <w:rFonts w:ascii="Arial" w:hAnsi="Arial" w:cs="Arial"/>
        </w:rPr>
        <w:t>•        </w:t>
      </w:r>
      <w:r w:rsidRPr="00F21688">
        <w:rPr>
          <w:rStyle w:val="Strong"/>
          <w:rFonts w:ascii="Arial" w:eastAsiaTheme="majorEastAsia" w:hAnsi="Arial" w:cs="Arial"/>
          <w:sz w:val="30"/>
          <w:szCs w:val="30"/>
          <w:u w:val="single"/>
          <w:bdr w:val="none" w:sz="0" w:space="0" w:color="auto" w:frame="1"/>
        </w:rPr>
        <w:t>Environmental issues: </w:t>
      </w:r>
      <w:r w:rsidRPr="00F21688">
        <w:rPr>
          <w:rFonts w:ascii="Arial" w:hAnsi="Arial" w:cs="Arial"/>
        </w:rPr>
        <w:t>It affects the organization as external factor.</w:t>
      </w:r>
    </w:p>
    <w:p w14:paraId="3EC57007" w14:textId="77777777" w:rsidR="00BB7B64" w:rsidRPr="00F21688" w:rsidRDefault="00BB7B64" w:rsidP="009B4EB8">
      <w:pPr>
        <w:rPr>
          <w:rFonts w:ascii="Arial" w:hAnsi="Arial" w:cs="Arial"/>
          <w:i/>
          <w:iCs/>
          <w:color w:val="000000"/>
          <w:shd w:val="clear" w:color="auto" w:fill="FFFFFF"/>
        </w:rPr>
      </w:pPr>
      <w:r w:rsidRPr="00F21688">
        <w:rPr>
          <w:rFonts w:ascii="Arial" w:hAnsi="Arial" w:cs="Arial"/>
        </w:rPr>
        <w:t xml:space="preserve"> </w:t>
      </w:r>
      <w:r w:rsidRPr="00F21688">
        <w:rPr>
          <w:rFonts w:ascii="Arial" w:hAnsi="Arial" w:cs="Arial"/>
          <w:b/>
          <w:bCs/>
        </w:rPr>
        <w:t>Plastic Waste Management (Amendment) Rules, 2018</w:t>
      </w:r>
      <w:r w:rsidRPr="00F21688">
        <w:rPr>
          <w:rFonts w:ascii="Arial" w:hAnsi="Arial" w:cs="Arial"/>
          <w:color w:val="000000"/>
          <w:shd w:val="clear" w:color="auto" w:fill="FFFFFF"/>
        </w:rPr>
        <w:t>.-</w:t>
      </w:r>
      <w:r w:rsidRPr="00F21688">
        <w:rPr>
          <w:rFonts w:ascii="Arial" w:hAnsi="Arial" w:cs="Arial"/>
          <w:color w:val="000000"/>
          <w:bdr w:val="none" w:sz="0" w:space="0" w:color="auto" w:frame="1"/>
          <w:shd w:val="clear" w:color="auto" w:fill="FFFFFF"/>
        </w:rPr>
        <w:t xml:space="preserve"> </w:t>
      </w:r>
      <w:r w:rsidRPr="00F21688">
        <w:rPr>
          <w:rFonts w:ascii="Arial" w:hAnsi="Arial" w:cs="Arial"/>
          <w:i/>
          <w:iCs/>
          <w:color w:val="000000"/>
          <w:bdr w:val="none" w:sz="0" w:space="0" w:color="auto" w:frame="1"/>
          <w:shd w:val="clear" w:color="auto" w:fill="FFFFFF"/>
        </w:rPr>
        <w:t>Every vendor, who sold commodities in a carry bag would have to register with their respective urban local body and pay a minimum fee of Rs 48,000 per annum (4000/month) after the announcement of the bye-laws</w:t>
      </w:r>
    </w:p>
    <w:p w14:paraId="37677F74" w14:textId="77777777" w:rsidR="00BB7B64" w:rsidRPr="00F21688" w:rsidRDefault="00BB7B64" w:rsidP="000E69B2">
      <w:pPr>
        <w:pStyle w:val="NormalWeb"/>
        <w:shd w:val="clear" w:color="auto" w:fill="FFFFFF"/>
        <w:spacing w:before="0" w:after="0"/>
        <w:textAlignment w:val="baseline"/>
        <w:rPr>
          <w:rFonts w:ascii="Arial" w:hAnsi="Arial" w:cs="Arial"/>
        </w:rPr>
      </w:pPr>
    </w:p>
    <w:p w14:paraId="189166DA" w14:textId="77777777" w:rsidR="00BB7B64" w:rsidRPr="00F21688" w:rsidRDefault="00BB7B64" w:rsidP="000E69B2">
      <w:pPr>
        <w:pStyle w:val="NormalWeb"/>
        <w:shd w:val="clear" w:color="auto" w:fill="FFFFFF"/>
        <w:spacing w:before="0" w:after="0"/>
        <w:textAlignment w:val="baseline"/>
        <w:rPr>
          <w:rFonts w:ascii="Arial" w:hAnsi="Arial" w:cs="Arial"/>
        </w:rPr>
      </w:pPr>
      <w:r w:rsidRPr="00F21688">
        <w:rPr>
          <w:rFonts w:ascii="Arial" w:hAnsi="Arial" w:cs="Arial"/>
        </w:rPr>
        <w:t>•        </w:t>
      </w:r>
      <w:r w:rsidRPr="00F21688">
        <w:rPr>
          <w:rStyle w:val="Strong"/>
          <w:rFonts w:ascii="Arial" w:eastAsiaTheme="majorEastAsia" w:hAnsi="Arial" w:cs="Arial"/>
          <w:sz w:val="30"/>
          <w:szCs w:val="30"/>
          <w:u w:val="single"/>
          <w:bdr w:val="none" w:sz="0" w:space="0" w:color="auto" w:frame="1"/>
        </w:rPr>
        <w:t>Environmental Regulations: </w:t>
      </w:r>
      <w:r w:rsidRPr="00F21688">
        <w:rPr>
          <w:rFonts w:ascii="Arial" w:hAnsi="Arial" w:cs="Arial"/>
        </w:rPr>
        <w:t>Various regulations has been declared by government to protect environment</w:t>
      </w:r>
    </w:p>
    <w:p w14:paraId="1D236747" w14:textId="77777777" w:rsidR="00BB7B64" w:rsidRPr="00F21688" w:rsidRDefault="00BB7B64" w:rsidP="009B4EB8">
      <w:pPr>
        <w:rPr>
          <w:rFonts w:ascii="Arial" w:hAnsi="Arial" w:cs="Arial"/>
          <w:i/>
          <w:iCs/>
          <w:color w:val="000000"/>
          <w:sz w:val="23"/>
          <w:szCs w:val="23"/>
          <w:shd w:val="clear" w:color="auto" w:fill="FFFFFF"/>
        </w:rPr>
      </w:pPr>
      <w:r w:rsidRPr="00F21688">
        <w:rPr>
          <w:rFonts w:ascii="Arial" w:hAnsi="Arial" w:cs="Arial"/>
          <w:b/>
          <w:bCs/>
          <w:color w:val="000000"/>
          <w:sz w:val="23"/>
          <w:szCs w:val="23"/>
          <w:shd w:val="clear" w:color="auto" w:fill="FFFFFF"/>
        </w:rPr>
        <w:t>Section 26A of the Drugs and Cosmetics Act, 1940 (Drugs Act)-</w:t>
      </w:r>
      <w:r w:rsidRPr="00F21688">
        <w:rPr>
          <w:rFonts w:ascii="Arial" w:hAnsi="Arial" w:cs="Arial"/>
          <w:color w:val="000000"/>
          <w:sz w:val="23"/>
          <w:szCs w:val="23"/>
          <w:shd w:val="clear" w:color="auto" w:fill="FFFFFF"/>
        </w:rPr>
        <w:t xml:space="preserve"> </w:t>
      </w:r>
      <w:r w:rsidRPr="00F21688">
        <w:rPr>
          <w:rFonts w:ascii="Arial" w:hAnsi="Arial" w:cs="Arial"/>
          <w:i/>
          <w:iCs/>
          <w:color w:val="000000"/>
          <w:sz w:val="23"/>
          <w:szCs w:val="23"/>
          <w:shd w:val="clear" w:color="auto" w:fill="FFFFFF"/>
        </w:rPr>
        <w:t>provides for the powers of the Central Government to prohibit manufacture etc of drug and cosmetic in public interest. </w:t>
      </w:r>
    </w:p>
    <w:p w14:paraId="723DDD77" w14:textId="77777777" w:rsidR="00BB7B64" w:rsidRPr="00F21688" w:rsidRDefault="00BB7B64" w:rsidP="000E69B2">
      <w:pPr>
        <w:pStyle w:val="NormalWeb"/>
        <w:shd w:val="clear" w:color="auto" w:fill="FFFFFF"/>
        <w:spacing w:before="0" w:after="0"/>
        <w:textAlignment w:val="baseline"/>
        <w:rPr>
          <w:rFonts w:ascii="Arial" w:hAnsi="Arial" w:cs="Arial"/>
        </w:rPr>
      </w:pPr>
    </w:p>
    <w:p w14:paraId="4A6613CB" w14:textId="77777777" w:rsidR="00BB7B64" w:rsidRPr="00F21688" w:rsidRDefault="00BB7B64" w:rsidP="000E69B2">
      <w:pPr>
        <w:pStyle w:val="NormalWeb"/>
        <w:shd w:val="clear" w:color="auto" w:fill="FFFFFF"/>
        <w:spacing w:before="0" w:after="0"/>
        <w:textAlignment w:val="baseline"/>
        <w:rPr>
          <w:rFonts w:ascii="Arial" w:hAnsi="Arial" w:cs="Arial"/>
          <w:color w:val="002060"/>
        </w:rPr>
      </w:pPr>
    </w:p>
    <w:p w14:paraId="49122C6F" w14:textId="77777777" w:rsidR="00BB7B64" w:rsidRPr="00F21688" w:rsidRDefault="00BB7B64" w:rsidP="000E69B2">
      <w:pPr>
        <w:pStyle w:val="NormalWeb"/>
        <w:shd w:val="clear" w:color="auto" w:fill="FFFFFF"/>
        <w:spacing w:before="0" w:after="0"/>
        <w:textAlignment w:val="baseline"/>
        <w:rPr>
          <w:rFonts w:ascii="Arial" w:hAnsi="Arial" w:cs="Arial"/>
          <w:color w:val="002060"/>
        </w:rPr>
      </w:pPr>
      <w:r w:rsidRPr="00F21688">
        <w:rPr>
          <w:rFonts w:ascii="Arial" w:hAnsi="Arial" w:cs="Arial"/>
          <w:color w:val="002060"/>
        </w:rPr>
        <w:t>6) </w:t>
      </w:r>
      <w:r w:rsidRPr="00F21688">
        <w:rPr>
          <w:rStyle w:val="Strong"/>
          <w:rFonts w:ascii="Arial" w:eastAsiaTheme="majorEastAsia" w:hAnsi="Arial" w:cs="Arial"/>
          <w:color w:val="002060"/>
          <w:sz w:val="30"/>
          <w:szCs w:val="30"/>
          <w:u w:val="single"/>
          <w:bdr w:val="none" w:sz="0" w:space="0" w:color="auto" w:frame="1"/>
        </w:rPr>
        <w:t>LEGAL FACTORS</w:t>
      </w:r>
    </w:p>
    <w:p w14:paraId="593F886C" w14:textId="77777777" w:rsidR="00BB7B64" w:rsidRPr="00F21688" w:rsidRDefault="00BB7B64" w:rsidP="000E69B2">
      <w:pPr>
        <w:pStyle w:val="NormalWeb"/>
        <w:spacing w:before="0" w:after="0"/>
        <w:textAlignment w:val="baseline"/>
        <w:rPr>
          <w:rFonts w:ascii="Arial" w:hAnsi="Arial" w:cs="Arial"/>
          <w:sz w:val="32"/>
          <w:szCs w:val="32"/>
        </w:rPr>
      </w:pPr>
      <w:r w:rsidRPr="00F21688">
        <w:rPr>
          <w:rFonts w:ascii="Arial" w:hAnsi="Arial" w:cs="Arial"/>
        </w:rPr>
        <w:t>    </w:t>
      </w:r>
    </w:p>
    <w:p w14:paraId="756178DD" w14:textId="77777777" w:rsidR="00BB7B64" w:rsidRPr="00F21688" w:rsidRDefault="00BB7B64" w:rsidP="000E69B2">
      <w:pPr>
        <w:pStyle w:val="NormalWeb"/>
        <w:spacing w:before="0" w:after="0"/>
        <w:textAlignment w:val="baseline"/>
        <w:rPr>
          <w:rFonts w:ascii="Arial" w:hAnsi="Arial" w:cs="Arial"/>
        </w:rPr>
      </w:pPr>
      <w:r w:rsidRPr="00F21688">
        <w:rPr>
          <w:rFonts w:ascii="Arial" w:hAnsi="Arial" w:cs="Arial"/>
        </w:rPr>
        <w:t>      </w:t>
      </w:r>
      <w:r w:rsidRPr="00F21688">
        <w:rPr>
          <w:rStyle w:val="Strong"/>
          <w:rFonts w:ascii="Arial" w:eastAsiaTheme="majorEastAsia" w:hAnsi="Arial" w:cs="Arial"/>
          <w:sz w:val="30"/>
          <w:szCs w:val="30"/>
          <w:u w:val="single"/>
          <w:bdr w:val="none" w:sz="0" w:space="0" w:color="auto" w:frame="1"/>
        </w:rPr>
        <w:t>Consumer Protection</w:t>
      </w:r>
      <w:r w:rsidRPr="00F21688">
        <w:rPr>
          <w:rFonts w:ascii="Arial" w:hAnsi="Arial" w:cs="Arial"/>
        </w:rPr>
        <w:t>: It protects the right of customers.</w:t>
      </w:r>
    </w:p>
    <w:p w14:paraId="3766AA20" w14:textId="77777777" w:rsidR="00BB7B64" w:rsidRPr="00F21688" w:rsidRDefault="00BB7B64" w:rsidP="00BB7B64">
      <w:pPr>
        <w:pStyle w:val="trt0xe"/>
        <w:numPr>
          <w:ilvl w:val="0"/>
          <w:numId w:val="19"/>
        </w:numPr>
        <w:shd w:val="clear" w:color="auto" w:fill="FFFFFF"/>
        <w:spacing w:before="0" w:beforeAutospacing="0" w:after="60" w:afterAutospacing="0"/>
        <w:rPr>
          <w:rFonts w:ascii="Arial" w:hAnsi="Arial" w:cs="Arial"/>
          <w:i/>
          <w:iCs/>
          <w:color w:val="202124"/>
        </w:rPr>
      </w:pPr>
      <w:r w:rsidRPr="00F21688">
        <w:rPr>
          <w:rFonts w:ascii="Arial" w:hAnsi="Arial" w:cs="Arial"/>
          <w:b/>
          <w:bCs/>
          <w:color w:val="202124"/>
        </w:rPr>
        <w:t>The Prevention of Food Adulteration Act, 1954.</w:t>
      </w:r>
      <w:r w:rsidRPr="00F21688">
        <w:rPr>
          <w:rFonts w:ascii="Arial" w:hAnsi="Arial" w:cs="Arial"/>
          <w:b/>
          <w:bCs/>
          <w:color w:val="202124"/>
          <w:shd w:val="clear" w:color="auto" w:fill="FFFFFF"/>
        </w:rPr>
        <w:t xml:space="preserve"> -</w:t>
      </w:r>
      <w:r w:rsidRPr="00F21688">
        <w:rPr>
          <w:rFonts w:ascii="Arial" w:hAnsi="Arial" w:cs="Arial"/>
          <w:i/>
          <w:iCs/>
          <w:color w:val="202124"/>
          <w:shd w:val="clear" w:color="auto" w:fill="FFFFFF"/>
        </w:rPr>
        <w:t>An Act to make provision for the prevention of adulteration of food</w:t>
      </w:r>
    </w:p>
    <w:p w14:paraId="78996091" w14:textId="77777777" w:rsidR="00BB7B64" w:rsidRPr="00F21688" w:rsidRDefault="00BB7B64" w:rsidP="00BB7B64">
      <w:pPr>
        <w:pStyle w:val="trt0xe"/>
        <w:numPr>
          <w:ilvl w:val="0"/>
          <w:numId w:val="19"/>
        </w:numPr>
        <w:shd w:val="clear" w:color="auto" w:fill="FFFFFF"/>
        <w:spacing w:before="0" w:beforeAutospacing="0" w:after="60" w:afterAutospacing="0"/>
        <w:rPr>
          <w:rFonts w:ascii="Arial" w:hAnsi="Arial" w:cs="Arial"/>
          <w:color w:val="202124"/>
        </w:rPr>
      </w:pPr>
      <w:r w:rsidRPr="00F21688">
        <w:rPr>
          <w:rFonts w:ascii="Arial" w:hAnsi="Arial" w:cs="Arial"/>
          <w:b/>
          <w:bCs/>
          <w:color w:val="202124"/>
        </w:rPr>
        <w:t>The Fruit Products Order, 1955.</w:t>
      </w:r>
      <w:r w:rsidRPr="00F21688">
        <w:rPr>
          <w:rFonts w:ascii="Arial" w:hAnsi="Arial" w:cs="Arial"/>
          <w:color w:val="202124"/>
        </w:rPr>
        <w:t xml:space="preserve"> -</w:t>
      </w:r>
      <w:r w:rsidRPr="00F21688">
        <w:rPr>
          <w:rFonts w:ascii="Arial" w:hAnsi="Arial" w:cs="Arial"/>
          <w:color w:val="202124"/>
          <w:shd w:val="clear" w:color="auto" w:fill="FFFFFF"/>
        </w:rPr>
        <w:t> </w:t>
      </w:r>
      <w:r w:rsidRPr="00F21688">
        <w:rPr>
          <w:rFonts w:ascii="Arial" w:hAnsi="Arial" w:cs="Arial"/>
          <w:i/>
          <w:iCs/>
          <w:color w:val="202124"/>
          <w:shd w:val="clear" w:color="auto" w:fill="FFFFFF"/>
        </w:rPr>
        <w:t>objective to manufacture fruit &amp; vegetable products maintaining sanitary and hygienic conditions in the premises and quality standards laid down in the Order.</w:t>
      </w:r>
    </w:p>
    <w:p w14:paraId="2F1A9DCD" w14:textId="77777777" w:rsidR="00BB7B64" w:rsidRPr="00F21688" w:rsidRDefault="00BB7B64" w:rsidP="00BB7B64">
      <w:pPr>
        <w:pStyle w:val="trt0xe"/>
        <w:numPr>
          <w:ilvl w:val="0"/>
          <w:numId w:val="19"/>
        </w:numPr>
        <w:shd w:val="clear" w:color="auto" w:fill="FFFFFF"/>
        <w:spacing w:before="0" w:beforeAutospacing="0" w:after="60" w:afterAutospacing="0"/>
        <w:rPr>
          <w:rFonts w:ascii="Arial" w:hAnsi="Arial" w:cs="Arial"/>
          <w:color w:val="202124"/>
        </w:rPr>
      </w:pPr>
      <w:r w:rsidRPr="00F21688">
        <w:rPr>
          <w:rFonts w:ascii="Arial" w:hAnsi="Arial" w:cs="Arial"/>
          <w:b/>
          <w:bCs/>
          <w:color w:val="202124"/>
        </w:rPr>
        <w:t>The Meat Food Products Order, 1973.-</w:t>
      </w:r>
      <w:r w:rsidRPr="00F21688">
        <w:rPr>
          <w:rFonts w:ascii="Arial" w:hAnsi="Arial" w:cs="Arial"/>
          <w:color w:val="202124"/>
          <w:shd w:val="clear" w:color="auto" w:fill="FFFFFF"/>
        </w:rPr>
        <w:t xml:space="preserve"> </w:t>
      </w:r>
      <w:r w:rsidRPr="00F21688">
        <w:rPr>
          <w:rFonts w:ascii="Arial" w:hAnsi="Arial" w:cs="Arial"/>
          <w:i/>
          <w:iCs/>
          <w:color w:val="202124"/>
          <w:shd w:val="clear" w:color="auto" w:fill="FFFFFF"/>
        </w:rPr>
        <w:t>Enforce strict quality control on the productio0n and processing of meat food products</w:t>
      </w:r>
    </w:p>
    <w:p w14:paraId="2B249685" w14:textId="77777777" w:rsidR="00BB7B64" w:rsidRPr="00F21688" w:rsidRDefault="00BB7B64" w:rsidP="00BB7B64">
      <w:pPr>
        <w:pStyle w:val="trt0xe"/>
        <w:numPr>
          <w:ilvl w:val="0"/>
          <w:numId w:val="19"/>
        </w:numPr>
        <w:shd w:val="clear" w:color="auto" w:fill="FFFFFF"/>
        <w:spacing w:before="0" w:beforeAutospacing="0" w:after="60" w:afterAutospacing="0"/>
        <w:rPr>
          <w:rFonts w:ascii="Arial" w:hAnsi="Arial" w:cs="Arial"/>
          <w:i/>
          <w:iCs/>
          <w:color w:val="202124"/>
        </w:rPr>
      </w:pPr>
      <w:r w:rsidRPr="00F21688">
        <w:rPr>
          <w:rFonts w:ascii="Arial" w:hAnsi="Arial" w:cs="Arial"/>
          <w:b/>
          <w:bCs/>
          <w:color w:val="202124"/>
        </w:rPr>
        <w:t>The Vegetable Oil Products (Control) Order, 1947</w:t>
      </w:r>
      <w:r w:rsidRPr="00F21688">
        <w:rPr>
          <w:rFonts w:ascii="Arial" w:hAnsi="Arial" w:cs="Arial"/>
          <w:color w:val="202124"/>
        </w:rPr>
        <w:t>.-</w:t>
      </w:r>
      <w:r w:rsidRPr="00F21688">
        <w:rPr>
          <w:rFonts w:ascii="Arial" w:hAnsi="Arial" w:cs="Arial"/>
          <w:b/>
          <w:bCs/>
          <w:color w:val="202124"/>
          <w:shd w:val="clear" w:color="auto" w:fill="FFFFFF"/>
        </w:rPr>
        <w:t xml:space="preserve"> </w:t>
      </w:r>
      <w:r w:rsidRPr="00F21688">
        <w:rPr>
          <w:rFonts w:ascii="Arial" w:hAnsi="Arial" w:cs="Arial"/>
          <w:i/>
          <w:iCs/>
          <w:color w:val="202124"/>
          <w:shd w:val="clear" w:color="auto" w:fill="FFFFFF"/>
        </w:rPr>
        <w:t>Implementation of the standards of quality of the vegetable oil product mainly at the manufacturing stage.</w:t>
      </w:r>
    </w:p>
    <w:p w14:paraId="35AF2603" w14:textId="77777777" w:rsidR="00BB7B64" w:rsidRPr="00F21688" w:rsidRDefault="00BB7B64">
      <w:pPr>
        <w:rPr>
          <w:rFonts w:ascii="Arial" w:hAnsi="Arial" w:cs="Arial"/>
        </w:rPr>
      </w:pPr>
    </w:p>
    <w:p w14:paraId="1B5215B0" w14:textId="77777777" w:rsidR="00BB7B64" w:rsidRPr="00F21688" w:rsidRDefault="00BB7B64">
      <w:pPr>
        <w:rPr>
          <w:rFonts w:ascii="Arial" w:hAnsi="Arial" w:cs="Arial"/>
        </w:rPr>
      </w:pPr>
    </w:p>
    <w:p w14:paraId="3716B730" w14:textId="77777777" w:rsidR="00BB7B64" w:rsidRPr="00F21688" w:rsidRDefault="00BB7B64" w:rsidP="004405F3">
      <w:pPr>
        <w:pStyle w:val="Heading2"/>
        <w:spacing w:before="0"/>
        <w:rPr>
          <w:rFonts w:ascii="Arial" w:hAnsi="Arial" w:cs="Arial"/>
          <w:sz w:val="24"/>
          <w:szCs w:val="24"/>
        </w:rPr>
      </w:pPr>
      <w:bookmarkStart w:id="0" w:name="_Toc289251695"/>
      <w:bookmarkStart w:id="1" w:name="_Toc415423567"/>
      <w:r w:rsidRPr="00F21688">
        <w:rPr>
          <w:rFonts w:ascii="Arial" w:hAnsi="Arial" w:cs="Arial"/>
          <w:sz w:val="24"/>
          <w:szCs w:val="24"/>
        </w:rPr>
        <w:lastRenderedPageBreak/>
        <w:t>CONCLUSION</w:t>
      </w:r>
      <w:bookmarkEnd w:id="0"/>
      <w:bookmarkEnd w:id="1"/>
    </w:p>
    <w:p w14:paraId="7D7E7364" w14:textId="77777777" w:rsidR="00BB7B64" w:rsidRPr="00F21688" w:rsidRDefault="00BB7B64" w:rsidP="00BB7B64">
      <w:pPr>
        <w:pStyle w:val="ListParagraph"/>
        <w:numPr>
          <w:ilvl w:val="0"/>
          <w:numId w:val="30"/>
        </w:numPr>
        <w:jc w:val="both"/>
        <w:rPr>
          <w:rFonts w:ascii="Arial" w:hAnsi="Arial" w:cs="Arial"/>
          <w:szCs w:val="24"/>
        </w:rPr>
      </w:pPr>
      <w:r w:rsidRPr="00F21688">
        <w:rPr>
          <w:rFonts w:ascii="Arial" w:hAnsi="Arial" w:cs="Arial"/>
          <w:szCs w:val="24"/>
        </w:rPr>
        <w:t>In India, FMCG Industry is a boom. This industry has been growing day by day from the day it has been established.</w:t>
      </w:r>
    </w:p>
    <w:p w14:paraId="771DC40D" w14:textId="77777777" w:rsidR="00BB7B64" w:rsidRPr="00F21688" w:rsidRDefault="00BB7B64" w:rsidP="00BB7B64">
      <w:pPr>
        <w:pStyle w:val="ListParagraph"/>
        <w:numPr>
          <w:ilvl w:val="0"/>
          <w:numId w:val="30"/>
        </w:numPr>
        <w:jc w:val="both"/>
        <w:rPr>
          <w:rFonts w:ascii="Arial" w:hAnsi="Arial" w:cs="Arial"/>
          <w:szCs w:val="24"/>
        </w:rPr>
      </w:pPr>
      <w:r w:rsidRPr="00F21688">
        <w:rPr>
          <w:rFonts w:ascii="Arial" w:hAnsi="Arial" w:cs="Arial"/>
          <w:szCs w:val="24"/>
        </w:rPr>
        <w:t>Economic condition, political condition and social condition will be affecting less to this sector.</w:t>
      </w:r>
    </w:p>
    <w:p w14:paraId="4BF72953" w14:textId="77777777" w:rsidR="00BB7B64" w:rsidRPr="00F21688" w:rsidRDefault="00BB7B64" w:rsidP="004405F3">
      <w:pPr>
        <w:jc w:val="both"/>
        <w:rPr>
          <w:rFonts w:ascii="Arial" w:hAnsi="Arial" w:cs="Arial"/>
          <w:szCs w:val="24"/>
        </w:rPr>
      </w:pPr>
      <w:r w:rsidRPr="00F21688">
        <w:rPr>
          <w:rFonts w:ascii="Arial" w:hAnsi="Arial" w:cs="Arial"/>
          <w:szCs w:val="24"/>
        </w:rPr>
        <w:t xml:space="preserve"> The very reason for this is no matter what happens, people will not stop buying the products that are essential to them in day-to-day life. Moreover, in the current scenario, there is an upliftment in the living standard of people in India. They are moving to middle-level category which means there is increase in their purchasing power. This has contributed to the rise of FMCG companies in India.</w:t>
      </w:r>
    </w:p>
    <w:p w14:paraId="63F91FB4" w14:textId="77777777" w:rsidR="00BB7B64" w:rsidRPr="00F21688" w:rsidRDefault="00BB7B64" w:rsidP="00BB7B64">
      <w:pPr>
        <w:pStyle w:val="ListParagraph"/>
        <w:numPr>
          <w:ilvl w:val="0"/>
          <w:numId w:val="31"/>
        </w:numPr>
        <w:jc w:val="both"/>
        <w:rPr>
          <w:rFonts w:ascii="Arial" w:hAnsi="Arial" w:cs="Arial"/>
          <w:szCs w:val="24"/>
        </w:rPr>
      </w:pPr>
      <w:r w:rsidRPr="00F21688">
        <w:rPr>
          <w:rFonts w:ascii="Arial" w:hAnsi="Arial" w:cs="Arial"/>
          <w:szCs w:val="24"/>
        </w:rPr>
        <w:t xml:space="preserve">As there are more competition in the FMCG sectors, people are also having more options to choose from. This has also made shopping of FMCG more fun and has helped to make the life of people easier. </w:t>
      </w:r>
    </w:p>
    <w:p w14:paraId="67423253" w14:textId="77777777" w:rsidR="00BB7B64" w:rsidRPr="00F21688" w:rsidRDefault="00BB7B64" w:rsidP="00BB7B64">
      <w:pPr>
        <w:pStyle w:val="ListParagraph"/>
        <w:numPr>
          <w:ilvl w:val="0"/>
          <w:numId w:val="31"/>
        </w:numPr>
        <w:jc w:val="both"/>
        <w:rPr>
          <w:rFonts w:ascii="Arial" w:hAnsi="Arial" w:cs="Arial"/>
          <w:szCs w:val="24"/>
        </w:rPr>
      </w:pPr>
      <w:r w:rsidRPr="00F21688">
        <w:rPr>
          <w:rFonts w:ascii="Arial" w:hAnsi="Arial" w:cs="Arial"/>
          <w:szCs w:val="24"/>
        </w:rPr>
        <w:t>There are less barriers to entry and exit in the FMCG industry in India but the main problem here is the sustainability. As there is large number of competitions, survival becomes tough in this sector. One of the major obstacles in FMCG industry is, consumers can be brand loyal for a short period of time but in the long term, there can shift to a different brand</w:t>
      </w:r>
    </w:p>
    <w:p w14:paraId="7191969B" w14:textId="77777777" w:rsidR="00BB7B64" w:rsidRPr="00F21688" w:rsidRDefault="00BB7B64" w:rsidP="004405F3">
      <w:pPr>
        <w:jc w:val="both"/>
        <w:rPr>
          <w:rFonts w:ascii="Arial" w:hAnsi="Arial" w:cs="Arial"/>
          <w:i/>
          <w:iCs/>
          <w:szCs w:val="24"/>
        </w:rPr>
      </w:pPr>
      <w:r w:rsidRPr="00F21688">
        <w:rPr>
          <w:rFonts w:ascii="Arial" w:hAnsi="Arial" w:cs="Arial"/>
          <w:i/>
          <w:iCs/>
          <w:szCs w:val="24"/>
        </w:rPr>
        <w:t xml:space="preserve">Among the five companies (ITC, HUL, Dabur, Godrej, P&amp;G) that we have </w:t>
      </w:r>
      <w:proofErr w:type="spellStart"/>
      <w:r w:rsidRPr="00F21688">
        <w:rPr>
          <w:rFonts w:ascii="Arial" w:hAnsi="Arial" w:cs="Arial"/>
          <w:i/>
          <w:iCs/>
          <w:szCs w:val="24"/>
        </w:rPr>
        <w:t>analyzed</w:t>
      </w:r>
      <w:proofErr w:type="spellEnd"/>
      <w:r w:rsidRPr="00F21688">
        <w:rPr>
          <w:rFonts w:ascii="Arial" w:hAnsi="Arial" w:cs="Arial"/>
          <w:i/>
          <w:iCs/>
          <w:szCs w:val="24"/>
        </w:rPr>
        <w:t xml:space="preserve">, ITC has been the leader among the rests. The reason for this is ITC has made huge investment in FMCG segment which helped it to grow at such a fast pace. </w:t>
      </w:r>
    </w:p>
    <w:p w14:paraId="794BAD32" w14:textId="77777777" w:rsidR="00BB7B64" w:rsidRPr="00F21688" w:rsidRDefault="00BB7B64" w:rsidP="009E1121">
      <w:pPr>
        <w:spacing w:after="0" w:line="240" w:lineRule="auto"/>
        <w:rPr>
          <w:rFonts w:ascii="Arial" w:eastAsia="Times New Roman" w:hAnsi="Arial" w:cs="Arial"/>
          <w:color w:val="000000"/>
          <w:spacing w:val="5"/>
          <w:sz w:val="18"/>
          <w:szCs w:val="18"/>
          <w:lang w:eastAsia="en-IN"/>
        </w:rPr>
      </w:pPr>
    </w:p>
    <w:p w14:paraId="67403ECA" w14:textId="77777777" w:rsidR="00BB7B64" w:rsidRPr="00F21688" w:rsidRDefault="00BB7B64" w:rsidP="009E1121">
      <w:pPr>
        <w:spacing w:after="0" w:line="240" w:lineRule="auto"/>
        <w:rPr>
          <w:rFonts w:ascii="Arial" w:eastAsia="Times New Roman" w:hAnsi="Arial" w:cs="Arial"/>
          <w:color w:val="000000"/>
          <w:spacing w:val="5"/>
          <w:sz w:val="18"/>
          <w:szCs w:val="18"/>
          <w:lang w:eastAsia="en-IN"/>
        </w:rPr>
      </w:pPr>
    </w:p>
    <w:p w14:paraId="26B5AD51" w14:textId="77777777" w:rsidR="00BB7B64" w:rsidRPr="00F21688" w:rsidRDefault="00BB7B64" w:rsidP="009E1121">
      <w:pPr>
        <w:spacing w:after="0" w:line="240" w:lineRule="auto"/>
        <w:rPr>
          <w:rFonts w:ascii="Arial" w:eastAsia="Times New Roman" w:hAnsi="Arial" w:cs="Arial"/>
          <w:color w:val="000000"/>
          <w:spacing w:val="5"/>
          <w:sz w:val="48"/>
          <w:szCs w:val="48"/>
          <w:lang w:eastAsia="en-IN"/>
        </w:rPr>
      </w:pPr>
      <w:r w:rsidRPr="00F21688">
        <w:rPr>
          <w:rFonts w:ascii="Arial" w:eastAsia="Times New Roman" w:hAnsi="Arial" w:cs="Arial"/>
          <w:color w:val="000000"/>
          <w:spacing w:val="5"/>
          <w:sz w:val="18"/>
          <w:szCs w:val="18"/>
          <w:lang w:eastAsia="en-IN"/>
        </w:rPr>
        <w:t xml:space="preserve">       </w:t>
      </w:r>
      <w:r w:rsidRPr="00F21688">
        <w:rPr>
          <w:rFonts w:ascii="Arial" w:eastAsia="Times New Roman" w:hAnsi="Arial" w:cs="Arial"/>
          <w:color w:val="000000"/>
          <w:spacing w:val="5"/>
          <w:sz w:val="48"/>
          <w:szCs w:val="48"/>
          <w:lang w:eastAsia="en-IN"/>
        </w:rPr>
        <w:t xml:space="preserve">PRODUCT POTFOLIO OF                                                            </w:t>
      </w:r>
      <w:r w:rsidRPr="00F21688">
        <w:rPr>
          <w:rFonts w:ascii="Arial" w:hAnsi="Arial" w:cs="Arial"/>
        </w:rPr>
        <w:t xml:space="preserve">  </w:t>
      </w:r>
      <w:r w:rsidRPr="00F21688">
        <w:rPr>
          <w:rFonts w:ascii="Arial" w:eastAsia="Times New Roman" w:hAnsi="Arial" w:cs="Arial"/>
          <w:color w:val="000000"/>
          <w:spacing w:val="5"/>
          <w:sz w:val="48"/>
          <w:szCs w:val="48"/>
          <w:lang w:eastAsia="en-IN"/>
        </w:rPr>
        <w:t>BRITANNIA</w:t>
      </w:r>
    </w:p>
    <w:p w14:paraId="22C6BF6A" w14:textId="77777777" w:rsidR="00BB7B64" w:rsidRPr="00F21688" w:rsidRDefault="00BB7B64" w:rsidP="009E1121">
      <w:pPr>
        <w:spacing w:after="0" w:line="240" w:lineRule="auto"/>
        <w:rPr>
          <w:rFonts w:ascii="Arial" w:eastAsia="Times New Roman" w:hAnsi="Arial" w:cs="Arial"/>
          <w:color w:val="000000"/>
          <w:spacing w:val="5"/>
          <w:sz w:val="18"/>
          <w:szCs w:val="18"/>
          <w:lang w:eastAsia="en-IN"/>
        </w:rPr>
      </w:pPr>
      <w:r w:rsidRPr="00F21688">
        <w:rPr>
          <w:rFonts w:ascii="Arial" w:hAnsi="Arial" w:cs="Arial"/>
          <w:noProof/>
        </w:rPr>
        <w:lastRenderedPageBreak/>
        <w:drawing>
          <wp:inline distT="0" distB="0" distL="0" distR="0" wp14:anchorId="2FC1B19E" wp14:editId="34C7BAB0">
            <wp:extent cx="5731510" cy="45713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571365"/>
                    </a:xfrm>
                    <a:prstGeom prst="rect">
                      <a:avLst/>
                    </a:prstGeom>
                    <a:noFill/>
                    <a:ln>
                      <a:noFill/>
                    </a:ln>
                  </pic:spPr>
                </pic:pic>
              </a:graphicData>
            </a:graphic>
          </wp:inline>
        </w:drawing>
      </w:r>
    </w:p>
    <w:p w14:paraId="3DAA07D2" w14:textId="77777777" w:rsidR="00BB7B64" w:rsidRPr="00F21688" w:rsidRDefault="00BB7B64" w:rsidP="009E1121">
      <w:pPr>
        <w:spacing w:after="0" w:line="240" w:lineRule="auto"/>
        <w:rPr>
          <w:rFonts w:ascii="Arial" w:eastAsia="Times New Roman" w:hAnsi="Arial" w:cs="Arial"/>
          <w:color w:val="000000"/>
          <w:spacing w:val="5"/>
          <w:sz w:val="18"/>
          <w:szCs w:val="18"/>
          <w:lang w:eastAsia="en-IN"/>
        </w:rPr>
      </w:pPr>
    </w:p>
    <w:p w14:paraId="3EFAD39D" w14:textId="77777777" w:rsidR="00BB7B64" w:rsidRPr="00F21688" w:rsidRDefault="00BB7B64" w:rsidP="00720F45">
      <w:pPr>
        <w:tabs>
          <w:tab w:val="left" w:pos="2240"/>
        </w:tabs>
        <w:rPr>
          <w:rFonts w:ascii="Arial" w:eastAsia="Times New Roman" w:hAnsi="Arial" w:cs="Arial"/>
          <w:color w:val="000000"/>
          <w:spacing w:val="5"/>
          <w:sz w:val="18"/>
          <w:szCs w:val="18"/>
          <w:lang w:eastAsia="en-IN"/>
        </w:rPr>
      </w:pPr>
    </w:p>
    <w:p w14:paraId="3794FD16" w14:textId="77777777" w:rsidR="00BB7B64" w:rsidRPr="00F21688" w:rsidRDefault="00BB7B64" w:rsidP="00720F45">
      <w:pPr>
        <w:tabs>
          <w:tab w:val="left" w:pos="2240"/>
        </w:tabs>
        <w:rPr>
          <w:rFonts w:ascii="Arial" w:eastAsia="Times New Roman" w:hAnsi="Arial" w:cs="Arial"/>
          <w:color w:val="000000"/>
          <w:spacing w:val="5"/>
          <w:sz w:val="18"/>
          <w:szCs w:val="18"/>
          <w:lang w:eastAsia="en-IN"/>
        </w:rPr>
      </w:pPr>
    </w:p>
    <w:p w14:paraId="69BE00AB" w14:textId="77777777" w:rsidR="00BB7B64" w:rsidRPr="00F21688" w:rsidRDefault="00BB7B64" w:rsidP="00720F45">
      <w:pPr>
        <w:tabs>
          <w:tab w:val="left" w:pos="2240"/>
        </w:tabs>
        <w:rPr>
          <w:rFonts w:ascii="Arial" w:eastAsia="Times New Roman" w:hAnsi="Arial" w:cs="Arial"/>
          <w:color w:val="000000"/>
          <w:spacing w:val="5"/>
          <w:sz w:val="18"/>
          <w:szCs w:val="18"/>
          <w:lang w:eastAsia="en-IN"/>
        </w:rPr>
      </w:pPr>
    </w:p>
    <w:p w14:paraId="392C8B7E" w14:textId="77777777" w:rsidR="00BB7B64" w:rsidRPr="00F21688" w:rsidRDefault="00BB7B64" w:rsidP="00720F45">
      <w:pPr>
        <w:tabs>
          <w:tab w:val="left" w:pos="2240"/>
        </w:tabs>
        <w:rPr>
          <w:rFonts w:ascii="Arial" w:eastAsia="Times New Roman" w:hAnsi="Arial" w:cs="Arial"/>
          <w:color w:val="000000"/>
          <w:spacing w:val="5"/>
          <w:sz w:val="18"/>
          <w:szCs w:val="18"/>
          <w:lang w:eastAsia="en-IN"/>
        </w:rPr>
      </w:pPr>
    </w:p>
    <w:p w14:paraId="7CF045C6" w14:textId="77777777" w:rsidR="00BB7B64" w:rsidRPr="00F21688" w:rsidRDefault="00BB7B64" w:rsidP="00087F3B">
      <w:pPr>
        <w:pStyle w:val="Heading3"/>
        <w:shd w:val="clear" w:color="auto" w:fill="FFFFFF"/>
        <w:spacing w:before="300" w:after="300"/>
        <w:rPr>
          <w:rFonts w:ascii="Arial" w:hAnsi="Arial" w:cs="Arial"/>
          <w:b/>
          <w:bCs/>
          <w:color w:val="323232"/>
          <w:sz w:val="48"/>
          <w:szCs w:val="48"/>
        </w:rPr>
      </w:pPr>
      <w:r w:rsidRPr="00F21688">
        <w:rPr>
          <w:rFonts w:ascii="Arial" w:hAnsi="Arial" w:cs="Arial"/>
          <w:b/>
          <w:bCs/>
          <w:color w:val="323232"/>
          <w:sz w:val="48"/>
          <w:szCs w:val="48"/>
        </w:rPr>
        <w:t>What is the BCG Matrix?</w:t>
      </w:r>
    </w:p>
    <w:p w14:paraId="28B1B770" w14:textId="77777777" w:rsidR="00BB7B64" w:rsidRPr="00F21688" w:rsidRDefault="00BB7B64" w:rsidP="00087F3B">
      <w:pPr>
        <w:pStyle w:val="NormalWeb"/>
        <w:shd w:val="clear" w:color="auto" w:fill="FFFFFF"/>
        <w:spacing w:before="0" w:beforeAutospacing="0" w:after="300" w:afterAutospacing="0"/>
        <w:rPr>
          <w:rFonts w:ascii="Arial" w:hAnsi="Arial" w:cs="Arial"/>
          <w:color w:val="595959"/>
          <w:sz w:val="27"/>
          <w:szCs w:val="27"/>
        </w:rPr>
      </w:pPr>
      <w:r w:rsidRPr="00F21688">
        <w:rPr>
          <w:rFonts w:ascii="Arial" w:hAnsi="Arial" w:cs="Arial"/>
          <w:color w:val="595959"/>
          <w:sz w:val="27"/>
          <w:szCs w:val="27"/>
        </w:rPr>
        <w:t>The Boston Consulting group’s product portfolio matrix (BCG matrix) is designed to help with long-term strategic planning, to help a business consider growth opportunities by reviewing its portfolio of products to decide where to invest, to discontinue or develop products. It's also known as the </w:t>
      </w:r>
      <w:hyperlink r:id="rId21" w:tgtFrame="_blank" w:history="1">
        <w:r w:rsidRPr="00F21688">
          <w:rPr>
            <w:rStyle w:val="Hyperlink"/>
            <w:rFonts w:ascii="Arial" w:eastAsiaTheme="majorEastAsia" w:hAnsi="Arial" w:cs="Arial"/>
            <w:color w:val="026BAC"/>
            <w:sz w:val="27"/>
            <w:szCs w:val="27"/>
          </w:rPr>
          <w:t>Growth/Share Matrix</w:t>
        </w:r>
      </w:hyperlink>
      <w:r w:rsidRPr="00F21688">
        <w:rPr>
          <w:rFonts w:ascii="Arial" w:hAnsi="Arial" w:cs="Arial"/>
          <w:color w:val="595959"/>
          <w:sz w:val="27"/>
          <w:szCs w:val="27"/>
        </w:rPr>
        <w:t>.</w:t>
      </w:r>
    </w:p>
    <w:p w14:paraId="44D71CED" w14:textId="77777777" w:rsidR="00BB7B64" w:rsidRPr="00F21688" w:rsidRDefault="00BB7B64" w:rsidP="00087F3B">
      <w:pPr>
        <w:pStyle w:val="NormalWeb"/>
        <w:shd w:val="clear" w:color="auto" w:fill="FFFFFF"/>
        <w:spacing w:before="0" w:beforeAutospacing="0" w:after="300" w:afterAutospacing="0"/>
        <w:rPr>
          <w:rFonts w:ascii="Arial" w:hAnsi="Arial" w:cs="Arial"/>
          <w:color w:val="595959"/>
          <w:sz w:val="27"/>
          <w:szCs w:val="27"/>
        </w:rPr>
      </w:pPr>
      <w:r w:rsidRPr="00F21688">
        <w:rPr>
          <w:rFonts w:ascii="Arial" w:hAnsi="Arial" w:cs="Arial"/>
          <w:color w:val="595959"/>
          <w:sz w:val="27"/>
          <w:szCs w:val="27"/>
        </w:rPr>
        <w:t>The Matrix is divided into 4 quadrants based on an analysis of market growth and relative market share, as shown in the diagram below.</w:t>
      </w:r>
    </w:p>
    <w:p w14:paraId="0B7D96C1" w14:textId="77777777" w:rsidR="00BB7B64" w:rsidRPr="00F21688" w:rsidRDefault="00BB7B64" w:rsidP="00BB7B64">
      <w:pPr>
        <w:numPr>
          <w:ilvl w:val="0"/>
          <w:numId w:val="20"/>
        </w:numPr>
        <w:shd w:val="clear" w:color="auto" w:fill="FFFFFF"/>
        <w:spacing w:before="100" w:beforeAutospacing="1" w:after="150" w:line="375" w:lineRule="atLeast"/>
        <w:rPr>
          <w:rFonts w:ascii="Arial" w:eastAsia="Times New Roman" w:hAnsi="Arial" w:cs="Arial"/>
          <w:color w:val="595959"/>
          <w:sz w:val="27"/>
          <w:szCs w:val="27"/>
          <w:lang w:eastAsia="en-IN"/>
        </w:rPr>
      </w:pPr>
      <w:r w:rsidRPr="00F21688">
        <w:rPr>
          <w:rFonts w:ascii="Arial" w:eastAsia="Times New Roman" w:hAnsi="Arial" w:cs="Arial"/>
          <w:b/>
          <w:bCs/>
          <w:color w:val="595959"/>
          <w:sz w:val="27"/>
          <w:szCs w:val="27"/>
          <w:lang w:eastAsia="en-IN"/>
        </w:rPr>
        <w:t>1. Dogs:</w:t>
      </w:r>
      <w:r w:rsidRPr="00F21688">
        <w:rPr>
          <w:rFonts w:ascii="Arial" w:eastAsia="Times New Roman" w:hAnsi="Arial" w:cs="Arial"/>
          <w:color w:val="595959"/>
          <w:sz w:val="27"/>
          <w:szCs w:val="27"/>
          <w:lang w:eastAsia="en-IN"/>
        </w:rPr>
        <w:t> These are products with low growth or market share.</w:t>
      </w:r>
    </w:p>
    <w:p w14:paraId="6C0D17BE" w14:textId="77777777" w:rsidR="00BB7B64" w:rsidRPr="00F21688" w:rsidRDefault="00BB7B64" w:rsidP="00BB7B64">
      <w:pPr>
        <w:numPr>
          <w:ilvl w:val="0"/>
          <w:numId w:val="20"/>
        </w:numPr>
        <w:shd w:val="clear" w:color="auto" w:fill="FFFFFF"/>
        <w:spacing w:before="100" w:beforeAutospacing="1" w:after="150" w:line="375" w:lineRule="atLeast"/>
        <w:rPr>
          <w:rFonts w:ascii="Arial" w:eastAsia="Times New Roman" w:hAnsi="Arial" w:cs="Arial"/>
          <w:color w:val="595959"/>
          <w:sz w:val="27"/>
          <w:szCs w:val="27"/>
          <w:lang w:eastAsia="en-IN"/>
        </w:rPr>
      </w:pPr>
      <w:r w:rsidRPr="00F21688">
        <w:rPr>
          <w:rFonts w:ascii="Arial" w:eastAsia="Times New Roman" w:hAnsi="Arial" w:cs="Arial"/>
          <w:b/>
          <w:bCs/>
          <w:color w:val="595959"/>
          <w:sz w:val="27"/>
          <w:szCs w:val="27"/>
          <w:lang w:eastAsia="en-IN"/>
        </w:rPr>
        <w:lastRenderedPageBreak/>
        <w:t>2. Question marks or Problem Child:</w:t>
      </w:r>
      <w:r w:rsidRPr="00F21688">
        <w:rPr>
          <w:rFonts w:ascii="Arial" w:eastAsia="Times New Roman" w:hAnsi="Arial" w:cs="Arial"/>
          <w:color w:val="595959"/>
          <w:sz w:val="27"/>
          <w:szCs w:val="27"/>
          <w:lang w:eastAsia="en-IN"/>
        </w:rPr>
        <w:t> Products in high growth markets with low market share.</w:t>
      </w:r>
    </w:p>
    <w:p w14:paraId="4D54C59D" w14:textId="77777777" w:rsidR="00BB7B64" w:rsidRPr="00F21688" w:rsidRDefault="00BB7B64" w:rsidP="00BB7B64">
      <w:pPr>
        <w:numPr>
          <w:ilvl w:val="0"/>
          <w:numId w:val="20"/>
        </w:numPr>
        <w:shd w:val="clear" w:color="auto" w:fill="FFFFFF"/>
        <w:spacing w:before="100" w:beforeAutospacing="1" w:after="150" w:line="375" w:lineRule="atLeast"/>
        <w:rPr>
          <w:rFonts w:ascii="Arial" w:eastAsia="Times New Roman" w:hAnsi="Arial" w:cs="Arial"/>
          <w:color w:val="595959"/>
          <w:sz w:val="27"/>
          <w:szCs w:val="27"/>
          <w:lang w:eastAsia="en-IN"/>
        </w:rPr>
      </w:pPr>
      <w:r w:rsidRPr="00F21688">
        <w:rPr>
          <w:rFonts w:ascii="Arial" w:eastAsia="Times New Roman" w:hAnsi="Arial" w:cs="Arial"/>
          <w:b/>
          <w:bCs/>
          <w:color w:val="595959"/>
          <w:sz w:val="27"/>
          <w:szCs w:val="27"/>
          <w:lang w:eastAsia="en-IN"/>
        </w:rPr>
        <w:t>3. Stars:</w:t>
      </w:r>
      <w:r w:rsidRPr="00F21688">
        <w:rPr>
          <w:rFonts w:ascii="Arial" w:eastAsia="Times New Roman" w:hAnsi="Arial" w:cs="Arial"/>
          <w:color w:val="595959"/>
          <w:sz w:val="27"/>
          <w:szCs w:val="27"/>
          <w:lang w:eastAsia="en-IN"/>
        </w:rPr>
        <w:t> Products in high growth markets with high market share.</w:t>
      </w:r>
    </w:p>
    <w:p w14:paraId="482DFFF6" w14:textId="77777777" w:rsidR="00BB7B64" w:rsidRPr="00F21688" w:rsidRDefault="00BB7B64" w:rsidP="00BB7B64">
      <w:pPr>
        <w:numPr>
          <w:ilvl w:val="0"/>
          <w:numId w:val="20"/>
        </w:numPr>
        <w:shd w:val="clear" w:color="auto" w:fill="FFFFFF"/>
        <w:spacing w:before="100" w:beforeAutospacing="1" w:after="150" w:line="375" w:lineRule="atLeast"/>
        <w:rPr>
          <w:rFonts w:ascii="Arial" w:eastAsia="Times New Roman" w:hAnsi="Arial" w:cs="Arial"/>
          <w:color w:val="595959"/>
          <w:sz w:val="27"/>
          <w:szCs w:val="27"/>
          <w:lang w:eastAsia="en-IN"/>
        </w:rPr>
      </w:pPr>
      <w:r w:rsidRPr="00F21688">
        <w:rPr>
          <w:rFonts w:ascii="Arial" w:eastAsia="Times New Roman" w:hAnsi="Arial" w:cs="Arial"/>
          <w:b/>
          <w:bCs/>
          <w:color w:val="595959"/>
          <w:sz w:val="27"/>
          <w:szCs w:val="27"/>
          <w:lang w:eastAsia="en-IN"/>
        </w:rPr>
        <w:t>4. Cash cows:</w:t>
      </w:r>
      <w:r w:rsidRPr="00F21688">
        <w:rPr>
          <w:rFonts w:ascii="Arial" w:eastAsia="Times New Roman" w:hAnsi="Arial" w:cs="Arial"/>
          <w:color w:val="595959"/>
          <w:sz w:val="27"/>
          <w:szCs w:val="27"/>
          <w:lang w:eastAsia="en-IN"/>
        </w:rPr>
        <w:t> Products in low growth markets with high market share</w:t>
      </w:r>
    </w:p>
    <w:p w14:paraId="27C157BC" w14:textId="77777777" w:rsidR="00BB7B64" w:rsidRPr="00F21688" w:rsidRDefault="00BB7B64" w:rsidP="00BC01A0">
      <w:pPr>
        <w:shd w:val="clear" w:color="auto" w:fill="FFFFFF"/>
        <w:spacing w:before="100" w:beforeAutospacing="1" w:after="150" w:line="375" w:lineRule="atLeast"/>
        <w:ind w:left="720"/>
        <w:rPr>
          <w:rFonts w:ascii="Arial" w:eastAsia="Times New Roman" w:hAnsi="Arial" w:cs="Arial"/>
          <w:color w:val="595959"/>
          <w:sz w:val="27"/>
          <w:szCs w:val="27"/>
          <w:lang w:eastAsia="en-IN"/>
        </w:rPr>
      </w:pPr>
    </w:p>
    <w:p w14:paraId="3F4F9932" w14:textId="77777777" w:rsidR="00BB7B64" w:rsidRPr="00F21688" w:rsidRDefault="00BB7B64" w:rsidP="00BC01A0">
      <w:pPr>
        <w:tabs>
          <w:tab w:val="left" w:pos="2240"/>
        </w:tabs>
        <w:jc w:val="center"/>
        <w:rPr>
          <w:rFonts w:ascii="Arial" w:hAnsi="Arial" w:cs="Arial"/>
          <w:b/>
          <w:bCs/>
          <w:sz w:val="36"/>
          <w:szCs w:val="36"/>
        </w:rPr>
      </w:pPr>
      <w:r w:rsidRPr="00F21688">
        <w:rPr>
          <w:rFonts w:ascii="Arial" w:hAnsi="Arial" w:cs="Arial"/>
          <w:b/>
          <w:bCs/>
          <w:sz w:val="36"/>
          <w:szCs w:val="36"/>
        </w:rPr>
        <w:t>BCG MATRIX OF BRITANNIA PRODUCT</w:t>
      </w:r>
    </w:p>
    <w:p w14:paraId="6BB4DB18" w14:textId="77777777" w:rsidR="00BB7B64" w:rsidRPr="00F21688" w:rsidRDefault="00BB7B64" w:rsidP="00720F45">
      <w:pPr>
        <w:tabs>
          <w:tab w:val="left" w:pos="2240"/>
        </w:tabs>
        <w:rPr>
          <w:rFonts w:ascii="Arial" w:hAnsi="Arial" w:cs="Arial"/>
        </w:rPr>
      </w:pPr>
    </w:p>
    <w:p w14:paraId="14460FF2" w14:textId="77777777" w:rsidR="00BB7B64" w:rsidRPr="00F21688" w:rsidRDefault="00BB7B64" w:rsidP="00720F45">
      <w:pPr>
        <w:tabs>
          <w:tab w:val="left" w:pos="2240"/>
        </w:tabs>
        <w:rPr>
          <w:rFonts w:ascii="Arial" w:hAnsi="Arial" w:cs="Arial"/>
        </w:rPr>
      </w:pPr>
      <w:r w:rsidRPr="00F21688">
        <w:rPr>
          <w:rFonts w:ascii="Arial" w:hAnsi="Arial" w:cs="Arial"/>
          <w:noProof/>
        </w:rPr>
        <w:drawing>
          <wp:anchor distT="0" distB="0" distL="114300" distR="114300" simplePos="0" relativeHeight="251659264" behindDoc="0" locked="0" layoutInCell="1" allowOverlap="1" wp14:anchorId="6D51C5EE" wp14:editId="75232D0D">
            <wp:simplePos x="0" y="0"/>
            <wp:positionH relativeFrom="column">
              <wp:posOffset>-562610</wp:posOffset>
            </wp:positionH>
            <wp:positionV relativeFrom="paragraph">
              <wp:posOffset>304849</wp:posOffset>
            </wp:positionV>
            <wp:extent cx="6691630" cy="47123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1630" cy="4712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DE83DD" w14:textId="77777777" w:rsidR="00BB7B64" w:rsidRPr="00F21688" w:rsidRDefault="00BB7B64" w:rsidP="00720F45">
      <w:pPr>
        <w:tabs>
          <w:tab w:val="left" w:pos="2240"/>
        </w:tabs>
        <w:rPr>
          <w:rFonts w:ascii="Arial" w:hAnsi="Arial" w:cs="Arial"/>
        </w:rPr>
      </w:pPr>
    </w:p>
    <w:p w14:paraId="1975A408" w14:textId="77777777" w:rsidR="00BB7B64" w:rsidRPr="00F21688" w:rsidRDefault="00BB7B64" w:rsidP="00720F45">
      <w:pPr>
        <w:tabs>
          <w:tab w:val="left" w:pos="2240"/>
        </w:tabs>
        <w:rPr>
          <w:rFonts w:ascii="Arial" w:hAnsi="Arial" w:cs="Arial"/>
        </w:rPr>
      </w:pPr>
    </w:p>
    <w:p w14:paraId="51228C37" w14:textId="77777777" w:rsidR="00BB7B64" w:rsidRPr="00F21688" w:rsidRDefault="00BB7B64" w:rsidP="00360318">
      <w:pPr>
        <w:pStyle w:val="Heading2"/>
        <w:shd w:val="clear" w:color="auto" w:fill="FFFFFF"/>
        <w:spacing w:before="0" w:line="240" w:lineRule="atLeast"/>
        <w:textAlignment w:val="baseline"/>
        <w:rPr>
          <w:rFonts w:ascii="Arial" w:hAnsi="Arial" w:cs="Arial"/>
          <w:b w:val="0"/>
          <w:bCs w:val="0"/>
          <w:color w:val="333333"/>
          <w:sz w:val="39"/>
          <w:szCs w:val="39"/>
        </w:rPr>
      </w:pPr>
      <w:r w:rsidRPr="00F21688">
        <w:rPr>
          <w:rFonts w:ascii="Arial" w:hAnsi="Arial" w:cs="Arial"/>
          <w:b w:val="0"/>
          <w:bCs w:val="0"/>
          <w:color w:val="333333"/>
          <w:sz w:val="39"/>
          <w:szCs w:val="39"/>
        </w:rPr>
        <w:t>Cash Cows</w:t>
      </w:r>
    </w:p>
    <w:p w14:paraId="3569F47F" w14:textId="77777777" w:rsidR="00BB7B64" w:rsidRPr="00F21688" w:rsidRDefault="00BB7B64" w:rsidP="00360318">
      <w:pPr>
        <w:pStyle w:val="NormalWeb"/>
        <w:shd w:val="clear" w:color="auto" w:fill="FFFFFF"/>
        <w:spacing w:before="0" w:beforeAutospacing="0" w:after="0" w:afterAutospacing="0"/>
        <w:textAlignment w:val="baseline"/>
        <w:rPr>
          <w:rFonts w:ascii="Arial" w:hAnsi="Arial" w:cs="Arial"/>
          <w:color w:val="666666"/>
          <w:sz w:val="21"/>
          <w:szCs w:val="21"/>
        </w:rPr>
      </w:pPr>
      <w:r w:rsidRPr="00F21688">
        <w:rPr>
          <w:rFonts w:ascii="Arial" w:hAnsi="Arial" w:cs="Arial"/>
          <w:color w:val="666666"/>
          <w:sz w:val="21"/>
          <w:szCs w:val="21"/>
        </w:rPr>
        <w:t xml:space="preserve">The first category that has been considered in the BCG Matrix is cash cows which includes all those products that serve as the financial foundation for an organization. These products have a </w:t>
      </w:r>
      <w:r w:rsidRPr="00F21688">
        <w:rPr>
          <w:rFonts w:ascii="Arial" w:hAnsi="Arial" w:cs="Arial"/>
          <w:color w:val="666666"/>
          <w:sz w:val="21"/>
          <w:szCs w:val="21"/>
        </w:rPr>
        <w:lastRenderedPageBreak/>
        <w:t xml:space="preserve">high market share and are in high demand by the consumers which helps in securing a significant amount of profit. </w:t>
      </w:r>
    </w:p>
    <w:p w14:paraId="3CD56FCC" w14:textId="77777777" w:rsidR="00BB7B64" w:rsidRPr="00F21688" w:rsidRDefault="00BB7B64" w:rsidP="00360318">
      <w:pPr>
        <w:pStyle w:val="NormalWeb"/>
        <w:shd w:val="clear" w:color="auto" w:fill="FFFFFF"/>
        <w:spacing w:before="0" w:beforeAutospacing="0" w:after="0" w:afterAutospacing="0"/>
        <w:textAlignment w:val="baseline"/>
        <w:rPr>
          <w:rFonts w:ascii="Arial" w:hAnsi="Arial" w:cs="Arial"/>
          <w:color w:val="666666"/>
          <w:sz w:val="21"/>
          <w:szCs w:val="21"/>
        </w:rPr>
      </w:pPr>
      <w:r w:rsidRPr="00F21688">
        <w:rPr>
          <w:rFonts w:ascii="Arial" w:hAnsi="Arial" w:cs="Arial"/>
          <w:color w:val="666666"/>
          <w:sz w:val="21"/>
          <w:szCs w:val="21"/>
        </w:rPr>
        <w:t xml:space="preserve"> There are 3 products that can be identified as cash cow for Britannia, -</w:t>
      </w:r>
    </w:p>
    <w:p w14:paraId="632EBFC5" w14:textId="77777777" w:rsidR="00BB7B64" w:rsidRPr="00F21688" w:rsidRDefault="00BB7B64" w:rsidP="00BB7B64">
      <w:pPr>
        <w:pStyle w:val="NormalWeb"/>
        <w:numPr>
          <w:ilvl w:val="0"/>
          <w:numId w:val="21"/>
        </w:numPr>
        <w:shd w:val="clear" w:color="auto" w:fill="FFFFFF"/>
        <w:spacing w:before="0" w:beforeAutospacing="0" w:after="0" w:afterAutospacing="0"/>
        <w:textAlignment w:val="baseline"/>
        <w:rPr>
          <w:rFonts w:ascii="Arial" w:hAnsi="Arial" w:cs="Arial"/>
          <w:b/>
          <w:bCs/>
          <w:color w:val="666666"/>
          <w:sz w:val="21"/>
          <w:szCs w:val="21"/>
        </w:rPr>
      </w:pPr>
      <w:r w:rsidRPr="00F21688">
        <w:rPr>
          <w:rFonts w:ascii="Arial" w:hAnsi="Arial" w:cs="Arial"/>
          <w:b/>
          <w:bCs/>
          <w:color w:val="666666"/>
          <w:sz w:val="21"/>
          <w:szCs w:val="21"/>
        </w:rPr>
        <w:t>Good Day</w:t>
      </w:r>
    </w:p>
    <w:p w14:paraId="137FE088" w14:textId="77777777" w:rsidR="00BB7B64" w:rsidRPr="00F21688" w:rsidRDefault="00BB7B64" w:rsidP="00BB7B64">
      <w:pPr>
        <w:pStyle w:val="NormalWeb"/>
        <w:numPr>
          <w:ilvl w:val="0"/>
          <w:numId w:val="21"/>
        </w:numPr>
        <w:shd w:val="clear" w:color="auto" w:fill="FFFFFF"/>
        <w:spacing w:before="0" w:beforeAutospacing="0" w:after="0" w:afterAutospacing="0"/>
        <w:textAlignment w:val="baseline"/>
        <w:rPr>
          <w:rFonts w:ascii="Arial" w:hAnsi="Arial" w:cs="Arial"/>
          <w:b/>
          <w:bCs/>
          <w:color w:val="666666"/>
          <w:sz w:val="21"/>
          <w:szCs w:val="21"/>
        </w:rPr>
      </w:pPr>
      <w:r w:rsidRPr="00F21688">
        <w:rPr>
          <w:rFonts w:ascii="Arial" w:hAnsi="Arial" w:cs="Arial"/>
          <w:b/>
          <w:bCs/>
          <w:color w:val="666666"/>
          <w:sz w:val="21"/>
          <w:szCs w:val="21"/>
        </w:rPr>
        <w:t>, Marie Gold</w:t>
      </w:r>
    </w:p>
    <w:p w14:paraId="2BD56D77" w14:textId="77777777" w:rsidR="00BB7B64" w:rsidRPr="00F21688" w:rsidRDefault="00BB7B64" w:rsidP="00BB7B64">
      <w:pPr>
        <w:pStyle w:val="NormalWeb"/>
        <w:numPr>
          <w:ilvl w:val="0"/>
          <w:numId w:val="21"/>
        </w:numPr>
        <w:shd w:val="clear" w:color="auto" w:fill="FFFFFF"/>
        <w:spacing w:before="0" w:beforeAutospacing="0" w:after="0" w:afterAutospacing="0"/>
        <w:textAlignment w:val="baseline"/>
        <w:rPr>
          <w:rFonts w:ascii="Arial" w:hAnsi="Arial" w:cs="Arial"/>
          <w:b/>
          <w:bCs/>
          <w:color w:val="666666"/>
          <w:sz w:val="21"/>
          <w:szCs w:val="21"/>
        </w:rPr>
      </w:pPr>
      <w:r w:rsidRPr="00F21688">
        <w:rPr>
          <w:rFonts w:ascii="Arial" w:hAnsi="Arial" w:cs="Arial"/>
          <w:b/>
          <w:bCs/>
          <w:color w:val="666666"/>
          <w:sz w:val="21"/>
          <w:szCs w:val="21"/>
        </w:rPr>
        <w:t xml:space="preserve">  Treat.</w:t>
      </w:r>
    </w:p>
    <w:p w14:paraId="35D54094" w14:textId="77777777" w:rsidR="00BB7B64" w:rsidRPr="00F21688" w:rsidRDefault="00BB7B64" w:rsidP="00BC01A0">
      <w:pPr>
        <w:pStyle w:val="NormalWeb"/>
        <w:shd w:val="clear" w:color="auto" w:fill="FFFFFF"/>
        <w:spacing w:before="0" w:beforeAutospacing="0" w:after="0" w:afterAutospacing="0"/>
        <w:ind w:left="720"/>
        <w:textAlignment w:val="baseline"/>
        <w:rPr>
          <w:rFonts w:ascii="Arial" w:hAnsi="Arial" w:cs="Arial"/>
          <w:color w:val="666666"/>
          <w:sz w:val="21"/>
          <w:szCs w:val="21"/>
        </w:rPr>
      </w:pPr>
    </w:p>
    <w:p w14:paraId="511B3925" w14:textId="77777777" w:rsidR="00BB7B64" w:rsidRPr="00F21688" w:rsidRDefault="00BB7B64" w:rsidP="00BC01A0">
      <w:pPr>
        <w:pStyle w:val="NormalWeb"/>
        <w:shd w:val="clear" w:color="auto" w:fill="FFFFFF"/>
        <w:spacing w:before="0" w:beforeAutospacing="0" w:after="0" w:afterAutospacing="0"/>
        <w:ind w:left="720"/>
        <w:textAlignment w:val="baseline"/>
        <w:rPr>
          <w:rFonts w:ascii="Arial" w:hAnsi="Arial" w:cs="Arial"/>
          <w:color w:val="666666"/>
          <w:sz w:val="40"/>
          <w:szCs w:val="40"/>
        </w:rPr>
      </w:pPr>
      <w:r w:rsidRPr="00F21688">
        <w:rPr>
          <w:rFonts w:ascii="Arial" w:hAnsi="Arial" w:cs="Arial"/>
          <w:color w:val="666666"/>
          <w:sz w:val="40"/>
          <w:szCs w:val="40"/>
        </w:rPr>
        <w:t>Explanation</w:t>
      </w:r>
    </w:p>
    <w:p w14:paraId="1C6C0FF1" w14:textId="77777777" w:rsidR="00BB7B64" w:rsidRPr="00F21688" w:rsidRDefault="00BB7B64" w:rsidP="00BB7B64">
      <w:pPr>
        <w:pStyle w:val="NormalWeb"/>
        <w:numPr>
          <w:ilvl w:val="0"/>
          <w:numId w:val="22"/>
        </w:numPr>
        <w:shd w:val="clear" w:color="auto" w:fill="FFFFFF"/>
        <w:spacing w:before="0" w:beforeAutospacing="0" w:after="0" w:afterAutospacing="0"/>
        <w:textAlignment w:val="baseline"/>
        <w:rPr>
          <w:rFonts w:ascii="Arial" w:hAnsi="Arial" w:cs="Arial"/>
          <w:b/>
          <w:bCs/>
          <w:color w:val="666666"/>
          <w:sz w:val="21"/>
          <w:szCs w:val="21"/>
        </w:rPr>
      </w:pPr>
      <w:r w:rsidRPr="00F21688">
        <w:rPr>
          <w:rFonts w:ascii="Arial" w:hAnsi="Arial" w:cs="Arial"/>
          <w:b/>
          <w:bCs/>
          <w:color w:val="666666"/>
          <w:sz w:val="21"/>
          <w:szCs w:val="21"/>
        </w:rPr>
        <w:t>Good Day</w:t>
      </w:r>
    </w:p>
    <w:p w14:paraId="78AC5FAC" w14:textId="77777777" w:rsidR="00BB7B64" w:rsidRPr="00F21688" w:rsidRDefault="00BB7B64" w:rsidP="00BB7B64">
      <w:pPr>
        <w:pStyle w:val="NormalWeb"/>
        <w:numPr>
          <w:ilvl w:val="1"/>
          <w:numId w:val="18"/>
        </w:numPr>
        <w:shd w:val="clear" w:color="auto" w:fill="FFFFFF"/>
        <w:spacing w:before="0" w:beforeAutospacing="0" w:after="0" w:afterAutospacing="0"/>
        <w:textAlignment w:val="baseline"/>
        <w:rPr>
          <w:rFonts w:ascii="Arial" w:hAnsi="Arial" w:cs="Arial"/>
          <w:color w:val="666666"/>
          <w:sz w:val="21"/>
          <w:szCs w:val="21"/>
        </w:rPr>
      </w:pPr>
      <w:r w:rsidRPr="00F21688">
        <w:rPr>
          <w:rFonts w:ascii="Arial" w:hAnsi="Arial" w:cs="Arial"/>
          <w:b/>
          <w:bCs/>
          <w:color w:val="666666"/>
          <w:sz w:val="21"/>
          <w:szCs w:val="21"/>
        </w:rPr>
        <w:t xml:space="preserve">Good </w:t>
      </w:r>
      <w:proofErr w:type="gramStart"/>
      <w:r w:rsidRPr="00F21688">
        <w:rPr>
          <w:rFonts w:ascii="Arial" w:hAnsi="Arial" w:cs="Arial"/>
          <w:b/>
          <w:bCs/>
          <w:color w:val="666666"/>
          <w:sz w:val="21"/>
          <w:szCs w:val="21"/>
        </w:rPr>
        <w:t>Day</w:t>
      </w:r>
      <w:proofErr w:type="gramEnd"/>
      <w:r w:rsidRPr="00F21688">
        <w:rPr>
          <w:rFonts w:ascii="Arial" w:hAnsi="Arial" w:cs="Arial"/>
          <w:color w:val="666666"/>
          <w:sz w:val="21"/>
          <w:szCs w:val="21"/>
        </w:rPr>
        <w:t xml:space="preserve"> biscuit has received a change in terms of its packaging, branding and marketing which has resulted in higher sales of the product. Even before these changes, Good Day had been a key source of earning for Britannia. </w:t>
      </w:r>
    </w:p>
    <w:p w14:paraId="07DF427F" w14:textId="77777777" w:rsidR="00BB7B64" w:rsidRPr="00F21688" w:rsidRDefault="00BB7B64" w:rsidP="00BB7B64">
      <w:pPr>
        <w:pStyle w:val="NormalWeb"/>
        <w:numPr>
          <w:ilvl w:val="1"/>
          <w:numId w:val="18"/>
        </w:numPr>
        <w:shd w:val="clear" w:color="auto" w:fill="FFFFFF"/>
        <w:spacing w:before="0" w:beforeAutospacing="0" w:after="0" w:afterAutospacing="0"/>
        <w:textAlignment w:val="baseline"/>
        <w:rPr>
          <w:rFonts w:ascii="Arial" w:hAnsi="Arial" w:cs="Arial"/>
          <w:color w:val="666666"/>
          <w:sz w:val="21"/>
          <w:szCs w:val="21"/>
        </w:rPr>
      </w:pPr>
      <w:r w:rsidRPr="00F21688">
        <w:rPr>
          <w:rFonts w:ascii="Arial" w:hAnsi="Arial" w:cs="Arial"/>
          <w:color w:val="666666"/>
          <w:sz w:val="21"/>
          <w:szCs w:val="21"/>
        </w:rPr>
        <w:t xml:space="preserve">The company has added new items in the range of </w:t>
      </w:r>
      <w:proofErr w:type="gramStart"/>
      <w:r w:rsidRPr="00F21688">
        <w:rPr>
          <w:rFonts w:ascii="Arial" w:hAnsi="Arial" w:cs="Arial"/>
          <w:color w:val="666666"/>
          <w:sz w:val="21"/>
          <w:szCs w:val="21"/>
        </w:rPr>
        <w:t>Good</w:t>
      </w:r>
      <w:proofErr w:type="gramEnd"/>
      <w:r w:rsidRPr="00F21688">
        <w:rPr>
          <w:rFonts w:ascii="Arial" w:hAnsi="Arial" w:cs="Arial"/>
          <w:color w:val="666666"/>
          <w:sz w:val="21"/>
          <w:szCs w:val="21"/>
        </w:rPr>
        <w:t xml:space="preserve"> day such as Good Day cookies which has helped in bringing in higher level of profits for the firm, making it a cash cow.</w:t>
      </w:r>
    </w:p>
    <w:p w14:paraId="1B06C31A" w14:textId="77777777" w:rsidR="00BB7B64" w:rsidRPr="00F21688" w:rsidRDefault="00BB7B64" w:rsidP="004C6113">
      <w:pPr>
        <w:pStyle w:val="NormalWeb"/>
        <w:shd w:val="clear" w:color="auto" w:fill="FFFFFF"/>
        <w:spacing w:before="0" w:beforeAutospacing="0" w:after="0" w:afterAutospacing="0"/>
        <w:ind w:left="1440"/>
        <w:textAlignment w:val="baseline"/>
        <w:rPr>
          <w:rFonts w:ascii="Arial" w:hAnsi="Arial" w:cs="Arial"/>
          <w:b/>
          <w:bCs/>
          <w:color w:val="666666"/>
          <w:sz w:val="21"/>
          <w:szCs w:val="21"/>
        </w:rPr>
      </w:pPr>
    </w:p>
    <w:p w14:paraId="6D77826D" w14:textId="77777777" w:rsidR="00BB7B64" w:rsidRPr="00F21688" w:rsidRDefault="00BB7B64" w:rsidP="00BB7B64">
      <w:pPr>
        <w:pStyle w:val="NormalWeb"/>
        <w:numPr>
          <w:ilvl w:val="0"/>
          <w:numId w:val="22"/>
        </w:numPr>
        <w:shd w:val="clear" w:color="auto" w:fill="FFFFFF"/>
        <w:spacing w:before="0" w:beforeAutospacing="0" w:after="0" w:afterAutospacing="0"/>
        <w:textAlignment w:val="baseline"/>
        <w:rPr>
          <w:rFonts w:ascii="Arial" w:hAnsi="Arial" w:cs="Arial"/>
          <w:b/>
          <w:bCs/>
          <w:color w:val="666666"/>
          <w:sz w:val="21"/>
          <w:szCs w:val="21"/>
        </w:rPr>
      </w:pPr>
      <w:r w:rsidRPr="00F21688">
        <w:rPr>
          <w:rFonts w:ascii="Arial" w:hAnsi="Arial" w:cs="Arial"/>
          <w:b/>
          <w:bCs/>
          <w:color w:val="666666"/>
          <w:sz w:val="21"/>
          <w:szCs w:val="21"/>
        </w:rPr>
        <w:t>Marie Gold</w:t>
      </w:r>
    </w:p>
    <w:p w14:paraId="1CD38277" w14:textId="77777777" w:rsidR="00BB7B64" w:rsidRPr="00F21688" w:rsidRDefault="00BB7B64" w:rsidP="004C6113">
      <w:pPr>
        <w:pStyle w:val="NormalWeb"/>
        <w:shd w:val="clear" w:color="auto" w:fill="FFFFFF"/>
        <w:spacing w:before="0" w:beforeAutospacing="0" w:after="0" w:afterAutospacing="0"/>
        <w:ind w:left="1440"/>
        <w:textAlignment w:val="baseline"/>
        <w:rPr>
          <w:rFonts w:ascii="Arial" w:hAnsi="Arial" w:cs="Arial"/>
          <w:color w:val="666666"/>
          <w:sz w:val="21"/>
          <w:szCs w:val="21"/>
        </w:rPr>
      </w:pPr>
    </w:p>
    <w:p w14:paraId="7940D43C" w14:textId="77777777" w:rsidR="00BB7B64" w:rsidRPr="00F21688" w:rsidRDefault="00BB7B64" w:rsidP="00BB7B64">
      <w:pPr>
        <w:pStyle w:val="NormalWeb"/>
        <w:numPr>
          <w:ilvl w:val="1"/>
          <w:numId w:val="18"/>
        </w:numPr>
        <w:shd w:val="clear" w:color="auto" w:fill="FFFFFF"/>
        <w:spacing w:before="0" w:beforeAutospacing="0" w:after="0" w:afterAutospacing="0"/>
        <w:textAlignment w:val="baseline"/>
        <w:rPr>
          <w:rFonts w:ascii="Arial" w:hAnsi="Arial" w:cs="Arial"/>
          <w:color w:val="666666"/>
          <w:sz w:val="21"/>
          <w:szCs w:val="21"/>
        </w:rPr>
      </w:pPr>
      <w:r w:rsidRPr="00F21688">
        <w:rPr>
          <w:rFonts w:ascii="Arial" w:hAnsi="Arial" w:cs="Arial"/>
          <w:color w:val="666666"/>
          <w:sz w:val="21"/>
          <w:szCs w:val="21"/>
        </w:rPr>
        <w:t xml:space="preserve">Marie Gold is one such brand manufactured by Britannia that has helped the company in dealing with </w:t>
      </w:r>
      <w:r w:rsidRPr="00F21688">
        <w:rPr>
          <w:rFonts w:ascii="Arial" w:hAnsi="Arial" w:cs="Arial"/>
          <w:b/>
          <w:bCs/>
          <w:color w:val="666666"/>
          <w:sz w:val="21"/>
          <w:szCs w:val="21"/>
        </w:rPr>
        <w:t>competitive pressure</w:t>
      </w:r>
      <w:r w:rsidRPr="00F21688">
        <w:rPr>
          <w:rFonts w:ascii="Arial" w:hAnsi="Arial" w:cs="Arial"/>
          <w:color w:val="666666"/>
          <w:sz w:val="21"/>
          <w:szCs w:val="21"/>
        </w:rPr>
        <w:t xml:space="preserve"> from rival firms such as </w:t>
      </w:r>
      <w:proofErr w:type="spellStart"/>
      <w:r w:rsidRPr="00F21688">
        <w:rPr>
          <w:rFonts w:ascii="Arial" w:hAnsi="Arial" w:cs="Arial"/>
          <w:color w:val="666666"/>
          <w:sz w:val="21"/>
          <w:szCs w:val="21"/>
        </w:rPr>
        <w:t>Parle</w:t>
      </w:r>
      <w:proofErr w:type="spellEnd"/>
      <w:r w:rsidRPr="00F21688">
        <w:rPr>
          <w:rFonts w:ascii="Arial" w:hAnsi="Arial" w:cs="Arial"/>
          <w:color w:val="666666"/>
          <w:sz w:val="21"/>
          <w:szCs w:val="21"/>
        </w:rPr>
        <w:t xml:space="preserve">. </w:t>
      </w:r>
    </w:p>
    <w:p w14:paraId="471B0D2A" w14:textId="77777777" w:rsidR="00BB7B64" w:rsidRPr="00F21688" w:rsidRDefault="00BB7B64" w:rsidP="004C6113">
      <w:pPr>
        <w:pStyle w:val="NormalWeb"/>
        <w:shd w:val="clear" w:color="auto" w:fill="FFFFFF"/>
        <w:spacing w:before="0" w:beforeAutospacing="0" w:after="0" w:afterAutospacing="0"/>
        <w:ind w:left="1440"/>
        <w:textAlignment w:val="baseline"/>
        <w:rPr>
          <w:rFonts w:ascii="Arial" w:hAnsi="Arial" w:cs="Arial"/>
          <w:color w:val="666666"/>
          <w:sz w:val="21"/>
          <w:szCs w:val="21"/>
        </w:rPr>
      </w:pPr>
    </w:p>
    <w:p w14:paraId="73D4D866" w14:textId="77777777" w:rsidR="00BB7B64" w:rsidRPr="00F21688" w:rsidRDefault="00BB7B64" w:rsidP="00BB7B64">
      <w:pPr>
        <w:pStyle w:val="NormalWeb"/>
        <w:numPr>
          <w:ilvl w:val="0"/>
          <w:numId w:val="22"/>
        </w:numPr>
        <w:shd w:val="clear" w:color="auto" w:fill="FFFFFF"/>
        <w:spacing w:before="0" w:beforeAutospacing="0" w:after="0" w:afterAutospacing="0"/>
        <w:textAlignment w:val="baseline"/>
        <w:rPr>
          <w:rFonts w:ascii="Arial" w:hAnsi="Arial" w:cs="Arial"/>
          <w:color w:val="666666"/>
          <w:sz w:val="21"/>
          <w:szCs w:val="21"/>
        </w:rPr>
      </w:pPr>
      <w:r w:rsidRPr="00F21688">
        <w:rPr>
          <w:rFonts w:ascii="Arial" w:hAnsi="Arial" w:cs="Arial"/>
          <w:b/>
          <w:bCs/>
          <w:color w:val="666666"/>
          <w:sz w:val="21"/>
          <w:szCs w:val="21"/>
        </w:rPr>
        <w:t>Treat.</w:t>
      </w:r>
    </w:p>
    <w:p w14:paraId="477EC095" w14:textId="77777777" w:rsidR="00BB7B64" w:rsidRPr="00F21688" w:rsidRDefault="00BB7B64" w:rsidP="004C6113">
      <w:pPr>
        <w:pStyle w:val="NormalWeb"/>
        <w:shd w:val="clear" w:color="auto" w:fill="FFFFFF"/>
        <w:spacing w:before="0" w:beforeAutospacing="0" w:after="0" w:afterAutospacing="0"/>
        <w:ind w:left="1440"/>
        <w:textAlignment w:val="baseline"/>
        <w:rPr>
          <w:rFonts w:ascii="Arial" w:hAnsi="Arial" w:cs="Arial"/>
          <w:color w:val="666666"/>
          <w:sz w:val="21"/>
          <w:szCs w:val="21"/>
        </w:rPr>
      </w:pPr>
    </w:p>
    <w:p w14:paraId="64AEF3F6" w14:textId="77777777" w:rsidR="00BB7B64" w:rsidRPr="00F21688" w:rsidRDefault="00BB7B64" w:rsidP="00BB7B64">
      <w:pPr>
        <w:pStyle w:val="NormalWeb"/>
        <w:numPr>
          <w:ilvl w:val="1"/>
          <w:numId w:val="18"/>
        </w:numPr>
        <w:shd w:val="clear" w:color="auto" w:fill="FFFFFF"/>
        <w:spacing w:before="0" w:beforeAutospacing="0" w:after="0" w:afterAutospacing="0"/>
        <w:textAlignment w:val="baseline"/>
        <w:rPr>
          <w:rFonts w:ascii="Arial" w:hAnsi="Arial" w:cs="Arial"/>
          <w:color w:val="666666"/>
          <w:sz w:val="21"/>
          <w:szCs w:val="21"/>
        </w:rPr>
      </w:pPr>
      <w:r w:rsidRPr="00F21688">
        <w:rPr>
          <w:rFonts w:ascii="Arial" w:hAnsi="Arial" w:cs="Arial"/>
          <w:color w:val="666666"/>
          <w:sz w:val="21"/>
          <w:szCs w:val="21"/>
        </w:rPr>
        <w:t xml:space="preserve">Treat is another biscuit manufactured by Britannia that is a cash generator as it has a </w:t>
      </w:r>
      <w:r w:rsidRPr="00F21688">
        <w:rPr>
          <w:rFonts w:ascii="Arial" w:hAnsi="Arial" w:cs="Arial"/>
          <w:b/>
          <w:bCs/>
          <w:color w:val="666666"/>
          <w:sz w:val="21"/>
          <w:szCs w:val="21"/>
        </w:rPr>
        <w:t>high demand</w:t>
      </w:r>
      <w:r w:rsidRPr="00F21688">
        <w:rPr>
          <w:rFonts w:ascii="Arial" w:hAnsi="Arial" w:cs="Arial"/>
          <w:color w:val="666666"/>
          <w:sz w:val="21"/>
          <w:szCs w:val="21"/>
        </w:rPr>
        <w:t xml:space="preserve"> among the Indian consumers.</w:t>
      </w:r>
    </w:p>
    <w:p w14:paraId="26D20A6C" w14:textId="77777777" w:rsidR="00BB7B64" w:rsidRPr="00F21688" w:rsidRDefault="00BB7B64" w:rsidP="00BB7B64">
      <w:pPr>
        <w:pStyle w:val="NormalWeb"/>
        <w:numPr>
          <w:ilvl w:val="1"/>
          <w:numId w:val="18"/>
        </w:numPr>
        <w:shd w:val="clear" w:color="auto" w:fill="FFFFFF"/>
        <w:spacing w:before="0" w:beforeAutospacing="0" w:after="0" w:afterAutospacing="0"/>
        <w:textAlignment w:val="baseline"/>
        <w:rPr>
          <w:rFonts w:ascii="Arial" w:hAnsi="Arial" w:cs="Arial"/>
          <w:color w:val="666666"/>
          <w:sz w:val="21"/>
          <w:szCs w:val="21"/>
        </w:rPr>
      </w:pPr>
    </w:p>
    <w:p w14:paraId="62E693D8" w14:textId="77777777" w:rsidR="00BB7B64" w:rsidRPr="00F21688" w:rsidRDefault="00BB7B64" w:rsidP="00360318">
      <w:pPr>
        <w:pStyle w:val="Heading2"/>
        <w:shd w:val="clear" w:color="auto" w:fill="FFFFFF"/>
        <w:spacing w:before="0" w:line="240" w:lineRule="atLeast"/>
        <w:textAlignment w:val="baseline"/>
        <w:rPr>
          <w:rFonts w:ascii="Arial" w:hAnsi="Arial" w:cs="Arial"/>
          <w:b w:val="0"/>
          <w:bCs w:val="0"/>
          <w:color w:val="333333"/>
          <w:sz w:val="39"/>
          <w:szCs w:val="39"/>
        </w:rPr>
      </w:pPr>
      <w:r w:rsidRPr="00F21688">
        <w:rPr>
          <w:rFonts w:ascii="Arial" w:hAnsi="Arial" w:cs="Arial"/>
          <w:b w:val="0"/>
          <w:bCs w:val="0"/>
          <w:color w:val="333333"/>
          <w:sz w:val="39"/>
          <w:szCs w:val="39"/>
        </w:rPr>
        <w:t>Stars</w:t>
      </w:r>
    </w:p>
    <w:p w14:paraId="42C2B1AA" w14:textId="77777777" w:rsidR="00BB7B64" w:rsidRPr="00F21688" w:rsidRDefault="00BB7B64" w:rsidP="00360318">
      <w:pPr>
        <w:pStyle w:val="NormalWeb"/>
        <w:shd w:val="clear" w:color="auto" w:fill="FFFFFF"/>
        <w:spacing w:before="0" w:beforeAutospacing="0" w:after="0" w:afterAutospacing="0"/>
        <w:textAlignment w:val="baseline"/>
        <w:rPr>
          <w:rFonts w:ascii="Arial" w:hAnsi="Arial" w:cs="Arial"/>
          <w:color w:val="666666"/>
          <w:sz w:val="21"/>
          <w:szCs w:val="21"/>
        </w:rPr>
      </w:pPr>
      <w:r w:rsidRPr="00F21688">
        <w:rPr>
          <w:rFonts w:ascii="Arial" w:hAnsi="Arial" w:cs="Arial"/>
          <w:color w:val="666666"/>
          <w:sz w:val="21"/>
          <w:szCs w:val="21"/>
        </w:rPr>
        <w:t xml:space="preserve">These products have two main defining features. </w:t>
      </w:r>
      <w:proofErr w:type="gramStart"/>
      <w:r w:rsidRPr="00F21688">
        <w:rPr>
          <w:rFonts w:ascii="Arial" w:hAnsi="Arial" w:cs="Arial"/>
          <w:color w:val="666666"/>
          <w:sz w:val="21"/>
          <w:szCs w:val="21"/>
        </w:rPr>
        <w:t>Firstly</w:t>
      </w:r>
      <w:proofErr w:type="gramEnd"/>
      <w:r w:rsidRPr="00F21688">
        <w:rPr>
          <w:rFonts w:ascii="Arial" w:hAnsi="Arial" w:cs="Arial"/>
          <w:color w:val="666666"/>
          <w:sz w:val="21"/>
          <w:szCs w:val="21"/>
        </w:rPr>
        <w:t xml:space="preserve"> they have a high market share, secondly they seem to have further chances of development in terms of increased sales and market share. </w:t>
      </w:r>
    </w:p>
    <w:p w14:paraId="4226ABB0" w14:textId="77777777" w:rsidR="00BB7B64" w:rsidRPr="00F21688" w:rsidRDefault="00BB7B64" w:rsidP="00360318">
      <w:pPr>
        <w:pStyle w:val="NormalWeb"/>
        <w:shd w:val="clear" w:color="auto" w:fill="FFFFFF"/>
        <w:spacing w:before="0" w:beforeAutospacing="0" w:after="0" w:afterAutospacing="0"/>
        <w:textAlignment w:val="baseline"/>
        <w:rPr>
          <w:rFonts w:ascii="Arial" w:hAnsi="Arial" w:cs="Arial"/>
          <w:color w:val="666666"/>
          <w:sz w:val="21"/>
          <w:szCs w:val="21"/>
        </w:rPr>
      </w:pPr>
      <w:r w:rsidRPr="00F21688">
        <w:rPr>
          <w:rFonts w:ascii="Arial" w:hAnsi="Arial" w:cs="Arial"/>
          <w:color w:val="666666"/>
          <w:sz w:val="21"/>
          <w:szCs w:val="21"/>
        </w:rPr>
        <w:t xml:space="preserve">The stars make a good option for financial investment as the company can gain significant return on the resources invested in this domain. </w:t>
      </w:r>
    </w:p>
    <w:p w14:paraId="60954C1D" w14:textId="77777777" w:rsidR="00BB7B64" w:rsidRPr="00F21688" w:rsidRDefault="00BB7B64" w:rsidP="00360318">
      <w:pPr>
        <w:pStyle w:val="NormalWeb"/>
        <w:shd w:val="clear" w:color="auto" w:fill="FFFFFF"/>
        <w:spacing w:before="0" w:beforeAutospacing="0" w:after="0" w:afterAutospacing="0"/>
        <w:textAlignment w:val="baseline"/>
        <w:rPr>
          <w:rFonts w:ascii="Arial" w:hAnsi="Arial" w:cs="Arial"/>
          <w:color w:val="666666"/>
          <w:sz w:val="21"/>
          <w:szCs w:val="21"/>
        </w:rPr>
      </w:pPr>
      <w:r w:rsidRPr="00F21688">
        <w:rPr>
          <w:rFonts w:ascii="Arial" w:hAnsi="Arial" w:cs="Arial"/>
          <w:color w:val="666666"/>
          <w:sz w:val="21"/>
          <w:szCs w:val="21"/>
        </w:rPr>
        <w:t xml:space="preserve">Britannia has several products that are stars for the </w:t>
      </w:r>
      <w:proofErr w:type="gramStart"/>
      <w:r w:rsidRPr="00F21688">
        <w:rPr>
          <w:rFonts w:ascii="Arial" w:hAnsi="Arial" w:cs="Arial"/>
          <w:color w:val="666666"/>
          <w:sz w:val="21"/>
          <w:szCs w:val="21"/>
        </w:rPr>
        <w:t>company,-</w:t>
      </w:r>
      <w:proofErr w:type="gramEnd"/>
    </w:p>
    <w:p w14:paraId="5A95D1D2" w14:textId="77777777" w:rsidR="00BB7B64" w:rsidRPr="00F21688" w:rsidRDefault="00BB7B64" w:rsidP="00BB7B64">
      <w:pPr>
        <w:pStyle w:val="NormalWeb"/>
        <w:numPr>
          <w:ilvl w:val="0"/>
          <w:numId w:val="24"/>
        </w:numPr>
        <w:shd w:val="clear" w:color="auto" w:fill="FFFFFF"/>
        <w:spacing w:before="0" w:beforeAutospacing="0" w:after="0" w:afterAutospacing="0"/>
        <w:textAlignment w:val="baseline"/>
        <w:rPr>
          <w:rFonts w:ascii="Arial" w:hAnsi="Arial" w:cs="Arial"/>
          <w:b/>
          <w:bCs/>
          <w:color w:val="666666"/>
          <w:sz w:val="21"/>
          <w:szCs w:val="21"/>
        </w:rPr>
      </w:pPr>
      <w:r w:rsidRPr="00F21688">
        <w:rPr>
          <w:rFonts w:ascii="Arial" w:hAnsi="Arial" w:cs="Arial"/>
          <w:b/>
          <w:bCs/>
          <w:color w:val="666666"/>
          <w:sz w:val="21"/>
          <w:szCs w:val="21"/>
        </w:rPr>
        <w:t>Tiger</w:t>
      </w:r>
    </w:p>
    <w:p w14:paraId="409F4499" w14:textId="77777777" w:rsidR="00BB7B64" w:rsidRPr="00F21688" w:rsidRDefault="00BB7B64" w:rsidP="00360318">
      <w:pPr>
        <w:pStyle w:val="NormalWeb"/>
        <w:shd w:val="clear" w:color="auto" w:fill="FFFFFF"/>
        <w:spacing w:before="0" w:beforeAutospacing="0" w:after="0" w:afterAutospacing="0"/>
        <w:textAlignment w:val="baseline"/>
        <w:rPr>
          <w:rFonts w:ascii="Arial" w:hAnsi="Arial" w:cs="Arial"/>
          <w:b/>
          <w:bCs/>
          <w:color w:val="666666"/>
          <w:sz w:val="21"/>
          <w:szCs w:val="21"/>
        </w:rPr>
      </w:pPr>
    </w:p>
    <w:p w14:paraId="39177D38" w14:textId="77777777" w:rsidR="00BB7B64" w:rsidRPr="00F21688" w:rsidRDefault="00BB7B64" w:rsidP="00BB7B64">
      <w:pPr>
        <w:pStyle w:val="NormalWeb"/>
        <w:numPr>
          <w:ilvl w:val="0"/>
          <w:numId w:val="23"/>
        </w:numPr>
        <w:shd w:val="clear" w:color="auto" w:fill="FFFFFF"/>
        <w:spacing w:before="0" w:beforeAutospacing="0" w:after="0" w:afterAutospacing="0"/>
        <w:textAlignment w:val="baseline"/>
        <w:rPr>
          <w:rFonts w:ascii="Arial" w:hAnsi="Arial" w:cs="Arial"/>
          <w:b/>
          <w:bCs/>
        </w:rPr>
      </w:pPr>
      <w:r w:rsidRPr="00F21688">
        <w:rPr>
          <w:rFonts w:ascii="Arial" w:hAnsi="Arial" w:cs="Arial"/>
          <w:b/>
          <w:bCs/>
        </w:rPr>
        <w:t>Nutri Choice</w:t>
      </w:r>
    </w:p>
    <w:p w14:paraId="552BACCD" w14:textId="77777777" w:rsidR="00BB7B64" w:rsidRPr="00F21688" w:rsidRDefault="00BB7B64" w:rsidP="00EA3B21">
      <w:pPr>
        <w:pStyle w:val="NormalWeb"/>
        <w:shd w:val="clear" w:color="auto" w:fill="FFFFFF"/>
        <w:spacing w:before="0" w:beforeAutospacing="0" w:after="0" w:afterAutospacing="0"/>
        <w:textAlignment w:val="baseline"/>
        <w:rPr>
          <w:rFonts w:ascii="Arial" w:hAnsi="Arial" w:cs="Arial"/>
          <w:b/>
          <w:bCs/>
        </w:rPr>
      </w:pPr>
    </w:p>
    <w:p w14:paraId="07911E0D" w14:textId="77777777" w:rsidR="00BB7B64" w:rsidRPr="00F21688" w:rsidRDefault="00BB7B64" w:rsidP="00360318">
      <w:pPr>
        <w:pStyle w:val="NormalWeb"/>
        <w:shd w:val="clear" w:color="auto" w:fill="FFFFFF"/>
        <w:spacing w:before="0" w:beforeAutospacing="0" w:after="0" w:afterAutospacing="0"/>
        <w:textAlignment w:val="baseline"/>
        <w:rPr>
          <w:rFonts w:ascii="Arial" w:hAnsi="Arial" w:cs="Arial"/>
        </w:rPr>
      </w:pPr>
      <w:r w:rsidRPr="00F21688">
        <w:rPr>
          <w:rFonts w:ascii="Arial" w:hAnsi="Arial" w:cs="Arial"/>
        </w:rPr>
        <w:t>Explanation</w:t>
      </w:r>
    </w:p>
    <w:p w14:paraId="653A8993" w14:textId="77777777" w:rsidR="00BB7B64" w:rsidRPr="00F21688" w:rsidRDefault="00BB7B64" w:rsidP="00360318">
      <w:pPr>
        <w:pStyle w:val="NormalWeb"/>
        <w:shd w:val="clear" w:color="auto" w:fill="FFFFFF"/>
        <w:spacing w:before="0" w:beforeAutospacing="0" w:after="0" w:afterAutospacing="0"/>
        <w:textAlignment w:val="baseline"/>
        <w:rPr>
          <w:rFonts w:ascii="Arial" w:hAnsi="Arial" w:cs="Arial"/>
        </w:rPr>
      </w:pPr>
    </w:p>
    <w:p w14:paraId="11BCB6BB" w14:textId="77777777" w:rsidR="00BB7B64" w:rsidRPr="00F21688" w:rsidRDefault="00BB7B64" w:rsidP="00BB7B64">
      <w:pPr>
        <w:pStyle w:val="NormalWeb"/>
        <w:numPr>
          <w:ilvl w:val="0"/>
          <w:numId w:val="25"/>
        </w:numPr>
        <w:shd w:val="clear" w:color="auto" w:fill="FFFFFF"/>
        <w:spacing w:before="0" w:beforeAutospacing="0" w:after="0" w:afterAutospacing="0"/>
        <w:textAlignment w:val="baseline"/>
        <w:rPr>
          <w:rFonts w:ascii="Arial" w:hAnsi="Arial" w:cs="Arial"/>
        </w:rPr>
      </w:pPr>
      <w:r w:rsidRPr="00F21688">
        <w:rPr>
          <w:rFonts w:ascii="Arial" w:hAnsi="Arial" w:cs="Arial"/>
        </w:rPr>
        <w:t>Tiger</w:t>
      </w:r>
    </w:p>
    <w:p w14:paraId="0FBACDBF" w14:textId="77777777" w:rsidR="00BB7B64" w:rsidRPr="00F21688" w:rsidRDefault="00BB7B64" w:rsidP="00360318">
      <w:pPr>
        <w:pStyle w:val="NormalWeb"/>
        <w:shd w:val="clear" w:color="auto" w:fill="FFFFFF"/>
        <w:spacing w:before="0" w:beforeAutospacing="0" w:after="0" w:afterAutospacing="0"/>
        <w:textAlignment w:val="baseline"/>
        <w:rPr>
          <w:rFonts w:ascii="Arial" w:hAnsi="Arial" w:cs="Arial"/>
        </w:rPr>
      </w:pPr>
    </w:p>
    <w:p w14:paraId="0C73D981" w14:textId="77777777" w:rsidR="00BB7B64" w:rsidRPr="00F21688" w:rsidRDefault="00BB7B64" w:rsidP="00360318">
      <w:pPr>
        <w:pStyle w:val="NormalWeb"/>
        <w:shd w:val="clear" w:color="auto" w:fill="FFFFFF"/>
        <w:spacing w:before="0" w:beforeAutospacing="0" w:after="0" w:afterAutospacing="0"/>
        <w:textAlignment w:val="baseline"/>
        <w:rPr>
          <w:rFonts w:ascii="Arial" w:hAnsi="Arial" w:cs="Arial"/>
        </w:rPr>
      </w:pPr>
    </w:p>
    <w:p w14:paraId="536BD76B" w14:textId="77777777" w:rsidR="00BB7B64" w:rsidRPr="00F21688" w:rsidRDefault="00BB7B64" w:rsidP="00286298">
      <w:pPr>
        <w:pStyle w:val="NormalWeb"/>
        <w:shd w:val="clear" w:color="auto" w:fill="FFFFFF"/>
        <w:spacing w:before="0" w:beforeAutospacing="0" w:after="0" w:afterAutospacing="0"/>
        <w:textAlignment w:val="baseline"/>
        <w:rPr>
          <w:rFonts w:ascii="Arial" w:hAnsi="Arial" w:cs="Arial"/>
          <w:color w:val="666666"/>
          <w:sz w:val="21"/>
          <w:szCs w:val="21"/>
        </w:rPr>
      </w:pPr>
      <w:r w:rsidRPr="00F21688">
        <w:rPr>
          <w:rFonts w:ascii="Arial" w:hAnsi="Arial" w:cs="Arial"/>
          <w:color w:val="666666"/>
          <w:sz w:val="21"/>
          <w:szCs w:val="21"/>
        </w:rPr>
        <w:t>Tiger biscuit playing a significant role in strengthening the financial performance of Britannia. The decision to reshape the brand has been a supporting step in strengthening the position of this product in the BCG matrix</w:t>
      </w:r>
    </w:p>
    <w:p w14:paraId="6B340E7E" w14:textId="77777777" w:rsidR="00BB7B64" w:rsidRPr="00F21688" w:rsidRDefault="00BB7B64" w:rsidP="00360318">
      <w:pPr>
        <w:pStyle w:val="NormalWeb"/>
        <w:shd w:val="clear" w:color="auto" w:fill="FFFFFF"/>
        <w:spacing w:before="0" w:beforeAutospacing="0" w:after="0" w:afterAutospacing="0"/>
        <w:textAlignment w:val="baseline"/>
        <w:rPr>
          <w:rFonts w:ascii="Arial" w:hAnsi="Arial" w:cs="Arial"/>
          <w:color w:val="666666"/>
          <w:sz w:val="21"/>
          <w:szCs w:val="21"/>
        </w:rPr>
      </w:pPr>
    </w:p>
    <w:p w14:paraId="471CE3D2" w14:textId="77777777" w:rsidR="00BB7B64" w:rsidRPr="00F21688" w:rsidRDefault="00BB7B64" w:rsidP="00B00F28">
      <w:pPr>
        <w:tabs>
          <w:tab w:val="left" w:pos="2240"/>
        </w:tabs>
        <w:rPr>
          <w:rFonts w:ascii="Arial" w:hAnsi="Arial" w:cs="Arial"/>
          <w:b/>
          <w:bCs/>
          <w:i/>
          <w:iCs/>
        </w:rPr>
      </w:pPr>
      <w:r w:rsidRPr="00F21688">
        <w:rPr>
          <w:rFonts w:ascii="Arial" w:hAnsi="Arial" w:cs="Arial"/>
          <w:b/>
          <w:bCs/>
          <w:i/>
          <w:iCs/>
          <w:color w:val="666666"/>
          <w:sz w:val="21"/>
          <w:szCs w:val="21"/>
        </w:rPr>
        <w:t xml:space="preserve"> </w:t>
      </w:r>
      <w:r w:rsidRPr="00F21688">
        <w:rPr>
          <w:rFonts w:ascii="Arial" w:hAnsi="Arial" w:cs="Arial"/>
          <w:b/>
          <w:bCs/>
          <w:i/>
          <w:iCs/>
        </w:rPr>
        <w:t xml:space="preserve">Cake, Rusk and Bread are growing at a healthy rate in organized sector and Britannia is already market leader in </w:t>
      </w:r>
      <w:proofErr w:type="gramStart"/>
      <w:r w:rsidRPr="00F21688">
        <w:rPr>
          <w:rFonts w:ascii="Arial" w:hAnsi="Arial" w:cs="Arial"/>
          <w:b/>
          <w:bCs/>
          <w:i/>
          <w:iCs/>
        </w:rPr>
        <w:t>this categories</w:t>
      </w:r>
      <w:proofErr w:type="gramEnd"/>
      <w:r w:rsidRPr="00F21688">
        <w:rPr>
          <w:rFonts w:ascii="Arial" w:hAnsi="Arial" w:cs="Arial"/>
          <w:b/>
          <w:bCs/>
          <w:i/>
          <w:iCs/>
        </w:rPr>
        <w:t>, we have considered them as partly rising star and partly cash cow.</w:t>
      </w:r>
    </w:p>
    <w:p w14:paraId="3A5CC66E" w14:textId="77777777" w:rsidR="00BB7B64" w:rsidRPr="00F21688" w:rsidRDefault="00BB7B64" w:rsidP="00B00F28">
      <w:pPr>
        <w:tabs>
          <w:tab w:val="left" w:pos="2240"/>
        </w:tabs>
        <w:rPr>
          <w:rFonts w:ascii="Arial" w:hAnsi="Arial" w:cs="Arial"/>
        </w:rPr>
      </w:pPr>
    </w:p>
    <w:p w14:paraId="14354D52" w14:textId="77777777" w:rsidR="00BB7B64" w:rsidRPr="00F21688" w:rsidRDefault="00BB7B64" w:rsidP="00360318">
      <w:pPr>
        <w:pStyle w:val="NormalWeb"/>
        <w:shd w:val="clear" w:color="auto" w:fill="FFFFFF"/>
        <w:spacing w:before="0" w:beforeAutospacing="0" w:after="0" w:afterAutospacing="0"/>
        <w:textAlignment w:val="baseline"/>
        <w:rPr>
          <w:rFonts w:ascii="Arial" w:hAnsi="Arial" w:cs="Arial"/>
          <w:color w:val="666666"/>
          <w:sz w:val="21"/>
          <w:szCs w:val="21"/>
        </w:rPr>
      </w:pPr>
    </w:p>
    <w:p w14:paraId="5BE3F0B8" w14:textId="77777777" w:rsidR="00BB7B64" w:rsidRPr="00F21688" w:rsidRDefault="00BB7B64" w:rsidP="00360318">
      <w:pPr>
        <w:pStyle w:val="Heading2"/>
        <w:shd w:val="clear" w:color="auto" w:fill="FFFFFF"/>
        <w:spacing w:before="0" w:line="240" w:lineRule="atLeast"/>
        <w:textAlignment w:val="baseline"/>
        <w:rPr>
          <w:rFonts w:ascii="Arial" w:hAnsi="Arial" w:cs="Arial"/>
          <w:b w:val="0"/>
          <w:bCs w:val="0"/>
          <w:color w:val="333333"/>
          <w:sz w:val="39"/>
          <w:szCs w:val="39"/>
        </w:rPr>
      </w:pPr>
      <w:r w:rsidRPr="00F21688">
        <w:rPr>
          <w:rFonts w:ascii="Arial" w:hAnsi="Arial" w:cs="Arial"/>
          <w:b w:val="0"/>
          <w:bCs w:val="0"/>
          <w:color w:val="333333"/>
          <w:sz w:val="39"/>
          <w:szCs w:val="39"/>
        </w:rPr>
        <w:lastRenderedPageBreak/>
        <w:t>Question Marks</w:t>
      </w:r>
    </w:p>
    <w:p w14:paraId="5296A9F2" w14:textId="77777777" w:rsidR="00BB7B64" w:rsidRPr="00F21688" w:rsidRDefault="00BB7B64" w:rsidP="00360318">
      <w:pPr>
        <w:pStyle w:val="NormalWeb"/>
        <w:shd w:val="clear" w:color="auto" w:fill="FFFFFF"/>
        <w:spacing w:before="0" w:beforeAutospacing="0" w:after="0" w:afterAutospacing="0"/>
        <w:textAlignment w:val="baseline"/>
        <w:rPr>
          <w:rFonts w:ascii="Arial" w:hAnsi="Arial" w:cs="Arial"/>
          <w:color w:val="666666"/>
          <w:sz w:val="21"/>
          <w:szCs w:val="21"/>
        </w:rPr>
      </w:pPr>
      <w:r w:rsidRPr="00F21688">
        <w:rPr>
          <w:rFonts w:ascii="Arial" w:hAnsi="Arial" w:cs="Arial"/>
          <w:color w:val="666666"/>
          <w:sz w:val="21"/>
          <w:szCs w:val="21"/>
        </w:rPr>
        <w:t>The question marks on the other hand, depict products that are not performing up to the managerial expectations.</w:t>
      </w:r>
    </w:p>
    <w:p w14:paraId="7902805A" w14:textId="77777777" w:rsidR="00BB7B64" w:rsidRPr="00F21688" w:rsidRDefault="00BB7B64" w:rsidP="00360318">
      <w:pPr>
        <w:pStyle w:val="NormalWeb"/>
        <w:shd w:val="clear" w:color="auto" w:fill="FFFFFF"/>
        <w:spacing w:before="0" w:beforeAutospacing="0" w:after="0" w:afterAutospacing="0"/>
        <w:textAlignment w:val="baseline"/>
        <w:rPr>
          <w:rFonts w:ascii="Arial" w:hAnsi="Arial" w:cs="Arial"/>
          <w:color w:val="666666"/>
          <w:sz w:val="21"/>
          <w:szCs w:val="21"/>
        </w:rPr>
      </w:pPr>
      <w:r w:rsidRPr="00F21688">
        <w:rPr>
          <w:rFonts w:ascii="Arial" w:hAnsi="Arial" w:cs="Arial"/>
          <w:color w:val="666666"/>
          <w:sz w:val="21"/>
          <w:szCs w:val="21"/>
        </w:rPr>
        <w:t xml:space="preserve"> These products have more of an </w:t>
      </w:r>
      <w:r w:rsidRPr="00F21688">
        <w:rPr>
          <w:rFonts w:ascii="Arial" w:hAnsi="Arial" w:cs="Arial"/>
          <w:b/>
          <w:bCs/>
          <w:color w:val="666666"/>
          <w:sz w:val="21"/>
          <w:szCs w:val="21"/>
        </w:rPr>
        <w:t>uncertain future,</w:t>
      </w:r>
    </w:p>
    <w:p w14:paraId="7002FBEC" w14:textId="77777777" w:rsidR="00BB7B64" w:rsidRPr="00F21688" w:rsidRDefault="00BB7B64" w:rsidP="00360318">
      <w:pPr>
        <w:pStyle w:val="NormalWeb"/>
        <w:shd w:val="clear" w:color="auto" w:fill="FFFFFF"/>
        <w:spacing w:before="0" w:beforeAutospacing="0" w:after="0" w:afterAutospacing="0"/>
        <w:textAlignment w:val="baseline"/>
        <w:rPr>
          <w:rFonts w:ascii="Arial" w:hAnsi="Arial" w:cs="Arial"/>
          <w:color w:val="666666"/>
          <w:sz w:val="21"/>
          <w:szCs w:val="21"/>
        </w:rPr>
      </w:pPr>
      <w:r w:rsidRPr="00F21688">
        <w:rPr>
          <w:rFonts w:ascii="Arial" w:hAnsi="Arial" w:cs="Arial"/>
          <w:color w:val="666666"/>
          <w:sz w:val="21"/>
          <w:szCs w:val="21"/>
        </w:rPr>
        <w:t xml:space="preserve">The decision to invest in these products needs to be taken after careful analysis as the outcome of investment is uncertain and these products have the risk of becoming a </w:t>
      </w:r>
      <w:r w:rsidRPr="00F21688">
        <w:rPr>
          <w:rFonts w:ascii="Arial" w:hAnsi="Arial" w:cs="Arial"/>
          <w:b/>
          <w:bCs/>
          <w:color w:val="666666"/>
          <w:sz w:val="21"/>
          <w:szCs w:val="21"/>
        </w:rPr>
        <w:t>financially burden</w:t>
      </w:r>
      <w:r w:rsidRPr="00F21688">
        <w:rPr>
          <w:rFonts w:ascii="Arial" w:hAnsi="Arial" w:cs="Arial"/>
          <w:color w:val="666666"/>
          <w:sz w:val="21"/>
          <w:szCs w:val="21"/>
        </w:rPr>
        <w:t xml:space="preserve"> for the firm. </w:t>
      </w:r>
    </w:p>
    <w:p w14:paraId="3D87770F" w14:textId="77777777" w:rsidR="00BB7B64" w:rsidRPr="00F21688" w:rsidRDefault="00BB7B64" w:rsidP="00360318">
      <w:pPr>
        <w:pStyle w:val="NormalWeb"/>
        <w:shd w:val="clear" w:color="auto" w:fill="FFFFFF"/>
        <w:spacing w:before="0" w:beforeAutospacing="0" w:after="0" w:afterAutospacing="0"/>
        <w:textAlignment w:val="baseline"/>
        <w:rPr>
          <w:rFonts w:ascii="Arial" w:hAnsi="Arial" w:cs="Arial"/>
          <w:color w:val="666666"/>
          <w:sz w:val="21"/>
          <w:szCs w:val="21"/>
        </w:rPr>
      </w:pPr>
    </w:p>
    <w:p w14:paraId="10EF4AB3" w14:textId="77777777" w:rsidR="00BB7B64" w:rsidRPr="00F21688" w:rsidRDefault="00BB7B64" w:rsidP="00360318">
      <w:pPr>
        <w:pStyle w:val="NormalWeb"/>
        <w:shd w:val="clear" w:color="auto" w:fill="FFFFFF"/>
        <w:spacing w:before="0" w:beforeAutospacing="0" w:after="0" w:afterAutospacing="0"/>
        <w:textAlignment w:val="baseline"/>
        <w:rPr>
          <w:rFonts w:ascii="Arial" w:hAnsi="Arial" w:cs="Arial"/>
          <w:color w:val="666666"/>
          <w:sz w:val="21"/>
          <w:szCs w:val="21"/>
        </w:rPr>
      </w:pPr>
      <w:proofErr w:type="gramStart"/>
      <w:r w:rsidRPr="00F21688">
        <w:rPr>
          <w:rFonts w:ascii="Arial" w:hAnsi="Arial" w:cs="Arial"/>
          <w:color w:val="666666"/>
          <w:sz w:val="21"/>
          <w:szCs w:val="21"/>
        </w:rPr>
        <w:t>Product  that</w:t>
      </w:r>
      <w:proofErr w:type="gramEnd"/>
      <w:r w:rsidRPr="00F21688">
        <w:rPr>
          <w:rFonts w:ascii="Arial" w:hAnsi="Arial" w:cs="Arial"/>
          <w:color w:val="666666"/>
          <w:sz w:val="21"/>
          <w:szCs w:val="21"/>
        </w:rPr>
        <w:t xml:space="preserve"> are in Question Mark are-</w:t>
      </w:r>
    </w:p>
    <w:p w14:paraId="47117D1C" w14:textId="77777777" w:rsidR="00BB7B64" w:rsidRPr="00F21688" w:rsidRDefault="00BB7B64" w:rsidP="00BB7B64">
      <w:pPr>
        <w:pStyle w:val="NormalWeb"/>
        <w:numPr>
          <w:ilvl w:val="1"/>
          <w:numId w:val="23"/>
        </w:numPr>
        <w:shd w:val="clear" w:color="auto" w:fill="FFFFFF"/>
        <w:spacing w:before="0" w:beforeAutospacing="0" w:after="0" w:afterAutospacing="0"/>
        <w:textAlignment w:val="baseline"/>
        <w:rPr>
          <w:rFonts w:ascii="Arial" w:hAnsi="Arial" w:cs="Arial"/>
          <w:b/>
          <w:bCs/>
          <w:color w:val="666666"/>
          <w:sz w:val="21"/>
          <w:szCs w:val="21"/>
        </w:rPr>
      </w:pPr>
      <w:r w:rsidRPr="00F21688">
        <w:rPr>
          <w:rFonts w:ascii="Arial" w:hAnsi="Arial" w:cs="Arial"/>
          <w:b/>
          <w:bCs/>
          <w:color w:val="666666"/>
          <w:sz w:val="21"/>
          <w:szCs w:val="21"/>
        </w:rPr>
        <w:t xml:space="preserve">Bourbon </w:t>
      </w:r>
    </w:p>
    <w:p w14:paraId="04F96AF9" w14:textId="77777777" w:rsidR="00BB7B64" w:rsidRPr="00F21688" w:rsidRDefault="00BB7B64" w:rsidP="00BB7B64">
      <w:pPr>
        <w:pStyle w:val="NormalWeb"/>
        <w:numPr>
          <w:ilvl w:val="1"/>
          <w:numId w:val="23"/>
        </w:numPr>
        <w:shd w:val="clear" w:color="auto" w:fill="FFFFFF"/>
        <w:spacing w:before="0" w:beforeAutospacing="0" w:after="0" w:afterAutospacing="0"/>
        <w:textAlignment w:val="baseline"/>
        <w:rPr>
          <w:rFonts w:ascii="Arial" w:hAnsi="Arial" w:cs="Arial"/>
          <w:b/>
          <w:bCs/>
          <w:color w:val="666666"/>
          <w:sz w:val="21"/>
          <w:szCs w:val="21"/>
        </w:rPr>
      </w:pPr>
      <w:r w:rsidRPr="00F21688">
        <w:rPr>
          <w:rFonts w:ascii="Arial" w:hAnsi="Arial" w:cs="Arial"/>
          <w:b/>
          <w:bCs/>
          <w:color w:val="666666"/>
          <w:sz w:val="21"/>
          <w:szCs w:val="21"/>
        </w:rPr>
        <w:t xml:space="preserve"> pure magic</w:t>
      </w:r>
    </w:p>
    <w:p w14:paraId="6F899717" w14:textId="77777777" w:rsidR="00BB7B64" w:rsidRPr="00F21688" w:rsidRDefault="00BB7B64" w:rsidP="00B00F28">
      <w:pPr>
        <w:pStyle w:val="NormalWeb"/>
        <w:shd w:val="clear" w:color="auto" w:fill="FFFFFF"/>
        <w:spacing w:before="0" w:beforeAutospacing="0" w:after="0" w:afterAutospacing="0"/>
        <w:ind w:left="1440"/>
        <w:textAlignment w:val="baseline"/>
        <w:rPr>
          <w:rFonts w:ascii="Arial" w:hAnsi="Arial" w:cs="Arial"/>
          <w:b/>
          <w:bCs/>
          <w:color w:val="666666"/>
          <w:sz w:val="21"/>
          <w:szCs w:val="21"/>
        </w:rPr>
      </w:pPr>
    </w:p>
    <w:p w14:paraId="0C7635E2" w14:textId="77777777" w:rsidR="00BB7B64" w:rsidRPr="00F21688" w:rsidRDefault="00BB7B64" w:rsidP="00BB7B64">
      <w:pPr>
        <w:pStyle w:val="NormalWeb"/>
        <w:numPr>
          <w:ilvl w:val="1"/>
          <w:numId w:val="23"/>
        </w:numPr>
        <w:shd w:val="clear" w:color="auto" w:fill="FFFFFF"/>
        <w:spacing w:before="0" w:beforeAutospacing="0" w:after="0" w:afterAutospacing="0"/>
        <w:textAlignment w:val="baseline"/>
        <w:rPr>
          <w:rFonts w:ascii="Arial" w:hAnsi="Arial" w:cs="Arial"/>
          <w:b/>
          <w:bCs/>
          <w:color w:val="666666"/>
          <w:sz w:val="21"/>
          <w:szCs w:val="21"/>
        </w:rPr>
      </w:pPr>
      <w:r w:rsidRPr="00F21688">
        <w:rPr>
          <w:rFonts w:ascii="Arial" w:hAnsi="Arial" w:cs="Arial"/>
          <w:b/>
          <w:bCs/>
        </w:rPr>
        <w:t>50-50</w:t>
      </w:r>
    </w:p>
    <w:p w14:paraId="2DFDE190" w14:textId="77777777" w:rsidR="00BB7B64" w:rsidRPr="00F21688" w:rsidRDefault="00BB7B64" w:rsidP="00EB32A3">
      <w:pPr>
        <w:pStyle w:val="NormalWeb"/>
        <w:shd w:val="clear" w:color="auto" w:fill="FFFFFF"/>
        <w:spacing w:before="0" w:beforeAutospacing="0" w:after="0" w:afterAutospacing="0"/>
        <w:textAlignment w:val="baseline"/>
        <w:rPr>
          <w:rFonts w:ascii="Arial" w:hAnsi="Arial" w:cs="Arial"/>
          <w:b/>
          <w:bCs/>
          <w:color w:val="666666"/>
          <w:sz w:val="21"/>
          <w:szCs w:val="21"/>
        </w:rPr>
      </w:pPr>
    </w:p>
    <w:p w14:paraId="7FC32F92" w14:textId="77777777" w:rsidR="00BB7B64" w:rsidRPr="00F21688" w:rsidRDefault="00BB7B64" w:rsidP="00EB32A3">
      <w:pPr>
        <w:pStyle w:val="NormalWeb"/>
        <w:shd w:val="clear" w:color="auto" w:fill="FFFFFF"/>
        <w:spacing w:before="0" w:beforeAutospacing="0" w:after="0" w:afterAutospacing="0"/>
        <w:textAlignment w:val="baseline"/>
        <w:rPr>
          <w:rFonts w:ascii="Arial" w:hAnsi="Arial" w:cs="Arial"/>
          <w:b/>
          <w:bCs/>
          <w:color w:val="666666"/>
          <w:sz w:val="21"/>
          <w:szCs w:val="21"/>
        </w:rPr>
      </w:pPr>
      <w:r w:rsidRPr="00F21688">
        <w:rPr>
          <w:rFonts w:ascii="Arial" w:hAnsi="Arial" w:cs="Arial"/>
          <w:color w:val="202124"/>
          <w:sz w:val="42"/>
          <w:szCs w:val="42"/>
          <w:shd w:val="clear" w:color="auto" w:fill="FFFFFF"/>
        </w:rPr>
        <w:t>Explanation</w:t>
      </w:r>
    </w:p>
    <w:p w14:paraId="7E04E135" w14:textId="77777777" w:rsidR="00BB7B64" w:rsidRPr="00F21688" w:rsidRDefault="00BB7B64" w:rsidP="00BB7B64">
      <w:pPr>
        <w:pStyle w:val="NormalWeb"/>
        <w:numPr>
          <w:ilvl w:val="2"/>
          <w:numId w:val="23"/>
        </w:numPr>
        <w:shd w:val="clear" w:color="auto" w:fill="FFFFFF"/>
        <w:spacing w:before="0" w:beforeAutospacing="0" w:after="0" w:afterAutospacing="0"/>
        <w:textAlignment w:val="baseline"/>
        <w:rPr>
          <w:rFonts w:ascii="Arial" w:hAnsi="Arial" w:cs="Arial"/>
          <w:b/>
          <w:bCs/>
          <w:color w:val="666666"/>
          <w:sz w:val="21"/>
          <w:szCs w:val="21"/>
        </w:rPr>
      </w:pPr>
      <w:r w:rsidRPr="00F21688">
        <w:rPr>
          <w:rFonts w:ascii="Arial" w:hAnsi="Arial" w:cs="Arial"/>
          <w:b/>
          <w:bCs/>
          <w:color w:val="666666"/>
          <w:sz w:val="21"/>
          <w:szCs w:val="21"/>
        </w:rPr>
        <w:t>Bourbon</w:t>
      </w:r>
    </w:p>
    <w:p w14:paraId="1C40A11F" w14:textId="77777777" w:rsidR="00BB7B64" w:rsidRPr="00F21688" w:rsidRDefault="00BB7B64" w:rsidP="00EB32A3">
      <w:pPr>
        <w:pStyle w:val="NormalWeb"/>
        <w:shd w:val="clear" w:color="auto" w:fill="FFFFFF"/>
        <w:spacing w:before="0" w:beforeAutospacing="0" w:after="0" w:afterAutospacing="0"/>
        <w:ind w:left="1440"/>
        <w:textAlignment w:val="baseline"/>
        <w:rPr>
          <w:rFonts w:ascii="Arial" w:hAnsi="Arial" w:cs="Arial"/>
          <w:color w:val="666666"/>
          <w:sz w:val="21"/>
          <w:szCs w:val="21"/>
        </w:rPr>
      </w:pPr>
    </w:p>
    <w:p w14:paraId="7671E745" w14:textId="77777777" w:rsidR="00BB7B64" w:rsidRPr="00F21688" w:rsidRDefault="00BB7B64" w:rsidP="00EB32A3">
      <w:pPr>
        <w:pStyle w:val="NormalWeb"/>
        <w:shd w:val="clear" w:color="auto" w:fill="FFFFFF"/>
        <w:spacing w:before="0" w:beforeAutospacing="0" w:after="0" w:afterAutospacing="0"/>
        <w:ind w:left="1440"/>
        <w:textAlignment w:val="baseline"/>
        <w:rPr>
          <w:rFonts w:ascii="Arial" w:hAnsi="Arial" w:cs="Arial"/>
          <w:color w:val="666666"/>
          <w:sz w:val="21"/>
          <w:szCs w:val="21"/>
        </w:rPr>
      </w:pPr>
      <w:r w:rsidRPr="00F21688">
        <w:rPr>
          <w:rFonts w:ascii="Arial" w:hAnsi="Arial" w:cs="Arial"/>
          <w:color w:val="666666"/>
          <w:sz w:val="21"/>
          <w:szCs w:val="21"/>
        </w:rPr>
        <w:t xml:space="preserve"> Bourbon have not been able to capture the market in a successful manner. Bourbon has not been able to deal with the competitive pressure from the rival company </w:t>
      </w:r>
      <w:proofErr w:type="spellStart"/>
      <w:r w:rsidRPr="00F21688">
        <w:rPr>
          <w:rFonts w:ascii="Arial" w:hAnsi="Arial" w:cs="Arial"/>
          <w:color w:val="666666"/>
          <w:sz w:val="21"/>
          <w:szCs w:val="21"/>
        </w:rPr>
        <w:t>Parle’s</w:t>
      </w:r>
      <w:proofErr w:type="spellEnd"/>
      <w:r w:rsidRPr="00F21688">
        <w:rPr>
          <w:rFonts w:ascii="Arial" w:hAnsi="Arial" w:cs="Arial"/>
          <w:color w:val="666666"/>
          <w:sz w:val="21"/>
          <w:szCs w:val="21"/>
        </w:rPr>
        <w:t xml:space="preserve"> biscuit range, resulting in lower </w:t>
      </w:r>
    </w:p>
    <w:p w14:paraId="0AC22713" w14:textId="77777777" w:rsidR="00BB7B64" w:rsidRPr="00F21688" w:rsidRDefault="00BB7B64" w:rsidP="00EB32A3">
      <w:pPr>
        <w:pStyle w:val="NormalWeb"/>
        <w:shd w:val="clear" w:color="auto" w:fill="FFFFFF"/>
        <w:spacing w:before="0" w:beforeAutospacing="0" w:after="0" w:afterAutospacing="0"/>
        <w:ind w:left="1440"/>
        <w:textAlignment w:val="baseline"/>
        <w:rPr>
          <w:rFonts w:ascii="Arial" w:hAnsi="Arial" w:cs="Arial"/>
          <w:color w:val="666666"/>
          <w:sz w:val="21"/>
          <w:szCs w:val="21"/>
        </w:rPr>
      </w:pPr>
    </w:p>
    <w:p w14:paraId="5561B1AF" w14:textId="77777777" w:rsidR="00BB7B64" w:rsidRPr="00F21688" w:rsidRDefault="00BB7B64" w:rsidP="00EB32A3">
      <w:pPr>
        <w:pStyle w:val="NormalWeb"/>
        <w:shd w:val="clear" w:color="auto" w:fill="FFFFFF"/>
        <w:spacing w:before="0" w:beforeAutospacing="0" w:after="0" w:afterAutospacing="0"/>
        <w:ind w:left="1440"/>
        <w:textAlignment w:val="baseline"/>
        <w:rPr>
          <w:rFonts w:ascii="Arial" w:hAnsi="Arial" w:cs="Arial"/>
          <w:b/>
          <w:bCs/>
          <w:color w:val="666666"/>
          <w:sz w:val="21"/>
          <w:szCs w:val="21"/>
        </w:rPr>
      </w:pPr>
      <w:r w:rsidRPr="00F21688">
        <w:rPr>
          <w:rFonts w:ascii="Arial" w:hAnsi="Arial" w:cs="Arial"/>
          <w:b/>
          <w:bCs/>
          <w:color w:val="666666"/>
          <w:sz w:val="21"/>
          <w:szCs w:val="21"/>
        </w:rPr>
        <w:t>2.) Pure Magic</w:t>
      </w:r>
    </w:p>
    <w:p w14:paraId="1FEA5FBE" w14:textId="77777777" w:rsidR="00BB7B64" w:rsidRPr="00F21688" w:rsidRDefault="00BB7B64" w:rsidP="00EB32A3">
      <w:pPr>
        <w:pStyle w:val="NormalWeb"/>
        <w:shd w:val="clear" w:color="auto" w:fill="FFFFFF"/>
        <w:spacing w:before="0" w:beforeAutospacing="0" w:after="0" w:afterAutospacing="0"/>
        <w:ind w:left="1440"/>
        <w:textAlignment w:val="baseline"/>
        <w:rPr>
          <w:rFonts w:ascii="Arial" w:hAnsi="Arial" w:cs="Arial"/>
          <w:color w:val="666666"/>
          <w:sz w:val="21"/>
          <w:szCs w:val="21"/>
        </w:rPr>
      </w:pPr>
    </w:p>
    <w:p w14:paraId="7D67B557" w14:textId="77777777" w:rsidR="00BB7B64" w:rsidRPr="00F21688" w:rsidRDefault="00BB7B64" w:rsidP="00EB32A3">
      <w:pPr>
        <w:pStyle w:val="NormalWeb"/>
        <w:shd w:val="clear" w:color="auto" w:fill="FFFFFF"/>
        <w:spacing w:before="0" w:beforeAutospacing="0" w:after="0" w:afterAutospacing="0"/>
        <w:ind w:left="1440"/>
        <w:textAlignment w:val="baseline"/>
        <w:rPr>
          <w:rFonts w:ascii="Arial" w:hAnsi="Arial" w:cs="Arial"/>
          <w:color w:val="666666"/>
          <w:sz w:val="21"/>
          <w:szCs w:val="21"/>
        </w:rPr>
      </w:pPr>
      <w:r w:rsidRPr="00F21688">
        <w:rPr>
          <w:rFonts w:ascii="Arial" w:hAnsi="Arial" w:cs="Arial"/>
          <w:color w:val="666666"/>
          <w:sz w:val="21"/>
          <w:szCs w:val="21"/>
        </w:rPr>
        <w:t xml:space="preserve">It has </w:t>
      </w:r>
      <w:proofErr w:type="gramStart"/>
      <w:r w:rsidRPr="00F21688">
        <w:rPr>
          <w:rFonts w:ascii="Arial" w:hAnsi="Arial" w:cs="Arial"/>
          <w:color w:val="666666"/>
          <w:sz w:val="21"/>
          <w:szCs w:val="21"/>
        </w:rPr>
        <w:t>been  observed</w:t>
      </w:r>
      <w:proofErr w:type="gramEnd"/>
      <w:r w:rsidRPr="00F21688">
        <w:rPr>
          <w:rFonts w:ascii="Arial" w:hAnsi="Arial" w:cs="Arial"/>
          <w:color w:val="666666"/>
          <w:sz w:val="21"/>
          <w:szCs w:val="21"/>
        </w:rPr>
        <w:t xml:space="preserve"> that the launch of a premium brand in the form of </w:t>
      </w:r>
      <w:r w:rsidRPr="00F21688">
        <w:rPr>
          <w:rFonts w:ascii="Arial" w:hAnsi="Arial" w:cs="Arial"/>
          <w:b/>
          <w:bCs/>
          <w:color w:val="666666"/>
          <w:sz w:val="21"/>
          <w:szCs w:val="21"/>
        </w:rPr>
        <w:t>pure magic</w:t>
      </w:r>
      <w:r w:rsidRPr="00F21688">
        <w:rPr>
          <w:rFonts w:ascii="Arial" w:hAnsi="Arial" w:cs="Arial"/>
          <w:color w:val="666666"/>
          <w:sz w:val="21"/>
          <w:szCs w:val="21"/>
        </w:rPr>
        <w:t xml:space="preserve"> is likely to take time in creating a high demand in the specific market niche. </w:t>
      </w:r>
    </w:p>
    <w:p w14:paraId="0EA4C916" w14:textId="77777777" w:rsidR="00BB7B64" w:rsidRPr="00F21688" w:rsidRDefault="00BB7B64" w:rsidP="00EB32A3">
      <w:pPr>
        <w:pStyle w:val="NormalWeb"/>
        <w:shd w:val="clear" w:color="auto" w:fill="FFFFFF"/>
        <w:spacing w:before="0" w:beforeAutospacing="0" w:after="0" w:afterAutospacing="0"/>
        <w:ind w:left="1440"/>
        <w:textAlignment w:val="baseline"/>
        <w:rPr>
          <w:rFonts w:ascii="Arial" w:hAnsi="Arial" w:cs="Arial"/>
          <w:color w:val="666666"/>
          <w:sz w:val="21"/>
          <w:szCs w:val="21"/>
        </w:rPr>
      </w:pPr>
      <w:r w:rsidRPr="00F21688">
        <w:rPr>
          <w:rFonts w:ascii="Arial" w:hAnsi="Arial" w:cs="Arial"/>
          <w:color w:val="666666"/>
          <w:sz w:val="21"/>
          <w:szCs w:val="21"/>
        </w:rPr>
        <w:t xml:space="preserve">The company has been investing in the brand, assuming that despite the high cost of advertising, pure magic will eventually become a source of stable revenue for Britannia. </w:t>
      </w:r>
    </w:p>
    <w:p w14:paraId="62C31BD8" w14:textId="77777777" w:rsidR="00BB7B64" w:rsidRPr="00F21688" w:rsidRDefault="00BB7B64" w:rsidP="00EB32A3">
      <w:pPr>
        <w:pStyle w:val="NormalWeb"/>
        <w:shd w:val="clear" w:color="auto" w:fill="FFFFFF"/>
        <w:spacing w:before="0" w:beforeAutospacing="0" w:after="0" w:afterAutospacing="0"/>
        <w:ind w:left="1440"/>
        <w:textAlignment w:val="baseline"/>
        <w:rPr>
          <w:rFonts w:ascii="Arial" w:hAnsi="Arial" w:cs="Arial"/>
          <w:color w:val="666666"/>
          <w:sz w:val="21"/>
          <w:szCs w:val="21"/>
        </w:rPr>
      </w:pPr>
      <w:r w:rsidRPr="00F21688">
        <w:rPr>
          <w:rFonts w:ascii="Arial" w:hAnsi="Arial" w:cs="Arial"/>
          <w:color w:val="666666"/>
          <w:sz w:val="21"/>
          <w:szCs w:val="21"/>
        </w:rPr>
        <w:t xml:space="preserve">However, the product is a </w:t>
      </w:r>
      <w:r w:rsidRPr="00F21688">
        <w:rPr>
          <w:rFonts w:ascii="Arial" w:hAnsi="Arial" w:cs="Arial"/>
          <w:b/>
          <w:bCs/>
          <w:color w:val="666666"/>
          <w:sz w:val="21"/>
          <w:szCs w:val="21"/>
        </w:rPr>
        <w:t>question mark</w:t>
      </w:r>
      <w:r w:rsidRPr="00F21688">
        <w:rPr>
          <w:rFonts w:ascii="Arial" w:hAnsi="Arial" w:cs="Arial"/>
          <w:color w:val="666666"/>
          <w:sz w:val="21"/>
          <w:szCs w:val="21"/>
        </w:rPr>
        <w:t xml:space="preserve"> in the current scenario as it holds the potential to grow but it is not supporting Britannia in terms of financial gain.</w:t>
      </w:r>
    </w:p>
    <w:p w14:paraId="721018EA" w14:textId="77777777" w:rsidR="00BB7B64" w:rsidRPr="00F21688" w:rsidRDefault="00BB7B64" w:rsidP="004405F3">
      <w:pPr>
        <w:rPr>
          <w:rFonts w:ascii="Arial" w:hAnsi="Arial" w:cs="Arial"/>
        </w:rPr>
      </w:pPr>
    </w:p>
    <w:p w14:paraId="6E98B4FA" w14:textId="77777777" w:rsidR="00BB7B64" w:rsidRPr="00F21688" w:rsidRDefault="00BB7B64" w:rsidP="004405F3">
      <w:pPr>
        <w:rPr>
          <w:rFonts w:ascii="Arial" w:hAnsi="Arial" w:cs="Arial"/>
        </w:rPr>
      </w:pPr>
    </w:p>
    <w:p w14:paraId="7363D147" w14:textId="77777777" w:rsidR="00BB7B64" w:rsidRPr="00F21688" w:rsidRDefault="00BB7B64" w:rsidP="004405F3">
      <w:pPr>
        <w:rPr>
          <w:rFonts w:ascii="Arial" w:hAnsi="Arial" w:cs="Arial"/>
        </w:rPr>
      </w:pPr>
      <w:r w:rsidRPr="00F21688">
        <w:rPr>
          <w:rFonts w:ascii="Arial" w:hAnsi="Arial" w:cs="Arial"/>
        </w:rPr>
        <w:t xml:space="preserve">                        3.) 50-50</w:t>
      </w:r>
    </w:p>
    <w:p w14:paraId="576097BD" w14:textId="77777777" w:rsidR="00BB7B64" w:rsidRPr="00F21688" w:rsidRDefault="00BB7B64" w:rsidP="004405F3">
      <w:pPr>
        <w:rPr>
          <w:rFonts w:ascii="Arial" w:hAnsi="Arial" w:cs="Arial"/>
        </w:rPr>
      </w:pPr>
      <w:r w:rsidRPr="00F21688">
        <w:rPr>
          <w:rFonts w:ascii="Arial" w:hAnsi="Arial" w:cs="Arial"/>
        </w:rPr>
        <w:t xml:space="preserve">                        50-50 are mature brand but their relative market share is low with high growth                  rate, So, we have considered them as question mark.   </w:t>
      </w:r>
    </w:p>
    <w:p w14:paraId="2FAA0CBF" w14:textId="77777777" w:rsidR="00BB7B64" w:rsidRPr="00F21688" w:rsidRDefault="00BB7B64" w:rsidP="004405F3">
      <w:pPr>
        <w:rPr>
          <w:rFonts w:ascii="Arial" w:hAnsi="Arial" w:cs="Arial"/>
        </w:rPr>
      </w:pPr>
    </w:p>
    <w:p w14:paraId="29B7C21F" w14:textId="77777777" w:rsidR="00BB7B64" w:rsidRPr="00F21688" w:rsidRDefault="00BB7B64" w:rsidP="004405F3">
      <w:pPr>
        <w:rPr>
          <w:rFonts w:ascii="Arial" w:hAnsi="Arial" w:cs="Arial"/>
        </w:rPr>
      </w:pPr>
    </w:p>
    <w:p w14:paraId="099EE4B9" w14:textId="77777777" w:rsidR="00BB7B64" w:rsidRPr="00F21688" w:rsidRDefault="00BB7B64" w:rsidP="004405F3">
      <w:pPr>
        <w:rPr>
          <w:rFonts w:ascii="Arial" w:hAnsi="Arial" w:cs="Arial"/>
          <w:sz w:val="36"/>
          <w:szCs w:val="36"/>
        </w:rPr>
      </w:pPr>
      <w:r w:rsidRPr="00F21688">
        <w:rPr>
          <w:rFonts w:ascii="Arial" w:hAnsi="Arial" w:cs="Arial"/>
          <w:sz w:val="36"/>
          <w:szCs w:val="36"/>
        </w:rPr>
        <w:t>4.) DOG</w:t>
      </w:r>
    </w:p>
    <w:p w14:paraId="2FB94F4C" w14:textId="77777777" w:rsidR="00BB7B64" w:rsidRPr="00F21688" w:rsidRDefault="00BB7B64" w:rsidP="004405F3">
      <w:pPr>
        <w:rPr>
          <w:rFonts w:ascii="Arial" w:hAnsi="Arial" w:cs="Arial"/>
          <w:color w:val="666666"/>
          <w:sz w:val="21"/>
          <w:szCs w:val="21"/>
          <w:shd w:val="clear" w:color="auto" w:fill="FFFFFF"/>
        </w:rPr>
      </w:pPr>
      <w:r w:rsidRPr="00F21688">
        <w:rPr>
          <w:rFonts w:ascii="Arial" w:hAnsi="Arial" w:cs="Arial"/>
          <w:color w:val="666666"/>
          <w:sz w:val="21"/>
          <w:szCs w:val="21"/>
          <w:shd w:val="clear" w:color="auto" w:fill="FFFFFF"/>
        </w:rPr>
        <w:t xml:space="preserve">The dogs include the products that have a </w:t>
      </w:r>
      <w:r w:rsidRPr="00F21688">
        <w:rPr>
          <w:rFonts w:ascii="Arial" w:hAnsi="Arial" w:cs="Arial"/>
          <w:b/>
          <w:bCs/>
          <w:color w:val="666666"/>
          <w:sz w:val="21"/>
          <w:szCs w:val="21"/>
          <w:shd w:val="clear" w:color="auto" w:fill="FFFFFF"/>
        </w:rPr>
        <w:t>poor performance</w:t>
      </w:r>
      <w:r w:rsidRPr="00F21688">
        <w:rPr>
          <w:rFonts w:ascii="Arial" w:hAnsi="Arial" w:cs="Arial"/>
          <w:color w:val="666666"/>
          <w:sz w:val="21"/>
          <w:szCs w:val="21"/>
          <w:shd w:val="clear" w:color="auto" w:fill="FFFFFF"/>
        </w:rPr>
        <w:t xml:space="preserve"> in terms of sales and revenues. </w:t>
      </w:r>
    </w:p>
    <w:p w14:paraId="7323D206" w14:textId="77777777" w:rsidR="00BB7B64" w:rsidRPr="00F21688" w:rsidRDefault="00BB7B64" w:rsidP="004405F3">
      <w:pPr>
        <w:rPr>
          <w:rFonts w:ascii="Arial" w:hAnsi="Arial" w:cs="Arial"/>
          <w:color w:val="666666"/>
          <w:sz w:val="21"/>
          <w:szCs w:val="21"/>
          <w:shd w:val="clear" w:color="auto" w:fill="FFFFFF"/>
        </w:rPr>
      </w:pPr>
      <w:r w:rsidRPr="00F21688">
        <w:rPr>
          <w:rFonts w:ascii="Arial" w:hAnsi="Arial" w:cs="Arial"/>
          <w:color w:val="666666"/>
          <w:sz w:val="21"/>
          <w:szCs w:val="21"/>
          <w:shd w:val="clear" w:color="auto" w:fill="FFFFFF"/>
        </w:rPr>
        <w:t xml:space="preserve">These items are regarded as </w:t>
      </w:r>
      <w:r w:rsidRPr="00F21688">
        <w:rPr>
          <w:rFonts w:ascii="Arial" w:hAnsi="Arial" w:cs="Arial"/>
          <w:b/>
          <w:bCs/>
          <w:color w:val="666666"/>
          <w:sz w:val="21"/>
          <w:szCs w:val="21"/>
          <w:shd w:val="clear" w:color="auto" w:fill="FFFFFF"/>
        </w:rPr>
        <w:t>cash traps</w:t>
      </w:r>
      <w:r w:rsidRPr="00F21688">
        <w:rPr>
          <w:rFonts w:ascii="Arial" w:hAnsi="Arial" w:cs="Arial"/>
          <w:color w:val="666666"/>
          <w:sz w:val="21"/>
          <w:szCs w:val="21"/>
          <w:shd w:val="clear" w:color="auto" w:fill="FFFFFF"/>
        </w:rPr>
        <w:t xml:space="preserve"> as the investment is not bringing in the desired results for the organization. The low market share and limited growth chances in the industry makes these products a financial burden for a company</w:t>
      </w:r>
    </w:p>
    <w:p w14:paraId="403D31F5" w14:textId="77777777" w:rsidR="00BB7B64" w:rsidRPr="00F21688" w:rsidRDefault="00BB7B64" w:rsidP="004405F3">
      <w:pPr>
        <w:rPr>
          <w:rFonts w:ascii="Arial" w:hAnsi="Arial" w:cs="Arial"/>
          <w:color w:val="666666"/>
          <w:sz w:val="21"/>
          <w:szCs w:val="21"/>
          <w:shd w:val="clear" w:color="auto" w:fill="FFFFFF"/>
        </w:rPr>
      </w:pPr>
      <w:r w:rsidRPr="00F21688">
        <w:rPr>
          <w:rFonts w:ascii="Arial" w:hAnsi="Arial" w:cs="Arial"/>
          <w:color w:val="666666"/>
          <w:sz w:val="21"/>
          <w:szCs w:val="21"/>
          <w:shd w:val="clear" w:color="auto" w:fill="FFFFFF"/>
        </w:rPr>
        <w:t>. Lastly, Britannia has some products that can be positioned as dogs in the BCG matrix due to the poor performance evident from their sales and revenues</w:t>
      </w:r>
    </w:p>
    <w:p w14:paraId="06B24E90" w14:textId="77777777" w:rsidR="00BB7B64" w:rsidRPr="00F21688" w:rsidRDefault="00BB7B64" w:rsidP="004405F3">
      <w:pPr>
        <w:rPr>
          <w:rFonts w:ascii="Arial" w:hAnsi="Arial" w:cs="Arial"/>
          <w:b/>
          <w:bCs/>
          <w:color w:val="666666"/>
          <w:sz w:val="21"/>
          <w:szCs w:val="21"/>
          <w:shd w:val="clear" w:color="auto" w:fill="FFFFFF"/>
        </w:rPr>
      </w:pPr>
      <w:r w:rsidRPr="00F21688">
        <w:rPr>
          <w:rFonts w:ascii="Arial" w:hAnsi="Arial" w:cs="Arial"/>
          <w:b/>
          <w:bCs/>
          <w:color w:val="666666"/>
          <w:sz w:val="21"/>
          <w:szCs w:val="21"/>
          <w:shd w:val="clear" w:color="auto" w:fill="FFFFFF"/>
        </w:rPr>
        <w:lastRenderedPageBreak/>
        <w:t xml:space="preserve">. </w:t>
      </w:r>
      <w:proofErr w:type="spellStart"/>
      <w:r w:rsidRPr="00F21688">
        <w:rPr>
          <w:rFonts w:ascii="Arial" w:hAnsi="Arial" w:cs="Arial"/>
          <w:b/>
          <w:bCs/>
          <w:color w:val="666666"/>
          <w:sz w:val="21"/>
          <w:szCs w:val="21"/>
          <w:shd w:val="clear" w:color="auto" w:fill="FFFFFF"/>
        </w:rPr>
        <w:t>Nutrichoice</w:t>
      </w:r>
      <w:proofErr w:type="spellEnd"/>
      <w:r w:rsidRPr="00F21688">
        <w:rPr>
          <w:rFonts w:ascii="Arial" w:hAnsi="Arial" w:cs="Arial"/>
          <w:b/>
          <w:bCs/>
          <w:color w:val="666666"/>
          <w:sz w:val="21"/>
          <w:szCs w:val="21"/>
          <w:shd w:val="clear" w:color="auto" w:fill="FFFFFF"/>
        </w:rPr>
        <w:t xml:space="preserve"> is one such example which is an </w:t>
      </w:r>
      <w:proofErr w:type="gramStart"/>
      <w:r w:rsidRPr="00F21688">
        <w:rPr>
          <w:rFonts w:ascii="Arial" w:hAnsi="Arial" w:cs="Arial"/>
          <w:b/>
          <w:bCs/>
          <w:color w:val="666666"/>
          <w:sz w:val="21"/>
          <w:szCs w:val="21"/>
          <w:shd w:val="clear" w:color="auto" w:fill="FFFFFF"/>
        </w:rPr>
        <w:t>underperforming products</w:t>
      </w:r>
      <w:proofErr w:type="gramEnd"/>
      <w:r w:rsidRPr="00F21688">
        <w:rPr>
          <w:rFonts w:ascii="Arial" w:hAnsi="Arial" w:cs="Arial"/>
          <w:b/>
          <w:bCs/>
          <w:color w:val="666666"/>
          <w:sz w:val="21"/>
          <w:szCs w:val="21"/>
          <w:shd w:val="clear" w:color="auto" w:fill="FFFFFF"/>
        </w:rPr>
        <w:t xml:space="preserve"> for Britannia as it is currently facing set back due to the packaging issues of its digestive zero brand </w:t>
      </w:r>
    </w:p>
    <w:p w14:paraId="017C9387" w14:textId="77777777" w:rsidR="00BB7B64" w:rsidRPr="00F21688" w:rsidRDefault="00BB7B64" w:rsidP="004405F3">
      <w:pPr>
        <w:rPr>
          <w:rFonts w:ascii="Arial" w:hAnsi="Arial" w:cs="Arial"/>
          <w:b/>
          <w:bCs/>
          <w:color w:val="666666"/>
          <w:sz w:val="21"/>
          <w:szCs w:val="21"/>
          <w:shd w:val="clear" w:color="auto" w:fill="FFFFFF"/>
        </w:rPr>
      </w:pPr>
      <w:r w:rsidRPr="00F21688">
        <w:rPr>
          <w:rFonts w:ascii="Arial" w:hAnsi="Arial" w:cs="Arial"/>
          <w:b/>
          <w:bCs/>
          <w:color w:val="666666"/>
          <w:sz w:val="21"/>
          <w:szCs w:val="21"/>
          <w:shd w:val="clear" w:color="auto" w:fill="FFFFFF"/>
        </w:rPr>
        <w:t>EXPLANATION-</w:t>
      </w:r>
    </w:p>
    <w:p w14:paraId="233451C6" w14:textId="77777777" w:rsidR="00BB7B64" w:rsidRPr="00F21688" w:rsidRDefault="00BB7B64" w:rsidP="004405F3">
      <w:pPr>
        <w:rPr>
          <w:rFonts w:ascii="Arial" w:hAnsi="Arial" w:cs="Arial"/>
        </w:rPr>
      </w:pPr>
      <w:r w:rsidRPr="00F21688">
        <w:rPr>
          <w:rFonts w:ascii="Arial" w:hAnsi="Arial" w:cs="Arial"/>
          <w:color w:val="666666"/>
          <w:sz w:val="21"/>
          <w:szCs w:val="21"/>
          <w:shd w:val="clear" w:color="auto" w:fill="FFFFFF"/>
        </w:rPr>
        <w:t xml:space="preserve">Due to the legal issues over packaging, the management has to consider the decision of redesigning the packaging and dealing with the potential loss of dealing with the stock that has been supplied in the market. </w:t>
      </w:r>
    </w:p>
    <w:p w14:paraId="2931E775" w14:textId="77777777" w:rsidR="00BB7B64" w:rsidRPr="00F21688" w:rsidRDefault="00BB7B64" w:rsidP="004405F3">
      <w:pPr>
        <w:rPr>
          <w:rFonts w:ascii="Arial" w:hAnsi="Arial" w:cs="Arial"/>
        </w:rPr>
      </w:pPr>
    </w:p>
    <w:p w14:paraId="7A894044" w14:textId="77777777" w:rsidR="00BB7B64" w:rsidRPr="00F21688" w:rsidRDefault="00BB7B64" w:rsidP="006E417F">
      <w:pPr>
        <w:pStyle w:val="Heading1"/>
        <w:spacing w:before="1"/>
        <w:rPr>
          <w:rFonts w:ascii="Arial" w:hAnsi="Arial" w:cs="Arial"/>
        </w:rPr>
      </w:pPr>
      <w:r w:rsidRPr="00F21688">
        <w:rPr>
          <w:rFonts w:ascii="Arial" w:hAnsi="Arial" w:cs="Arial"/>
        </w:rPr>
        <w:t>Conclusion</w:t>
      </w:r>
    </w:p>
    <w:p w14:paraId="7E736134" w14:textId="77777777" w:rsidR="00BB7B64" w:rsidRPr="00F21688" w:rsidRDefault="00BB7B64" w:rsidP="006E417F">
      <w:pPr>
        <w:pStyle w:val="BodyText"/>
        <w:spacing w:before="193"/>
        <w:ind w:left="300" w:right="235" w:firstLine="720"/>
        <w:jc w:val="both"/>
        <w:rPr>
          <w:rFonts w:ascii="Arial" w:hAnsi="Arial" w:cs="Arial"/>
          <w:sz w:val="24"/>
          <w:szCs w:val="24"/>
        </w:rPr>
      </w:pPr>
      <w:r w:rsidRPr="00F21688">
        <w:rPr>
          <w:rFonts w:ascii="Arial" w:hAnsi="Arial" w:cs="Arial"/>
          <w:sz w:val="24"/>
          <w:szCs w:val="24"/>
        </w:rPr>
        <w:t xml:space="preserve">The study is aimed to </w:t>
      </w:r>
      <w:proofErr w:type="spellStart"/>
      <w:r w:rsidRPr="00F21688">
        <w:rPr>
          <w:rFonts w:ascii="Arial" w:hAnsi="Arial" w:cs="Arial"/>
          <w:sz w:val="24"/>
          <w:szCs w:val="24"/>
        </w:rPr>
        <w:t>analyse</w:t>
      </w:r>
      <w:proofErr w:type="spellEnd"/>
      <w:r w:rsidRPr="00F21688">
        <w:rPr>
          <w:rFonts w:ascii="Arial" w:hAnsi="Arial" w:cs="Arial"/>
          <w:sz w:val="24"/>
          <w:szCs w:val="24"/>
        </w:rPr>
        <w:t xml:space="preserve"> the overall performance of “</w:t>
      </w:r>
      <w:r w:rsidRPr="00F21688">
        <w:rPr>
          <w:rFonts w:ascii="Arial" w:hAnsi="Arial" w:cs="Arial"/>
          <w:b/>
          <w:sz w:val="24"/>
          <w:szCs w:val="24"/>
        </w:rPr>
        <w:t>BRITANNIA INDUSTRIES LIMITED</w:t>
      </w:r>
      <w:r w:rsidRPr="00F21688">
        <w:rPr>
          <w:rFonts w:ascii="Arial" w:hAnsi="Arial" w:cs="Arial"/>
          <w:sz w:val="24"/>
          <w:szCs w:val="24"/>
        </w:rPr>
        <w:t xml:space="preserve">” for the period 2011 – 2016.This study gave the knowledge about the application of strategic and financial tools and its importance and usefulness in the real time business. The various tools comprised of BCG Matrix and schedule of changes in working capital of </w:t>
      </w:r>
      <w:proofErr w:type="gramStart"/>
      <w:r w:rsidRPr="00F21688">
        <w:rPr>
          <w:rFonts w:ascii="Arial" w:hAnsi="Arial" w:cs="Arial"/>
          <w:sz w:val="24"/>
          <w:szCs w:val="24"/>
        </w:rPr>
        <w:t>the  company</w:t>
      </w:r>
      <w:proofErr w:type="gramEnd"/>
      <w:r w:rsidRPr="00F21688">
        <w:rPr>
          <w:rFonts w:ascii="Arial" w:hAnsi="Arial" w:cs="Arial"/>
          <w:sz w:val="24"/>
          <w:szCs w:val="24"/>
        </w:rPr>
        <w:t xml:space="preserve">. Finally, the results reveal that the Britannia Industries is enjoying its enhanced </w:t>
      </w:r>
      <w:proofErr w:type="gramStart"/>
      <w:r w:rsidRPr="00F21688">
        <w:rPr>
          <w:rFonts w:ascii="Arial" w:hAnsi="Arial" w:cs="Arial"/>
          <w:sz w:val="24"/>
          <w:szCs w:val="24"/>
        </w:rPr>
        <w:t>performance  and</w:t>
      </w:r>
      <w:proofErr w:type="gramEnd"/>
      <w:r w:rsidRPr="00F21688">
        <w:rPr>
          <w:rFonts w:ascii="Arial" w:hAnsi="Arial" w:cs="Arial"/>
          <w:sz w:val="24"/>
          <w:szCs w:val="24"/>
        </w:rPr>
        <w:t xml:space="preserve"> continuous growth in the</w:t>
      </w:r>
      <w:r w:rsidRPr="00F21688">
        <w:rPr>
          <w:rFonts w:ascii="Arial" w:hAnsi="Arial" w:cs="Arial"/>
          <w:spacing w:val="-3"/>
          <w:sz w:val="24"/>
          <w:szCs w:val="24"/>
        </w:rPr>
        <w:t xml:space="preserve"> </w:t>
      </w:r>
      <w:r w:rsidRPr="00F21688">
        <w:rPr>
          <w:rFonts w:ascii="Arial" w:hAnsi="Arial" w:cs="Arial"/>
          <w:sz w:val="24"/>
          <w:szCs w:val="24"/>
        </w:rPr>
        <w:t>sector.</w:t>
      </w:r>
    </w:p>
    <w:p w14:paraId="2B651116" w14:textId="77777777" w:rsidR="00BB7B64" w:rsidRPr="00F21688" w:rsidRDefault="00BB7B64" w:rsidP="004405F3">
      <w:pPr>
        <w:rPr>
          <w:rFonts w:ascii="Arial" w:hAnsi="Arial" w:cs="Arial"/>
          <w:sz w:val="24"/>
          <w:szCs w:val="24"/>
        </w:rPr>
      </w:pPr>
    </w:p>
    <w:p w14:paraId="11434B45" w14:textId="77777777" w:rsidR="00BB7B64" w:rsidRDefault="00BB7B64" w:rsidP="008304A8">
      <w:r>
        <w:t xml:space="preserve">   </w:t>
      </w:r>
    </w:p>
    <w:p w14:paraId="5DAB3E4D" w14:textId="77777777" w:rsidR="00BB7B64" w:rsidRDefault="00BB7B64" w:rsidP="008304A8"/>
    <w:p w14:paraId="0D81FE92" w14:textId="65DBBEFC" w:rsidR="00BB7B64" w:rsidRDefault="005A4079" w:rsidP="008304A8">
      <w:pPr>
        <w:rPr>
          <w:rFonts w:ascii="Arial Black" w:hAnsi="Arial Black"/>
          <w:sz w:val="96"/>
          <w:szCs w:val="96"/>
        </w:rPr>
      </w:pPr>
      <w:r>
        <w:rPr>
          <w:noProof/>
          <w:sz w:val="96"/>
          <w:szCs w:val="96"/>
        </w:rPr>
        <mc:AlternateContent>
          <mc:Choice Requires="wps">
            <w:drawing>
              <wp:anchor distT="0" distB="0" distL="114300" distR="114300" simplePos="0" relativeHeight="251670528" behindDoc="0" locked="0" layoutInCell="1" allowOverlap="1" wp14:anchorId="3A3ABA8B" wp14:editId="1C7B8AAA">
                <wp:simplePos x="0" y="0"/>
                <wp:positionH relativeFrom="column">
                  <wp:posOffset>5810250</wp:posOffset>
                </wp:positionH>
                <wp:positionV relativeFrom="paragraph">
                  <wp:posOffset>3869690</wp:posOffset>
                </wp:positionV>
                <wp:extent cx="692150" cy="1308100"/>
                <wp:effectExtent l="19050" t="0" r="12700" b="44450"/>
                <wp:wrapNone/>
                <wp:docPr id="17" name="Arrow: Down 17"/>
                <wp:cNvGraphicFramePr/>
                <a:graphic xmlns:a="http://schemas.openxmlformats.org/drawingml/2006/main">
                  <a:graphicData uri="http://schemas.microsoft.com/office/word/2010/wordprocessingShape">
                    <wps:wsp>
                      <wps:cNvSpPr/>
                      <wps:spPr>
                        <a:xfrm>
                          <a:off x="0" y="0"/>
                          <a:ext cx="692150" cy="1308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521748" id="Arrow: Down 17" o:spid="_x0000_s1026" type="#_x0000_t67" style="position:absolute;margin-left:457.5pt;margin-top:304.7pt;width:54.5pt;height:10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" adj="15885" fillcolor="#4472c4 [3204]" strokecolor="#1f3763 [1604]" strokeweight="1pt"/>
            </w:pict>
          </mc:Fallback>
        </mc:AlternateContent>
      </w:r>
      <w:r w:rsidR="00BB7B64" w:rsidRPr="008304A8">
        <w:rPr>
          <w:sz w:val="96"/>
          <w:szCs w:val="96"/>
        </w:rPr>
        <w:t xml:space="preserve">                                                 </w:t>
      </w:r>
      <w:r w:rsidR="00BB7B64" w:rsidRPr="008304A8">
        <w:rPr>
          <w:rFonts w:ascii="Arial Black" w:hAnsi="Arial Black"/>
          <w:sz w:val="96"/>
          <w:szCs w:val="96"/>
        </w:rPr>
        <w:t xml:space="preserve"> </w:t>
      </w:r>
      <w:r w:rsidR="00BB7B64" w:rsidRPr="005E6114">
        <w:rPr>
          <w:rFonts w:ascii="Arial Black" w:hAnsi="Arial Black"/>
          <w:color w:val="002060"/>
          <w:sz w:val="96"/>
          <w:szCs w:val="96"/>
        </w:rPr>
        <w:t xml:space="preserve">COMPANY ANALYSIS </w:t>
      </w:r>
      <w:proofErr w:type="gramStart"/>
      <w:r w:rsidR="00BB7B64" w:rsidRPr="005E6114">
        <w:rPr>
          <w:rFonts w:ascii="Arial Black" w:hAnsi="Arial Black"/>
          <w:color w:val="002060"/>
          <w:sz w:val="96"/>
          <w:szCs w:val="96"/>
        </w:rPr>
        <w:t>OF  BRITANNIA</w:t>
      </w:r>
      <w:proofErr w:type="gramEnd"/>
      <w:r w:rsidR="00BB7B64" w:rsidRPr="005E6114">
        <w:rPr>
          <w:rFonts w:ascii="Arial Black" w:hAnsi="Arial Black"/>
          <w:color w:val="002060"/>
          <w:sz w:val="96"/>
          <w:szCs w:val="96"/>
        </w:rPr>
        <w:t xml:space="preserve"> INDUSTRY LTD</w:t>
      </w:r>
    </w:p>
    <w:p w14:paraId="4F0FDE69" w14:textId="77777777" w:rsidR="00BB7B64" w:rsidRPr="008304A8" w:rsidRDefault="00BB7B64" w:rsidP="008304A8">
      <w:pPr>
        <w:rPr>
          <w:rFonts w:ascii="Carlito" w:hAnsi="Carlito"/>
          <w:sz w:val="96"/>
          <w:szCs w:val="96"/>
        </w:rPr>
        <w:sectPr w:rsidR="00BB7B64" w:rsidRPr="008304A8" w:rsidSect="00D75A34">
          <w:pgSz w:w="11906" w:h="16838"/>
          <w:pgMar w:top="1440" w:right="1440" w:bottom="1440" w:left="1440" w:header="708" w:footer="708" w:gutter="0"/>
          <w:cols w:space="708"/>
          <w:docGrid w:linePitch="360"/>
        </w:sectPr>
      </w:pPr>
    </w:p>
    <w:p w14:paraId="2ED444E7" w14:textId="77777777" w:rsidR="00BB7B64" w:rsidRPr="00870ECE" w:rsidRDefault="00BB7B64">
      <w:pPr>
        <w:spacing w:before="130"/>
        <w:ind w:left="436"/>
        <w:rPr>
          <w:b/>
          <w:sz w:val="24"/>
          <w:szCs w:val="24"/>
        </w:rPr>
      </w:pPr>
      <w:r w:rsidRPr="00870ECE">
        <w:rPr>
          <w:b/>
          <w:color w:val="FF7C7C"/>
          <w:sz w:val="24"/>
          <w:szCs w:val="24"/>
        </w:rPr>
        <w:lastRenderedPageBreak/>
        <w:t>10</w:t>
      </w:r>
      <w:r w:rsidRPr="00870ECE">
        <w:rPr>
          <w:b/>
          <w:color w:val="FF7C7C"/>
          <w:sz w:val="24"/>
          <w:szCs w:val="24"/>
          <w:vertAlign w:val="superscript"/>
        </w:rPr>
        <w:t>th</w:t>
      </w:r>
      <w:r w:rsidRPr="00870ECE">
        <w:rPr>
          <w:b/>
          <w:color w:val="FF7C7C"/>
          <w:sz w:val="24"/>
          <w:szCs w:val="24"/>
        </w:rPr>
        <w:t>August,2021</w:t>
      </w:r>
    </w:p>
    <w:p w14:paraId="206414D5" w14:textId="77777777" w:rsidR="00BB7B64" w:rsidRDefault="00BB7B64">
      <w:pPr>
        <w:pStyle w:val="Title"/>
        <w:spacing w:line="571" w:lineRule="exact"/>
        <w:ind w:left="436"/>
      </w:pPr>
      <w:r>
        <w:rPr>
          <w:b w:val="0"/>
        </w:rPr>
        <w:br w:type="column"/>
      </w:r>
      <w:r>
        <w:rPr>
          <w:color w:val="FF7C7C"/>
        </w:rPr>
        <w:t>Britannia Industries Limited</w:t>
      </w:r>
    </w:p>
    <w:p w14:paraId="3A7FEAB9" w14:textId="77777777" w:rsidR="00BB7B64" w:rsidRDefault="00BB7B64">
      <w:pPr>
        <w:spacing w:line="571" w:lineRule="exact"/>
        <w:sectPr w:rsidR="00BB7B64">
          <w:pgSz w:w="11910" w:h="16840"/>
          <w:pgMar w:top="480" w:right="0" w:bottom="0" w:left="0" w:header="720" w:footer="720" w:gutter="0"/>
          <w:cols w:num="2" w:space="720" w:equalWidth="0">
            <w:col w:w="2160" w:space="3536"/>
            <w:col w:w="6214"/>
          </w:cols>
        </w:sectPr>
      </w:pPr>
    </w:p>
    <w:p w14:paraId="585C8FA6" w14:textId="44D19A9D" w:rsidR="00BB7B64" w:rsidRPr="00870ECE" w:rsidRDefault="00BB7B64" w:rsidP="00870ECE">
      <w:pPr>
        <w:pStyle w:val="Title"/>
        <w:spacing w:before="206"/>
        <w:jc w:val="right"/>
      </w:pPr>
      <w:r>
        <w:rPr>
          <w:color w:val="FF5050"/>
        </w:rPr>
        <w:t xml:space="preserve"> </w:t>
      </w:r>
      <w:r w:rsidRPr="00870ECE">
        <w:rPr>
          <w:color w:val="FF5050"/>
        </w:rPr>
        <w:t>SELL</w:t>
      </w:r>
    </w:p>
    <w:p w14:paraId="71FFC857" w14:textId="77777777" w:rsidR="00BB7B64" w:rsidRDefault="00BB7B64">
      <w:pPr>
        <w:spacing w:before="160"/>
        <w:ind w:left="300"/>
        <w:rPr>
          <w:b/>
          <w:sz w:val="20"/>
        </w:rPr>
      </w:pPr>
      <w:r>
        <w:br w:type="column"/>
      </w:r>
    </w:p>
    <w:p w14:paraId="7CB5A72A" w14:textId="77777777" w:rsidR="00BB7B64" w:rsidRDefault="00BB7B64">
      <w:pPr>
        <w:pStyle w:val="Heading7"/>
        <w:spacing w:before="18" w:line="259" w:lineRule="auto"/>
        <w:ind w:left="300" w:right="28"/>
      </w:pPr>
      <w:r>
        <w:rPr>
          <w:noProof/>
        </w:rPr>
        <mc:AlternateContent>
          <mc:Choice Requires="wps">
            <w:drawing>
              <wp:anchor distT="0" distB="0" distL="114300" distR="114300" simplePos="0" relativeHeight="251664384" behindDoc="1" locked="0" layoutInCell="1" allowOverlap="1" wp14:anchorId="28696DD9" wp14:editId="6FA7DAAC">
                <wp:simplePos x="0" y="0"/>
                <wp:positionH relativeFrom="page">
                  <wp:posOffset>3996055</wp:posOffset>
                </wp:positionH>
                <wp:positionV relativeFrom="paragraph">
                  <wp:posOffset>12065</wp:posOffset>
                </wp:positionV>
                <wp:extent cx="31750" cy="138430"/>
                <wp:effectExtent l="0" t="0" r="0" b="0"/>
                <wp:wrapNone/>
                <wp:docPr id="36" name="Rectangle 2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 cy="138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C112F7" id="Rectangle 2363" o:spid="_x0000_s1026" style="position:absolute;margin-left:314.65pt;margin-top:.95pt;width:2.5pt;height:10.9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" stroked="f">
                <w10:wrap anchorx="page"/>
              </v:rect>
            </w:pict>
          </mc:Fallback>
        </mc:AlternateContent>
      </w:r>
      <w:r>
        <w:rPr>
          <w:noProof/>
        </w:rPr>
        <mc:AlternateContent>
          <mc:Choice Requires="wpg">
            <w:drawing>
              <wp:anchor distT="0" distB="0" distL="114300" distR="114300" simplePos="0" relativeHeight="251662336" behindDoc="0" locked="0" layoutInCell="1" allowOverlap="1" wp14:anchorId="157CE535" wp14:editId="7371EB4E">
                <wp:simplePos x="0" y="0"/>
                <wp:positionH relativeFrom="page">
                  <wp:posOffset>173990</wp:posOffset>
                </wp:positionH>
                <wp:positionV relativeFrom="paragraph">
                  <wp:posOffset>-245745</wp:posOffset>
                </wp:positionV>
                <wp:extent cx="7261860" cy="58420"/>
                <wp:effectExtent l="0" t="0" r="0" b="0"/>
                <wp:wrapNone/>
                <wp:docPr id="30" name="Group 2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1860" cy="58420"/>
                          <a:chOff x="274" y="-387"/>
                          <a:chExt cx="11436" cy="92"/>
                        </a:xfrm>
                      </wpg:grpSpPr>
                      <wps:wsp>
                        <wps:cNvPr id="32" name="Rectangle 2362"/>
                        <wps:cNvSpPr>
                          <a:spLocks noChangeArrowheads="1"/>
                        </wps:cNvSpPr>
                        <wps:spPr bwMode="auto">
                          <a:xfrm>
                            <a:off x="283" y="-378"/>
                            <a:ext cx="11417" cy="72"/>
                          </a:xfrm>
                          <a:prstGeom prst="rect">
                            <a:avLst/>
                          </a:prstGeom>
                          <a:solidFill>
                            <a:srgbClr val="FF5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2361"/>
                        <wps:cNvSpPr>
                          <a:spLocks noChangeArrowheads="1"/>
                        </wps:cNvSpPr>
                        <wps:spPr bwMode="auto">
                          <a:xfrm>
                            <a:off x="283" y="-378"/>
                            <a:ext cx="11417" cy="72"/>
                          </a:xfrm>
                          <a:prstGeom prst="rect">
                            <a:avLst/>
                          </a:prstGeom>
                          <a:noFill/>
                          <a:ln w="12192">
                            <a:solidFill>
                              <a:srgbClr val="FF7B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7E3B0C" id="Group 2360" o:spid="_x0000_s1026" style="position:absolute;margin-left:13.7pt;margin-top:-19.35pt;width:571.8pt;height:4.6pt;z-index:251662336;mso-position-horizontal-relative:page" coordorigin="274,-387" coordsize="1143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">
                <v:rect id="Rectangle 2362" o:spid="_x0000_s1027" style="position:absolute;left:283;top:-378;width:11417;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" fillcolor="#ff5050" stroked="f"/>
                <v:rect id="Rectangle 2361" o:spid="_x0000_s1028" style="position:absolute;left:283;top:-378;width:11417;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" filled="f" strokecolor="#ff7b80" strokeweight=".96pt"/>
                <w10:wrap anchorx="page"/>
              </v:group>
            </w:pict>
          </mc:Fallback>
        </mc:AlternateContent>
      </w:r>
      <w:r>
        <w:rPr>
          <w:color w:val="FF5050"/>
        </w:rPr>
        <w:t xml:space="preserve">Current Price (as of 9th AUGUST 2021): </w:t>
      </w:r>
      <w:r>
        <w:rPr>
          <w:b w:val="0"/>
          <w:color w:val="3A3838"/>
        </w:rPr>
        <w:t>₹</w:t>
      </w:r>
      <w:r>
        <w:rPr>
          <w:color w:val="3A3838"/>
        </w:rPr>
        <w:t xml:space="preserve">3636.10(NSE Price) </w:t>
      </w:r>
    </w:p>
    <w:p w14:paraId="2C54DECE" w14:textId="77777777" w:rsidR="00BB7B64" w:rsidRDefault="00BB7B64">
      <w:pPr>
        <w:spacing w:before="131"/>
        <w:ind w:left="300" w:right="188"/>
        <w:rPr>
          <w:b/>
          <w:color w:val="3A3838"/>
          <w:sz w:val="18"/>
        </w:rPr>
      </w:pPr>
      <w:r>
        <w:br w:type="column"/>
      </w:r>
      <w:r>
        <w:rPr>
          <w:b/>
          <w:color w:val="3A3838"/>
          <w:sz w:val="18"/>
        </w:rPr>
        <w:t xml:space="preserve">   </w:t>
      </w:r>
    </w:p>
    <w:p w14:paraId="5FDAF64F" w14:textId="75969166" w:rsidR="00BB7B64" w:rsidRDefault="00BB7B64">
      <w:pPr>
        <w:spacing w:before="131"/>
        <w:ind w:left="300" w:right="188"/>
        <w:rPr>
          <w:b/>
          <w:sz w:val="18"/>
        </w:rPr>
      </w:pPr>
      <w:r>
        <w:rPr>
          <w:b/>
          <w:color w:val="FF5050"/>
          <w:sz w:val="18"/>
        </w:rPr>
        <w:t xml:space="preserve">Industry: </w:t>
      </w:r>
      <w:hyperlink r:id="rId23">
        <w:r>
          <w:rPr>
            <w:b/>
            <w:color w:val="3A3838"/>
            <w:sz w:val="18"/>
          </w:rPr>
          <w:t xml:space="preserve">Packaged </w:t>
        </w:r>
      </w:hyperlink>
      <w:r>
        <w:rPr>
          <w:b/>
          <w:color w:val="3A3838"/>
          <w:sz w:val="18"/>
        </w:rPr>
        <w:t>Foods</w:t>
      </w:r>
    </w:p>
    <w:p w14:paraId="6E281EDF" w14:textId="77777777" w:rsidR="00BB7B64" w:rsidRDefault="00BB7B64">
      <w:pPr>
        <w:spacing w:line="216" w:lineRule="exact"/>
        <w:ind w:left="300"/>
        <w:rPr>
          <w:b/>
          <w:sz w:val="18"/>
        </w:rPr>
      </w:pPr>
      <w:r>
        <w:rPr>
          <w:b/>
          <w:color w:val="FF5050"/>
          <w:sz w:val="18"/>
        </w:rPr>
        <w:t xml:space="preserve">Exchange: </w:t>
      </w:r>
      <w:r>
        <w:rPr>
          <w:b/>
          <w:color w:val="3A3838"/>
          <w:sz w:val="18"/>
        </w:rPr>
        <w:t>NSE/BSE</w:t>
      </w:r>
    </w:p>
    <w:p w14:paraId="1435399D" w14:textId="77777777" w:rsidR="00BB7B64" w:rsidRDefault="00BB7B64">
      <w:pPr>
        <w:spacing w:line="216" w:lineRule="exact"/>
        <w:rPr>
          <w:sz w:val="18"/>
        </w:rPr>
        <w:sectPr w:rsidR="00BB7B64">
          <w:type w:val="continuous"/>
          <w:pgSz w:w="11910" w:h="16840"/>
          <w:pgMar w:top="1580" w:right="0" w:bottom="280" w:left="0" w:header="720" w:footer="720" w:gutter="0"/>
          <w:cols w:num="3" w:space="720" w:equalWidth="0">
            <w:col w:w="1173" w:space="2286"/>
            <w:col w:w="4512" w:space="589"/>
            <w:col w:w="3350"/>
          </w:cols>
        </w:sectPr>
      </w:pPr>
    </w:p>
    <w:p w14:paraId="58F00564" w14:textId="77777777" w:rsidR="00BB7B64" w:rsidRDefault="00BB7B64">
      <w:pPr>
        <w:pStyle w:val="BodyText"/>
        <w:spacing w:line="92" w:lineRule="exact"/>
        <w:ind w:left="285"/>
        <w:rPr>
          <w:sz w:val="9"/>
        </w:rPr>
      </w:pPr>
      <w:r>
        <w:rPr>
          <w:noProof/>
          <w:position w:val="-1"/>
          <w:sz w:val="9"/>
        </w:rPr>
        <mc:AlternateContent>
          <mc:Choice Requires="wpg">
            <w:drawing>
              <wp:inline distT="0" distB="0" distL="0" distR="0" wp14:anchorId="745D135B" wp14:editId="31BC8C5C">
                <wp:extent cx="7261860" cy="58420"/>
                <wp:effectExtent l="0" t="0" r="0" b="0"/>
                <wp:docPr id="24" name="Group 2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1860" cy="58420"/>
                          <a:chOff x="0" y="0"/>
                          <a:chExt cx="11436" cy="92"/>
                        </a:xfrm>
                      </wpg:grpSpPr>
                      <wps:wsp>
                        <wps:cNvPr id="26" name="Rectangle 2359"/>
                        <wps:cNvSpPr>
                          <a:spLocks noChangeArrowheads="1"/>
                        </wps:cNvSpPr>
                        <wps:spPr bwMode="auto">
                          <a:xfrm>
                            <a:off x="9" y="9"/>
                            <a:ext cx="11417" cy="72"/>
                          </a:xfrm>
                          <a:prstGeom prst="rect">
                            <a:avLst/>
                          </a:prstGeom>
                          <a:solidFill>
                            <a:srgbClr val="FF5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2358"/>
                        <wps:cNvSpPr>
                          <a:spLocks noChangeArrowheads="1"/>
                        </wps:cNvSpPr>
                        <wps:spPr bwMode="auto">
                          <a:xfrm>
                            <a:off x="9" y="9"/>
                            <a:ext cx="11417" cy="72"/>
                          </a:xfrm>
                          <a:prstGeom prst="rect">
                            <a:avLst/>
                          </a:prstGeom>
                          <a:noFill/>
                          <a:ln w="12192">
                            <a:solidFill>
                              <a:srgbClr val="FF7B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41D0A7" id="Group 2357" o:spid="_x0000_s1026" style="width:571.8pt;height:4.6pt;mso-position-horizontal-relative:char;mso-position-vertical-relative:line" coordsize="1143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">
                <v:rect id="Rectangle 2359" o:spid="_x0000_s1027" style="position:absolute;left:9;top:9;width:11417;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" fillcolor="#ff5050" stroked="f"/>
                <v:rect id="Rectangle 2358" o:spid="_x0000_s1028" style="position:absolute;left:9;top:9;width:11417;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" filled="f" strokecolor="#ff7b80" strokeweight=".96pt"/>
                <w10:anchorlock/>
              </v:group>
            </w:pict>
          </mc:Fallback>
        </mc:AlternateContent>
      </w:r>
    </w:p>
    <w:p w14:paraId="0B0BA081" w14:textId="77777777" w:rsidR="00BB7B64" w:rsidRDefault="00BB7B64">
      <w:pPr>
        <w:pStyle w:val="BodyText"/>
        <w:spacing w:before="89" w:line="264" w:lineRule="auto"/>
        <w:ind w:left="3744" w:right="223"/>
        <w:jc w:val="both"/>
      </w:pPr>
    </w:p>
    <w:p w14:paraId="581919CD" w14:textId="77777777" w:rsidR="00BB7B64" w:rsidRDefault="00BB7B64">
      <w:pPr>
        <w:pStyle w:val="BodyText"/>
        <w:spacing w:before="89" w:line="264" w:lineRule="auto"/>
        <w:ind w:left="3744" w:right="223"/>
        <w:jc w:val="both"/>
      </w:pPr>
      <w:r>
        <w:rPr>
          <w:noProof/>
        </w:rPr>
        <mc:AlternateContent>
          <mc:Choice Requires="wpg">
            <w:drawing>
              <wp:anchor distT="0" distB="0" distL="114300" distR="114300" simplePos="0" relativeHeight="251663360" behindDoc="0" locked="0" layoutInCell="1" allowOverlap="1" wp14:anchorId="29617A78" wp14:editId="1BA4074B">
                <wp:simplePos x="0" y="0"/>
                <wp:positionH relativeFrom="page">
                  <wp:posOffset>133350</wp:posOffset>
                </wp:positionH>
                <wp:positionV relativeFrom="paragraph">
                  <wp:posOffset>9550</wp:posOffset>
                </wp:positionV>
                <wp:extent cx="4204110" cy="1944370"/>
                <wp:effectExtent l="0" t="0" r="6350" b="17780"/>
                <wp:wrapNone/>
                <wp:docPr id="16" name="Group 2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4110" cy="1944370"/>
                          <a:chOff x="180" y="174"/>
                          <a:chExt cx="3980" cy="1562"/>
                        </a:xfrm>
                      </wpg:grpSpPr>
                      <wps:wsp>
                        <wps:cNvPr id="18" name="Freeform 2356"/>
                        <wps:cNvSpPr>
                          <a:spLocks/>
                        </wps:cNvSpPr>
                        <wps:spPr bwMode="auto">
                          <a:xfrm>
                            <a:off x="180" y="174"/>
                            <a:ext cx="3346" cy="261"/>
                          </a:xfrm>
                          <a:custGeom>
                            <a:avLst/>
                            <a:gdLst>
                              <a:gd name="T0" fmla="+- 0 3526 180"/>
                              <a:gd name="T1" fmla="*/ T0 w 3346"/>
                              <a:gd name="T2" fmla="+- 0 175 175"/>
                              <a:gd name="T3" fmla="*/ 175 h 261"/>
                              <a:gd name="T4" fmla="+- 0 180 180"/>
                              <a:gd name="T5" fmla="*/ T4 w 3346"/>
                              <a:gd name="T6" fmla="+- 0 175 175"/>
                              <a:gd name="T7" fmla="*/ 175 h 261"/>
                              <a:gd name="T8" fmla="+- 0 180 180"/>
                              <a:gd name="T9" fmla="*/ T8 w 3346"/>
                              <a:gd name="T10" fmla="+- 0 422 175"/>
                              <a:gd name="T11" fmla="*/ 422 h 261"/>
                              <a:gd name="T12" fmla="+- 0 180 180"/>
                              <a:gd name="T13" fmla="*/ T12 w 3346"/>
                              <a:gd name="T14" fmla="+- 0 435 175"/>
                              <a:gd name="T15" fmla="*/ 435 h 261"/>
                              <a:gd name="T16" fmla="+- 0 3526 180"/>
                              <a:gd name="T17" fmla="*/ T16 w 3346"/>
                              <a:gd name="T18" fmla="+- 0 435 175"/>
                              <a:gd name="T19" fmla="*/ 435 h 261"/>
                              <a:gd name="T20" fmla="+- 0 3526 180"/>
                              <a:gd name="T21" fmla="*/ T20 w 3346"/>
                              <a:gd name="T22" fmla="+- 0 422 175"/>
                              <a:gd name="T23" fmla="*/ 422 h 261"/>
                              <a:gd name="T24" fmla="+- 0 3526 180"/>
                              <a:gd name="T25" fmla="*/ T24 w 3346"/>
                              <a:gd name="T26" fmla="+- 0 175 175"/>
                              <a:gd name="T27" fmla="*/ 175 h 261"/>
                            </a:gdLst>
                            <a:ahLst/>
                            <a:cxnLst>
                              <a:cxn ang="0">
                                <a:pos x="T1" y="T3"/>
                              </a:cxn>
                              <a:cxn ang="0">
                                <a:pos x="T5" y="T7"/>
                              </a:cxn>
                              <a:cxn ang="0">
                                <a:pos x="T9" y="T11"/>
                              </a:cxn>
                              <a:cxn ang="0">
                                <a:pos x="T13" y="T15"/>
                              </a:cxn>
                              <a:cxn ang="0">
                                <a:pos x="T17" y="T19"/>
                              </a:cxn>
                              <a:cxn ang="0">
                                <a:pos x="T21" y="T23"/>
                              </a:cxn>
                              <a:cxn ang="0">
                                <a:pos x="T25" y="T27"/>
                              </a:cxn>
                            </a:cxnLst>
                            <a:rect l="0" t="0" r="r" b="b"/>
                            <a:pathLst>
                              <a:path w="3346" h="261">
                                <a:moveTo>
                                  <a:pt x="3346" y="0"/>
                                </a:moveTo>
                                <a:lnTo>
                                  <a:pt x="0" y="0"/>
                                </a:lnTo>
                                <a:lnTo>
                                  <a:pt x="0" y="247"/>
                                </a:lnTo>
                                <a:lnTo>
                                  <a:pt x="0" y="260"/>
                                </a:lnTo>
                                <a:lnTo>
                                  <a:pt x="3346" y="260"/>
                                </a:lnTo>
                                <a:lnTo>
                                  <a:pt x="3346" y="247"/>
                                </a:lnTo>
                                <a:lnTo>
                                  <a:pt x="3346" y="0"/>
                                </a:lnTo>
                                <a:close/>
                              </a:path>
                            </a:pathLst>
                          </a:custGeom>
                          <a:solidFill>
                            <a:srgbClr val="FF434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Rectangle 2355"/>
                        <wps:cNvSpPr>
                          <a:spLocks noChangeArrowheads="1"/>
                        </wps:cNvSpPr>
                        <wps:spPr bwMode="auto">
                          <a:xfrm>
                            <a:off x="180" y="421"/>
                            <a:ext cx="1978" cy="1314"/>
                          </a:xfrm>
                          <a:prstGeom prst="rect">
                            <a:avLst/>
                          </a:prstGeom>
                          <a:solidFill>
                            <a:srgbClr val="FF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Text Box 2354"/>
                        <wps:cNvSpPr txBox="1">
                          <a:spLocks noChangeArrowheads="1"/>
                        </wps:cNvSpPr>
                        <wps:spPr bwMode="auto">
                          <a:xfrm>
                            <a:off x="180" y="174"/>
                            <a:ext cx="3980" cy="1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E3EBF" w14:textId="77777777" w:rsidR="00BB7B64" w:rsidRDefault="00BB7B64">
                              <w:pPr>
                                <w:spacing w:before="33"/>
                                <w:ind w:right="12"/>
                                <w:jc w:val="center"/>
                                <w:rPr>
                                  <w:b/>
                                  <w:sz w:val="17"/>
                                </w:rPr>
                              </w:pPr>
                              <w:r>
                                <w:rPr>
                                  <w:b/>
                                  <w:color w:val="FFFFFF"/>
                                  <w:w w:val="115"/>
                                  <w:sz w:val="17"/>
                                </w:rPr>
                                <w:t>Stock Profile (₹)</w:t>
                              </w:r>
                            </w:p>
                            <w:p w14:paraId="4879FE40" w14:textId="77777777" w:rsidR="00BB7B64" w:rsidRDefault="00BB7B64">
                              <w:pPr>
                                <w:tabs>
                                  <w:tab w:val="left" w:pos="2453"/>
                                </w:tabs>
                                <w:spacing w:before="53"/>
                                <w:ind w:right="19"/>
                                <w:jc w:val="center"/>
                                <w:rPr>
                                  <w:spacing w:val="6"/>
                                  <w:w w:val="115"/>
                                  <w:sz w:val="17"/>
                                </w:rPr>
                              </w:pPr>
                            </w:p>
                            <w:p w14:paraId="0B1BC76D" w14:textId="77777777" w:rsidR="00BB7B64" w:rsidRDefault="00BB7B64" w:rsidP="008304A8">
                              <w:pPr>
                                <w:tabs>
                                  <w:tab w:val="left" w:pos="2453"/>
                                </w:tabs>
                                <w:spacing w:before="53"/>
                                <w:ind w:right="19"/>
                                <w:rPr>
                                  <w:sz w:val="17"/>
                                </w:rPr>
                              </w:pPr>
                              <w:r>
                                <w:rPr>
                                  <w:spacing w:val="6"/>
                                  <w:w w:val="115"/>
                                  <w:sz w:val="17"/>
                                </w:rPr>
                                <w:t xml:space="preserve">                 Closing</w:t>
                              </w:r>
                              <w:r>
                                <w:rPr>
                                  <w:spacing w:val="-4"/>
                                  <w:w w:val="115"/>
                                  <w:sz w:val="17"/>
                                </w:rPr>
                                <w:t xml:space="preserve"> </w:t>
                              </w:r>
                              <w:r>
                                <w:rPr>
                                  <w:spacing w:val="6"/>
                                  <w:w w:val="115"/>
                                  <w:sz w:val="17"/>
                                </w:rPr>
                                <w:t>Price</w:t>
                              </w:r>
                              <w:r>
                                <w:rPr>
                                  <w:spacing w:val="6"/>
                                  <w:w w:val="115"/>
                                  <w:sz w:val="17"/>
                                </w:rPr>
                                <w:tab/>
                                <w:t xml:space="preserve">                              </w:t>
                              </w:r>
                              <w:r>
                                <w:rPr>
                                  <w:spacing w:val="2"/>
                                  <w:w w:val="115"/>
                                  <w:sz w:val="17"/>
                                </w:rPr>
                                <w:t>₹</w:t>
                              </w:r>
                              <w:r>
                                <w:rPr>
                                  <w:color w:val="3A3838"/>
                                </w:rPr>
                                <w:t>3636.10</w:t>
                              </w:r>
                            </w:p>
                            <w:p w14:paraId="43BE62D6" w14:textId="77777777" w:rsidR="00BB7B64" w:rsidRDefault="00BB7B64" w:rsidP="008304A8">
                              <w:pPr>
                                <w:tabs>
                                  <w:tab w:val="left" w:pos="2349"/>
                                </w:tabs>
                                <w:spacing w:before="52"/>
                                <w:ind w:right="19"/>
                                <w:rPr>
                                  <w:sz w:val="17"/>
                                </w:rPr>
                              </w:pPr>
                              <w:r>
                                <w:rPr>
                                  <w:w w:val="115"/>
                                  <w:sz w:val="17"/>
                                </w:rPr>
                                <w:t xml:space="preserve">                  Market</w:t>
                              </w:r>
                              <w:r>
                                <w:rPr>
                                  <w:spacing w:val="-8"/>
                                  <w:w w:val="115"/>
                                  <w:sz w:val="17"/>
                                </w:rPr>
                                <w:t xml:space="preserve"> </w:t>
                              </w:r>
                              <w:r>
                                <w:rPr>
                                  <w:spacing w:val="3"/>
                                  <w:w w:val="115"/>
                                  <w:sz w:val="17"/>
                                </w:rPr>
                                <w:t>Cap</w:t>
                              </w:r>
                              <w:r>
                                <w:rPr>
                                  <w:w w:val="115"/>
                                  <w:sz w:val="17"/>
                                </w:rPr>
                                <w:t xml:space="preserve"> (Cr)</w:t>
                              </w:r>
                              <w:r>
                                <w:rPr>
                                  <w:w w:val="115"/>
                                  <w:sz w:val="17"/>
                                </w:rPr>
                                <w:tab/>
                                <w:t xml:space="preserve">                                     </w:t>
                              </w:r>
                              <w:r>
                                <w:rPr>
                                  <w:spacing w:val="2"/>
                                  <w:w w:val="115"/>
                                  <w:sz w:val="17"/>
                                </w:rPr>
                                <w:t>₹86,809Cr</w:t>
                              </w:r>
                            </w:p>
                            <w:p w14:paraId="79E27518" w14:textId="77777777" w:rsidR="00BB7B64" w:rsidRDefault="00BB7B64" w:rsidP="008304A8">
                              <w:pPr>
                                <w:tabs>
                                  <w:tab w:val="right" w:pos="3271"/>
                                </w:tabs>
                                <w:spacing w:before="53"/>
                                <w:ind w:left="27" w:right="12"/>
                                <w:rPr>
                                  <w:sz w:val="17"/>
                                </w:rPr>
                              </w:pPr>
                              <w:r>
                                <w:rPr>
                                  <w:spacing w:val="-3"/>
                                  <w:w w:val="115"/>
                                  <w:sz w:val="17"/>
                                </w:rPr>
                                <w:t xml:space="preserve">                        Avg.</w:t>
                              </w:r>
                              <w:r>
                                <w:rPr>
                                  <w:spacing w:val="-5"/>
                                  <w:w w:val="115"/>
                                  <w:sz w:val="17"/>
                                </w:rPr>
                                <w:t xml:space="preserve"> </w:t>
                              </w:r>
                              <w:r>
                                <w:rPr>
                                  <w:spacing w:val="7"/>
                                  <w:w w:val="115"/>
                                  <w:sz w:val="17"/>
                                </w:rPr>
                                <w:t>Daily</w:t>
                              </w:r>
                              <w:r>
                                <w:rPr>
                                  <w:spacing w:val="1"/>
                                  <w:w w:val="115"/>
                                  <w:sz w:val="17"/>
                                </w:rPr>
                                <w:t xml:space="preserve"> </w:t>
                              </w:r>
                              <w:r>
                                <w:rPr>
                                  <w:w w:val="115"/>
                                  <w:sz w:val="17"/>
                                </w:rPr>
                                <w:t>Volume</w:t>
                              </w:r>
                              <w:r>
                                <w:rPr>
                                  <w:w w:val="115"/>
                                  <w:sz w:val="17"/>
                                </w:rPr>
                                <w:tab/>
                                <w:t xml:space="preserve">                      </w:t>
                              </w:r>
                              <w:r>
                                <w:rPr>
                                  <w:spacing w:val="5"/>
                                  <w:w w:val="115"/>
                                  <w:sz w:val="17"/>
                                </w:rPr>
                                <w:t>4,44,706</w:t>
                              </w:r>
                            </w:p>
                            <w:p w14:paraId="7FB31340" w14:textId="77777777" w:rsidR="00BB7B64" w:rsidRDefault="00BB7B64" w:rsidP="00870ECE">
                              <w:pPr>
                                <w:tabs>
                                  <w:tab w:val="left" w:pos="2094"/>
                                  <w:tab w:val="right" w:pos="3294"/>
                                </w:tabs>
                                <w:spacing w:before="6" w:line="260" w:lineRule="exact"/>
                                <w:ind w:left="29" w:right="48" w:hanging="2"/>
                                <w:rPr>
                                  <w:spacing w:val="2"/>
                                  <w:w w:val="115"/>
                                  <w:sz w:val="16"/>
                                  <w:szCs w:val="16"/>
                                </w:rPr>
                              </w:pPr>
                              <w:r>
                                <w:rPr>
                                  <w:spacing w:val="2"/>
                                  <w:w w:val="115"/>
                                  <w:sz w:val="17"/>
                                </w:rPr>
                                <w:t xml:space="preserve">               52</w:t>
                              </w:r>
                              <w:r>
                                <w:rPr>
                                  <w:spacing w:val="4"/>
                                  <w:w w:val="115"/>
                                  <w:sz w:val="17"/>
                                </w:rPr>
                                <w:t xml:space="preserve"> </w:t>
                              </w:r>
                              <w:r>
                                <w:rPr>
                                  <w:spacing w:val="-3"/>
                                  <w:w w:val="115"/>
                                  <w:sz w:val="17"/>
                                </w:rPr>
                                <w:t>Week</w:t>
                              </w:r>
                              <w:r>
                                <w:rPr>
                                  <w:spacing w:val="-1"/>
                                  <w:w w:val="115"/>
                                  <w:sz w:val="17"/>
                                </w:rPr>
                                <w:t xml:space="preserve"> </w:t>
                              </w:r>
                              <w:r>
                                <w:rPr>
                                  <w:w w:val="115"/>
                                  <w:sz w:val="17"/>
                                </w:rPr>
                                <w:t xml:space="preserve">High/Low                                    </w:t>
                              </w:r>
                              <w:r w:rsidRPr="00870ECE">
                                <w:rPr>
                                  <w:spacing w:val="2"/>
                                  <w:w w:val="115"/>
                                  <w:sz w:val="16"/>
                                  <w:szCs w:val="16"/>
                                </w:rPr>
                                <w:t>₹3990.19/₹3305.03</w:t>
                              </w:r>
                            </w:p>
                            <w:p w14:paraId="13F67012" w14:textId="77777777" w:rsidR="00BB7B64" w:rsidRDefault="00BB7B64" w:rsidP="00870ECE">
                              <w:pPr>
                                <w:tabs>
                                  <w:tab w:val="left" w:pos="2094"/>
                                  <w:tab w:val="right" w:pos="3294"/>
                                </w:tabs>
                                <w:spacing w:before="6" w:line="260" w:lineRule="exact"/>
                                <w:ind w:left="29" w:right="48" w:hanging="2"/>
                                <w:rPr>
                                  <w:spacing w:val="2"/>
                                  <w:w w:val="115"/>
                                  <w:sz w:val="16"/>
                                  <w:szCs w:val="16"/>
                                </w:rPr>
                              </w:pPr>
                            </w:p>
                            <w:p w14:paraId="703612B7" w14:textId="77777777" w:rsidR="00BB7B64" w:rsidRDefault="00BB7B64" w:rsidP="008304A8">
                              <w:pPr>
                                <w:tabs>
                                  <w:tab w:val="left" w:pos="2094"/>
                                  <w:tab w:val="right" w:pos="3294"/>
                                </w:tabs>
                                <w:spacing w:before="6" w:line="260" w:lineRule="exact"/>
                                <w:ind w:left="31" w:right="48" w:hanging="2"/>
                                <w:rPr>
                                  <w:spacing w:val="-4"/>
                                  <w:w w:val="115"/>
                                  <w:sz w:val="17"/>
                                </w:rPr>
                              </w:pPr>
                              <w:r>
                                <w:rPr>
                                  <w:spacing w:val="2"/>
                                  <w:w w:val="115"/>
                                  <w:sz w:val="16"/>
                                  <w:szCs w:val="16"/>
                                </w:rPr>
                                <w:t xml:space="preserve">                         Beta                      </w:t>
                              </w:r>
                              <w:r>
                                <w:rPr>
                                  <w:spacing w:val="-4"/>
                                  <w:w w:val="115"/>
                                  <w:sz w:val="17"/>
                                </w:rPr>
                                <w:tab/>
                              </w:r>
                              <w:r>
                                <w:rPr>
                                  <w:spacing w:val="-4"/>
                                  <w:w w:val="115"/>
                                  <w:sz w:val="17"/>
                                </w:rPr>
                                <w:tab/>
                                <w:t>0.3</w:t>
                              </w:r>
                            </w:p>
                            <w:p w14:paraId="6578EED0" w14:textId="77777777" w:rsidR="00BB7B64" w:rsidRDefault="00BB7B64" w:rsidP="00870ECE">
                              <w:pPr>
                                <w:tabs>
                                  <w:tab w:val="left" w:pos="2094"/>
                                  <w:tab w:val="right" w:pos="3294"/>
                                </w:tabs>
                                <w:spacing w:before="6" w:line="260" w:lineRule="exact"/>
                                <w:ind w:left="29" w:right="48" w:hanging="2"/>
                                <w:rPr>
                                  <w:spacing w:val="-4"/>
                                  <w:w w:val="115"/>
                                  <w:sz w:val="17"/>
                                </w:rPr>
                              </w:pPr>
                              <w:r>
                                <w:rPr>
                                  <w:spacing w:val="-4"/>
                                  <w:w w:val="115"/>
                                  <w:sz w:val="17"/>
                                </w:rPr>
                                <w:t xml:space="preserve">                        6m average volume(</w:t>
                              </w:r>
                              <w:proofErr w:type="gramStart"/>
                              <w:r>
                                <w:rPr>
                                  <w:spacing w:val="-4"/>
                                  <w:w w:val="115"/>
                                  <w:sz w:val="17"/>
                                </w:rPr>
                                <w:t xml:space="preserve">lac)   </w:t>
                              </w:r>
                              <w:proofErr w:type="gramEnd"/>
                              <w:r>
                                <w:rPr>
                                  <w:spacing w:val="-4"/>
                                  <w:w w:val="115"/>
                                  <w:sz w:val="17"/>
                                </w:rPr>
                                <w:t xml:space="preserve">                 0.3</w:t>
                              </w:r>
                            </w:p>
                            <w:p w14:paraId="6B6E96F9" w14:textId="77777777" w:rsidR="00BB7B64" w:rsidRDefault="00BB7B64" w:rsidP="00870ECE">
                              <w:pPr>
                                <w:tabs>
                                  <w:tab w:val="left" w:pos="2094"/>
                                  <w:tab w:val="right" w:pos="3294"/>
                                </w:tabs>
                                <w:spacing w:before="6" w:line="260" w:lineRule="exact"/>
                                <w:ind w:left="29" w:right="48" w:hanging="2"/>
                                <w:rPr>
                                  <w:sz w:val="17"/>
                                </w:rPr>
                              </w:pPr>
                              <w:r>
                                <w:rPr>
                                  <w:spacing w:val="-4"/>
                                  <w:w w:val="115"/>
                                  <w:sz w:val="17"/>
                                </w:rPr>
                                <w:t xml:space="preserve">                       Face Value                                              Rs 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617A78" id="Group 2353" o:spid="_x0000_s1026" style="position:absolute;left:0;text-align:left;margin-left:10.5pt;margin-top:.75pt;width:331.05pt;height:153.1pt;z-index:251663360;mso-position-horizontal-relative:page" coordorigin="180,174" coordsize="3980,1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">
                <v:shape id="Freeform 2356" o:spid="_x0000_s1027" style="position:absolute;left:180;top:174;width:3346;height:261;visibility:visible;mso-wrap-style:square;v-text-anchor:top" coordsize="334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" path="m3346,l,,,247r,13l3346,260r,-13l3346,xe" fillcolor="#ff4343" stroked="f">
                  <v:path arrowok="t" o:connecttype="custom" o:connectlocs="3346,175;0,175;0,422;0,435;3346,435;3346,422;3346,175" o:connectangles="0,0,0,0,0,0,0"/>
                </v:shape>
                <v:rect id="Rectangle 2355" o:spid="_x0000_s1028" style="position:absolute;left:180;top:421;width:1978;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" fillcolor="#ffbcbc" stroked="f"/>
                <v:shapetype id="_x0000_t202" coordsize="21600,21600" o:spt="202" path="m,l,21600r21600,l21600,xe">
                  <v:stroke joinstyle="miter"/>
                  <v:path gradientshapeok="t" o:connecttype="rect"/>
                </v:shapetype>
                <v:shape id="Text Box 2354" o:spid="_x0000_s1029" type="#_x0000_t202" style="position:absolute;left:180;top:174;width:3980;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27BE3EBF" w14:textId="77777777" w:rsidR="00BB7B64" w:rsidRDefault="00BB7B64">
                        <w:pPr>
                          <w:spacing w:before="33"/>
                          <w:ind w:right="12"/>
                          <w:jc w:val="center"/>
                          <w:rPr>
                            <w:b/>
                            <w:sz w:val="17"/>
                          </w:rPr>
                        </w:pPr>
                        <w:r>
                          <w:rPr>
                            <w:b/>
                            <w:color w:val="FFFFFF"/>
                            <w:w w:val="115"/>
                            <w:sz w:val="17"/>
                          </w:rPr>
                          <w:t>Stock Profile (₹)</w:t>
                        </w:r>
                      </w:p>
                      <w:p w14:paraId="4879FE40" w14:textId="77777777" w:rsidR="00BB7B64" w:rsidRDefault="00BB7B64">
                        <w:pPr>
                          <w:tabs>
                            <w:tab w:val="left" w:pos="2453"/>
                          </w:tabs>
                          <w:spacing w:before="53"/>
                          <w:ind w:right="19"/>
                          <w:jc w:val="center"/>
                          <w:rPr>
                            <w:spacing w:val="6"/>
                            <w:w w:val="115"/>
                            <w:sz w:val="17"/>
                          </w:rPr>
                        </w:pPr>
                      </w:p>
                      <w:p w14:paraId="0B1BC76D" w14:textId="77777777" w:rsidR="00BB7B64" w:rsidRDefault="00BB7B64" w:rsidP="008304A8">
                        <w:pPr>
                          <w:tabs>
                            <w:tab w:val="left" w:pos="2453"/>
                          </w:tabs>
                          <w:spacing w:before="53"/>
                          <w:ind w:right="19"/>
                          <w:rPr>
                            <w:sz w:val="17"/>
                          </w:rPr>
                        </w:pPr>
                        <w:r>
                          <w:rPr>
                            <w:spacing w:val="6"/>
                            <w:w w:val="115"/>
                            <w:sz w:val="17"/>
                          </w:rPr>
                          <w:t xml:space="preserve">                 Closing</w:t>
                        </w:r>
                        <w:r>
                          <w:rPr>
                            <w:spacing w:val="-4"/>
                            <w:w w:val="115"/>
                            <w:sz w:val="17"/>
                          </w:rPr>
                          <w:t xml:space="preserve"> </w:t>
                        </w:r>
                        <w:r>
                          <w:rPr>
                            <w:spacing w:val="6"/>
                            <w:w w:val="115"/>
                            <w:sz w:val="17"/>
                          </w:rPr>
                          <w:t>Price</w:t>
                        </w:r>
                        <w:r>
                          <w:rPr>
                            <w:spacing w:val="6"/>
                            <w:w w:val="115"/>
                            <w:sz w:val="17"/>
                          </w:rPr>
                          <w:tab/>
                          <w:t xml:space="preserve">                              </w:t>
                        </w:r>
                        <w:r>
                          <w:rPr>
                            <w:spacing w:val="2"/>
                            <w:w w:val="115"/>
                            <w:sz w:val="17"/>
                          </w:rPr>
                          <w:t>₹</w:t>
                        </w:r>
                        <w:r>
                          <w:rPr>
                            <w:color w:val="3A3838"/>
                          </w:rPr>
                          <w:t>3636.10</w:t>
                        </w:r>
                      </w:p>
                      <w:p w14:paraId="43BE62D6" w14:textId="77777777" w:rsidR="00BB7B64" w:rsidRDefault="00BB7B64" w:rsidP="008304A8">
                        <w:pPr>
                          <w:tabs>
                            <w:tab w:val="left" w:pos="2349"/>
                          </w:tabs>
                          <w:spacing w:before="52"/>
                          <w:ind w:right="19"/>
                          <w:rPr>
                            <w:sz w:val="17"/>
                          </w:rPr>
                        </w:pPr>
                        <w:r>
                          <w:rPr>
                            <w:w w:val="115"/>
                            <w:sz w:val="17"/>
                          </w:rPr>
                          <w:t xml:space="preserve">                  Market</w:t>
                        </w:r>
                        <w:r>
                          <w:rPr>
                            <w:spacing w:val="-8"/>
                            <w:w w:val="115"/>
                            <w:sz w:val="17"/>
                          </w:rPr>
                          <w:t xml:space="preserve"> </w:t>
                        </w:r>
                        <w:r>
                          <w:rPr>
                            <w:spacing w:val="3"/>
                            <w:w w:val="115"/>
                            <w:sz w:val="17"/>
                          </w:rPr>
                          <w:t>Cap</w:t>
                        </w:r>
                        <w:r>
                          <w:rPr>
                            <w:w w:val="115"/>
                            <w:sz w:val="17"/>
                          </w:rPr>
                          <w:t xml:space="preserve"> (Cr)</w:t>
                        </w:r>
                        <w:r>
                          <w:rPr>
                            <w:w w:val="115"/>
                            <w:sz w:val="17"/>
                          </w:rPr>
                          <w:tab/>
                          <w:t xml:space="preserve">                                     </w:t>
                        </w:r>
                        <w:r>
                          <w:rPr>
                            <w:spacing w:val="2"/>
                            <w:w w:val="115"/>
                            <w:sz w:val="17"/>
                          </w:rPr>
                          <w:t>₹86,809Cr</w:t>
                        </w:r>
                      </w:p>
                      <w:p w14:paraId="79E27518" w14:textId="77777777" w:rsidR="00BB7B64" w:rsidRDefault="00BB7B64" w:rsidP="008304A8">
                        <w:pPr>
                          <w:tabs>
                            <w:tab w:val="right" w:pos="3271"/>
                          </w:tabs>
                          <w:spacing w:before="53"/>
                          <w:ind w:left="27" w:right="12"/>
                          <w:rPr>
                            <w:sz w:val="17"/>
                          </w:rPr>
                        </w:pPr>
                        <w:r>
                          <w:rPr>
                            <w:spacing w:val="-3"/>
                            <w:w w:val="115"/>
                            <w:sz w:val="17"/>
                          </w:rPr>
                          <w:t xml:space="preserve">                        Avg.</w:t>
                        </w:r>
                        <w:r>
                          <w:rPr>
                            <w:spacing w:val="-5"/>
                            <w:w w:val="115"/>
                            <w:sz w:val="17"/>
                          </w:rPr>
                          <w:t xml:space="preserve"> </w:t>
                        </w:r>
                        <w:r>
                          <w:rPr>
                            <w:spacing w:val="7"/>
                            <w:w w:val="115"/>
                            <w:sz w:val="17"/>
                          </w:rPr>
                          <w:t>Daily</w:t>
                        </w:r>
                        <w:r>
                          <w:rPr>
                            <w:spacing w:val="1"/>
                            <w:w w:val="115"/>
                            <w:sz w:val="17"/>
                          </w:rPr>
                          <w:t xml:space="preserve"> </w:t>
                        </w:r>
                        <w:r>
                          <w:rPr>
                            <w:w w:val="115"/>
                            <w:sz w:val="17"/>
                          </w:rPr>
                          <w:t>Volume</w:t>
                        </w:r>
                        <w:r>
                          <w:rPr>
                            <w:w w:val="115"/>
                            <w:sz w:val="17"/>
                          </w:rPr>
                          <w:tab/>
                          <w:t xml:space="preserve">                      </w:t>
                        </w:r>
                        <w:r>
                          <w:rPr>
                            <w:spacing w:val="5"/>
                            <w:w w:val="115"/>
                            <w:sz w:val="17"/>
                          </w:rPr>
                          <w:t>4,44,706</w:t>
                        </w:r>
                      </w:p>
                      <w:p w14:paraId="7FB31340" w14:textId="77777777" w:rsidR="00BB7B64" w:rsidRDefault="00BB7B64" w:rsidP="00870ECE">
                        <w:pPr>
                          <w:tabs>
                            <w:tab w:val="left" w:pos="2094"/>
                            <w:tab w:val="right" w:pos="3294"/>
                          </w:tabs>
                          <w:spacing w:before="6" w:line="260" w:lineRule="exact"/>
                          <w:ind w:left="29" w:right="48" w:hanging="2"/>
                          <w:rPr>
                            <w:spacing w:val="2"/>
                            <w:w w:val="115"/>
                            <w:sz w:val="16"/>
                            <w:szCs w:val="16"/>
                          </w:rPr>
                        </w:pPr>
                        <w:r>
                          <w:rPr>
                            <w:spacing w:val="2"/>
                            <w:w w:val="115"/>
                            <w:sz w:val="17"/>
                          </w:rPr>
                          <w:t xml:space="preserve">               52</w:t>
                        </w:r>
                        <w:r>
                          <w:rPr>
                            <w:spacing w:val="4"/>
                            <w:w w:val="115"/>
                            <w:sz w:val="17"/>
                          </w:rPr>
                          <w:t xml:space="preserve"> </w:t>
                        </w:r>
                        <w:r>
                          <w:rPr>
                            <w:spacing w:val="-3"/>
                            <w:w w:val="115"/>
                            <w:sz w:val="17"/>
                          </w:rPr>
                          <w:t>Week</w:t>
                        </w:r>
                        <w:r>
                          <w:rPr>
                            <w:spacing w:val="-1"/>
                            <w:w w:val="115"/>
                            <w:sz w:val="17"/>
                          </w:rPr>
                          <w:t xml:space="preserve"> </w:t>
                        </w:r>
                        <w:r>
                          <w:rPr>
                            <w:w w:val="115"/>
                            <w:sz w:val="17"/>
                          </w:rPr>
                          <w:t xml:space="preserve">High/Low                                    </w:t>
                        </w:r>
                        <w:r w:rsidRPr="00870ECE">
                          <w:rPr>
                            <w:spacing w:val="2"/>
                            <w:w w:val="115"/>
                            <w:sz w:val="16"/>
                            <w:szCs w:val="16"/>
                          </w:rPr>
                          <w:t>₹3990.19/₹3305.03</w:t>
                        </w:r>
                      </w:p>
                      <w:p w14:paraId="13F67012" w14:textId="77777777" w:rsidR="00BB7B64" w:rsidRDefault="00BB7B64" w:rsidP="00870ECE">
                        <w:pPr>
                          <w:tabs>
                            <w:tab w:val="left" w:pos="2094"/>
                            <w:tab w:val="right" w:pos="3294"/>
                          </w:tabs>
                          <w:spacing w:before="6" w:line="260" w:lineRule="exact"/>
                          <w:ind w:left="29" w:right="48" w:hanging="2"/>
                          <w:rPr>
                            <w:spacing w:val="2"/>
                            <w:w w:val="115"/>
                            <w:sz w:val="16"/>
                            <w:szCs w:val="16"/>
                          </w:rPr>
                        </w:pPr>
                      </w:p>
                      <w:p w14:paraId="703612B7" w14:textId="77777777" w:rsidR="00BB7B64" w:rsidRDefault="00BB7B64" w:rsidP="008304A8">
                        <w:pPr>
                          <w:tabs>
                            <w:tab w:val="left" w:pos="2094"/>
                            <w:tab w:val="right" w:pos="3294"/>
                          </w:tabs>
                          <w:spacing w:before="6" w:line="260" w:lineRule="exact"/>
                          <w:ind w:left="31" w:right="48" w:hanging="2"/>
                          <w:rPr>
                            <w:spacing w:val="-4"/>
                            <w:w w:val="115"/>
                            <w:sz w:val="17"/>
                          </w:rPr>
                        </w:pPr>
                        <w:r>
                          <w:rPr>
                            <w:spacing w:val="2"/>
                            <w:w w:val="115"/>
                            <w:sz w:val="16"/>
                            <w:szCs w:val="16"/>
                          </w:rPr>
                          <w:t xml:space="preserve">                         Beta                      </w:t>
                        </w:r>
                        <w:r>
                          <w:rPr>
                            <w:spacing w:val="-4"/>
                            <w:w w:val="115"/>
                            <w:sz w:val="17"/>
                          </w:rPr>
                          <w:tab/>
                        </w:r>
                        <w:r>
                          <w:rPr>
                            <w:spacing w:val="-4"/>
                            <w:w w:val="115"/>
                            <w:sz w:val="17"/>
                          </w:rPr>
                          <w:tab/>
                          <w:t>0.3</w:t>
                        </w:r>
                      </w:p>
                      <w:p w14:paraId="6578EED0" w14:textId="77777777" w:rsidR="00BB7B64" w:rsidRDefault="00BB7B64" w:rsidP="00870ECE">
                        <w:pPr>
                          <w:tabs>
                            <w:tab w:val="left" w:pos="2094"/>
                            <w:tab w:val="right" w:pos="3294"/>
                          </w:tabs>
                          <w:spacing w:before="6" w:line="260" w:lineRule="exact"/>
                          <w:ind w:left="29" w:right="48" w:hanging="2"/>
                          <w:rPr>
                            <w:spacing w:val="-4"/>
                            <w:w w:val="115"/>
                            <w:sz w:val="17"/>
                          </w:rPr>
                        </w:pPr>
                        <w:r>
                          <w:rPr>
                            <w:spacing w:val="-4"/>
                            <w:w w:val="115"/>
                            <w:sz w:val="17"/>
                          </w:rPr>
                          <w:t xml:space="preserve">                        6m average volume(</w:t>
                        </w:r>
                        <w:proofErr w:type="gramStart"/>
                        <w:r>
                          <w:rPr>
                            <w:spacing w:val="-4"/>
                            <w:w w:val="115"/>
                            <w:sz w:val="17"/>
                          </w:rPr>
                          <w:t xml:space="preserve">lac)   </w:t>
                        </w:r>
                        <w:proofErr w:type="gramEnd"/>
                        <w:r>
                          <w:rPr>
                            <w:spacing w:val="-4"/>
                            <w:w w:val="115"/>
                            <w:sz w:val="17"/>
                          </w:rPr>
                          <w:t xml:space="preserve">                 0.3</w:t>
                        </w:r>
                      </w:p>
                      <w:p w14:paraId="6B6E96F9" w14:textId="77777777" w:rsidR="00BB7B64" w:rsidRDefault="00BB7B64" w:rsidP="00870ECE">
                        <w:pPr>
                          <w:tabs>
                            <w:tab w:val="left" w:pos="2094"/>
                            <w:tab w:val="right" w:pos="3294"/>
                          </w:tabs>
                          <w:spacing w:before="6" w:line="260" w:lineRule="exact"/>
                          <w:ind w:left="29" w:right="48" w:hanging="2"/>
                          <w:rPr>
                            <w:sz w:val="17"/>
                          </w:rPr>
                        </w:pPr>
                        <w:r>
                          <w:rPr>
                            <w:spacing w:val="-4"/>
                            <w:w w:val="115"/>
                            <w:sz w:val="17"/>
                          </w:rPr>
                          <w:t xml:space="preserve">                       Face Value                                              Rs 1</w:t>
                        </w:r>
                      </w:p>
                    </w:txbxContent>
                  </v:textbox>
                </v:shape>
                <w10:wrap anchorx="page"/>
              </v:group>
            </w:pict>
          </mc:Fallback>
        </mc:AlternateContent>
      </w:r>
    </w:p>
    <w:p w14:paraId="55FFBC5E" w14:textId="77777777" w:rsidR="00BB7B64" w:rsidRDefault="00BB7B64">
      <w:pPr>
        <w:pStyle w:val="BodyText"/>
        <w:spacing w:before="89" w:line="264" w:lineRule="auto"/>
        <w:ind w:left="3744" w:right="223"/>
        <w:jc w:val="both"/>
      </w:pPr>
    </w:p>
    <w:p w14:paraId="4EEA3565" w14:textId="77777777" w:rsidR="00BB7B64" w:rsidRDefault="00BB7B64">
      <w:pPr>
        <w:pStyle w:val="BodyText"/>
        <w:spacing w:before="89" w:line="264" w:lineRule="auto"/>
        <w:ind w:left="3744" w:right="223"/>
        <w:jc w:val="both"/>
      </w:pPr>
    </w:p>
    <w:p w14:paraId="0A0F35F7" w14:textId="77777777" w:rsidR="00BB7B64" w:rsidRDefault="00BB7B64">
      <w:pPr>
        <w:pStyle w:val="BodyText"/>
        <w:spacing w:before="89" w:line="264" w:lineRule="auto"/>
        <w:ind w:left="3744" w:right="223"/>
        <w:jc w:val="both"/>
      </w:pPr>
    </w:p>
    <w:p w14:paraId="04960925" w14:textId="77777777" w:rsidR="00BB7B64" w:rsidRDefault="00BB7B64">
      <w:pPr>
        <w:pStyle w:val="BodyText"/>
        <w:spacing w:before="89" w:line="264" w:lineRule="auto"/>
        <w:ind w:left="3744" w:right="223"/>
        <w:jc w:val="both"/>
      </w:pPr>
    </w:p>
    <w:p w14:paraId="0AE97DB4" w14:textId="77777777" w:rsidR="00BB7B64" w:rsidRDefault="00BB7B64">
      <w:pPr>
        <w:pStyle w:val="BodyText"/>
        <w:spacing w:before="89" w:line="264" w:lineRule="auto"/>
        <w:ind w:left="3744" w:right="223"/>
        <w:jc w:val="both"/>
      </w:pPr>
    </w:p>
    <w:p w14:paraId="3A880AC7" w14:textId="77777777" w:rsidR="00BB7B64" w:rsidRDefault="00BB7B64">
      <w:pPr>
        <w:pStyle w:val="BodyText"/>
        <w:spacing w:before="89" w:line="264" w:lineRule="auto"/>
        <w:ind w:left="3744" w:right="223"/>
        <w:jc w:val="both"/>
      </w:pPr>
    </w:p>
    <w:p w14:paraId="10124A77" w14:textId="77777777" w:rsidR="00BB7B64" w:rsidRDefault="00BB7B64">
      <w:pPr>
        <w:pStyle w:val="BodyText"/>
        <w:spacing w:before="89" w:line="264" w:lineRule="auto"/>
        <w:ind w:left="3744" w:right="223"/>
        <w:jc w:val="both"/>
      </w:pPr>
    </w:p>
    <w:p w14:paraId="28BF665D" w14:textId="77777777" w:rsidR="00BB7B64" w:rsidRDefault="00BB7B64">
      <w:pPr>
        <w:pStyle w:val="BodyText"/>
        <w:spacing w:before="89" w:line="264" w:lineRule="auto"/>
        <w:ind w:left="3744" w:right="223"/>
        <w:jc w:val="both"/>
        <w:rPr>
          <w:b/>
          <w:bCs/>
        </w:rPr>
      </w:pPr>
      <w:r>
        <w:rPr>
          <w:b/>
          <w:bCs/>
        </w:rPr>
        <w:t xml:space="preserve">                                              </w:t>
      </w:r>
    </w:p>
    <w:p w14:paraId="51C6BAED" w14:textId="77777777" w:rsidR="00BB7B64" w:rsidRDefault="00BB7B64">
      <w:pPr>
        <w:pStyle w:val="BodyText"/>
        <w:spacing w:before="89" w:line="264" w:lineRule="auto"/>
        <w:ind w:left="3744" w:right="223"/>
        <w:jc w:val="both"/>
        <w:rPr>
          <w:b/>
          <w:bCs/>
        </w:rPr>
      </w:pPr>
    </w:p>
    <w:p w14:paraId="4FFDF854" w14:textId="77777777" w:rsidR="00BB7B64" w:rsidRDefault="00BB7B64">
      <w:pPr>
        <w:pStyle w:val="BodyText"/>
        <w:spacing w:before="89" w:line="264" w:lineRule="auto"/>
        <w:ind w:left="3744" w:right="223"/>
        <w:jc w:val="both"/>
        <w:rPr>
          <w:b/>
          <w:bCs/>
        </w:rPr>
      </w:pPr>
    </w:p>
    <w:p w14:paraId="5D2C8D60" w14:textId="77777777" w:rsidR="00BB7B64" w:rsidRPr="008A00C1" w:rsidRDefault="00BB7B64" w:rsidP="00205174">
      <w:pPr>
        <w:pStyle w:val="BodyText"/>
        <w:shd w:val="clear" w:color="auto" w:fill="FFD966" w:themeFill="accent4" w:themeFillTint="99"/>
        <w:spacing w:before="89" w:line="264" w:lineRule="auto"/>
        <w:ind w:right="223"/>
        <w:jc w:val="both"/>
        <w:rPr>
          <w:rFonts w:ascii="Arial Black" w:hAnsi="Arial Black"/>
          <w:b/>
          <w:bCs/>
        </w:rPr>
      </w:pPr>
      <w:r>
        <w:rPr>
          <w:rFonts w:ascii="Arial Black" w:hAnsi="Arial Black"/>
          <w:b/>
          <w:bCs/>
        </w:rPr>
        <w:t xml:space="preserve">                                                                                    </w:t>
      </w:r>
      <w:r w:rsidRPr="008A00C1">
        <w:rPr>
          <w:rFonts w:ascii="Arial Black" w:hAnsi="Arial Black"/>
          <w:b/>
          <w:bCs/>
        </w:rPr>
        <w:t xml:space="preserve">BRITANNIA </w:t>
      </w:r>
    </w:p>
    <w:p w14:paraId="11387412" w14:textId="77777777" w:rsidR="00BB7B64" w:rsidRDefault="00BB7B64">
      <w:pPr>
        <w:pStyle w:val="BodyText"/>
        <w:spacing w:before="89" w:line="264" w:lineRule="auto"/>
        <w:ind w:left="3744" w:right="223"/>
        <w:jc w:val="both"/>
        <w:rPr>
          <w:b/>
          <w:bCs/>
        </w:rPr>
      </w:pPr>
    </w:p>
    <w:p w14:paraId="3DC981FF" w14:textId="77777777" w:rsidR="00BB7B64" w:rsidRPr="008A00C1" w:rsidRDefault="00BB7B64" w:rsidP="00205174">
      <w:pPr>
        <w:pStyle w:val="BodyText"/>
        <w:shd w:val="clear" w:color="auto" w:fill="D9E2F3" w:themeFill="accent1" w:themeFillTint="33"/>
        <w:spacing w:before="89" w:line="264" w:lineRule="auto"/>
        <w:ind w:right="223"/>
        <w:jc w:val="both"/>
        <w:rPr>
          <w:b/>
          <w:bCs/>
          <w:sz w:val="22"/>
          <w:szCs w:val="22"/>
        </w:rPr>
      </w:pPr>
      <w:r>
        <w:rPr>
          <w:b/>
          <w:bCs/>
          <w:sz w:val="22"/>
          <w:szCs w:val="22"/>
        </w:rPr>
        <w:t xml:space="preserve">                                                                                            </w:t>
      </w:r>
      <w:r w:rsidRPr="008A00C1">
        <w:rPr>
          <w:b/>
          <w:bCs/>
          <w:sz w:val="22"/>
          <w:szCs w:val="22"/>
        </w:rPr>
        <w:t>PERFORMANCE UPDATE</w:t>
      </w:r>
    </w:p>
    <w:p w14:paraId="768CFAF6" w14:textId="77777777" w:rsidR="00BB7B64" w:rsidRDefault="00BB7B64" w:rsidP="00205174">
      <w:pPr>
        <w:pStyle w:val="BodyText"/>
        <w:spacing w:before="89" w:line="264" w:lineRule="auto"/>
        <w:ind w:left="2160" w:right="223"/>
        <w:jc w:val="both"/>
        <w:rPr>
          <w:b/>
          <w:bCs/>
        </w:rPr>
      </w:pPr>
      <w:r w:rsidRPr="008A00C1">
        <w:rPr>
          <w:b/>
          <w:bCs/>
          <w:noProof/>
        </w:rPr>
        <w:drawing>
          <wp:inline distT="0" distB="0" distL="0" distR="0" wp14:anchorId="7EB87679" wp14:editId="05A602F0">
            <wp:extent cx="5372100" cy="1259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039" cy="1265519"/>
                    </a:xfrm>
                    <a:prstGeom prst="rect">
                      <a:avLst/>
                    </a:prstGeom>
                  </pic:spPr>
                </pic:pic>
              </a:graphicData>
            </a:graphic>
          </wp:inline>
        </w:drawing>
      </w:r>
    </w:p>
    <w:p w14:paraId="19849BB7" w14:textId="77777777" w:rsidR="00BB7B64" w:rsidRDefault="00BB7B64">
      <w:pPr>
        <w:pStyle w:val="BodyText"/>
        <w:spacing w:before="89" w:line="264" w:lineRule="auto"/>
        <w:ind w:left="3744" w:right="223"/>
        <w:jc w:val="both"/>
        <w:rPr>
          <w:b/>
          <w:bCs/>
        </w:rPr>
      </w:pPr>
    </w:p>
    <w:p w14:paraId="0F568823" w14:textId="77777777" w:rsidR="00BB7B64" w:rsidRDefault="00BB7B64">
      <w:pPr>
        <w:pStyle w:val="BodyText"/>
        <w:spacing w:before="89" w:line="264" w:lineRule="auto"/>
        <w:ind w:left="3744" w:right="223"/>
        <w:jc w:val="both"/>
        <w:rPr>
          <w:b/>
          <w:bCs/>
        </w:rPr>
      </w:pPr>
    </w:p>
    <w:tbl>
      <w:tblPr>
        <w:tblpPr w:leftFromText="180" w:rightFromText="180" w:vertAnchor="text" w:horzAnchor="margin" w:tblpXSpec="center" w:tblpY="128"/>
        <w:tblW w:w="0" w:type="auto"/>
        <w:tblLayout w:type="fixed"/>
        <w:tblCellMar>
          <w:left w:w="0" w:type="dxa"/>
          <w:right w:w="0" w:type="dxa"/>
        </w:tblCellMar>
        <w:tblLook w:val="01E0" w:firstRow="1" w:lastRow="1" w:firstColumn="1" w:lastColumn="1" w:noHBand="0" w:noVBand="0"/>
      </w:tblPr>
      <w:tblGrid>
        <w:gridCol w:w="4626"/>
        <w:gridCol w:w="2265"/>
        <w:gridCol w:w="1980"/>
        <w:gridCol w:w="1795"/>
      </w:tblGrid>
      <w:tr w:rsidR="00BB7B64" w14:paraId="2F9A6A76" w14:textId="77777777" w:rsidTr="00205174">
        <w:trPr>
          <w:trHeight w:val="253"/>
        </w:trPr>
        <w:tc>
          <w:tcPr>
            <w:tcW w:w="4626" w:type="dxa"/>
            <w:shd w:val="clear" w:color="auto" w:fill="07867A"/>
            <w:hideMark/>
          </w:tcPr>
          <w:p w14:paraId="05B1533A" w14:textId="77777777" w:rsidR="00BB7B64" w:rsidRDefault="00BB7B64" w:rsidP="00205174">
            <w:pPr>
              <w:pStyle w:val="TableParagraph"/>
              <w:spacing w:before="20" w:line="187" w:lineRule="exact"/>
              <w:ind w:left="93"/>
              <w:rPr>
                <w:rFonts w:ascii="Caladea" w:eastAsia="Caladea" w:hAnsi="Caladea" w:cs="Caladea"/>
                <w:b/>
                <w:sz w:val="16"/>
              </w:rPr>
            </w:pPr>
            <w:r>
              <w:rPr>
                <w:b/>
                <w:color w:val="FFFFFF"/>
                <w:sz w:val="16"/>
              </w:rPr>
              <w:t>Consolidated (</w:t>
            </w:r>
            <w:proofErr w:type="spellStart"/>
            <w:r>
              <w:rPr>
                <w:b/>
                <w:color w:val="FFFFFF"/>
                <w:sz w:val="16"/>
              </w:rPr>
              <w:t>cr</w:t>
            </w:r>
            <w:proofErr w:type="spellEnd"/>
            <w:r>
              <w:rPr>
                <w:b/>
                <w:color w:val="FFFFFF"/>
                <w:sz w:val="16"/>
              </w:rPr>
              <w:t>)</w:t>
            </w:r>
          </w:p>
        </w:tc>
        <w:tc>
          <w:tcPr>
            <w:tcW w:w="2265" w:type="dxa"/>
            <w:shd w:val="clear" w:color="auto" w:fill="07867A"/>
            <w:hideMark/>
          </w:tcPr>
          <w:p w14:paraId="7ED2877F" w14:textId="77777777" w:rsidR="00BB7B64" w:rsidRDefault="00BB7B64" w:rsidP="00205174">
            <w:pPr>
              <w:pStyle w:val="TableParagraph"/>
              <w:spacing w:before="20" w:line="187" w:lineRule="exact"/>
              <w:ind w:right="121"/>
              <w:rPr>
                <w:b/>
                <w:sz w:val="16"/>
              </w:rPr>
            </w:pPr>
            <w:r>
              <w:rPr>
                <w:b/>
                <w:color w:val="FFFFFF"/>
                <w:sz w:val="16"/>
              </w:rPr>
              <w:t>FY21A</w:t>
            </w:r>
          </w:p>
        </w:tc>
        <w:tc>
          <w:tcPr>
            <w:tcW w:w="1980" w:type="dxa"/>
            <w:shd w:val="clear" w:color="auto" w:fill="07867A"/>
            <w:hideMark/>
          </w:tcPr>
          <w:p w14:paraId="6DA51283" w14:textId="77777777" w:rsidR="00BB7B64" w:rsidRDefault="00BB7B64" w:rsidP="00205174">
            <w:pPr>
              <w:pStyle w:val="TableParagraph"/>
              <w:spacing w:before="20" w:line="187" w:lineRule="exact"/>
              <w:ind w:right="121"/>
              <w:rPr>
                <w:b/>
                <w:sz w:val="16"/>
              </w:rPr>
            </w:pPr>
            <w:r>
              <w:rPr>
                <w:b/>
                <w:color w:val="FFFFFF"/>
                <w:sz w:val="16"/>
              </w:rPr>
              <w:t>FY22E</w:t>
            </w:r>
          </w:p>
        </w:tc>
        <w:tc>
          <w:tcPr>
            <w:tcW w:w="1795" w:type="dxa"/>
            <w:shd w:val="clear" w:color="auto" w:fill="07867A"/>
            <w:hideMark/>
          </w:tcPr>
          <w:p w14:paraId="70C423B2" w14:textId="77777777" w:rsidR="00BB7B64" w:rsidRDefault="00BB7B64" w:rsidP="00205174">
            <w:pPr>
              <w:pStyle w:val="TableParagraph"/>
              <w:spacing w:before="20" w:line="187" w:lineRule="exact"/>
              <w:ind w:right="54"/>
              <w:rPr>
                <w:b/>
                <w:sz w:val="16"/>
              </w:rPr>
            </w:pPr>
            <w:r>
              <w:rPr>
                <w:b/>
                <w:color w:val="FFFFFF"/>
                <w:sz w:val="16"/>
              </w:rPr>
              <w:t>FY23E</w:t>
            </w:r>
          </w:p>
        </w:tc>
      </w:tr>
      <w:tr w:rsidR="00BB7B64" w14:paraId="79502888" w14:textId="77777777" w:rsidTr="00205174">
        <w:trPr>
          <w:trHeight w:val="253"/>
        </w:trPr>
        <w:tc>
          <w:tcPr>
            <w:tcW w:w="4626" w:type="dxa"/>
            <w:hideMark/>
          </w:tcPr>
          <w:p w14:paraId="51F30204" w14:textId="77777777" w:rsidR="00BB7B64" w:rsidRDefault="00BB7B64" w:rsidP="00205174">
            <w:pPr>
              <w:pStyle w:val="TableParagraph"/>
              <w:spacing w:before="20" w:line="187" w:lineRule="exact"/>
              <w:ind w:left="93"/>
              <w:rPr>
                <w:sz w:val="16"/>
              </w:rPr>
            </w:pPr>
            <w:r>
              <w:rPr>
                <w:sz w:val="16"/>
              </w:rPr>
              <w:t>Sales</w:t>
            </w:r>
          </w:p>
        </w:tc>
        <w:tc>
          <w:tcPr>
            <w:tcW w:w="2265" w:type="dxa"/>
            <w:hideMark/>
          </w:tcPr>
          <w:p w14:paraId="72A1226D" w14:textId="77777777" w:rsidR="00BB7B64" w:rsidRDefault="00BB7B64" w:rsidP="00205174">
            <w:pPr>
              <w:pStyle w:val="TableParagraph"/>
              <w:spacing w:before="20" w:line="187" w:lineRule="exact"/>
              <w:ind w:right="120"/>
              <w:rPr>
                <w:sz w:val="16"/>
              </w:rPr>
            </w:pPr>
            <w:r>
              <w:rPr>
                <w:sz w:val="16"/>
              </w:rPr>
              <w:t>12,883</w:t>
            </w:r>
          </w:p>
        </w:tc>
        <w:tc>
          <w:tcPr>
            <w:tcW w:w="1980" w:type="dxa"/>
            <w:hideMark/>
          </w:tcPr>
          <w:p w14:paraId="2AB29AAC" w14:textId="77777777" w:rsidR="00BB7B64" w:rsidRDefault="00BB7B64" w:rsidP="00205174">
            <w:pPr>
              <w:pStyle w:val="TableParagraph"/>
              <w:spacing w:before="20" w:line="187" w:lineRule="exact"/>
              <w:ind w:right="120"/>
              <w:rPr>
                <w:sz w:val="16"/>
              </w:rPr>
            </w:pPr>
            <w:r>
              <w:rPr>
                <w:sz w:val="16"/>
              </w:rPr>
              <w:t>14,043</w:t>
            </w:r>
          </w:p>
        </w:tc>
        <w:tc>
          <w:tcPr>
            <w:tcW w:w="1795" w:type="dxa"/>
            <w:hideMark/>
          </w:tcPr>
          <w:p w14:paraId="20E481B1" w14:textId="77777777" w:rsidR="00BB7B64" w:rsidRDefault="00BB7B64" w:rsidP="00205174">
            <w:pPr>
              <w:pStyle w:val="TableParagraph"/>
              <w:spacing w:before="20" w:line="187" w:lineRule="exact"/>
              <w:ind w:right="53"/>
              <w:rPr>
                <w:sz w:val="16"/>
              </w:rPr>
            </w:pPr>
            <w:r>
              <w:rPr>
                <w:sz w:val="16"/>
              </w:rPr>
              <w:t>15,461</w:t>
            </w:r>
          </w:p>
        </w:tc>
      </w:tr>
      <w:tr w:rsidR="00BB7B64" w14:paraId="09757058" w14:textId="77777777" w:rsidTr="00205174">
        <w:trPr>
          <w:trHeight w:val="253"/>
        </w:trPr>
        <w:tc>
          <w:tcPr>
            <w:tcW w:w="4626" w:type="dxa"/>
            <w:shd w:val="clear" w:color="auto" w:fill="F1F1F1"/>
            <w:hideMark/>
          </w:tcPr>
          <w:p w14:paraId="132FE351" w14:textId="77777777" w:rsidR="00BB7B64" w:rsidRDefault="00BB7B64" w:rsidP="00205174">
            <w:pPr>
              <w:pStyle w:val="TableParagraph"/>
              <w:spacing w:before="21" w:line="187" w:lineRule="exact"/>
              <w:ind w:left="93"/>
              <w:rPr>
                <w:sz w:val="16"/>
              </w:rPr>
            </w:pPr>
            <w:r>
              <w:rPr>
                <w:sz w:val="16"/>
              </w:rPr>
              <w:t>Growth (%)</w:t>
            </w:r>
          </w:p>
        </w:tc>
        <w:tc>
          <w:tcPr>
            <w:tcW w:w="2265" w:type="dxa"/>
            <w:shd w:val="clear" w:color="auto" w:fill="F1F1F1"/>
            <w:hideMark/>
          </w:tcPr>
          <w:p w14:paraId="2F306249" w14:textId="77777777" w:rsidR="00BB7B64" w:rsidRDefault="00BB7B64" w:rsidP="00205174">
            <w:pPr>
              <w:pStyle w:val="TableParagraph"/>
              <w:spacing w:before="21" w:line="187" w:lineRule="exact"/>
              <w:ind w:right="120"/>
              <w:rPr>
                <w:sz w:val="16"/>
              </w:rPr>
            </w:pPr>
            <w:r>
              <w:rPr>
                <w:sz w:val="16"/>
              </w:rPr>
              <w:t>12.6</w:t>
            </w:r>
          </w:p>
        </w:tc>
        <w:tc>
          <w:tcPr>
            <w:tcW w:w="1980" w:type="dxa"/>
            <w:shd w:val="clear" w:color="auto" w:fill="F1F1F1"/>
            <w:hideMark/>
          </w:tcPr>
          <w:p w14:paraId="6E374569" w14:textId="77777777" w:rsidR="00BB7B64" w:rsidRDefault="00BB7B64" w:rsidP="00205174">
            <w:pPr>
              <w:pStyle w:val="TableParagraph"/>
              <w:spacing w:before="21" w:line="187" w:lineRule="exact"/>
              <w:ind w:right="122"/>
              <w:rPr>
                <w:sz w:val="16"/>
              </w:rPr>
            </w:pPr>
            <w:r>
              <w:rPr>
                <w:sz w:val="16"/>
              </w:rPr>
              <w:t>9.0</w:t>
            </w:r>
          </w:p>
        </w:tc>
        <w:tc>
          <w:tcPr>
            <w:tcW w:w="1795" w:type="dxa"/>
            <w:shd w:val="clear" w:color="auto" w:fill="F1F1F1"/>
            <w:hideMark/>
          </w:tcPr>
          <w:p w14:paraId="596EC481" w14:textId="77777777" w:rsidR="00BB7B64" w:rsidRDefault="00BB7B64" w:rsidP="00205174">
            <w:pPr>
              <w:pStyle w:val="TableParagraph"/>
              <w:spacing w:before="21" w:line="187" w:lineRule="exact"/>
              <w:ind w:right="53"/>
              <w:rPr>
                <w:sz w:val="16"/>
              </w:rPr>
            </w:pPr>
            <w:r>
              <w:rPr>
                <w:sz w:val="16"/>
              </w:rPr>
              <w:t>10.1</w:t>
            </w:r>
          </w:p>
        </w:tc>
      </w:tr>
      <w:tr w:rsidR="00BB7B64" w14:paraId="04D96062" w14:textId="77777777" w:rsidTr="00205174">
        <w:trPr>
          <w:trHeight w:val="252"/>
        </w:trPr>
        <w:tc>
          <w:tcPr>
            <w:tcW w:w="4626" w:type="dxa"/>
            <w:hideMark/>
          </w:tcPr>
          <w:p w14:paraId="79638D86" w14:textId="77777777" w:rsidR="00BB7B64" w:rsidRDefault="00BB7B64" w:rsidP="00205174">
            <w:pPr>
              <w:pStyle w:val="TableParagraph"/>
              <w:spacing w:before="20" w:line="185" w:lineRule="exact"/>
              <w:ind w:left="93"/>
              <w:rPr>
                <w:sz w:val="16"/>
              </w:rPr>
            </w:pPr>
            <w:r>
              <w:rPr>
                <w:sz w:val="16"/>
              </w:rPr>
              <w:t>EBITDA</w:t>
            </w:r>
          </w:p>
        </w:tc>
        <w:tc>
          <w:tcPr>
            <w:tcW w:w="2265" w:type="dxa"/>
            <w:hideMark/>
          </w:tcPr>
          <w:p w14:paraId="7B39384D" w14:textId="77777777" w:rsidR="00BB7B64" w:rsidRDefault="00BB7B64" w:rsidP="00205174">
            <w:pPr>
              <w:pStyle w:val="TableParagraph"/>
              <w:spacing w:before="20" w:line="185" w:lineRule="exact"/>
              <w:ind w:right="119"/>
              <w:rPr>
                <w:sz w:val="16"/>
              </w:rPr>
            </w:pPr>
            <w:r>
              <w:rPr>
                <w:sz w:val="16"/>
              </w:rPr>
              <w:t>2,509</w:t>
            </w:r>
          </w:p>
        </w:tc>
        <w:tc>
          <w:tcPr>
            <w:tcW w:w="1980" w:type="dxa"/>
            <w:hideMark/>
          </w:tcPr>
          <w:p w14:paraId="5D31CE18" w14:textId="77777777" w:rsidR="00BB7B64" w:rsidRDefault="00BB7B64" w:rsidP="00205174">
            <w:pPr>
              <w:pStyle w:val="TableParagraph"/>
              <w:spacing w:before="20" w:line="185" w:lineRule="exact"/>
              <w:ind w:right="119"/>
              <w:rPr>
                <w:sz w:val="16"/>
              </w:rPr>
            </w:pPr>
            <w:r>
              <w:rPr>
                <w:sz w:val="16"/>
              </w:rPr>
              <w:t>2,415</w:t>
            </w:r>
          </w:p>
        </w:tc>
        <w:tc>
          <w:tcPr>
            <w:tcW w:w="1795" w:type="dxa"/>
            <w:hideMark/>
          </w:tcPr>
          <w:p w14:paraId="5ABC4CC1" w14:textId="77777777" w:rsidR="00BB7B64" w:rsidRDefault="00BB7B64" w:rsidP="00205174">
            <w:pPr>
              <w:pStyle w:val="TableParagraph"/>
              <w:spacing w:before="20" w:line="185" w:lineRule="exact"/>
              <w:ind w:right="52"/>
              <w:rPr>
                <w:sz w:val="16"/>
              </w:rPr>
            </w:pPr>
            <w:r>
              <w:rPr>
                <w:sz w:val="16"/>
              </w:rPr>
              <w:t>2,336</w:t>
            </w:r>
          </w:p>
        </w:tc>
      </w:tr>
      <w:tr w:rsidR="00BB7B64" w14:paraId="160236BC" w14:textId="77777777" w:rsidTr="00205174">
        <w:trPr>
          <w:trHeight w:val="253"/>
        </w:trPr>
        <w:tc>
          <w:tcPr>
            <w:tcW w:w="4626" w:type="dxa"/>
            <w:shd w:val="clear" w:color="auto" w:fill="F1F1F1"/>
            <w:hideMark/>
          </w:tcPr>
          <w:p w14:paraId="22534208" w14:textId="77777777" w:rsidR="00BB7B64" w:rsidRDefault="00BB7B64" w:rsidP="00205174">
            <w:pPr>
              <w:pStyle w:val="TableParagraph"/>
              <w:spacing w:before="21" w:line="187" w:lineRule="exact"/>
              <w:ind w:left="93"/>
              <w:rPr>
                <w:sz w:val="16"/>
              </w:rPr>
            </w:pPr>
            <w:r>
              <w:rPr>
                <w:sz w:val="16"/>
              </w:rPr>
              <w:t>EBITDA Margin (%)</w:t>
            </w:r>
          </w:p>
        </w:tc>
        <w:tc>
          <w:tcPr>
            <w:tcW w:w="2265" w:type="dxa"/>
            <w:shd w:val="clear" w:color="auto" w:fill="F1F1F1"/>
            <w:hideMark/>
          </w:tcPr>
          <w:p w14:paraId="6F18E9BF" w14:textId="77777777" w:rsidR="00BB7B64" w:rsidRDefault="00BB7B64" w:rsidP="00205174">
            <w:pPr>
              <w:pStyle w:val="TableParagraph"/>
              <w:spacing w:before="21" w:line="187" w:lineRule="exact"/>
              <w:ind w:right="120"/>
              <w:rPr>
                <w:sz w:val="16"/>
              </w:rPr>
            </w:pPr>
            <w:r>
              <w:rPr>
                <w:sz w:val="16"/>
              </w:rPr>
              <w:t>19.5</w:t>
            </w:r>
          </w:p>
        </w:tc>
        <w:tc>
          <w:tcPr>
            <w:tcW w:w="1980" w:type="dxa"/>
            <w:shd w:val="clear" w:color="auto" w:fill="F1F1F1"/>
            <w:hideMark/>
          </w:tcPr>
          <w:p w14:paraId="29CC311C" w14:textId="77777777" w:rsidR="00BB7B64" w:rsidRDefault="00BB7B64" w:rsidP="00205174">
            <w:pPr>
              <w:pStyle w:val="TableParagraph"/>
              <w:spacing w:before="21" w:line="187" w:lineRule="exact"/>
              <w:ind w:right="120"/>
              <w:rPr>
                <w:sz w:val="16"/>
              </w:rPr>
            </w:pPr>
            <w:r>
              <w:rPr>
                <w:sz w:val="16"/>
              </w:rPr>
              <w:t>17.2</w:t>
            </w:r>
          </w:p>
        </w:tc>
        <w:tc>
          <w:tcPr>
            <w:tcW w:w="1795" w:type="dxa"/>
            <w:shd w:val="clear" w:color="auto" w:fill="F1F1F1"/>
            <w:hideMark/>
          </w:tcPr>
          <w:p w14:paraId="1984C83B" w14:textId="77777777" w:rsidR="00BB7B64" w:rsidRDefault="00BB7B64" w:rsidP="00205174">
            <w:pPr>
              <w:pStyle w:val="TableParagraph"/>
              <w:spacing w:before="21" w:line="187" w:lineRule="exact"/>
              <w:ind w:right="53"/>
              <w:rPr>
                <w:sz w:val="16"/>
              </w:rPr>
            </w:pPr>
            <w:r>
              <w:rPr>
                <w:sz w:val="16"/>
              </w:rPr>
              <w:t>15.1</w:t>
            </w:r>
          </w:p>
        </w:tc>
      </w:tr>
      <w:tr w:rsidR="00BB7B64" w14:paraId="0A8586F2" w14:textId="77777777" w:rsidTr="00205174">
        <w:trPr>
          <w:trHeight w:val="256"/>
        </w:trPr>
        <w:tc>
          <w:tcPr>
            <w:tcW w:w="4626" w:type="dxa"/>
            <w:hideMark/>
          </w:tcPr>
          <w:p w14:paraId="6DFA7FB8" w14:textId="77777777" w:rsidR="00BB7B64" w:rsidRDefault="00BB7B64" w:rsidP="00205174">
            <w:pPr>
              <w:pStyle w:val="TableParagraph"/>
              <w:spacing w:before="21" w:line="187" w:lineRule="exact"/>
              <w:ind w:left="93"/>
              <w:rPr>
                <w:sz w:val="16"/>
              </w:rPr>
            </w:pPr>
            <w:r>
              <w:rPr>
                <w:sz w:val="16"/>
              </w:rPr>
              <w:t>Adj. PAT</w:t>
            </w:r>
          </w:p>
        </w:tc>
        <w:tc>
          <w:tcPr>
            <w:tcW w:w="2265" w:type="dxa"/>
            <w:hideMark/>
          </w:tcPr>
          <w:p w14:paraId="3E02A33D" w14:textId="77777777" w:rsidR="00BB7B64" w:rsidRDefault="00BB7B64" w:rsidP="00205174">
            <w:pPr>
              <w:pStyle w:val="TableParagraph"/>
              <w:spacing w:before="21" w:line="187" w:lineRule="exact"/>
              <w:ind w:right="119"/>
              <w:rPr>
                <w:sz w:val="16"/>
              </w:rPr>
            </w:pPr>
            <w:r>
              <w:rPr>
                <w:sz w:val="16"/>
              </w:rPr>
              <w:t>1,865</w:t>
            </w:r>
          </w:p>
        </w:tc>
        <w:tc>
          <w:tcPr>
            <w:tcW w:w="1980" w:type="dxa"/>
            <w:hideMark/>
          </w:tcPr>
          <w:p w14:paraId="063D3C7F" w14:textId="77777777" w:rsidR="00BB7B64" w:rsidRDefault="00BB7B64" w:rsidP="00205174">
            <w:pPr>
              <w:pStyle w:val="TableParagraph"/>
              <w:spacing w:before="21" w:line="187" w:lineRule="exact"/>
              <w:ind w:right="119"/>
              <w:rPr>
                <w:sz w:val="16"/>
              </w:rPr>
            </w:pPr>
            <w:r>
              <w:rPr>
                <w:sz w:val="16"/>
              </w:rPr>
              <w:t>1,846</w:t>
            </w:r>
          </w:p>
        </w:tc>
        <w:tc>
          <w:tcPr>
            <w:tcW w:w="1795" w:type="dxa"/>
            <w:hideMark/>
          </w:tcPr>
          <w:p w14:paraId="764685BC" w14:textId="77777777" w:rsidR="00BB7B64" w:rsidRDefault="00BB7B64" w:rsidP="00205174">
            <w:pPr>
              <w:pStyle w:val="TableParagraph"/>
              <w:spacing w:before="21" w:line="187" w:lineRule="exact"/>
              <w:ind w:right="52"/>
              <w:rPr>
                <w:sz w:val="16"/>
              </w:rPr>
            </w:pPr>
            <w:r>
              <w:rPr>
                <w:sz w:val="16"/>
              </w:rPr>
              <w:t>2,145</w:t>
            </w:r>
          </w:p>
        </w:tc>
      </w:tr>
      <w:tr w:rsidR="00BB7B64" w14:paraId="1910EA16" w14:textId="77777777" w:rsidTr="00205174">
        <w:trPr>
          <w:trHeight w:val="253"/>
        </w:trPr>
        <w:tc>
          <w:tcPr>
            <w:tcW w:w="4626" w:type="dxa"/>
            <w:shd w:val="clear" w:color="auto" w:fill="F1F1F1"/>
            <w:hideMark/>
          </w:tcPr>
          <w:p w14:paraId="3F9698F4" w14:textId="77777777" w:rsidR="00BB7B64" w:rsidRDefault="00BB7B64" w:rsidP="00205174">
            <w:pPr>
              <w:pStyle w:val="TableParagraph"/>
              <w:spacing w:before="20" w:line="187" w:lineRule="exact"/>
              <w:ind w:left="93"/>
              <w:rPr>
                <w:sz w:val="16"/>
              </w:rPr>
            </w:pPr>
            <w:r>
              <w:rPr>
                <w:sz w:val="16"/>
              </w:rPr>
              <w:t>Growth (%)</w:t>
            </w:r>
          </w:p>
        </w:tc>
        <w:tc>
          <w:tcPr>
            <w:tcW w:w="2265" w:type="dxa"/>
            <w:shd w:val="clear" w:color="auto" w:fill="F1F1F1"/>
            <w:hideMark/>
          </w:tcPr>
          <w:p w14:paraId="0F769479" w14:textId="77777777" w:rsidR="00BB7B64" w:rsidRDefault="00BB7B64" w:rsidP="00205174">
            <w:pPr>
              <w:pStyle w:val="TableParagraph"/>
              <w:spacing w:before="20" w:line="187" w:lineRule="exact"/>
              <w:ind w:right="120"/>
              <w:rPr>
                <w:sz w:val="16"/>
              </w:rPr>
            </w:pPr>
            <w:r>
              <w:rPr>
                <w:sz w:val="16"/>
              </w:rPr>
              <w:t>31.3</w:t>
            </w:r>
          </w:p>
        </w:tc>
        <w:tc>
          <w:tcPr>
            <w:tcW w:w="1980" w:type="dxa"/>
            <w:shd w:val="clear" w:color="auto" w:fill="F1F1F1"/>
            <w:hideMark/>
          </w:tcPr>
          <w:p w14:paraId="532A928A" w14:textId="77777777" w:rsidR="00BB7B64" w:rsidRDefault="00BB7B64" w:rsidP="00205174">
            <w:pPr>
              <w:pStyle w:val="TableParagraph"/>
              <w:spacing w:before="20" w:line="187" w:lineRule="exact"/>
              <w:ind w:right="121"/>
              <w:rPr>
                <w:sz w:val="16"/>
              </w:rPr>
            </w:pPr>
            <w:r>
              <w:rPr>
                <w:sz w:val="16"/>
              </w:rPr>
              <w:t>(1.0)</w:t>
            </w:r>
          </w:p>
        </w:tc>
        <w:tc>
          <w:tcPr>
            <w:tcW w:w="1795" w:type="dxa"/>
            <w:shd w:val="clear" w:color="auto" w:fill="F1F1F1"/>
            <w:hideMark/>
          </w:tcPr>
          <w:p w14:paraId="234494E5" w14:textId="77777777" w:rsidR="00BB7B64" w:rsidRDefault="00BB7B64" w:rsidP="00205174">
            <w:pPr>
              <w:pStyle w:val="TableParagraph"/>
              <w:spacing w:before="20" w:line="187" w:lineRule="exact"/>
              <w:ind w:right="53"/>
              <w:rPr>
                <w:sz w:val="16"/>
              </w:rPr>
            </w:pPr>
            <w:r>
              <w:rPr>
                <w:sz w:val="16"/>
              </w:rPr>
              <w:t>16.2</w:t>
            </w:r>
          </w:p>
        </w:tc>
      </w:tr>
      <w:tr w:rsidR="00BB7B64" w14:paraId="56A5DF96" w14:textId="77777777" w:rsidTr="00205174">
        <w:trPr>
          <w:trHeight w:val="256"/>
        </w:trPr>
        <w:tc>
          <w:tcPr>
            <w:tcW w:w="4626" w:type="dxa"/>
            <w:hideMark/>
          </w:tcPr>
          <w:p w14:paraId="38F1201D" w14:textId="77777777" w:rsidR="00BB7B64" w:rsidRDefault="00BB7B64" w:rsidP="00205174">
            <w:pPr>
              <w:pStyle w:val="TableParagraph"/>
              <w:spacing w:before="21" w:line="187" w:lineRule="exact"/>
              <w:ind w:left="93"/>
              <w:rPr>
                <w:sz w:val="16"/>
              </w:rPr>
            </w:pPr>
            <w:r>
              <w:rPr>
                <w:sz w:val="16"/>
              </w:rPr>
              <w:t>Adj. EPS</w:t>
            </w:r>
          </w:p>
        </w:tc>
        <w:tc>
          <w:tcPr>
            <w:tcW w:w="2265" w:type="dxa"/>
            <w:hideMark/>
          </w:tcPr>
          <w:p w14:paraId="1569D560" w14:textId="77777777" w:rsidR="00BB7B64" w:rsidRDefault="00BB7B64" w:rsidP="00205174">
            <w:pPr>
              <w:pStyle w:val="TableParagraph"/>
              <w:spacing w:before="21" w:line="187" w:lineRule="exact"/>
              <w:ind w:right="120"/>
              <w:rPr>
                <w:sz w:val="16"/>
              </w:rPr>
            </w:pPr>
            <w:r>
              <w:rPr>
                <w:sz w:val="16"/>
              </w:rPr>
              <w:t>77.4</w:t>
            </w:r>
          </w:p>
        </w:tc>
        <w:tc>
          <w:tcPr>
            <w:tcW w:w="1980" w:type="dxa"/>
            <w:hideMark/>
          </w:tcPr>
          <w:p w14:paraId="182B7960" w14:textId="77777777" w:rsidR="00BB7B64" w:rsidRDefault="00BB7B64" w:rsidP="00205174">
            <w:pPr>
              <w:pStyle w:val="TableParagraph"/>
              <w:spacing w:before="21" w:line="187" w:lineRule="exact"/>
              <w:ind w:right="120"/>
              <w:rPr>
                <w:sz w:val="16"/>
              </w:rPr>
            </w:pPr>
            <w:r>
              <w:rPr>
                <w:sz w:val="16"/>
              </w:rPr>
              <w:t>76.7</w:t>
            </w:r>
          </w:p>
        </w:tc>
        <w:tc>
          <w:tcPr>
            <w:tcW w:w="1795" w:type="dxa"/>
            <w:hideMark/>
          </w:tcPr>
          <w:p w14:paraId="56DC25E0" w14:textId="77777777" w:rsidR="00BB7B64" w:rsidRDefault="00BB7B64" w:rsidP="00205174">
            <w:pPr>
              <w:pStyle w:val="TableParagraph"/>
              <w:spacing w:before="21" w:line="187" w:lineRule="exact"/>
              <w:ind w:right="53"/>
              <w:rPr>
                <w:sz w:val="16"/>
              </w:rPr>
            </w:pPr>
            <w:r>
              <w:rPr>
                <w:sz w:val="16"/>
              </w:rPr>
              <w:t>89.1</w:t>
            </w:r>
          </w:p>
        </w:tc>
      </w:tr>
      <w:tr w:rsidR="00BB7B64" w14:paraId="40FCFAB6" w14:textId="77777777" w:rsidTr="00205174">
        <w:trPr>
          <w:trHeight w:val="252"/>
        </w:trPr>
        <w:tc>
          <w:tcPr>
            <w:tcW w:w="4626" w:type="dxa"/>
            <w:shd w:val="clear" w:color="auto" w:fill="F1F1F1"/>
            <w:hideMark/>
          </w:tcPr>
          <w:p w14:paraId="347F55D5" w14:textId="77777777" w:rsidR="00BB7B64" w:rsidRDefault="00BB7B64" w:rsidP="00205174">
            <w:pPr>
              <w:pStyle w:val="TableParagraph"/>
              <w:spacing w:before="20" w:line="185" w:lineRule="exact"/>
              <w:ind w:left="93"/>
              <w:rPr>
                <w:sz w:val="16"/>
              </w:rPr>
            </w:pPr>
            <w:r>
              <w:rPr>
                <w:sz w:val="16"/>
              </w:rPr>
              <w:t>Growth (%)</w:t>
            </w:r>
          </w:p>
        </w:tc>
        <w:tc>
          <w:tcPr>
            <w:tcW w:w="2265" w:type="dxa"/>
            <w:shd w:val="clear" w:color="auto" w:fill="F1F1F1"/>
            <w:hideMark/>
          </w:tcPr>
          <w:p w14:paraId="140CAC24" w14:textId="77777777" w:rsidR="00BB7B64" w:rsidRDefault="00BB7B64" w:rsidP="00205174">
            <w:pPr>
              <w:pStyle w:val="TableParagraph"/>
              <w:spacing w:before="20" w:line="185" w:lineRule="exact"/>
              <w:ind w:right="120"/>
              <w:rPr>
                <w:sz w:val="16"/>
              </w:rPr>
            </w:pPr>
            <w:r>
              <w:rPr>
                <w:sz w:val="16"/>
              </w:rPr>
              <w:t>31.1</w:t>
            </w:r>
          </w:p>
        </w:tc>
        <w:tc>
          <w:tcPr>
            <w:tcW w:w="1980" w:type="dxa"/>
            <w:shd w:val="clear" w:color="auto" w:fill="F1F1F1"/>
            <w:hideMark/>
          </w:tcPr>
          <w:p w14:paraId="453499CD" w14:textId="77777777" w:rsidR="00BB7B64" w:rsidRDefault="00BB7B64" w:rsidP="00205174">
            <w:pPr>
              <w:pStyle w:val="TableParagraph"/>
              <w:spacing w:before="20" w:line="185" w:lineRule="exact"/>
              <w:ind w:right="121"/>
              <w:rPr>
                <w:sz w:val="16"/>
              </w:rPr>
            </w:pPr>
            <w:r>
              <w:rPr>
                <w:sz w:val="16"/>
              </w:rPr>
              <w:t>(1.0)</w:t>
            </w:r>
          </w:p>
        </w:tc>
        <w:tc>
          <w:tcPr>
            <w:tcW w:w="1795" w:type="dxa"/>
            <w:shd w:val="clear" w:color="auto" w:fill="F1F1F1"/>
            <w:hideMark/>
          </w:tcPr>
          <w:p w14:paraId="0DFD1435" w14:textId="77777777" w:rsidR="00BB7B64" w:rsidRDefault="00BB7B64" w:rsidP="00205174">
            <w:pPr>
              <w:pStyle w:val="TableParagraph"/>
              <w:spacing w:before="20" w:line="185" w:lineRule="exact"/>
              <w:ind w:right="53"/>
              <w:rPr>
                <w:sz w:val="16"/>
              </w:rPr>
            </w:pPr>
            <w:r>
              <w:rPr>
                <w:sz w:val="16"/>
              </w:rPr>
              <w:t>16.2</w:t>
            </w:r>
          </w:p>
        </w:tc>
      </w:tr>
      <w:tr w:rsidR="00BB7B64" w14:paraId="4C6177AC" w14:textId="77777777" w:rsidTr="00205174">
        <w:trPr>
          <w:trHeight w:val="256"/>
        </w:trPr>
        <w:tc>
          <w:tcPr>
            <w:tcW w:w="4626" w:type="dxa"/>
            <w:hideMark/>
          </w:tcPr>
          <w:p w14:paraId="442B0091" w14:textId="77777777" w:rsidR="00BB7B64" w:rsidRDefault="00BB7B64" w:rsidP="00205174">
            <w:pPr>
              <w:pStyle w:val="TableParagraph"/>
              <w:spacing w:before="20" w:line="187" w:lineRule="exact"/>
              <w:ind w:left="93"/>
              <w:rPr>
                <w:sz w:val="16"/>
              </w:rPr>
            </w:pPr>
            <w:r>
              <w:rPr>
                <w:sz w:val="16"/>
              </w:rPr>
              <w:t>P/E</w:t>
            </w:r>
          </w:p>
        </w:tc>
        <w:tc>
          <w:tcPr>
            <w:tcW w:w="2265" w:type="dxa"/>
            <w:hideMark/>
          </w:tcPr>
          <w:p w14:paraId="40C19C75" w14:textId="77777777" w:rsidR="00BB7B64" w:rsidRDefault="00BB7B64" w:rsidP="00205174">
            <w:pPr>
              <w:pStyle w:val="TableParagraph"/>
              <w:spacing w:before="20" w:line="187" w:lineRule="exact"/>
              <w:ind w:right="120"/>
              <w:rPr>
                <w:sz w:val="16"/>
              </w:rPr>
            </w:pPr>
            <w:r>
              <w:rPr>
                <w:sz w:val="16"/>
              </w:rPr>
              <w:t>46.1</w:t>
            </w:r>
          </w:p>
        </w:tc>
        <w:tc>
          <w:tcPr>
            <w:tcW w:w="1980" w:type="dxa"/>
            <w:hideMark/>
          </w:tcPr>
          <w:p w14:paraId="5E9C0FEA" w14:textId="77777777" w:rsidR="00BB7B64" w:rsidRDefault="00BB7B64" w:rsidP="00205174">
            <w:pPr>
              <w:pStyle w:val="TableParagraph"/>
              <w:spacing w:before="20" w:line="187" w:lineRule="exact"/>
              <w:ind w:right="120"/>
              <w:rPr>
                <w:sz w:val="16"/>
              </w:rPr>
            </w:pPr>
            <w:r>
              <w:rPr>
                <w:sz w:val="16"/>
              </w:rPr>
              <w:t>46.6</w:t>
            </w:r>
          </w:p>
        </w:tc>
        <w:tc>
          <w:tcPr>
            <w:tcW w:w="1795" w:type="dxa"/>
            <w:hideMark/>
          </w:tcPr>
          <w:p w14:paraId="241B74ED" w14:textId="77777777" w:rsidR="00BB7B64" w:rsidRDefault="00BB7B64" w:rsidP="00205174">
            <w:pPr>
              <w:pStyle w:val="TableParagraph"/>
              <w:spacing w:before="20" w:line="187" w:lineRule="exact"/>
              <w:ind w:right="53"/>
              <w:rPr>
                <w:sz w:val="16"/>
              </w:rPr>
            </w:pPr>
            <w:r>
              <w:rPr>
                <w:sz w:val="16"/>
              </w:rPr>
              <w:t>40.1</w:t>
            </w:r>
          </w:p>
        </w:tc>
      </w:tr>
      <w:tr w:rsidR="00BB7B64" w14:paraId="3173B203" w14:textId="77777777" w:rsidTr="00205174">
        <w:trPr>
          <w:trHeight w:val="253"/>
        </w:trPr>
        <w:tc>
          <w:tcPr>
            <w:tcW w:w="4626" w:type="dxa"/>
            <w:shd w:val="clear" w:color="auto" w:fill="F1F1F1"/>
            <w:hideMark/>
          </w:tcPr>
          <w:p w14:paraId="5238D794" w14:textId="77777777" w:rsidR="00BB7B64" w:rsidRDefault="00BB7B64" w:rsidP="00205174">
            <w:pPr>
              <w:pStyle w:val="TableParagraph"/>
              <w:spacing w:before="21" w:line="187" w:lineRule="exact"/>
              <w:ind w:left="93"/>
              <w:rPr>
                <w:sz w:val="16"/>
              </w:rPr>
            </w:pPr>
            <w:r>
              <w:rPr>
                <w:sz w:val="16"/>
              </w:rPr>
              <w:t>P/B</w:t>
            </w:r>
          </w:p>
        </w:tc>
        <w:tc>
          <w:tcPr>
            <w:tcW w:w="2265" w:type="dxa"/>
            <w:shd w:val="clear" w:color="auto" w:fill="F1F1F1"/>
            <w:hideMark/>
          </w:tcPr>
          <w:p w14:paraId="69B3174A" w14:textId="77777777" w:rsidR="00BB7B64" w:rsidRDefault="00BB7B64" w:rsidP="00205174">
            <w:pPr>
              <w:pStyle w:val="TableParagraph"/>
              <w:spacing w:before="21" w:line="187" w:lineRule="exact"/>
              <w:ind w:right="120"/>
              <w:rPr>
                <w:sz w:val="16"/>
              </w:rPr>
            </w:pPr>
            <w:r>
              <w:rPr>
                <w:sz w:val="16"/>
              </w:rPr>
              <w:t>24.2</w:t>
            </w:r>
          </w:p>
        </w:tc>
        <w:tc>
          <w:tcPr>
            <w:tcW w:w="1980" w:type="dxa"/>
            <w:shd w:val="clear" w:color="auto" w:fill="F1F1F1"/>
            <w:hideMark/>
          </w:tcPr>
          <w:p w14:paraId="16915983" w14:textId="77777777" w:rsidR="00BB7B64" w:rsidRDefault="00BB7B64" w:rsidP="00205174">
            <w:pPr>
              <w:pStyle w:val="TableParagraph"/>
              <w:spacing w:before="21" w:line="187" w:lineRule="exact"/>
              <w:ind w:right="120"/>
              <w:rPr>
                <w:sz w:val="16"/>
              </w:rPr>
            </w:pPr>
            <w:r>
              <w:rPr>
                <w:sz w:val="16"/>
              </w:rPr>
              <w:t>20.1</w:t>
            </w:r>
          </w:p>
        </w:tc>
        <w:tc>
          <w:tcPr>
            <w:tcW w:w="1795" w:type="dxa"/>
            <w:shd w:val="clear" w:color="auto" w:fill="F1F1F1"/>
            <w:hideMark/>
          </w:tcPr>
          <w:p w14:paraId="6123B215" w14:textId="77777777" w:rsidR="00BB7B64" w:rsidRDefault="00BB7B64" w:rsidP="00205174">
            <w:pPr>
              <w:pStyle w:val="TableParagraph"/>
              <w:spacing w:before="21" w:line="187" w:lineRule="exact"/>
              <w:ind w:right="53"/>
              <w:rPr>
                <w:sz w:val="16"/>
              </w:rPr>
            </w:pPr>
            <w:r>
              <w:rPr>
                <w:sz w:val="16"/>
              </w:rPr>
              <w:t>16.7</w:t>
            </w:r>
          </w:p>
        </w:tc>
      </w:tr>
      <w:tr w:rsidR="00BB7B64" w14:paraId="7B03843F" w14:textId="77777777" w:rsidTr="00205174">
        <w:trPr>
          <w:trHeight w:val="256"/>
        </w:trPr>
        <w:tc>
          <w:tcPr>
            <w:tcW w:w="4626" w:type="dxa"/>
            <w:hideMark/>
          </w:tcPr>
          <w:p w14:paraId="3E80E386" w14:textId="77777777" w:rsidR="00BB7B64" w:rsidRDefault="00BB7B64" w:rsidP="00205174">
            <w:pPr>
              <w:pStyle w:val="TableParagraph"/>
              <w:spacing w:before="20" w:line="187" w:lineRule="exact"/>
              <w:ind w:left="93"/>
              <w:rPr>
                <w:sz w:val="16"/>
              </w:rPr>
            </w:pPr>
            <w:r>
              <w:rPr>
                <w:sz w:val="16"/>
              </w:rPr>
              <w:t>EV/EBITDA</w:t>
            </w:r>
          </w:p>
        </w:tc>
        <w:tc>
          <w:tcPr>
            <w:tcW w:w="2265" w:type="dxa"/>
            <w:hideMark/>
          </w:tcPr>
          <w:p w14:paraId="71A55BA0" w14:textId="77777777" w:rsidR="00BB7B64" w:rsidRDefault="00BB7B64" w:rsidP="00205174">
            <w:pPr>
              <w:pStyle w:val="TableParagraph"/>
              <w:spacing w:before="20" w:line="187" w:lineRule="exact"/>
              <w:ind w:right="120"/>
              <w:rPr>
                <w:sz w:val="16"/>
              </w:rPr>
            </w:pPr>
            <w:r>
              <w:rPr>
                <w:sz w:val="16"/>
              </w:rPr>
              <w:t>35.0</w:t>
            </w:r>
          </w:p>
        </w:tc>
        <w:tc>
          <w:tcPr>
            <w:tcW w:w="1980" w:type="dxa"/>
            <w:hideMark/>
          </w:tcPr>
          <w:p w14:paraId="6FB9020F" w14:textId="77777777" w:rsidR="00BB7B64" w:rsidRDefault="00BB7B64" w:rsidP="00205174">
            <w:pPr>
              <w:pStyle w:val="TableParagraph"/>
              <w:spacing w:before="20" w:line="187" w:lineRule="exact"/>
              <w:ind w:right="120"/>
              <w:rPr>
                <w:sz w:val="16"/>
              </w:rPr>
            </w:pPr>
            <w:r>
              <w:rPr>
                <w:sz w:val="16"/>
              </w:rPr>
              <w:t>36.3</w:t>
            </w:r>
          </w:p>
        </w:tc>
        <w:tc>
          <w:tcPr>
            <w:tcW w:w="1795" w:type="dxa"/>
            <w:hideMark/>
          </w:tcPr>
          <w:p w14:paraId="2790D9E2" w14:textId="77777777" w:rsidR="00BB7B64" w:rsidRDefault="00BB7B64" w:rsidP="00205174">
            <w:pPr>
              <w:pStyle w:val="TableParagraph"/>
              <w:spacing w:before="20" w:line="187" w:lineRule="exact"/>
              <w:ind w:right="53"/>
              <w:rPr>
                <w:sz w:val="16"/>
              </w:rPr>
            </w:pPr>
            <w:r>
              <w:rPr>
                <w:sz w:val="16"/>
              </w:rPr>
              <w:t>37.4</w:t>
            </w:r>
          </w:p>
        </w:tc>
      </w:tr>
      <w:tr w:rsidR="00BB7B64" w14:paraId="103C7B32" w14:textId="77777777" w:rsidTr="00205174">
        <w:trPr>
          <w:trHeight w:val="253"/>
        </w:trPr>
        <w:tc>
          <w:tcPr>
            <w:tcW w:w="4626" w:type="dxa"/>
            <w:shd w:val="clear" w:color="auto" w:fill="F1F1F1"/>
            <w:hideMark/>
          </w:tcPr>
          <w:p w14:paraId="50F55A39" w14:textId="77777777" w:rsidR="00BB7B64" w:rsidRDefault="00BB7B64" w:rsidP="00205174">
            <w:pPr>
              <w:pStyle w:val="TableParagraph"/>
              <w:spacing w:before="20" w:line="187" w:lineRule="exact"/>
              <w:ind w:left="93"/>
              <w:rPr>
                <w:sz w:val="16"/>
              </w:rPr>
            </w:pPr>
            <w:r>
              <w:rPr>
                <w:sz w:val="16"/>
              </w:rPr>
              <w:t>ROE (%)</w:t>
            </w:r>
          </w:p>
        </w:tc>
        <w:tc>
          <w:tcPr>
            <w:tcW w:w="2265" w:type="dxa"/>
            <w:shd w:val="clear" w:color="auto" w:fill="F1F1F1"/>
            <w:hideMark/>
          </w:tcPr>
          <w:p w14:paraId="6F9327ED" w14:textId="77777777" w:rsidR="00BB7B64" w:rsidRDefault="00BB7B64" w:rsidP="00205174">
            <w:pPr>
              <w:pStyle w:val="TableParagraph"/>
              <w:spacing w:before="20" w:line="187" w:lineRule="exact"/>
              <w:ind w:right="120"/>
              <w:rPr>
                <w:sz w:val="16"/>
              </w:rPr>
            </w:pPr>
            <w:r>
              <w:rPr>
                <w:sz w:val="16"/>
              </w:rPr>
              <w:t>52.5</w:t>
            </w:r>
          </w:p>
        </w:tc>
        <w:tc>
          <w:tcPr>
            <w:tcW w:w="1980" w:type="dxa"/>
            <w:shd w:val="clear" w:color="auto" w:fill="F1F1F1"/>
            <w:hideMark/>
          </w:tcPr>
          <w:p w14:paraId="7B6FAC86" w14:textId="77777777" w:rsidR="00BB7B64" w:rsidRDefault="00BB7B64" w:rsidP="00205174">
            <w:pPr>
              <w:pStyle w:val="TableParagraph"/>
              <w:spacing w:before="20" w:line="187" w:lineRule="exact"/>
              <w:ind w:right="120"/>
              <w:rPr>
                <w:sz w:val="16"/>
              </w:rPr>
            </w:pPr>
            <w:r>
              <w:rPr>
                <w:sz w:val="16"/>
              </w:rPr>
              <w:t>43.1</w:t>
            </w:r>
          </w:p>
        </w:tc>
        <w:tc>
          <w:tcPr>
            <w:tcW w:w="1795" w:type="dxa"/>
            <w:shd w:val="clear" w:color="auto" w:fill="F1F1F1"/>
            <w:hideMark/>
          </w:tcPr>
          <w:p w14:paraId="063A9395" w14:textId="77777777" w:rsidR="00BB7B64" w:rsidRDefault="00BB7B64" w:rsidP="00205174">
            <w:pPr>
              <w:pStyle w:val="TableParagraph"/>
              <w:spacing w:before="20" w:line="187" w:lineRule="exact"/>
              <w:ind w:right="53"/>
              <w:rPr>
                <w:sz w:val="16"/>
              </w:rPr>
            </w:pPr>
            <w:r>
              <w:rPr>
                <w:sz w:val="16"/>
              </w:rPr>
              <w:t>41.7</w:t>
            </w:r>
          </w:p>
        </w:tc>
      </w:tr>
      <w:tr w:rsidR="00BB7B64" w14:paraId="404480AC" w14:textId="77777777" w:rsidTr="00205174">
        <w:trPr>
          <w:trHeight w:val="253"/>
        </w:trPr>
        <w:tc>
          <w:tcPr>
            <w:tcW w:w="4626" w:type="dxa"/>
            <w:tcBorders>
              <w:top w:val="nil"/>
              <w:left w:val="nil"/>
              <w:bottom w:val="single" w:sz="8" w:space="0" w:color="0D7576"/>
              <w:right w:val="nil"/>
            </w:tcBorders>
            <w:hideMark/>
          </w:tcPr>
          <w:p w14:paraId="7B4EEC40" w14:textId="77777777" w:rsidR="00BB7B64" w:rsidRDefault="00BB7B64" w:rsidP="00205174">
            <w:pPr>
              <w:pStyle w:val="TableParagraph"/>
              <w:spacing w:before="21" w:line="187" w:lineRule="exact"/>
              <w:ind w:left="93"/>
              <w:rPr>
                <w:sz w:val="16"/>
              </w:rPr>
            </w:pPr>
            <w:r>
              <w:rPr>
                <w:sz w:val="16"/>
              </w:rPr>
              <w:t>D/E</w:t>
            </w:r>
          </w:p>
        </w:tc>
        <w:tc>
          <w:tcPr>
            <w:tcW w:w="2265" w:type="dxa"/>
            <w:tcBorders>
              <w:top w:val="nil"/>
              <w:left w:val="nil"/>
              <w:bottom w:val="single" w:sz="8" w:space="0" w:color="0D7576"/>
              <w:right w:val="nil"/>
            </w:tcBorders>
            <w:hideMark/>
          </w:tcPr>
          <w:p w14:paraId="1DCA5135" w14:textId="77777777" w:rsidR="00BB7B64" w:rsidRDefault="00BB7B64" w:rsidP="00205174">
            <w:pPr>
              <w:pStyle w:val="TableParagraph"/>
              <w:spacing w:before="21" w:line="187" w:lineRule="exact"/>
              <w:ind w:right="122"/>
              <w:rPr>
                <w:sz w:val="16"/>
              </w:rPr>
            </w:pPr>
            <w:r>
              <w:rPr>
                <w:sz w:val="16"/>
              </w:rPr>
              <w:t>0.6</w:t>
            </w:r>
          </w:p>
        </w:tc>
        <w:tc>
          <w:tcPr>
            <w:tcW w:w="1980" w:type="dxa"/>
            <w:tcBorders>
              <w:top w:val="nil"/>
              <w:left w:val="nil"/>
              <w:bottom w:val="single" w:sz="8" w:space="0" w:color="0D7576"/>
              <w:right w:val="nil"/>
            </w:tcBorders>
            <w:hideMark/>
          </w:tcPr>
          <w:p w14:paraId="759A1EC4" w14:textId="77777777" w:rsidR="00BB7B64" w:rsidRDefault="00BB7B64" w:rsidP="00205174">
            <w:pPr>
              <w:pStyle w:val="TableParagraph"/>
              <w:spacing w:before="21" w:line="187" w:lineRule="exact"/>
              <w:ind w:right="122"/>
              <w:rPr>
                <w:sz w:val="16"/>
              </w:rPr>
            </w:pPr>
            <w:r>
              <w:rPr>
                <w:sz w:val="16"/>
              </w:rPr>
              <w:t>0.4</w:t>
            </w:r>
          </w:p>
        </w:tc>
        <w:tc>
          <w:tcPr>
            <w:tcW w:w="1795" w:type="dxa"/>
            <w:tcBorders>
              <w:top w:val="nil"/>
              <w:left w:val="nil"/>
              <w:bottom w:val="single" w:sz="8" w:space="0" w:color="0D7576"/>
              <w:right w:val="nil"/>
            </w:tcBorders>
            <w:hideMark/>
          </w:tcPr>
          <w:p w14:paraId="349B2E1B" w14:textId="77777777" w:rsidR="00BB7B64" w:rsidRDefault="00BB7B64" w:rsidP="00205174">
            <w:pPr>
              <w:pStyle w:val="TableParagraph"/>
              <w:spacing w:before="21" w:line="187" w:lineRule="exact"/>
              <w:ind w:right="55"/>
              <w:rPr>
                <w:sz w:val="16"/>
              </w:rPr>
            </w:pPr>
            <w:r>
              <w:rPr>
                <w:sz w:val="16"/>
              </w:rPr>
              <w:t>0.3</w:t>
            </w:r>
          </w:p>
        </w:tc>
      </w:tr>
    </w:tbl>
    <w:p w14:paraId="1F092F89" w14:textId="77777777" w:rsidR="00BB7B64" w:rsidRDefault="00BB7B64">
      <w:pPr>
        <w:pStyle w:val="BodyText"/>
        <w:spacing w:before="89" w:line="264" w:lineRule="auto"/>
        <w:ind w:left="3744" w:right="223"/>
        <w:jc w:val="both"/>
        <w:rPr>
          <w:b/>
          <w:bCs/>
        </w:rPr>
      </w:pPr>
    </w:p>
    <w:p w14:paraId="3E716792" w14:textId="77777777" w:rsidR="00BB7B64" w:rsidRDefault="00BB7B64">
      <w:pPr>
        <w:pStyle w:val="BodyText"/>
        <w:spacing w:before="89" w:line="264" w:lineRule="auto"/>
        <w:ind w:left="3744" w:right="223"/>
        <w:jc w:val="both"/>
        <w:rPr>
          <w:b/>
          <w:bCs/>
        </w:rPr>
      </w:pPr>
    </w:p>
    <w:p w14:paraId="1F9F2CD9" w14:textId="77777777" w:rsidR="00BB7B64" w:rsidRDefault="00BB7B64">
      <w:pPr>
        <w:pStyle w:val="BodyText"/>
        <w:spacing w:before="89" w:line="264" w:lineRule="auto"/>
        <w:ind w:left="3744" w:right="223"/>
        <w:jc w:val="both"/>
        <w:rPr>
          <w:b/>
          <w:bCs/>
        </w:rPr>
      </w:pPr>
    </w:p>
    <w:p w14:paraId="38884E62" w14:textId="77777777" w:rsidR="00BB7B64" w:rsidRDefault="00BB7B64">
      <w:pPr>
        <w:pStyle w:val="BodyText"/>
        <w:spacing w:before="89" w:line="264" w:lineRule="auto"/>
        <w:ind w:left="3744" w:right="223"/>
        <w:jc w:val="both"/>
        <w:rPr>
          <w:b/>
          <w:bCs/>
        </w:rPr>
      </w:pPr>
    </w:p>
    <w:p w14:paraId="6033DF5D" w14:textId="77777777" w:rsidR="00BB7B64" w:rsidRDefault="00BB7B64">
      <w:pPr>
        <w:pStyle w:val="BodyText"/>
        <w:spacing w:before="89" w:line="264" w:lineRule="auto"/>
        <w:ind w:left="3744" w:right="223"/>
        <w:jc w:val="both"/>
        <w:rPr>
          <w:b/>
          <w:bCs/>
        </w:rPr>
      </w:pPr>
    </w:p>
    <w:p w14:paraId="410CE3DA" w14:textId="77777777" w:rsidR="00BB7B64" w:rsidRDefault="00BB7B64">
      <w:pPr>
        <w:pStyle w:val="BodyText"/>
        <w:spacing w:before="89" w:line="264" w:lineRule="auto"/>
        <w:ind w:left="3744" w:right="223"/>
        <w:jc w:val="both"/>
        <w:rPr>
          <w:b/>
          <w:bCs/>
        </w:rPr>
      </w:pPr>
    </w:p>
    <w:p w14:paraId="268DFFB5" w14:textId="77777777" w:rsidR="00BB7B64" w:rsidRDefault="00BB7B64">
      <w:pPr>
        <w:pStyle w:val="BodyText"/>
        <w:spacing w:before="89" w:line="264" w:lineRule="auto"/>
        <w:ind w:left="3744" w:right="223"/>
        <w:jc w:val="both"/>
        <w:rPr>
          <w:b/>
          <w:bCs/>
        </w:rPr>
      </w:pPr>
    </w:p>
    <w:p w14:paraId="3097909B" w14:textId="77777777" w:rsidR="00BB7B64" w:rsidRDefault="00BB7B64">
      <w:pPr>
        <w:pStyle w:val="BodyText"/>
        <w:spacing w:before="89" w:line="264" w:lineRule="auto"/>
        <w:ind w:left="3744" w:right="223"/>
        <w:jc w:val="both"/>
        <w:rPr>
          <w:b/>
          <w:bCs/>
        </w:rPr>
      </w:pPr>
    </w:p>
    <w:p w14:paraId="41935995" w14:textId="77777777" w:rsidR="00BB7B64" w:rsidRDefault="00BB7B64">
      <w:pPr>
        <w:pStyle w:val="BodyText"/>
        <w:spacing w:before="89" w:line="264" w:lineRule="auto"/>
        <w:ind w:left="3744" w:right="223"/>
        <w:jc w:val="both"/>
        <w:rPr>
          <w:b/>
          <w:bCs/>
        </w:rPr>
      </w:pPr>
    </w:p>
    <w:p w14:paraId="4CE089B6" w14:textId="77777777" w:rsidR="00BB7B64" w:rsidRDefault="00BB7B64">
      <w:pPr>
        <w:pStyle w:val="BodyText"/>
        <w:spacing w:before="89" w:line="264" w:lineRule="auto"/>
        <w:ind w:left="3744" w:right="223"/>
        <w:jc w:val="both"/>
        <w:rPr>
          <w:b/>
          <w:bCs/>
        </w:rPr>
      </w:pPr>
      <w:r>
        <w:rPr>
          <w:b/>
          <w:bCs/>
        </w:rPr>
        <w:t xml:space="preserve">                  </w:t>
      </w:r>
    </w:p>
    <w:p w14:paraId="5D0FEA20" w14:textId="77777777" w:rsidR="00BB7B64" w:rsidRDefault="00BB7B64">
      <w:pPr>
        <w:pStyle w:val="BodyText"/>
        <w:spacing w:before="89" w:line="264" w:lineRule="auto"/>
        <w:ind w:left="3744" w:right="223"/>
        <w:jc w:val="both"/>
        <w:rPr>
          <w:b/>
          <w:bCs/>
        </w:rPr>
      </w:pPr>
    </w:p>
    <w:p w14:paraId="4695B3C1" w14:textId="77777777" w:rsidR="00BB7B64" w:rsidRDefault="00BB7B64" w:rsidP="00666B78">
      <w:pPr>
        <w:pStyle w:val="Heading7"/>
        <w:ind w:left="574" w:right="8781" w:hanging="574"/>
      </w:pPr>
      <w:r>
        <w:t xml:space="preserve">                                               </w:t>
      </w:r>
    </w:p>
    <w:p w14:paraId="781DBCB1" w14:textId="77777777" w:rsidR="00BB7B64" w:rsidRDefault="00BB7B64" w:rsidP="00666B78">
      <w:pPr>
        <w:pStyle w:val="Heading7"/>
        <w:ind w:left="574" w:right="8781" w:hanging="574"/>
      </w:pPr>
    </w:p>
    <w:p w14:paraId="27DCBA61" w14:textId="77777777" w:rsidR="00BB7B64" w:rsidRDefault="00BB7B64" w:rsidP="00666B78">
      <w:pPr>
        <w:pStyle w:val="Heading7"/>
        <w:ind w:left="574" w:right="8781" w:hanging="574"/>
      </w:pPr>
    </w:p>
    <w:p w14:paraId="59E6DA40" w14:textId="77777777" w:rsidR="00BB7B64" w:rsidRDefault="00BB7B64" w:rsidP="00666B78">
      <w:pPr>
        <w:pStyle w:val="Heading7"/>
        <w:ind w:left="574" w:right="8781" w:hanging="574"/>
      </w:pPr>
    </w:p>
    <w:p w14:paraId="084FC03D" w14:textId="77777777" w:rsidR="00BB7B64" w:rsidRDefault="00BB7B64" w:rsidP="00666B78">
      <w:pPr>
        <w:pStyle w:val="Heading7"/>
        <w:ind w:left="574" w:right="8781" w:hanging="574"/>
      </w:pPr>
    </w:p>
    <w:p w14:paraId="768EA8B7" w14:textId="77777777" w:rsidR="00BB7B64" w:rsidRDefault="00BB7B64" w:rsidP="00666B78">
      <w:pPr>
        <w:pStyle w:val="Heading7"/>
        <w:ind w:left="574" w:right="8781" w:hanging="574"/>
      </w:pPr>
    </w:p>
    <w:p w14:paraId="59EB7C66" w14:textId="77777777" w:rsidR="00BB7B64" w:rsidRDefault="00BB7B64" w:rsidP="00666B78">
      <w:pPr>
        <w:pStyle w:val="Heading7"/>
        <w:ind w:left="574" w:right="8781" w:hanging="574"/>
      </w:pPr>
    </w:p>
    <w:p w14:paraId="3A104213" w14:textId="77777777" w:rsidR="00BB7B64" w:rsidRDefault="00BB7B64" w:rsidP="00666B78">
      <w:pPr>
        <w:pStyle w:val="Heading7"/>
        <w:ind w:left="574" w:right="8781" w:hanging="574"/>
      </w:pPr>
    </w:p>
    <w:p w14:paraId="1CC3B7C2" w14:textId="77777777" w:rsidR="00BB7B64" w:rsidRDefault="00BB7B64" w:rsidP="00666B78">
      <w:pPr>
        <w:pStyle w:val="Heading7"/>
        <w:ind w:left="574" w:right="8781" w:hanging="574"/>
      </w:pPr>
    </w:p>
    <w:p w14:paraId="1B6D53B0" w14:textId="77777777" w:rsidR="00BB7B64" w:rsidRDefault="00BB7B64" w:rsidP="00666B78">
      <w:pPr>
        <w:pStyle w:val="Heading7"/>
        <w:ind w:left="574" w:right="8781" w:hanging="574"/>
      </w:pPr>
    </w:p>
    <w:p w14:paraId="4C3041FB" w14:textId="77777777" w:rsidR="00BB7B64" w:rsidRDefault="00BB7B64" w:rsidP="00666B78">
      <w:pPr>
        <w:pStyle w:val="Heading7"/>
        <w:ind w:left="574" w:right="8781" w:hanging="574"/>
      </w:pPr>
    </w:p>
    <w:p w14:paraId="7260191D" w14:textId="77777777" w:rsidR="00BB7B64" w:rsidRDefault="00BB7B64" w:rsidP="00666B78">
      <w:pPr>
        <w:pStyle w:val="Heading7"/>
        <w:ind w:left="574" w:right="8781" w:hanging="574"/>
      </w:pPr>
    </w:p>
    <w:p w14:paraId="6BB0730E" w14:textId="77777777" w:rsidR="00BB7B64" w:rsidRDefault="00BB7B64" w:rsidP="00666B78">
      <w:pPr>
        <w:pStyle w:val="Heading7"/>
        <w:ind w:left="574" w:right="8781" w:hanging="574"/>
      </w:pPr>
    </w:p>
    <w:p w14:paraId="6B3AD44C" w14:textId="77777777" w:rsidR="00BB7B64" w:rsidRDefault="00BB7B64" w:rsidP="00666B78">
      <w:pPr>
        <w:pStyle w:val="Heading7"/>
        <w:ind w:left="574" w:right="8781" w:hanging="574"/>
      </w:pPr>
    </w:p>
    <w:p w14:paraId="4AEF5D52" w14:textId="77777777" w:rsidR="00BB7B64" w:rsidRDefault="00BB7B64" w:rsidP="00A52964"/>
    <w:p w14:paraId="5BDBFA6A" w14:textId="77777777" w:rsidR="00BB7B64" w:rsidRPr="00A52964" w:rsidRDefault="00BB7B64" w:rsidP="00A52964">
      <w:pPr>
        <w:rPr>
          <w:rFonts w:ascii="Arial Black" w:hAnsi="Arial Black"/>
          <w:b/>
          <w:bCs/>
          <w:color w:val="FF0000"/>
          <w:sz w:val="32"/>
          <w:szCs w:val="32"/>
        </w:rPr>
      </w:pPr>
      <w:r w:rsidRPr="00A52964">
        <w:rPr>
          <w:b/>
          <w:bCs/>
        </w:rPr>
        <w:t xml:space="preserve">                                         </w:t>
      </w:r>
      <w:r w:rsidRPr="00A52964">
        <w:rPr>
          <w:rFonts w:ascii="Arial Black" w:hAnsi="Arial Black"/>
          <w:b/>
          <w:bCs/>
          <w:color w:val="FF0000"/>
          <w:sz w:val="32"/>
          <w:szCs w:val="32"/>
        </w:rPr>
        <w:t xml:space="preserve">Britannia Industries </w:t>
      </w:r>
    </w:p>
    <w:p w14:paraId="2122965E" w14:textId="77777777" w:rsidR="00BB7B64" w:rsidRPr="00A52964" w:rsidRDefault="00BB7B64" w:rsidP="00BB7B64">
      <w:pPr>
        <w:pStyle w:val="ListParagraph"/>
        <w:widowControl w:val="0"/>
        <w:numPr>
          <w:ilvl w:val="0"/>
          <w:numId w:val="32"/>
        </w:numPr>
        <w:autoSpaceDE w:val="0"/>
        <w:autoSpaceDN w:val="0"/>
        <w:spacing w:after="0" w:line="263" w:lineRule="exact"/>
        <w:contextualSpacing w:val="0"/>
        <w:rPr>
          <w:b/>
          <w:bCs/>
        </w:rPr>
      </w:pPr>
      <w:r w:rsidRPr="00A52964">
        <w:rPr>
          <w:b/>
          <w:bCs/>
        </w:rPr>
        <w:t xml:space="preserve">Britannia clocked an in-line </w:t>
      </w:r>
      <w:proofErr w:type="gramStart"/>
      <w:r w:rsidRPr="00A52964">
        <w:rPr>
          <w:b/>
          <w:bCs/>
        </w:rPr>
        <w:t>revenue  while</w:t>
      </w:r>
      <w:proofErr w:type="gramEnd"/>
      <w:r w:rsidRPr="00A52964">
        <w:rPr>
          <w:b/>
          <w:bCs/>
        </w:rPr>
        <w:t xml:space="preserve"> EBITDA margin was lower than our as well as street’s expectation.</w:t>
      </w:r>
    </w:p>
    <w:p w14:paraId="46EF502A" w14:textId="77777777" w:rsidR="00BB7B64" w:rsidRPr="00A52964" w:rsidRDefault="00BB7B64" w:rsidP="00BB7B64">
      <w:pPr>
        <w:pStyle w:val="ListParagraph"/>
        <w:widowControl w:val="0"/>
        <w:numPr>
          <w:ilvl w:val="0"/>
          <w:numId w:val="32"/>
        </w:numPr>
        <w:autoSpaceDE w:val="0"/>
        <w:autoSpaceDN w:val="0"/>
        <w:spacing w:after="0" w:line="263" w:lineRule="exact"/>
        <w:contextualSpacing w:val="0"/>
        <w:rPr>
          <w:b/>
          <w:bCs/>
        </w:rPr>
      </w:pPr>
      <w:r w:rsidRPr="00A52964">
        <w:rPr>
          <w:b/>
          <w:bCs/>
        </w:rPr>
        <w:t>Revenue growth remained moderated in 2HFY21.</w:t>
      </w:r>
    </w:p>
    <w:p w14:paraId="65E3480D" w14:textId="77777777" w:rsidR="00BB7B64" w:rsidRPr="00A52964" w:rsidRDefault="00BB7B64" w:rsidP="00BB7B64">
      <w:pPr>
        <w:pStyle w:val="ListParagraph"/>
        <w:widowControl w:val="0"/>
        <w:numPr>
          <w:ilvl w:val="0"/>
          <w:numId w:val="32"/>
        </w:numPr>
        <w:autoSpaceDE w:val="0"/>
        <w:autoSpaceDN w:val="0"/>
        <w:spacing w:after="0" w:line="263" w:lineRule="exact"/>
        <w:contextualSpacing w:val="0"/>
        <w:rPr>
          <w:b/>
          <w:bCs/>
        </w:rPr>
      </w:pPr>
      <w:r w:rsidRPr="00A52964">
        <w:rPr>
          <w:b/>
          <w:bCs/>
        </w:rPr>
        <w:t>Domestic volume growth at 8% (negligible price hike) was much slower than ~17% in 1HFY21</w:t>
      </w:r>
    </w:p>
    <w:p w14:paraId="5B501108" w14:textId="77777777" w:rsidR="00BB7B64" w:rsidRDefault="00BB7B64" w:rsidP="00BB7B64">
      <w:pPr>
        <w:pStyle w:val="ListParagraph"/>
        <w:widowControl w:val="0"/>
        <w:numPr>
          <w:ilvl w:val="0"/>
          <w:numId w:val="32"/>
        </w:numPr>
        <w:autoSpaceDE w:val="0"/>
        <w:autoSpaceDN w:val="0"/>
        <w:spacing w:after="0" w:line="263" w:lineRule="exact"/>
        <w:contextualSpacing w:val="0"/>
        <w:rPr>
          <w:b/>
          <w:bCs/>
        </w:rPr>
      </w:pPr>
      <w:r w:rsidRPr="00A52964">
        <w:rPr>
          <w:b/>
          <w:bCs/>
        </w:rPr>
        <w:t>High debt, inter group transactions, and modest FY22 earnings</w:t>
      </w:r>
      <w:r>
        <w:rPr>
          <w:b/>
          <w:bCs/>
        </w:rPr>
        <w:t>.</w:t>
      </w:r>
    </w:p>
    <w:p w14:paraId="29AA58D8" w14:textId="77777777" w:rsidR="00BB7B64" w:rsidRPr="00BB3C50" w:rsidRDefault="00BB7B64" w:rsidP="00BB7B64">
      <w:pPr>
        <w:pStyle w:val="ListParagraph"/>
        <w:widowControl w:val="0"/>
        <w:numPr>
          <w:ilvl w:val="0"/>
          <w:numId w:val="32"/>
        </w:numPr>
        <w:autoSpaceDE w:val="0"/>
        <w:autoSpaceDN w:val="0"/>
        <w:spacing w:after="0" w:line="263" w:lineRule="exact"/>
        <w:contextualSpacing w:val="0"/>
        <w:rPr>
          <w:b/>
          <w:bCs/>
        </w:rPr>
      </w:pPr>
      <w:r>
        <w:t xml:space="preserve">Shutdown in business operation due to implementation of </w:t>
      </w:r>
      <w:proofErr w:type="gramStart"/>
      <w:r>
        <w:t>large scale</w:t>
      </w:r>
      <w:proofErr w:type="gramEnd"/>
      <w:r>
        <w:t xml:space="preserve"> digital project impacted primary billing for 3 days in Mar’21.</w:t>
      </w:r>
    </w:p>
    <w:p w14:paraId="071F1064" w14:textId="77777777" w:rsidR="00BB7B64" w:rsidRPr="00A52964" w:rsidRDefault="00BB7B64" w:rsidP="00BB7B64">
      <w:pPr>
        <w:pStyle w:val="ListParagraph"/>
        <w:widowControl w:val="0"/>
        <w:numPr>
          <w:ilvl w:val="0"/>
          <w:numId w:val="32"/>
        </w:numPr>
        <w:autoSpaceDE w:val="0"/>
        <w:autoSpaceDN w:val="0"/>
        <w:spacing w:after="0" w:line="263" w:lineRule="exact"/>
        <w:contextualSpacing w:val="0"/>
        <w:rPr>
          <w:b/>
          <w:bCs/>
        </w:rPr>
      </w:pPr>
      <w:r>
        <w:t>Britannia (BRIT) 4QFY21 result was below our estimates</w:t>
      </w:r>
      <w:r w:rsidRPr="00A52964">
        <w:rPr>
          <w:b/>
          <w:bCs/>
        </w:rPr>
        <w:t xml:space="preserve"> </w:t>
      </w:r>
    </w:p>
    <w:p w14:paraId="4DC48F77" w14:textId="77777777" w:rsidR="00BB7B64" w:rsidRPr="00A52964" w:rsidRDefault="00BB7B64" w:rsidP="00BB7B64">
      <w:pPr>
        <w:pStyle w:val="ListParagraph"/>
        <w:widowControl w:val="0"/>
        <w:numPr>
          <w:ilvl w:val="0"/>
          <w:numId w:val="32"/>
        </w:numPr>
        <w:autoSpaceDE w:val="0"/>
        <w:autoSpaceDN w:val="0"/>
        <w:spacing w:after="0" w:line="263" w:lineRule="exact"/>
        <w:contextualSpacing w:val="0"/>
        <w:rPr>
          <w:b/>
          <w:bCs/>
        </w:rPr>
      </w:pPr>
      <w:r w:rsidRPr="00A52964">
        <w:rPr>
          <w:b/>
          <w:bCs/>
        </w:rPr>
        <w:t>In Time Series Analysis, Britannia weightage Score is less than its Industry average.</w:t>
      </w:r>
    </w:p>
    <w:p w14:paraId="08C0987B" w14:textId="77777777" w:rsidR="00BB7B64" w:rsidRPr="00A52964" w:rsidRDefault="00BB7B64" w:rsidP="003B0FAE">
      <w:pPr>
        <w:pStyle w:val="ListParagraph"/>
        <w:ind w:left="1370"/>
        <w:rPr>
          <w:b/>
          <w:bCs/>
        </w:rPr>
      </w:pPr>
    </w:p>
    <w:p w14:paraId="5FA66EC3" w14:textId="77777777" w:rsidR="00BB7B64" w:rsidRDefault="00BB7B64" w:rsidP="003B0FAE">
      <w:pPr>
        <w:pStyle w:val="Heading7"/>
        <w:ind w:left="574" w:right="8781" w:hanging="574"/>
        <w:jc w:val="center"/>
      </w:pPr>
    </w:p>
    <w:tbl>
      <w:tblPr>
        <w:tblW w:w="5464" w:type="dxa"/>
        <w:tblInd w:w="2880" w:type="dxa"/>
        <w:tblLook w:val="04A0" w:firstRow="1" w:lastRow="0" w:firstColumn="1" w:lastColumn="0" w:noHBand="0" w:noVBand="1"/>
      </w:tblPr>
      <w:tblGrid>
        <w:gridCol w:w="785"/>
        <w:gridCol w:w="785"/>
        <w:gridCol w:w="787"/>
        <w:gridCol w:w="2586"/>
        <w:gridCol w:w="521"/>
      </w:tblGrid>
      <w:tr w:rsidR="00BB7B64" w:rsidRPr="00A52964" w14:paraId="473C5BFF" w14:textId="77777777" w:rsidTr="00A52964">
        <w:trPr>
          <w:trHeight w:val="410"/>
        </w:trPr>
        <w:tc>
          <w:tcPr>
            <w:tcW w:w="5464" w:type="dxa"/>
            <w:gridSpan w:val="5"/>
            <w:tcBorders>
              <w:top w:val="single" w:sz="12" w:space="0" w:color="002060"/>
              <w:left w:val="single" w:sz="12" w:space="0" w:color="002060"/>
              <w:bottom w:val="nil"/>
              <w:right w:val="single" w:sz="12" w:space="0" w:color="002060"/>
            </w:tcBorders>
            <w:shd w:val="clear" w:color="000000" w:fill="002060"/>
            <w:noWrap/>
            <w:vAlign w:val="bottom"/>
            <w:hideMark/>
          </w:tcPr>
          <w:p w14:paraId="0EF42501" w14:textId="77777777" w:rsidR="00BB7B64" w:rsidRPr="00A52964" w:rsidRDefault="00BB7B64" w:rsidP="003B0FAE">
            <w:pPr>
              <w:ind w:firstLineChars="300" w:firstLine="840"/>
              <w:rPr>
                <w:rFonts w:ascii="Arial Black" w:eastAsia="Times New Roman" w:hAnsi="Arial Black" w:cs="Times New Roman"/>
                <w:color w:val="FFFFFF"/>
                <w:sz w:val="28"/>
                <w:szCs w:val="28"/>
                <w:lang w:eastAsia="en-IN"/>
              </w:rPr>
            </w:pPr>
            <w:r>
              <w:rPr>
                <w:rFonts w:ascii="Arial Black" w:eastAsia="Times New Roman" w:hAnsi="Arial Black" w:cs="Times New Roman"/>
                <w:color w:val="FFFFFF"/>
                <w:sz w:val="28"/>
                <w:szCs w:val="28"/>
                <w:lang w:eastAsia="en-IN"/>
              </w:rPr>
              <w:t xml:space="preserve"> </w:t>
            </w:r>
            <w:r w:rsidRPr="00A52964">
              <w:rPr>
                <w:rFonts w:ascii="Arial Black" w:eastAsia="Times New Roman" w:hAnsi="Arial Black" w:cs="Times New Roman"/>
                <w:color w:val="FFFFFF"/>
                <w:sz w:val="28"/>
                <w:szCs w:val="28"/>
                <w:lang w:eastAsia="en-IN"/>
              </w:rPr>
              <w:t>TIME SERIES ANALYSIS</w:t>
            </w:r>
          </w:p>
        </w:tc>
      </w:tr>
      <w:tr w:rsidR="00BB7B64" w:rsidRPr="00A52964" w14:paraId="61A6F4E8" w14:textId="77777777" w:rsidTr="00A52964">
        <w:trPr>
          <w:trHeight w:val="346"/>
        </w:trPr>
        <w:tc>
          <w:tcPr>
            <w:tcW w:w="785" w:type="dxa"/>
            <w:tcBorders>
              <w:top w:val="nil"/>
              <w:left w:val="single" w:sz="12" w:space="0" w:color="002060"/>
              <w:bottom w:val="nil"/>
              <w:right w:val="nil"/>
            </w:tcBorders>
            <w:shd w:val="clear" w:color="000000" w:fill="002060"/>
            <w:noWrap/>
            <w:vAlign w:val="bottom"/>
            <w:hideMark/>
          </w:tcPr>
          <w:p w14:paraId="71A22E29" w14:textId="77777777" w:rsidR="00BB7B64" w:rsidRPr="00A52964" w:rsidRDefault="00BB7B64" w:rsidP="003B0FAE">
            <w:pPr>
              <w:rPr>
                <w:rFonts w:ascii="Calibri" w:eastAsia="Times New Roman" w:hAnsi="Calibri" w:cs="Times New Roman"/>
                <w:color w:val="000000"/>
                <w:sz w:val="28"/>
                <w:szCs w:val="28"/>
                <w:lang w:eastAsia="en-IN"/>
              </w:rPr>
            </w:pPr>
            <w:r w:rsidRPr="00A52964">
              <w:rPr>
                <w:rFonts w:ascii="Calibri" w:eastAsia="Times New Roman" w:hAnsi="Calibri" w:cs="Times New Roman"/>
                <w:color w:val="000000"/>
                <w:sz w:val="28"/>
                <w:szCs w:val="28"/>
                <w:lang w:eastAsia="en-IN"/>
              </w:rPr>
              <w:t> </w:t>
            </w:r>
          </w:p>
        </w:tc>
        <w:tc>
          <w:tcPr>
            <w:tcW w:w="785" w:type="dxa"/>
            <w:tcBorders>
              <w:top w:val="nil"/>
              <w:left w:val="nil"/>
              <w:bottom w:val="nil"/>
              <w:right w:val="nil"/>
            </w:tcBorders>
            <w:shd w:val="clear" w:color="000000" w:fill="002060"/>
            <w:noWrap/>
            <w:vAlign w:val="bottom"/>
            <w:hideMark/>
          </w:tcPr>
          <w:p w14:paraId="75D1C3A4" w14:textId="77777777" w:rsidR="00BB7B64" w:rsidRPr="00A52964" w:rsidRDefault="00BB7B64" w:rsidP="003B0FAE">
            <w:pPr>
              <w:rPr>
                <w:rFonts w:ascii="Calibri" w:eastAsia="Times New Roman" w:hAnsi="Calibri" w:cs="Times New Roman"/>
                <w:color w:val="000000"/>
                <w:sz w:val="28"/>
                <w:szCs w:val="28"/>
                <w:lang w:eastAsia="en-IN"/>
              </w:rPr>
            </w:pPr>
            <w:r w:rsidRPr="00A52964">
              <w:rPr>
                <w:rFonts w:ascii="Calibri" w:eastAsia="Times New Roman" w:hAnsi="Calibri" w:cs="Times New Roman"/>
                <w:color w:val="000000"/>
                <w:sz w:val="28"/>
                <w:szCs w:val="28"/>
                <w:lang w:eastAsia="en-IN"/>
              </w:rPr>
              <w:t> </w:t>
            </w:r>
          </w:p>
        </w:tc>
        <w:tc>
          <w:tcPr>
            <w:tcW w:w="787" w:type="dxa"/>
            <w:tcBorders>
              <w:top w:val="nil"/>
              <w:left w:val="nil"/>
              <w:bottom w:val="nil"/>
              <w:right w:val="nil"/>
            </w:tcBorders>
            <w:shd w:val="clear" w:color="000000" w:fill="002060"/>
            <w:noWrap/>
            <w:vAlign w:val="bottom"/>
            <w:hideMark/>
          </w:tcPr>
          <w:p w14:paraId="0B4B6863" w14:textId="77777777" w:rsidR="00BB7B64" w:rsidRPr="00A52964" w:rsidRDefault="00BB7B64" w:rsidP="003B0FAE">
            <w:pPr>
              <w:rPr>
                <w:rFonts w:ascii="Calibri" w:eastAsia="Times New Roman" w:hAnsi="Calibri" w:cs="Times New Roman"/>
                <w:color w:val="000000"/>
                <w:sz w:val="28"/>
                <w:szCs w:val="28"/>
                <w:lang w:eastAsia="en-IN"/>
              </w:rPr>
            </w:pPr>
            <w:r w:rsidRPr="00A52964">
              <w:rPr>
                <w:rFonts w:ascii="Calibri" w:eastAsia="Times New Roman" w:hAnsi="Calibri" w:cs="Times New Roman"/>
                <w:color w:val="000000"/>
                <w:sz w:val="28"/>
                <w:szCs w:val="28"/>
                <w:lang w:eastAsia="en-IN"/>
              </w:rPr>
              <w:t> </w:t>
            </w:r>
          </w:p>
        </w:tc>
        <w:tc>
          <w:tcPr>
            <w:tcW w:w="2586" w:type="dxa"/>
            <w:tcBorders>
              <w:top w:val="nil"/>
              <w:left w:val="nil"/>
              <w:bottom w:val="nil"/>
              <w:right w:val="nil"/>
            </w:tcBorders>
            <w:shd w:val="clear" w:color="000000" w:fill="002060"/>
            <w:noWrap/>
            <w:vAlign w:val="bottom"/>
            <w:hideMark/>
          </w:tcPr>
          <w:p w14:paraId="66F0508A" w14:textId="77777777" w:rsidR="00BB7B64" w:rsidRPr="00A52964" w:rsidRDefault="00BB7B64" w:rsidP="003B0FAE">
            <w:pPr>
              <w:rPr>
                <w:rFonts w:ascii="Calibri" w:eastAsia="Times New Roman" w:hAnsi="Calibri" w:cs="Times New Roman"/>
                <w:color w:val="000000"/>
                <w:sz w:val="28"/>
                <w:szCs w:val="28"/>
                <w:lang w:eastAsia="en-IN"/>
              </w:rPr>
            </w:pPr>
            <w:r w:rsidRPr="00A52964">
              <w:rPr>
                <w:rFonts w:ascii="Calibri" w:eastAsia="Times New Roman" w:hAnsi="Calibri" w:cs="Times New Roman"/>
                <w:color w:val="000000"/>
                <w:sz w:val="28"/>
                <w:szCs w:val="28"/>
                <w:lang w:eastAsia="en-IN"/>
              </w:rPr>
              <w:t> </w:t>
            </w:r>
          </w:p>
        </w:tc>
        <w:tc>
          <w:tcPr>
            <w:tcW w:w="521" w:type="dxa"/>
            <w:tcBorders>
              <w:top w:val="nil"/>
              <w:left w:val="nil"/>
              <w:bottom w:val="nil"/>
              <w:right w:val="single" w:sz="12" w:space="0" w:color="002060"/>
            </w:tcBorders>
            <w:shd w:val="clear" w:color="000000" w:fill="002060"/>
            <w:noWrap/>
            <w:vAlign w:val="bottom"/>
            <w:hideMark/>
          </w:tcPr>
          <w:p w14:paraId="2C4EAF47" w14:textId="77777777" w:rsidR="00BB7B64" w:rsidRPr="00A52964" w:rsidRDefault="00BB7B64" w:rsidP="003B0FAE">
            <w:pPr>
              <w:rPr>
                <w:rFonts w:ascii="Calibri" w:eastAsia="Times New Roman" w:hAnsi="Calibri" w:cs="Times New Roman"/>
                <w:color w:val="000000"/>
                <w:sz w:val="28"/>
                <w:szCs w:val="28"/>
                <w:lang w:eastAsia="en-IN"/>
              </w:rPr>
            </w:pPr>
            <w:r w:rsidRPr="00A52964">
              <w:rPr>
                <w:rFonts w:ascii="Calibri" w:eastAsia="Times New Roman" w:hAnsi="Calibri" w:cs="Times New Roman"/>
                <w:color w:val="000000"/>
                <w:sz w:val="28"/>
                <w:szCs w:val="28"/>
                <w:lang w:eastAsia="en-IN"/>
              </w:rPr>
              <w:t> </w:t>
            </w:r>
          </w:p>
        </w:tc>
      </w:tr>
      <w:tr w:rsidR="00BB7B64" w:rsidRPr="00A52964" w14:paraId="4AD38EEB" w14:textId="77777777" w:rsidTr="00A52964">
        <w:trPr>
          <w:trHeight w:val="54"/>
        </w:trPr>
        <w:tc>
          <w:tcPr>
            <w:tcW w:w="785" w:type="dxa"/>
            <w:tcBorders>
              <w:top w:val="nil"/>
              <w:left w:val="single" w:sz="12" w:space="0" w:color="002060"/>
              <w:bottom w:val="nil"/>
              <w:right w:val="nil"/>
            </w:tcBorders>
            <w:shd w:val="clear" w:color="000000" w:fill="FFFFFF"/>
            <w:noWrap/>
            <w:vAlign w:val="bottom"/>
            <w:hideMark/>
          </w:tcPr>
          <w:p w14:paraId="5D0E585F" w14:textId="77777777" w:rsidR="00BB7B64" w:rsidRPr="00A52964" w:rsidRDefault="00BB7B64" w:rsidP="003B0FAE">
            <w:pPr>
              <w:rPr>
                <w:rFonts w:ascii="Calibri" w:eastAsia="Times New Roman" w:hAnsi="Calibri" w:cs="Times New Roman"/>
                <w:color w:val="000000"/>
                <w:lang w:eastAsia="en-IN"/>
              </w:rPr>
            </w:pPr>
            <w:r w:rsidRPr="00A52964">
              <w:rPr>
                <w:rFonts w:ascii="Calibri" w:eastAsia="Times New Roman" w:hAnsi="Calibri" w:cs="Times New Roman"/>
                <w:color w:val="000000"/>
                <w:lang w:eastAsia="en-IN"/>
              </w:rPr>
              <w:t> </w:t>
            </w:r>
          </w:p>
        </w:tc>
        <w:tc>
          <w:tcPr>
            <w:tcW w:w="785" w:type="dxa"/>
            <w:tcBorders>
              <w:top w:val="nil"/>
              <w:left w:val="nil"/>
              <w:bottom w:val="nil"/>
              <w:right w:val="nil"/>
            </w:tcBorders>
            <w:shd w:val="clear" w:color="000000" w:fill="FFFFFF"/>
            <w:noWrap/>
            <w:vAlign w:val="bottom"/>
            <w:hideMark/>
          </w:tcPr>
          <w:p w14:paraId="0A612A87" w14:textId="77777777" w:rsidR="00BB7B64" w:rsidRPr="00A52964" w:rsidRDefault="00BB7B64" w:rsidP="003B0FAE">
            <w:pPr>
              <w:rPr>
                <w:rFonts w:ascii="Calibri" w:eastAsia="Times New Roman" w:hAnsi="Calibri" w:cs="Times New Roman"/>
                <w:color w:val="000000"/>
                <w:lang w:eastAsia="en-IN"/>
              </w:rPr>
            </w:pPr>
            <w:r w:rsidRPr="00A52964">
              <w:rPr>
                <w:rFonts w:ascii="Calibri" w:eastAsia="Times New Roman" w:hAnsi="Calibri" w:cs="Times New Roman"/>
                <w:color w:val="000000"/>
                <w:lang w:eastAsia="en-IN"/>
              </w:rPr>
              <w:t> </w:t>
            </w:r>
          </w:p>
        </w:tc>
        <w:tc>
          <w:tcPr>
            <w:tcW w:w="787" w:type="dxa"/>
            <w:tcBorders>
              <w:top w:val="nil"/>
              <w:left w:val="nil"/>
              <w:bottom w:val="nil"/>
              <w:right w:val="nil"/>
            </w:tcBorders>
            <w:shd w:val="clear" w:color="000000" w:fill="FFFFFF"/>
            <w:noWrap/>
            <w:vAlign w:val="bottom"/>
            <w:hideMark/>
          </w:tcPr>
          <w:p w14:paraId="4CA933BD" w14:textId="77777777" w:rsidR="00BB7B64" w:rsidRPr="00A52964" w:rsidRDefault="00BB7B64" w:rsidP="003B0FAE">
            <w:pPr>
              <w:rPr>
                <w:rFonts w:ascii="Calibri" w:eastAsia="Times New Roman" w:hAnsi="Calibri" w:cs="Times New Roman"/>
                <w:color w:val="000000"/>
                <w:lang w:eastAsia="en-IN"/>
              </w:rPr>
            </w:pPr>
            <w:r w:rsidRPr="00A52964">
              <w:rPr>
                <w:rFonts w:ascii="Calibri" w:eastAsia="Times New Roman" w:hAnsi="Calibri" w:cs="Times New Roman"/>
                <w:color w:val="000000"/>
                <w:lang w:eastAsia="en-IN"/>
              </w:rPr>
              <w:t> </w:t>
            </w:r>
          </w:p>
        </w:tc>
        <w:tc>
          <w:tcPr>
            <w:tcW w:w="2586" w:type="dxa"/>
            <w:tcBorders>
              <w:top w:val="nil"/>
              <w:left w:val="nil"/>
              <w:bottom w:val="nil"/>
              <w:right w:val="nil"/>
            </w:tcBorders>
            <w:shd w:val="clear" w:color="000000" w:fill="FFFFFF"/>
            <w:noWrap/>
            <w:vAlign w:val="bottom"/>
            <w:hideMark/>
          </w:tcPr>
          <w:p w14:paraId="1232CA6E" w14:textId="77777777" w:rsidR="00BB7B64" w:rsidRPr="00A52964" w:rsidRDefault="00BB7B64" w:rsidP="003B0FAE">
            <w:pPr>
              <w:rPr>
                <w:rFonts w:ascii="Calibri" w:eastAsia="Times New Roman" w:hAnsi="Calibri" w:cs="Times New Roman"/>
                <w:color w:val="000000"/>
                <w:lang w:eastAsia="en-IN"/>
              </w:rPr>
            </w:pPr>
            <w:r w:rsidRPr="00A52964">
              <w:rPr>
                <w:rFonts w:ascii="Calibri" w:eastAsia="Times New Roman" w:hAnsi="Calibri" w:cs="Times New Roman"/>
                <w:color w:val="000000"/>
                <w:lang w:eastAsia="en-IN"/>
              </w:rPr>
              <w:t> </w:t>
            </w:r>
          </w:p>
        </w:tc>
        <w:tc>
          <w:tcPr>
            <w:tcW w:w="521" w:type="dxa"/>
            <w:tcBorders>
              <w:top w:val="nil"/>
              <w:left w:val="nil"/>
              <w:bottom w:val="nil"/>
              <w:right w:val="single" w:sz="12" w:space="0" w:color="002060"/>
            </w:tcBorders>
            <w:shd w:val="clear" w:color="000000" w:fill="FFFFFF"/>
            <w:noWrap/>
            <w:vAlign w:val="bottom"/>
            <w:hideMark/>
          </w:tcPr>
          <w:p w14:paraId="418C9F99" w14:textId="77777777" w:rsidR="00BB7B64" w:rsidRPr="00A52964" w:rsidRDefault="00BB7B64" w:rsidP="003B0FAE">
            <w:pPr>
              <w:rPr>
                <w:rFonts w:ascii="Calibri" w:eastAsia="Times New Roman" w:hAnsi="Calibri" w:cs="Times New Roman"/>
                <w:color w:val="000000"/>
                <w:lang w:eastAsia="en-IN"/>
              </w:rPr>
            </w:pPr>
            <w:r w:rsidRPr="00A52964">
              <w:rPr>
                <w:rFonts w:ascii="Calibri" w:eastAsia="Times New Roman" w:hAnsi="Calibri" w:cs="Times New Roman"/>
                <w:color w:val="000000"/>
                <w:lang w:eastAsia="en-IN"/>
              </w:rPr>
              <w:t> </w:t>
            </w:r>
          </w:p>
        </w:tc>
      </w:tr>
      <w:tr w:rsidR="00BB7B64" w:rsidRPr="00A52964" w14:paraId="04EC3F03" w14:textId="77777777" w:rsidTr="00A52964">
        <w:trPr>
          <w:trHeight w:val="510"/>
        </w:trPr>
        <w:tc>
          <w:tcPr>
            <w:tcW w:w="2357" w:type="dxa"/>
            <w:gridSpan w:val="3"/>
            <w:tcBorders>
              <w:top w:val="single" w:sz="4" w:space="0" w:color="auto"/>
              <w:left w:val="single" w:sz="12" w:space="0" w:color="002060"/>
              <w:bottom w:val="single" w:sz="4" w:space="0" w:color="auto"/>
              <w:right w:val="nil"/>
            </w:tcBorders>
            <w:shd w:val="clear" w:color="000000" w:fill="FFFFFF"/>
            <w:noWrap/>
            <w:vAlign w:val="bottom"/>
            <w:hideMark/>
          </w:tcPr>
          <w:p w14:paraId="311E9B26" w14:textId="77777777" w:rsidR="00BB7B64" w:rsidRPr="00A52964" w:rsidRDefault="00BB7B64" w:rsidP="003B0FAE">
            <w:pPr>
              <w:rPr>
                <w:rFonts w:ascii="Calibri" w:eastAsia="Times New Roman" w:hAnsi="Calibri" w:cs="Times New Roman"/>
                <w:b/>
                <w:bCs/>
                <w:color w:val="002060"/>
                <w:lang w:eastAsia="en-IN"/>
              </w:rPr>
            </w:pPr>
            <w:r w:rsidRPr="00A52964">
              <w:rPr>
                <w:rFonts w:ascii="Calibri" w:eastAsia="Times New Roman" w:hAnsi="Calibri" w:cs="Times New Roman"/>
                <w:b/>
                <w:bCs/>
                <w:color w:val="002060"/>
                <w:lang w:eastAsia="en-IN"/>
              </w:rPr>
              <w:t>Industry Weightage Score</w:t>
            </w:r>
          </w:p>
        </w:tc>
        <w:tc>
          <w:tcPr>
            <w:tcW w:w="2586" w:type="dxa"/>
            <w:tcBorders>
              <w:top w:val="single" w:sz="4" w:space="0" w:color="auto"/>
              <w:left w:val="nil"/>
              <w:bottom w:val="single" w:sz="4" w:space="0" w:color="auto"/>
              <w:right w:val="nil"/>
            </w:tcBorders>
            <w:shd w:val="clear" w:color="000000" w:fill="FFFFFF"/>
            <w:noWrap/>
            <w:vAlign w:val="bottom"/>
            <w:hideMark/>
          </w:tcPr>
          <w:p w14:paraId="7E32C91B" w14:textId="77777777" w:rsidR="00BB7B64" w:rsidRPr="00A52964" w:rsidRDefault="00BB7B64" w:rsidP="003B0FAE">
            <w:pPr>
              <w:jc w:val="right"/>
              <w:rPr>
                <w:rFonts w:ascii="Calibri" w:eastAsia="Times New Roman" w:hAnsi="Calibri" w:cs="Times New Roman"/>
                <w:b/>
                <w:bCs/>
                <w:color w:val="000000"/>
                <w:lang w:eastAsia="en-IN"/>
              </w:rPr>
            </w:pPr>
            <w:r w:rsidRPr="00A52964">
              <w:rPr>
                <w:rFonts w:ascii="Calibri" w:eastAsia="Times New Roman" w:hAnsi="Calibri" w:cs="Times New Roman"/>
                <w:b/>
                <w:bCs/>
                <w:color w:val="000000"/>
                <w:lang w:eastAsia="en-IN"/>
              </w:rPr>
              <w:t>58%</w:t>
            </w:r>
          </w:p>
        </w:tc>
        <w:tc>
          <w:tcPr>
            <w:tcW w:w="521" w:type="dxa"/>
            <w:tcBorders>
              <w:top w:val="single" w:sz="4" w:space="0" w:color="auto"/>
              <w:left w:val="nil"/>
              <w:bottom w:val="single" w:sz="4" w:space="0" w:color="auto"/>
              <w:right w:val="single" w:sz="12" w:space="0" w:color="002060"/>
            </w:tcBorders>
            <w:shd w:val="clear" w:color="000000" w:fill="FFFFFF"/>
            <w:noWrap/>
            <w:vAlign w:val="bottom"/>
            <w:hideMark/>
          </w:tcPr>
          <w:p w14:paraId="7D5A1BDF" w14:textId="77777777" w:rsidR="00BB7B64" w:rsidRPr="00A52964" w:rsidRDefault="00BB7B64" w:rsidP="003B0FAE">
            <w:pPr>
              <w:rPr>
                <w:rFonts w:ascii="Calibri" w:eastAsia="Times New Roman" w:hAnsi="Calibri" w:cs="Times New Roman"/>
                <w:color w:val="000000"/>
                <w:lang w:eastAsia="en-IN"/>
              </w:rPr>
            </w:pPr>
            <w:r w:rsidRPr="00A52964">
              <w:rPr>
                <w:rFonts w:ascii="Calibri" w:eastAsia="Times New Roman" w:hAnsi="Calibri" w:cs="Times New Roman"/>
                <w:color w:val="000000"/>
                <w:lang w:eastAsia="en-IN"/>
              </w:rPr>
              <w:t> </w:t>
            </w:r>
          </w:p>
        </w:tc>
      </w:tr>
      <w:tr w:rsidR="00BB7B64" w:rsidRPr="00A52964" w14:paraId="6683DE28" w14:textId="77777777" w:rsidTr="00A52964">
        <w:trPr>
          <w:trHeight w:val="273"/>
        </w:trPr>
        <w:tc>
          <w:tcPr>
            <w:tcW w:w="2357" w:type="dxa"/>
            <w:gridSpan w:val="3"/>
            <w:tcBorders>
              <w:top w:val="nil"/>
              <w:left w:val="single" w:sz="12" w:space="0" w:color="002060"/>
              <w:bottom w:val="single" w:sz="12" w:space="0" w:color="002060"/>
              <w:right w:val="nil"/>
            </w:tcBorders>
            <w:shd w:val="clear" w:color="000000" w:fill="FFFFFF"/>
            <w:noWrap/>
            <w:vAlign w:val="bottom"/>
            <w:hideMark/>
          </w:tcPr>
          <w:p w14:paraId="763A1973" w14:textId="77777777" w:rsidR="00BB7B64" w:rsidRPr="00A52964" w:rsidRDefault="00BB7B64" w:rsidP="003B0FAE">
            <w:pPr>
              <w:rPr>
                <w:rFonts w:ascii="Calibri" w:eastAsia="Times New Roman" w:hAnsi="Calibri" w:cs="Times New Roman"/>
                <w:b/>
                <w:bCs/>
                <w:color w:val="002060"/>
                <w:lang w:eastAsia="en-IN"/>
              </w:rPr>
            </w:pPr>
            <w:r w:rsidRPr="00A52964">
              <w:rPr>
                <w:rFonts w:ascii="Calibri" w:eastAsia="Times New Roman" w:hAnsi="Calibri" w:cs="Times New Roman"/>
                <w:b/>
                <w:bCs/>
                <w:color w:val="002060"/>
                <w:lang w:eastAsia="en-IN"/>
              </w:rPr>
              <w:t>Britannia Industries Ltd</w:t>
            </w:r>
          </w:p>
        </w:tc>
        <w:tc>
          <w:tcPr>
            <w:tcW w:w="2586" w:type="dxa"/>
            <w:tcBorders>
              <w:top w:val="nil"/>
              <w:left w:val="nil"/>
              <w:bottom w:val="single" w:sz="12" w:space="0" w:color="002060"/>
              <w:right w:val="nil"/>
            </w:tcBorders>
            <w:shd w:val="clear" w:color="000000" w:fill="FFFFFF"/>
            <w:noWrap/>
            <w:vAlign w:val="bottom"/>
            <w:hideMark/>
          </w:tcPr>
          <w:p w14:paraId="2DEF35EF" w14:textId="77777777" w:rsidR="00BB7B64" w:rsidRPr="00A52964" w:rsidRDefault="00BB7B64" w:rsidP="003B0FAE">
            <w:pPr>
              <w:jc w:val="right"/>
              <w:rPr>
                <w:rFonts w:ascii="Calibri" w:eastAsia="Times New Roman" w:hAnsi="Calibri" w:cs="Times New Roman"/>
                <w:b/>
                <w:bCs/>
                <w:color w:val="000000"/>
                <w:lang w:eastAsia="en-IN"/>
              </w:rPr>
            </w:pPr>
            <w:r w:rsidRPr="00A52964">
              <w:rPr>
                <w:rFonts w:ascii="Calibri" w:eastAsia="Times New Roman" w:hAnsi="Calibri" w:cs="Times New Roman"/>
                <w:b/>
                <w:bCs/>
                <w:color w:val="000000"/>
                <w:lang w:eastAsia="en-IN"/>
              </w:rPr>
              <w:t>43%</w:t>
            </w:r>
          </w:p>
        </w:tc>
        <w:tc>
          <w:tcPr>
            <w:tcW w:w="521" w:type="dxa"/>
            <w:tcBorders>
              <w:top w:val="nil"/>
              <w:left w:val="nil"/>
              <w:bottom w:val="single" w:sz="12" w:space="0" w:color="002060"/>
              <w:right w:val="single" w:sz="12" w:space="0" w:color="002060"/>
            </w:tcBorders>
            <w:shd w:val="clear" w:color="000000" w:fill="FFFFFF"/>
            <w:noWrap/>
            <w:vAlign w:val="bottom"/>
            <w:hideMark/>
          </w:tcPr>
          <w:p w14:paraId="4CF4CDB1" w14:textId="77777777" w:rsidR="00BB7B64" w:rsidRPr="00A52964" w:rsidRDefault="00BB7B64" w:rsidP="003B0FAE">
            <w:pPr>
              <w:rPr>
                <w:rFonts w:ascii="Calibri" w:eastAsia="Times New Roman" w:hAnsi="Calibri" w:cs="Times New Roman"/>
                <w:color w:val="000000"/>
                <w:lang w:eastAsia="en-IN"/>
              </w:rPr>
            </w:pPr>
            <w:r w:rsidRPr="00A52964">
              <w:rPr>
                <w:rFonts w:ascii="Calibri" w:eastAsia="Times New Roman" w:hAnsi="Calibri" w:cs="Times New Roman"/>
                <w:color w:val="000000"/>
                <w:lang w:eastAsia="en-IN"/>
              </w:rPr>
              <w:t> </w:t>
            </w:r>
          </w:p>
        </w:tc>
      </w:tr>
    </w:tbl>
    <w:p w14:paraId="6BEEA315" w14:textId="77777777" w:rsidR="00BB7B64" w:rsidRPr="00A52964" w:rsidRDefault="00BB7B64" w:rsidP="003B0FAE">
      <w:pPr>
        <w:pStyle w:val="Heading7"/>
        <w:ind w:left="574" w:right="8781" w:hanging="574"/>
      </w:pPr>
    </w:p>
    <w:p w14:paraId="3CF354D0" w14:textId="77777777" w:rsidR="00BB7B64" w:rsidRDefault="00BB7B64" w:rsidP="003B0FAE">
      <w:pPr>
        <w:pStyle w:val="Heading7"/>
        <w:ind w:left="574" w:right="8781" w:hanging="574"/>
      </w:pPr>
    </w:p>
    <w:p w14:paraId="5E0996E3" w14:textId="77777777" w:rsidR="00BB7B64" w:rsidRDefault="00BB7B64" w:rsidP="00BB7B64">
      <w:pPr>
        <w:pStyle w:val="ListParagraph"/>
        <w:widowControl w:val="0"/>
        <w:numPr>
          <w:ilvl w:val="0"/>
          <w:numId w:val="33"/>
        </w:numPr>
        <w:autoSpaceDE w:val="0"/>
        <w:autoSpaceDN w:val="0"/>
        <w:spacing w:after="0" w:line="263" w:lineRule="exact"/>
        <w:contextualSpacing w:val="0"/>
        <w:rPr>
          <w:b/>
          <w:bCs/>
        </w:rPr>
      </w:pPr>
      <w:r w:rsidRPr="003B0FAE">
        <w:rPr>
          <w:b/>
          <w:bCs/>
        </w:rPr>
        <w:t>In Cross section Analysis also Britannia weightage is less than its Industry average.</w:t>
      </w:r>
    </w:p>
    <w:tbl>
      <w:tblPr>
        <w:tblW w:w="5644" w:type="dxa"/>
        <w:tblInd w:w="2880" w:type="dxa"/>
        <w:tblLook w:val="04A0" w:firstRow="1" w:lastRow="0" w:firstColumn="1" w:lastColumn="0" w:noHBand="0" w:noVBand="1"/>
      </w:tblPr>
      <w:tblGrid>
        <w:gridCol w:w="795"/>
        <w:gridCol w:w="792"/>
        <w:gridCol w:w="792"/>
        <w:gridCol w:w="2747"/>
        <w:gridCol w:w="518"/>
      </w:tblGrid>
      <w:tr w:rsidR="00BB7B64" w:rsidRPr="003B0FAE" w14:paraId="461DEE10" w14:textId="77777777" w:rsidTr="003B0FAE">
        <w:trPr>
          <w:trHeight w:val="450"/>
        </w:trPr>
        <w:tc>
          <w:tcPr>
            <w:tcW w:w="5644" w:type="dxa"/>
            <w:gridSpan w:val="5"/>
            <w:tcBorders>
              <w:top w:val="single" w:sz="12" w:space="0" w:color="002060"/>
              <w:left w:val="single" w:sz="12" w:space="0" w:color="002060"/>
              <w:bottom w:val="nil"/>
              <w:right w:val="single" w:sz="12" w:space="0" w:color="002060"/>
            </w:tcBorders>
            <w:shd w:val="clear" w:color="000000" w:fill="002060"/>
            <w:noWrap/>
            <w:vAlign w:val="bottom"/>
            <w:hideMark/>
          </w:tcPr>
          <w:p w14:paraId="30EE6ED0" w14:textId="77777777" w:rsidR="00BB7B64" w:rsidRPr="003B0FAE" w:rsidRDefault="00BB7B64" w:rsidP="003B0FAE">
            <w:pPr>
              <w:ind w:firstLineChars="100" w:firstLine="280"/>
              <w:rPr>
                <w:rFonts w:ascii="Arial Black" w:eastAsia="Times New Roman" w:hAnsi="Arial Black" w:cs="Times New Roman"/>
                <w:color w:val="FFFFFF"/>
                <w:sz w:val="28"/>
                <w:szCs w:val="28"/>
                <w:lang w:eastAsia="en-IN"/>
              </w:rPr>
            </w:pPr>
            <w:r w:rsidRPr="003B0FAE">
              <w:rPr>
                <w:rFonts w:ascii="Arial Black" w:eastAsia="Times New Roman" w:hAnsi="Arial Black" w:cs="Times New Roman"/>
                <w:color w:val="FFFFFF"/>
                <w:sz w:val="28"/>
                <w:szCs w:val="28"/>
                <w:lang w:eastAsia="en-IN"/>
              </w:rPr>
              <w:t>CROSS SECTION ANALYSIS</w:t>
            </w:r>
          </w:p>
        </w:tc>
      </w:tr>
      <w:tr w:rsidR="00BB7B64" w:rsidRPr="003B0FAE" w14:paraId="59A67D97" w14:textId="77777777" w:rsidTr="003B0FAE">
        <w:trPr>
          <w:trHeight w:val="380"/>
        </w:trPr>
        <w:tc>
          <w:tcPr>
            <w:tcW w:w="795" w:type="dxa"/>
            <w:tcBorders>
              <w:top w:val="nil"/>
              <w:left w:val="single" w:sz="12" w:space="0" w:color="002060"/>
              <w:bottom w:val="nil"/>
              <w:right w:val="nil"/>
            </w:tcBorders>
            <w:shd w:val="clear" w:color="000000" w:fill="002060"/>
            <w:noWrap/>
            <w:vAlign w:val="bottom"/>
            <w:hideMark/>
          </w:tcPr>
          <w:p w14:paraId="0542C71D" w14:textId="77777777" w:rsidR="00BB7B64" w:rsidRPr="003B0FAE" w:rsidRDefault="00BB7B64" w:rsidP="003B0FAE">
            <w:pPr>
              <w:rPr>
                <w:rFonts w:ascii="Calibri" w:eastAsia="Times New Roman" w:hAnsi="Calibri" w:cs="Times New Roman"/>
                <w:color w:val="000000"/>
                <w:lang w:eastAsia="en-IN"/>
              </w:rPr>
            </w:pPr>
            <w:r w:rsidRPr="003B0FAE">
              <w:rPr>
                <w:rFonts w:ascii="Calibri" w:eastAsia="Times New Roman" w:hAnsi="Calibri" w:cs="Times New Roman"/>
                <w:color w:val="000000"/>
                <w:lang w:eastAsia="en-IN"/>
              </w:rPr>
              <w:t> </w:t>
            </w:r>
          </w:p>
        </w:tc>
        <w:tc>
          <w:tcPr>
            <w:tcW w:w="792" w:type="dxa"/>
            <w:tcBorders>
              <w:top w:val="nil"/>
              <w:left w:val="nil"/>
              <w:bottom w:val="nil"/>
              <w:right w:val="nil"/>
            </w:tcBorders>
            <w:shd w:val="clear" w:color="000000" w:fill="002060"/>
            <w:noWrap/>
            <w:vAlign w:val="bottom"/>
            <w:hideMark/>
          </w:tcPr>
          <w:p w14:paraId="6DDD5B34" w14:textId="77777777" w:rsidR="00BB7B64" w:rsidRPr="003B0FAE" w:rsidRDefault="00BB7B64" w:rsidP="003B0FAE">
            <w:pPr>
              <w:rPr>
                <w:rFonts w:ascii="Calibri" w:eastAsia="Times New Roman" w:hAnsi="Calibri" w:cs="Times New Roman"/>
                <w:color w:val="000000"/>
                <w:lang w:eastAsia="en-IN"/>
              </w:rPr>
            </w:pPr>
            <w:r w:rsidRPr="003B0FAE">
              <w:rPr>
                <w:rFonts w:ascii="Calibri" w:eastAsia="Times New Roman" w:hAnsi="Calibri" w:cs="Times New Roman"/>
                <w:color w:val="000000"/>
                <w:lang w:eastAsia="en-IN"/>
              </w:rPr>
              <w:t> </w:t>
            </w:r>
          </w:p>
        </w:tc>
        <w:tc>
          <w:tcPr>
            <w:tcW w:w="792" w:type="dxa"/>
            <w:tcBorders>
              <w:top w:val="nil"/>
              <w:left w:val="nil"/>
              <w:bottom w:val="nil"/>
              <w:right w:val="nil"/>
            </w:tcBorders>
            <w:shd w:val="clear" w:color="000000" w:fill="002060"/>
            <w:noWrap/>
            <w:vAlign w:val="bottom"/>
            <w:hideMark/>
          </w:tcPr>
          <w:p w14:paraId="6000D885" w14:textId="77777777" w:rsidR="00BB7B64" w:rsidRPr="003B0FAE" w:rsidRDefault="00BB7B64" w:rsidP="003B0FAE">
            <w:pPr>
              <w:rPr>
                <w:rFonts w:ascii="Calibri" w:eastAsia="Times New Roman" w:hAnsi="Calibri" w:cs="Times New Roman"/>
                <w:color w:val="000000"/>
                <w:lang w:eastAsia="en-IN"/>
              </w:rPr>
            </w:pPr>
            <w:r w:rsidRPr="003B0FAE">
              <w:rPr>
                <w:rFonts w:ascii="Calibri" w:eastAsia="Times New Roman" w:hAnsi="Calibri" w:cs="Times New Roman"/>
                <w:color w:val="000000"/>
                <w:lang w:eastAsia="en-IN"/>
              </w:rPr>
              <w:t> </w:t>
            </w:r>
          </w:p>
        </w:tc>
        <w:tc>
          <w:tcPr>
            <w:tcW w:w="2747" w:type="dxa"/>
            <w:tcBorders>
              <w:top w:val="nil"/>
              <w:left w:val="nil"/>
              <w:bottom w:val="nil"/>
              <w:right w:val="nil"/>
            </w:tcBorders>
            <w:shd w:val="clear" w:color="000000" w:fill="002060"/>
            <w:noWrap/>
            <w:vAlign w:val="bottom"/>
            <w:hideMark/>
          </w:tcPr>
          <w:p w14:paraId="1B7F3F42" w14:textId="77777777" w:rsidR="00BB7B64" w:rsidRPr="003B0FAE" w:rsidRDefault="00BB7B64" w:rsidP="003B0FAE">
            <w:pPr>
              <w:rPr>
                <w:rFonts w:ascii="Calibri" w:eastAsia="Times New Roman" w:hAnsi="Calibri" w:cs="Times New Roman"/>
                <w:color w:val="000000"/>
                <w:lang w:eastAsia="en-IN"/>
              </w:rPr>
            </w:pPr>
            <w:r w:rsidRPr="003B0FAE">
              <w:rPr>
                <w:rFonts w:ascii="Calibri" w:eastAsia="Times New Roman" w:hAnsi="Calibri" w:cs="Times New Roman"/>
                <w:color w:val="000000"/>
                <w:lang w:eastAsia="en-IN"/>
              </w:rPr>
              <w:t> </w:t>
            </w:r>
          </w:p>
        </w:tc>
        <w:tc>
          <w:tcPr>
            <w:tcW w:w="518" w:type="dxa"/>
            <w:tcBorders>
              <w:top w:val="nil"/>
              <w:left w:val="nil"/>
              <w:bottom w:val="nil"/>
              <w:right w:val="single" w:sz="12" w:space="0" w:color="002060"/>
            </w:tcBorders>
            <w:shd w:val="clear" w:color="000000" w:fill="002060"/>
            <w:noWrap/>
            <w:vAlign w:val="bottom"/>
            <w:hideMark/>
          </w:tcPr>
          <w:p w14:paraId="7BAA91C0" w14:textId="77777777" w:rsidR="00BB7B64" w:rsidRPr="003B0FAE" w:rsidRDefault="00BB7B64" w:rsidP="003B0FAE">
            <w:pPr>
              <w:rPr>
                <w:rFonts w:ascii="Calibri" w:eastAsia="Times New Roman" w:hAnsi="Calibri" w:cs="Times New Roman"/>
                <w:color w:val="000000"/>
                <w:lang w:eastAsia="en-IN"/>
              </w:rPr>
            </w:pPr>
            <w:r w:rsidRPr="003B0FAE">
              <w:rPr>
                <w:rFonts w:ascii="Calibri" w:eastAsia="Times New Roman" w:hAnsi="Calibri" w:cs="Times New Roman"/>
                <w:color w:val="000000"/>
                <w:lang w:eastAsia="en-IN"/>
              </w:rPr>
              <w:t> </w:t>
            </w:r>
          </w:p>
        </w:tc>
      </w:tr>
      <w:tr w:rsidR="00BB7B64" w:rsidRPr="003B0FAE" w14:paraId="61275AE9" w14:textId="77777777" w:rsidTr="003B0FAE">
        <w:trPr>
          <w:trHeight w:val="300"/>
        </w:trPr>
        <w:tc>
          <w:tcPr>
            <w:tcW w:w="795" w:type="dxa"/>
            <w:tcBorders>
              <w:top w:val="nil"/>
              <w:left w:val="single" w:sz="12" w:space="0" w:color="002060"/>
              <w:bottom w:val="nil"/>
              <w:right w:val="nil"/>
            </w:tcBorders>
            <w:shd w:val="clear" w:color="000000" w:fill="FFFFFF"/>
            <w:noWrap/>
            <w:vAlign w:val="bottom"/>
            <w:hideMark/>
          </w:tcPr>
          <w:p w14:paraId="632CFA05" w14:textId="77777777" w:rsidR="00BB7B64" w:rsidRPr="003B0FAE" w:rsidRDefault="00BB7B64" w:rsidP="003B0FAE">
            <w:pPr>
              <w:rPr>
                <w:rFonts w:ascii="Calibri" w:eastAsia="Times New Roman" w:hAnsi="Calibri" w:cs="Times New Roman"/>
                <w:color w:val="000000"/>
                <w:lang w:eastAsia="en-IN"/>
              </w:rPr>
            </w:pPr>
            <w:r w:rsidRPr="003B0FAE">
              <w:rPr>
                <w:rFonts w:ascii="Calibri" w:eastAsia="Times New Roman" w:hAnsi="Calibri" w:cs="Times New Roman"/>
                <w:color w:val="000000"/>
                <w:lang w:eastAsia="en-IN"/>
              </w:rPr>
              <w:t> </w:t>
            </w:r>
          </w:p>
        </w:tc>
        <w:tc>
          <w:tcPr>
            <w:tcW w:w="792" w:type="dxa"/>
            <w:tcBorders>
              <w:top w:val="nil"/>
              <w:left w:val="nil"/>
              <w:bottom w:val="nil"/>
              <w:right w:val="nil"/>
            </w:tcBorders>
            <w:shd w:val="clear" w:color="000000" w:fill="FFFFFF"/>
            <w:noWrap/>
            <w:vAlign w:val="bottom"/>
            <w:hideMark/>
          </w:tcPr>
          <w:p w14:paraId="4F808ECC" w14:textId="77777777" w:rsidR="00BB7B64" w:rsidRPr="003B0FAE" w:rsidRDefault="00BB7B64" w:rsidP="003B0FAE">
            <w:pPr>
              <w:rPr>
                <w:rFonts w:ascii="Calibri" w:eastAsia="Times New Roman" w:hAnsi="Calibri" w:cs="Times New Roman"/>
                <w:color w:val="000000"/>
                <w:lang w:eastAsia="en-IN"/>
              </w:rPr>
            </w:pPr>
            <w:r w:rsidRPr="003B0FAE">
              <w:rPr>
                <w:rFonts w:ascii="Calibri" w:eastAsia="Times New Roman" w:hAnsi="Calibri" w:cs="Times New Roman"/>
                <w:color w:val="000000"/>
                <w:lang w:eastAsia="en-IN"/>
              </w:rPr>
              <w:t> </w:t>
            </w:r>
          </w:p>
        </w:tc>
        <w:tc>
          <w:tcPr>
            <w:tcW w:w="792" w:type="dxa"/>
            <w:tcBorders>
              <w:top w:val="nil"/>
              <w:left w:val="nil"/>
              <w:bottom w:val="nil"/>
              <w:right w:val="nil"/>
            </w:tcBorders>
            <w:shd w:val="clear" w:color="000000" w:fill="FFFFFF"/>
            <w:noWrap/>
            <w:vAlign w:val="bottom"/>
            <w:hideMark/>
          </w:tcPr>
          <w:p w14:paraId="11F3010D" w14:textId="77777777" w:rsidR="00BB7B64" w:rsidRPr="003B0FAE" w:rsidRDefault="00BB7B64" w:rsidP="003B0FAE">
            <w:pPr>
              <w:rPr>
                <w:rFonts w:ascii="Calibri" w:eastAsia="Times New Roman" w:hAnsi="Calibri" w:cs="Times New Roman"/>
                <w:color w:val="000000"/>
                <w:lang w:eastAsia="en-IN"/>
              </w:rPr>
            </w:pPr>
            <w:r w:rsidRPr="003B0FAE">
              <w:rPr>
                <w:rFonts w:ascii="Calibri" w:eastAsia="Times New Roman" w:hAnsi="Calibri" w:cs="Times New Roman"/>
                <w:color w:val="000000"/>
                <w:lang w:eastAsia="en-IN"/>
              </w:rPr>
              <w:t> </w:t>
            </w:r>
          </w:p>
        </w:tc>
        <w:tc>
          <w:tcPr>
            <w:tcW w:w="2747" w:type="dxa"/>
            <w:tcBorders>
              <w:top w:val="nil"/>
              <w:left w:val="nil"/>
              <w:bottom w:val="nil"/>
              <w:right w:val="nil"/>
            </w:tcBorders>
            <w:shd w:val="clear" w:color="000000" w:fill="FFFFFF"/>
            <w:noWrap/>
            <w:vAlign w:val="bottom"/>
            <w:hideMark/>
          </w:tcPr>
          <w:p w14:paraId="327C1A81" w14:textId="77777777" w:rsidR="00BB7B64" w:rsidRPr="003B0FAE" w:rsidRDefault="00BB7B64" w:rsidP="003B0FAE">
            <w:pPr>
              <w:rPr>
                <w:rFonts w:ascii="Calibri" w:eastAsia="Times New Roman" w:hAnsi="Calibri" w:cs="Times New Roman"/>
                <w:color w:val="000000"/>
                <w:lang w:eastAsia="en-IN"/>
              </w:rPr>
            </w:pPr>
            <w:r w:rsidRPr="003B0FAE">
              <w:rPr>
                <w:rFonts w:ascii="Calibri" w:eastAsia="Times New Roman" w:hAnsi="Calibri" w:cs="Times New Roman"/>
                <w:color w:val="000000"/>
                <w:lang w:eastAsia="en-IN"/>
              </w:rPr>
              <w:t> </w:t>
            </w:r>
          </w:p>
        </w:tc>
        <w:tc>
          <w:tcPr>
            <w:tcW w:w="518" w:type="dxa"/>
            <w:tcBorders>
              <w:top w:val="nil"/>
              <w:left w:val="nil"/>
              <w:bottom w:val="nil"/>
              <w:right w:val="single" w:sz="12" w:space="0" w:color="002060"/>
            </w:tcBorders>
            <w:shd w:val="clear" w:color="000000" w:fill="FFFFFF"/>
            <w:noWrap/>
            <w:vAlign w:val="bottom"/>
            <w:hideMark/>
          </w:tcPr>
          <w:p w14:paraId="5E1184FA" w14:textId="77777777" w:rsidR="00BB7B64" w:rsidRPr="003B0FAE" w:rsidRDefault="00BB7B64" w:rsidP="003B0FAE">
            <w:pPr>
              <w:rPr>
                <w:rFonts w:ascii="Calibri" w:eastAsia="Times New Roman" w:hAnsi="Calibri" w:cs="Times New Roman"/>
                <w:color w:val="000000"/>
                <w:lang w:eastAsia="en-IN"/>
              </w:rPr>
            </w:pPr>
            <w:r w:rsidRPr="003B0FAE">
              <w:rPr>
                <w:rFonts w:ascii="Calibri" w:eastAsia="Times New Roman" w:hAnsi="Calibri" w:cs="Times New Roman"/>
                <w:color w:val="000000"/>
                <w:lang w:eastAsia="en-IN"/>
              </w:rPr>
              <w:t> </w:t>
            </w:r>
          </w:p>
        </w:tc>
      </w:tr>
      <w:tr w:rsidR="00BB7B64" w:rsidRPr="003B0FAE" w14:paraId="303D3843" w14:textId="77777777" w:rsidTr="003B0FAE">
        <w:trPr>
          <w:trHeight w:val="560"/>
        </w:trPr>
        <w:tc>
          <w:tcPr>
            <w:tcW w:w="2379" w:type="dxa"/>
            <w:gridSpan w:val="3"/>
            <w:tcBorders>
              <w:top w:val="single" w:sz="4" w:space="0" w:color="auto"/>
              <w:left w:val="single" w:sz="12" w:space="0" w:color="002060"/>
              <w:bottom w:val="single" w:sz="4" w:space="0" w:color="auto"/>
              <w:right w:val="nil"/>
            </w:tcBorders>
            <w:shd w:val="clear" w:color="000000" w:fill="FFFFFF"/>
            <w:noWrap/>
            <w:vAlign w:val="bottom"/>
            <w:hideMark/>
          </w:tcPr>
          <w:p w14:paraId="3DD792A8" w14:textId="77777777" w:rsidR="00BB7B64" w:rsidRPr="003B0FAE" w:rsidRDefault="00BB7B64" w:rsidP="003B0FAE">
            <w:pPr>
              <w:rPr>
                <w:rFonts w:ascii="Calibri" w:eastAsia="Times New Roman" w:hAnsi="Calibri" w:cs="Times New Roman"/>
                <w:b/>
                <w:bCs/>
                <w:color w:val="002060"/>
                <w:lang w:eastAsia="en-IN"/>
              </w:rPr>
            </w:pPr>
            <w:r w:rsidRPr="003B0FAE">
              <w:rPr>
                <w:rFonts w:ascii="Calibri" w:eastAsia="Times New Roman" w:hAnsi="Calibri" w:cs="Times New Roman"/>
                <w:b/>
                <w:bCs/>
                <w:color w:val="002060"/>
                <w:lang w:eastAsia="en-IN"/>
              </w:rPr>
              <w:t>Industry Weightage Score</w:t>
            </w:r>
          </w:p>
        </w:tc>
        <w:tc>
          <w:tcPr>
            <w:tcW w:w="2747" w:type="dxa"/>
            <w:tcBorders>
              <w:top w:val="single" w:sz="4" w:space="0" w:color="auto"/>
              <w:left w:val="nil"/>
              <w:bottom w:val="single" w:sz="4" w:space="0" w:color="auto"/>
              <w:right w:val="nil"/>
            </w:tcBorders>
            <w:shd w:val="clear" w:color="000000" w:fill="FFFFFF"/>
            <w:noWrap/>
            <w:vAlign w:val="bottom"/>
            <w:hideMark/>
          </w:tcPr>
          <w:p w14:paraId="12221418" w14:textId="77777777" w:rsidR="00BB7B64" w:rsidRPr="003B0FAE" w:rsidRDefault="00BB7B64" w:rsidP="003B0FAE">
            <w:pPr>
              <w:jc w:val="center"/>
              <w:rPr>
                <w:rFonts w:ascii="Calibri" w:eastAsia="Times New Roman" w:hAnsi="Calibri" w:cs="Times New Roman"/>
                <w:b/>
                <w:bCs/>
                <w:color w:val="000000"/>
                <w:lang w:eastAsia="en-IN"/>
              </w:rPr>
            </w:pPr>
            <w:r w:rsidRPr="003B0FAE">
              <w:rPr>
                <w:rFonts w:ascii="Calibri" w:eastAsia="Times New Roman" w:hAnsi="Calibri" w:cs="Times New Roman"/>
                <w:b/>
                <w:bCs/>
                <w:color w:val="000000"/>
                <w:lang w:eastAsia="en-IN"/>
              </w:rPr>
              <w:t>3.9</w:t>
            </w:r>
          </w:p>
        </w:tc>
        <w:tc>
          <w:tcPr>
            <w:tcW w:w="518" w:type="dxa"/>
            <w:tcBorders>
              <w:top w:val="single" w:sz="4" w:space="0" w:color="auto"/>
              <w:left w:val="nil"/>
              <w:bottom w:val="single" w:sz="4" w:space="0" w:color="auto"/>
              <w:right w:val="single" w:sz="12" w:space="0" w:color="002060"/>
            </w:tcBorders>
            <w:shd w:val="clear" w:color="000000" w:fill="FFFFFF"/>
            <w:noWrap/>
            <w:vAlign w:val="bottom"/>
            <w:hideMark/>
          </w:tcPr>
          <w:p w14:paraId="4069A71F" w14:textId="77777777" w:rsidR="00BB7B64" w:rsidRPr="003B0FAE" w:rsidRDefault="00BB7B64" w:rsidP="003B0FAE">
            <w:pPr>
              <w:rPr>
                <w:rFonts w:ascii="Calibri" w:eastAsia="Times New Roman" w:hAnsi="Calibri" w:cs="Times New Roman"/>
                <w:color w:val="000000"/>
                <w:lang w:eastAsia="en-IN"/>
              </w:rPr>
            </w:pPr>
            <w:r w:rsidRPr="003B0FAE">
              <w:rPr>
                <w:rFonts w:ascii="Calibri" w:eastAsia="Times New Roman" w:hAnsi="Calibri" w:cs="Times New Roman"/>
                <w:color w:val="000000"/>
                <w:lang w:eastAsia="en-IN"/>
              </w:rPr>
              <w:t> </w:t>
            </w:r>
          </w:p>
        </w:tc>
      </w:tr>
      <w:tr w:rsidR="00BB7B64" w:rsidRPr="003B0FAE" w14:paraId="433324AA" w14:textId="77777777" w:rsidTr="00BB3C50">
        <w:trPr>
          <w:trHeight w:val="300"/>
        </w:trPr>
        <w:tc>
          <w:tcPr>
            <w:tcW w:w="2379" w:type="dxa"/>
            <w:gridSpan w:val="3"/>
            <w:tcBorders>
              <w:top w:val="nil"/>
              <w:left w:val="single" w:sz="12" w:space="0" w:color="002060"/>
              <w:bottom w:val="nil"/>
              <w:right w:val="nil"/>
            </w:tcBorders>
            <w:shd w:val="clear" w:color="000000" w:fill="FFFFFF"/>
            <w:noWrap/>
            <w:vAlign w:val="bottom"/>
            <w:hideMark/>
          </w:tcPr>
          <w:p w14:paraId="37A440AD" w14:textId="77777777" w:rsidR="00BB7B64" w:rsidRPr="003B0FAE" w:rsidRDefault="00BB7B64" w:rsidP="003B0FAE">
            <w:pPr>
              <w:rPr>
                <w:rFonts w:ascii="Calibri" w:eastAsia="Times New Roman" w:hAnsi="Calibri" w:cs="Times New Roman"/>
                <w:b/>
                <w:bCs/>
                <w:color w:val="002060"/>
                <w:lang w:eastAsia="en-IN"/>
              </w:rPr>
            </w:pPr>
            <w:r w:rsidRPr="003B0FAE">
              <w:rPr>
                <w:rFonts w:ascii="Calibri" w:eastAsia="Times New Roman" w:hAnsi="Calibri" w:cs="Times New Roman"/>
                <w:b/>
                <w:bCs/>
                <w:color w:val="002060"/>
                <w:lang w:eastAsia="en-IN"/>
              </w:rPr>
              <w:t>Britannia Industries Ltd</w:t>
            </w:r>
          </w:p>
        </w:tc>
        <w:tc>
          <w:tcPr>
            <w:tcW w:w="2747" w:type="dxa"/>
            <w:tcBorders>
              <w:top w:val="nil"/>
              <w:left w:val="nil"/>
              <w:bottom w:val="nil"/>
              <w:right w:val="nil"/>
            </w:tcBorders>
            <w:shd w:val="clear" w:color="000000" w:fill="FFFFFF"/>
            <w:noWrap/>
            <w:vAlign w:val="bottom"/>
            <w:hideMark/>
          </w:tcPr>
          <w:p w14:paraId="3351FAA0" w14:textId="77777777" w:rsidR="00BB7B64" w:rsidRPr="003B0FAE" w:rsidRDefault="00BB7B64" w:rsidP="003B0FAE">
            <w:pPr>
              <w:jc w:val="center"/>
              <w:rPr>
                <w:rFonts w:ascii="Calibri" w:eastAsia="Times New Roman" w:hAnsi="Calibri" w:cs="Times New Roman"/>
                <w:b/>
                <w:bCs/>
                <w:color w:val="000000"/>
                <w:lang w:eastAsia="en-IN"/>
              </w:rPr>
            </w:pPr>
            <w:r w:rsidRPr="003B0FAE">
              <w:rPr>
                <w:rFonts w:ascii="Calibri" w:eastAsia="Times New Roman" w:hAnsi="Calibri" w:cs="Times New Roman"/>
                <w:b/>
                <w:bCs/>
                <w:color w:val="000000"/>
                <w:lang w:eastAsia="en-IN"/>
              </w:rPr>
              <w:t>3.53</w:t>
            </w:r>
          </w:p>
        </w:tc>
        <w:tc>
          <w:tcPr>
            <w:tcW w:w="518" w:type="dxa"/>
            <w:tcBorders>
              <w:top w:val="nil"/>
              <w:left w:val="nil"/>
              <w:bottom w:val="nil"/>
              <w:right w:val="single" w:sz="12" w:space="0" w:color="002060"/>
            </w:tcBorders>
            <w:shd w:val="clear" w:color="000000" w:fill="FFFFFF"/>
            <w:noWrap/>
            <w:vAlign w:val="bottom"/>
            <w:hideMark/>
          </w:tcPr>
          <w:p w14:paraId="6B08946E" w14:textId="77777777" w:rsidR="00BB7B64" w:rsidRPr="003B0FAE" w:rsidRDefault="00BB7B64" w:rsidP="003B0FAE">
            <w:pPr>
              <w:rPr>
                <w:rFonts w:ascii="Calibri" w:eastAsia="Times New Roman" w:hAnsi="Calibri" w:cs="Times New Roman"/>
                <w:color w:val="000000"/>
                <w:lang w:eastAsia="en-IN"/>
              </w:rPr>
            </w:pPr>
            <w:r w:rsidRPr="003B0FAE">
              <w:rPr>
                <w:rFonts w:ascii="Calibri" w:eastAsia="Times New Roman" w:hAnsi="Calibri" w:cs="Times New Roman"/>
                <w:color w:val="000000"/>
                <w:lang w:eastAsia="en-IN"/>
              </w:rPr>
              <w:t> </w:t>
            </w:r>
          </w:p>
        </w:tc>
      </w:tr>
      <w:tr w:rsidR="00BB7B64" w:rsidRPr="003B0FAE" w14:paraId="25A7D691" w14:textId="77777777" w:rsidTr="003B0FAE">
        <w:trPr>
          <w:trHeight w:val="300"/>
        </w:trPr>
        <w:tc>
          <w:tcPr>
            <w:tcW w:w="2379" w:type="dxa"/>
            <w:gridSpan w:val="3"/>
            <w:tcBorders>
              <w:top w:val="nil"/>
              <w:left w:val="single" w:sz="12" w:space="0" w:color="002060"/>
              <w:bottom w:val="single" w:sz="12" w:space="0" w:color="002060"/>
              <w:right w:val="nil"/>
            </w:tcBorders>
            <w:shd w:val="clear" w:color="000000" w:fill="FFFFFF"/>
            <w:noWrap/>
            <w:vAlign w:val="bottom"/>
          </w:tcPr>
          <w:p w14:paraId="1C126C65" w14:textId="77777777" w:rsidR="00BB7B64" w:rsidRPr="003B0FAE" w:rsidRDefault="00BB7B64" w:rsidP="003B0FAE">
            <w:pPr>
              <w:rPr>
                <w:rFonts w:ascii="Calibri" w:eastAsia="Times New Roman" w:hAnsi="Calibri" w:cs="Times New Roman"/>
                <w:b/>
                <w:bCs/>
                <w:color w:val="002060"/>
                <w:lang w:eastAsia="en-IN"/>
              </w:rPr>
            </w:pPr>
          </w:p>
        </w:tc>
        <w:tc>
          <w:tcPr>
            <w:tcW w:w="2747" w:type="dxa"/>
            <w:tcBorders>
              <w:top w:val="nil"/>
              <w:left w:val="nil"/>
              <w:bottom w:val="single" w:sz="12" w:space="0" w:color="002060"/>
              <w:right w:val="nil"/>
            </w:tcBorders>
            <w:shd w:val="clear" w:color="000000" w:fill="FFFFFF"/>
            <w:noWrap/>
            <w:vAlign w:val="bottom"/>
          </w:tcPr>
          <w:p w14:paraId="09D521FB" w14:textId="77777777" w:rsidR="00BB7B64" w:rsidRPr="003B0FAE" w:rsidRDefault="00BB7B64" w:rsidP="003B0FAE">
            <w:pPr>
              <w:jc w:val="center"/>
              <w:rPr>
                <w:rFonts w:ascii="Calibri" w:eastAsia="Times New Roman" w:hAnsi="Calibri" w:cs="Times New Roman"/>
                <w:b/>
                <w:bCs/>
                <w:color w:val="000000"/>
                <w:lang w:eastAsia="en-IN"/>
              </w:rPr>
            </w:pPr>
          </w:p>
        </w:tc>
        <w:tc>
          <w:tcPr>
            <w:tcW w:w="518" w:type="dxa"/>
            <w:tcBorders>
              <w:top w:val="nil"/>
              <w:left w:val="nil"/>
              <w:bottom w:val="single" w:sz="12" w:space="0" w:color="002060"/>
              <w:right w:val="single" w:sz="12" w:space="0" w:color="002060"/>
            </w:tcBorders>
            <w:shd w:val="clear" w:color="000000" w:fill="FFFFFF"/>
            <w:noWrap/>
            <w:vAlign w:val="bottom"/>
          </w:tcPr>
          <w:p w14:paraId="50855201" w14:textId="77777777" w:rsidR="00BB7B64" w:rsidRPr="003B0FAE" w:rsidRDefault="00BB7B64" w:rsidP="003B0FAE">
            <w:pPr>
              <w:rPr>
                <w:rFonts w:ascii="Calibri" w:eastAsia="Times New Roman" w:hAnsi="Calibri" w:cs="Times New Roman"/>
                <w:color w:val="000000"/>
                <w:lang w:eastAsia="en-IN"/>
              </w:rPr>
            </w:pPr>
          </w:p>
        </w:tc>
      </w:tr>
    </w:tbl>
    <w:p w14:paraId="32DF493A" w14:textId="77777777" w:rsidR="00BB7B64" w:rsidRPr="003B0FAE" w:rsidRDefault="00BB7B64" w:rsidP="00BB7B64">
      <w:pPr>
        <w:pStyle w:val="ListParagraph"/>
        <w:widowControl w:val="0"/>
        <w:numPr>
          <w:ilvl w:val="0"/>
          <w:numId w:val="33"/>
        </w:numPr>
        <w:autoSpaceDE w:val="0"/>
        <w:autoSpaceDN w:val="0"/>
        <w:spacing w:after="0" w:line="263" w:lineRule="exact"/>
        <w:ind w:left="4617"/>
        <w:contextualSpacing w:val="0"/>
        <w:rPr>
          <w:b/>
          <w:bCs/>
        </w:rPr>
      </w:pPr>
    </w:p>
    <w:p w14:paraId="3B08F3A9" w14:textId="77777777" w:rsidR="00BB7B64" w:rsidRDefault="00BB7B64" w:rsidP="00A52964">
      <w:pPr>
        <w:pStyle w:val="Heading7"/>
        <w:ind w:left="574" w:right="8781" w:hanging="574"/>
        <w:jc w:val="center"/>
      </w:pPr>
    </w:p>
    <w:p w14:paraId="61788012" w14:textId="77777777" w:rsidR="00BB7B64" w:rsidRPr="00666B78" w:rsidRDefault="00BB7B64" w:rsidP="003B0FAE">
      <w:pPr>
        <w:pStyle w:val="BodyText"/>
        <w:spacing w:before="89" w:line="264" w:lineRule="auto"/>
        <w:ind w:right="223"/>
        <w:jc w:val="both"/>
        <w:rPr>
          <w:rFonts w:ascii="Arial Black" w:hAnsi="Arial Black"/>
          <w:sz w:val="40"/>
          <w:szCs w:val="40"/>
        </w:rPr>
      </w:pPr>
      <w:r>
        <w:t xml:space="preserve">                                                  </w:t>
      </w:r>
      <w:r w:rsidRPr="00666B78">
        <w:rPr>
          <w:rFonts w:ascii="Arial Black" w:hAnsi="Arial Black"/>
          <w:sz w:val="40"/>
          <w:szCs w:val="40"/>
        </w:rPr>
        <w:t>Performance to Bench Mark Return</w:t>
      </w:r>
    </w:p>
    <w:p w14:paraId="66D61F08" w14:textId="77777777" w:rsidR="00BB7B64" w:rsidRDefault="00BB7B64" w:rsidP="003B0FAE">
      <w:pPr>
        <w:spacing w:before="156"/>
        <w:ind w:left="720"/>
        <w:rPr>
          <w:b/>
          <w:sz w:val="24"/>
        </w:rPr>
      </w:pPr>
      <w:r w:rsidRPr="00666B78">
        <w:rPr>
          <w:b/>
          <w:noProof/>
          <w:sz w:val="24"/>
        </w:rPr>
        <w:lastRenderedPageBreak/>
        <w:drawing>
          <wp:inline distT="0" distB="0" distL="0" distR="0" wp14:anchorId="4CCB51C8" wp14:editId="2F0D4005">
            <wp:extent cx="5543550" cy="207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7097" cy="2103355"/>
                    </a:xfrm>
                    <a:prstGeom prst="rect">
                      <a:avLst/>
                    </a:prstGeom>
                  </pic:spPr>
                </pic:pic>
              </a:graphicData>
            </a:graphic>
          </wp:inline>
        </w:drawing>
      </w:r>
    </w:p>
    <w:p w14:paraId="3F7176B5" w14:textId="77777777" w:rsidR="00BB7B64" w:rsidRDefault="00BB7B64">
      <w:pPr>
        <w:pStyle w:val="BodyText"/>
        <w:spacing w:before="5"/>
        <w:rPr>
          <w:b/>
          <w:sz w:val="10"/>
        </w:rPr>
      </w:pPr>
    </w:p>
    <w:p w14:paraId="7EE3E0CE" w14:textId="77777777" w:rsidR="00BB7B64" w:rsidRDefault="00BB7B64">
      <w:pPr>
        <w:rPr>
          <w:sz w:val="10"/>
        </w:rPr>
        <w:sectPr w:rsidR="00BB7B64" w:rsidSect="00FE2BD0">
          <w:type w:val="continuous"/>
          <w:pgSz w:w="11910" w:h="16840"/>
          <w:pgMar w:top="1580" w:right="0" w:bottom="280" w:left="0" w:header="720" w:footer="720" w:gutter="0"/>
          <w:pgNumType w:start="7"/>
          <w:cols w:space="720"/>
          <w:titlePg/>
          <w:docGrid w:linePitch="299"/>
        </w:sectPr>
      </w:pPr>
    </w:p>
    <w:p w14:paraId="073443FD" w14:textId="77777777" w:rsidR="00BB7B64" w:rsidRDefault="00BB7B64">
      <w:pPr>
        <w:pStyle w:val="BodyText"/>
        <w:rPr>
          <w:b/>
          <w:sz w:val="14"/>
        </w:rPr>
      </w:pPr>
    </w:p>
    <w:p w14:paraId="7B20EBD7" w14:textId="77777777" w:rsidR="00BB7B64" w:rsidRDefault="00BB7B64">
      <w:pPr>
        <w:jc w:val="both"/>
        <w:sectPr w:rsidR="00BB7B64">
          <w:type w:val="continuous"/>
          <w:pgSz w:w="11910" w:h="16840"/>
          <w:pgMar w:top="1580" w:right="0" w:bottom="280" w:left="0" w:header="720" w:footer="720" w:gutter="0"/>
          <w:cols w:num="2" w:space="720" w:equalWidth="0">
            <w:col w:w="2519" w:space="335"/>
            <w:col w:w="9056"/>
          </w:cols>
        </w:sectPr>
      </w:pPr>
    </w:p>
    <w:p w14:paraId="39049A61" w14:textId="77777777" w:rsidR="00BB7B64" w:rsidRDefault="00BB7B64">
      <w:pPr>
        <w:pStyle w:val="BodyText"/>
        <w:rPr>
          <w:sz w:val="20"/>
        </w:rPr>
      </w:pPr>
    </w:p>
    <w:p w14:paraId="00A35E13" w14:textId="77777777" w:rsidR="00BB7B64" w:rsidRDefault="00BB7B64">
      <w:pPr>
        <w:rPr>
          <w:sz w:val="9"/>
        </w:rPr>
      </w:pPr>
      <w:r>
        <w:rPr>
          <w:sz w:val="9"/>
        </w:rPr>
        <w:t xml:space="preserve">               </w:t>
      </w:r>
    </w:p>
    <w:p w14:paraId="165CA26C" w14:textId="77777777" w:rsidR="00BB7B64" w:rsidRDefault="00BB7B64">
      <w:pPr>
        <w:rPr>
          <w:sz w:val="9"/>
        </w:rPr>
      </w:pPr>
    </w:p>
    <w:p w14:paraId="7ACFC074" w14:textId="77777777" w:rsidR="00BB7B64" w:rsidRDefault="00BB7B64" w:rsidP="003B0FAE">
      <w:pPr>
        <w:rPr>
          <w:sz w:val="9"/>
        </w:rPr>
      </w:pPr>
      <w:r>
        <w:rPr>
          <w:sz w:val="9"/>
        </w:rPr>
        <w:t xml:space="preserve">                                                                                                                                              </w:t>
      </w:r>
      <w:r>
        <w:rPr>
          <w:noProof/>
        </w:rPr>
        <w:drawing>
          <wp:inline distT="0" distB="0" distL="0" distR="0" wp14:anchorId="2A5DDBE8" wp14:editId="6DCA0FD2">
            <wp:extent cx="7251590" cy="2822434"/>
            <wp:effectExtent l="0" t="0" r="0" b="0"/>
            <wp:docPr id="6" name="Picture 6" descr="Britannia Industries - Is It An Incredibly Healthy Company? - Fin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Britannia Industries - Is It An Incredibly Healthy Company? - Fin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41661" cy="2857491"/>
                    </a:xfrm>
                    <a:prstGeom prst="rect">
                      <a:avLst/>
                    </a:prstGeom>
                    <a:noFill/>
                    <a:ln>
                      <a:noFill/>
                    </a:ln>
                  </pic:spPr>
                </pic:pic>
              </a:graphicData>
            </a:graphic>
          </wp:inline>
        </w:drawing>
      </w:r>
    </w:p>
    <w:p w14:paraId="0F1728D4" w14:textId="77777777" w:rsidR="00BB7B64" w:rsidRDefault="00BB7B64" w:rsidP="003B0FAE">
      <w:pPr>
        <w:rPr>
          <w:sz w:val="9"/>
        </w:rPr>
      </w:pPr>
    </w:p>
    <w:p w14:paraId="0686007F" w14:textId="77777777" w:rsidR="00BB7B64" w:rsidRDefault="00BB7B64" w:rsidP="003B0FAE">
      <w:pPr>
        <w:rPr>
          <w:sz w:val="9"/>
        </w:rPr>
      </w:pPr>
    </w:p>
    <w:p w14:paraId="5DCDB372" w14:textId="77777777" w:rsidR="00BB7B64" w:rsidRDefault="00BB7B64" w:rsidP="003B0FAE">
      <w:pPr>
        <w:rPr>
          <w:sz w:val="9"/>
        </w:rPr>
      </w:pPr>
    </w:p>
    <w:p w14:paraId="3769F5CE" w14:textId="77777777" w:rsidR="00BB7B64" w:rsidRDefault="00BB7B64" w:rsidP="00145EFE">
      <w:pPr>
        <w:ind w:left="2880"/>
        <w:rPr>
          <w:sz w:val="9"/>
        </w:rPr>
      </w:pPr>
    </w:p>
    <w:tbl>
      <w:tblPr>
        <w:tblW w:w="0" w:type="auto"/>
        <w:tblInd w:w="2977" w:type="dxa"/>
        <w:tblLayout w:type="fixed"/>
        <w:tblCellMar>
          <w:left w:w="0" w:type="dxa"/>
          <w:right w:w="0" w:type="dxa"/>
        </w:tblCellMar>
        <w:tblLook w:val="01E0" w:firstRow="1" w:lastRow="1" w:firstColumn="1" w:lastColumn="1" w:noHBand="0" w:noVBand="0"/>
      </w:tblPr>
      <w:tblGrid>
        <w:gridCol w:w="2848"/>
        <w:gridCol w:w="1389"/>
        <w:gridCol w:w="1545"/>
        <w:gridCol w:w="1416"/>
      </w:tblGrid>
      <w:tr w:rsidR="00BB7B64" w:rsidRPr="00145EFE" w14:paraId="185E6381" w14:textId="77777777" w:rsidTr="005D3148">
        <w:trPr>
          <w:trHeight w:val="879"/>
        </w:trPr>
        <w:tc>
          <w:tcPr>
            <w:tcW w:w="2848" w:type="dxa"/>
          </w:tcPr>
          <w:p w14:paraId="7707AE0F" w14:textId="77777777" w:rsidR="00BB7B64" w:rsidRPr="00145EFE" w:rsidRDefault="00BB7B64" w:rsidP="004D3121">
            <w:pPr>
              <w:pStyle w:val="TableParagraph"/>
              <w:tabs>
                <w:tab w:val="left" w:pos="1620"/>
              </w:tabs>
              <w:spacing w:before="21"/>
              <w:ind w:left="7" w:right="-58"/>
              <w:rPr>
                <w:b/>
                <w:sz w:val="16"/>
                <w:szCs w:val="16"/>
              </w:rPr>
            </w:pPr>
            <w:r w:rsidRPr="00145EFE">
              <w:rPr>
                <w:b/>
                <w:color w:val="FFFFFF"/>
                <w:sz w:val="16"/>
                <w:szCs w:val="16"/>
                <w:shd w:val="clear" w:color="auto" w:fill="07867A"/>
              </w:rPr>
              <w:t xml:space="preserve"> </w:t>
            </w:r>
            <w:r w:rsidRPr="00145EFE">
              <w:rPr>
                <w:b/>
                <w:color w:val="FFFFFF"/>
                <w:spacing w:val="15"/>
                <w:sz w:val="16"/>
                <w:szCs w:val="16"/>
                <w:shd w:val="clear" w:color="auto" w:fill="07867A"/>
              </w:rPr>
              <w:t xml:space="preserve"> </w:t>
            </w:r>
            <w:r w:rsidRPr="00145EFE">
              <w:rPr>
                <w:b/>
                <w:color w:val="FFFFFF"/>
                <w:sz w:val="16"/>
                <w:szCs w:val="16"/>
                <w:shd w:val="clear" w:color="auto" w:fill="07867A"/>
              </w:rPr>
              <w:t>Shareholding</w:t>
            </w:r>
            <w:r w:rsidRPr="00145EFE">
              <w:rPr>
                <w:b/>
                <w:color w:val="FFFFFF"/>
                <w:spacing w:val="-5"/>
                <w:sz w:val="16"/>
                <w:szCs w:val="16"/>
                <w:shd w:val="clear" w:color="auto" w:fill="07867A"/>
              </w:rPr>
              <w:t xml:space="preserve"> </w:t>
            </w:r>
            <w:r w:rsidRPr="00145EFE">
              <w:rPr>
                <w:b/>
                <w:color w:val="FFFFFF"/>
                <w:sz w:val="16"/>
                <w:szCs w:val="16"/>
                <w:shd w:val="clear" w:color="auto" w:fill="07867A"/>
              </w:rPr>
              <w:t>%</w:t>
            </w:r>
            <w:r w:rsidRPr="00145EFE">
              <w:rPr>
                <w:b/>
                <w:color w:val="FFFFFF"/>
                <w:sz w:val="16"/>
                <w:szCs w:val="16"/>
                <w:shd w:val="clear" w:color="auto" w:fill="07867A"/>
              </w:rPr>
              <w:tab/>
            </w:r>
          </w:p>
        </w:tc>
        <w:tc>
          <w:tcPr>
            <w:tcW w:w="1389" w:type="dxa"/>
            <w:shd w:val="clear" w:color="auto" w:fill="07867A"/>
          </w:tcPr>
          <w:p w14:paraId="7CAD6790" w14:textId="77777777" w:rsidR="00BB7B64" w:rsidRPr="00145EFE" w:rsidRDefault="00BB7B64" w:rsidP="004D3121">
            <w:pPr>
              <w:pStyle w:val="TableParagraph"/>
              <w:tabs>
                <w:tab w:val="left" w:pos="865"/>
              </w:tabs>
              <w:spacing w:before="21"/>
              <w:ind w:left="56" w:right="-130"/>
              <w:rPr>
                <w:b/>
                <w:sz w:val="16"/>
                <w:szCs w:val="16"/>
              </w:rPr>
            </w:pPr>
            <w:r w:rsidRPr="00145EFE">
              <w:rPr>
                <w:b/>
                <w:color w:val="FFFFFF"/>
                <w:sz w:val="16"/>
                <w:szCs w:val="16"/>
                <w:shd w:val="clear" w:color="auto" w:fill="07867A"/>
              </w:rPr>
              <w:t>Q3FY21</w:t>
            </w:r>
            <w:r w:rsidRPr="00145EFE">
              <w:rPr>
                <w:b/>
                <w:color w:val="FFFFFF"/>
                <w:sz w:val="16"/>
                <w:szCs w:val="16"/>
                <w:shd w:val="clear" w:color="auto" w:fill="07867A"/>
              </w:rPr>
              <w:tab/>
            </w:r>
          </w:p>
        </w:tc>
        <w:tc>
          <w:tcPr>
            <w:tcW w:w="1545" w:type="dxa"/>
          </w:tcPr>
          <w:p w14:paraId="236AF1BB" w14:textId="77777777" w:rsidR="00BB7B64" w:rsidRPr="00145EFE" w:rsidRDefault="00BB7B64" w:rsidP="004D3121">
            <w:pPr>
              <w:pStyle w:val="TableParagraph"/>
              <w:tabs>
                <w:tab w:val="left" w:pos="934"/>
              </w:tabs>
              <w:spacing w:before="21"/>
              <w:ind w:left="125" w:right="-116"/>
              <w:rPr>
                <w:b/>
                <w:sz w:val="16"/>
                <w:szCs w:val="16"/>
              </w:rPr>
            </w:pPr>
            <w:r w:rsidRPr="00145EFE">
              <w:rPr>
                <w:b/>
                <w:color w:val="FFFFFF"/>
                <w:sz w:val="16"/>
                <w:szCs w:val="16"/>
                <w:shd w:val="clear" w:color="auto" w:fill="07867A"/>
              </w:rPr>
              <w:t>Q4FY21</w:t>
            </w:r>
            <w:r w:rsidRPr="00145EFE">
              <w:rPr>
                <w:b/>
                <w:color w:val="FFFFFF"/>
                <w:sz w:val="16"/>
                <w:szCs w:val="16"/>
                <w:shd w:val="clear" w:color="auto" w:fill="07867A"/>
              </w:rPr>
              <w:tab/>
            </w:r>
          </w:p>
        </w:tc>
        <w:tc>
          <w:tcPr>
            <w:tcW w:w="1416" w:type="dxa"/>
            <w:shd w:val="clear" w:color="auto" w:fill="07867A"/>
          </w:tcPr>
          <w:p w14:paraId="58C8547F" w14:textId="77777777" w:rsidR="00BB7B64" w:rsidRPr="00145EFE" w:rsidRDefault="00BB7B64" w:rsidP="004D3121">
            <w:pPr>
              <w:pStyle w:val="TableParagraph"/>
              <w:spacing w:before="21"/>
              <w:ind w:right="1"/>
              <w:rPr>
                <w:b/>
                <w:sz w:val="16"/>
                <w:szCs w:val="16"/>
              </w:rPr>
            </w:pPr>
            <w:r w:rsidRPr="00145EFE">
              <w:rPr>
                <w:b/>
                <w:color w:val="FFFFFF"/>
                <w:sz w:val="16"/>
                <w:szCs w:val="16"/>
                <w:shd w:val="clear" w:color="auto" w:fill="07867A"/>
              </w:rPr>
              <w:t xml:space="preserve">Q1FY22 </w:t>
            </w:r>
          </w:p>
        </w:tc>
      </w:tr>
      <w:tr w:rsidR="00BB7B64" w:rsidRPr="00145EFE" w14:paraId="3461558A" w14:textId="77777777" w:rsidTr="005D3148">
        <w:trPr>
          <w:trHeight w:val="868"/>
        </w:trPr>
        <w:tc>
          <w:tcPr>
            <w:tcW w:w="2848" w:type="dxa"/>
          </w:tcPr>
          <w:p w14:paraId="781C1DC2" w14:textId="77777777" w:rsidR="00BB7B64" w:rsidRPr="00145EFE" w:rsidRDefault="00BB7B64" w:rsidP="004D3121">
            <w:pPr>
              <w:pStyle w:val="TableParagraph"/>
              <w:spacing w:before="20" w:line="185" w:lineRule="exact"/>
              <w:ind w:left="93"/>
              <w:rPr>
                <w:sz w:val="16"/>
                <w:szCs w:val="16"/>
              </w:rPr>
            </w:pPr>
            <w:r w:rsidRPr="00145EFE">
              <w:rPr>
                <w:sz w:val="16"/>
                <w:szCs w:val="16"/>
              </w:rPr>
              <w:t>Promoters</w:t>
            </w:r>
          </w:p>
        </w:tc>
        <w:tc>
          <w:tcPr>
            <w:tcW w:w="1389" w:type="dxa"/>
          </w:tcPr>
          <w:p w14:paraId="69AE89C5" w14:textId="77777777" w:rsidR="00BB7B64" w:rsidRPr="00145EFE" w:rsidRDefault="00BB7B64" w:rsidP="004D3121">
            <w:pPr>
              <w:pStyle w:val="TableParagraph"/>
              <w:spacing w:before="20" w:line="185" w:lineRule="exact"/>
              <w:ind w:left="339"/>
              <w:rPr>
                <w:sz w:val="16"/>
                <w:szCs w:val="16"/>
              </w:rPr>
            </w:pPr>
            <w:r w:rsidRPr="00145EFE">
              <w:rPr>
                <w:sz w:val="16"/>
                <w:szCs w:val="16"/>
              </w:rPr>
              <w:t>50.6</w:t>
            </w:r>
          </w:p>
        </w:tc>
        <w:tc>
          <w:tcPr>
            <w:tcW w:w="1545" w:type="dxa"/>
          </w:tcPr>
          <w:p w14:paraId="67E832CA" w14:textId="77777777" w:rsidR="00BB7B64" w:rsidRPr="00145EFE" w:rsidRDefault="00BB7B64" w:rsidP="004D3121">
            <w:pPr>
              <w:pStyle w:val="TableParagraph"/>
              <w:spacing w:before="20" w:line="185" w:lineRule="exact"/>
              <w:ind w:left="408"/>
              <w:rPr>
                <w:sz w:val="16"/>
                <w:szCs w:val="16"/>
              </w:rPr>
            </w:pPr>
            <w:r w:rsidRPr="00145EFE">
              <w:rPr>
                <w:sz w:val="16"/>
                <w:szCs w:val="16"/>
              </w:rPr>
              <w:t>50.6</w:t>
            </w:r>
          </w:p>
        </w:tc>
        <w:tc>
          <w:tcPr>
            <w:tcW w:w="1416" w:type="dxa"/>
          </w:tcPr>
          <w:p w14:paraId="51F1629F" w14:textId="77777777" w:rsidR="00BB7B64" w:rsidRPr="00145EFE" w:rsidRDefault="00BB7B64" w:rsidP="004D3121">
            <w:pPr>
              <w:pStyle w:val="TableParagraph"/>
              <w:spacing w:before="20" w:line="185" w:lineRule="exact"/>
              <w:ind w:right="57"/>
              <w:rPr>
                <w:sz w:val="16"/>
                <w:szCs w:val="16"/>
              </w:rPr>
            </w:pPr>
            <w:r w:rsidRPr="00145EFE">
              <w:rPr>
                <w:sz w:val="16"/>
                <w:szCs w:val="16"/>
              </w:rPr>
              <w:t>50.6</w:t>
            </w:r>
          </w:p>
        </w:tc>
      </w:tr>
      <w:tr w:rsidR="00BB7B64" w:rsidRPr="00145EFE" w14:paraId="2AF8F340" w14:textId="77777777" w:rsidTr="005D3148">
        <w:trPr>
          <w:trHeight w:val="875"/>
        </w:trPr>
        <w:tc>
          <w:tcPr>
            <w:tcW w:w="2848" w:type="dxa"/>
            <w:shd w:val="clear" w:color="auto" w:fill="F1F1F1"/>
          </w:tcPr>
          <w:p w14:paraId="151B5891" w14:textId="77777777" w:rsidR="00BB7B64" w:rsidRPr="00145EFE" w:rsidRDefault="00BB7B64" w:rsidP="004D3121">
            <w:pPr>
              <w:pStyle w:val="TableParagraph"/>
              <w:spacing w:before="20" w:line="187" w:lineRule="exact"/>
              <w:ind w:left="93"/>
              <w:rPr>
                <w:sz w:val="16"/>
                <w:szCs w:val="16"/>
              </w:rPr>
            </w:pPr>
            <w:r w:rsidRPr="00145EFE">
              <w:rPr>
                <w:sz w:val="16"/>
                <w:szCs w:val="16"/>
              </w:rPr>
              <w:t>FII’s</w:t>
            </w:r>
          </w:p>
        </w:tc>
        <w:tc>
          <w:tcPr>
            <w:tcW w:w="1389" w:type="dxa"/>
            <w:shd w:val="clear" w:color="auto" w:fill="F1F1F1"/>
          </w:tcPr>
          <w:p w14:paraId="55216673" w14:textId="77777777" w:rsidR="00BB7B64" w:rsidRPr="00145EFE" w:rsidRDefault="00BB7B64" w:rsidP="004D3121">
            <w:pPr>
              <w:pStyle w:val="TableParagraph"/>
              <w:spacing w:before="20" w:line="187" w:lineRule="exact"/>
              <w:ind w:left="339"/>
              <w:rPr>
                <w:sz w:val="16"/>
                <w:szCs w:val="16"/>
              </w:rPr>
            </w:pPr>
            <w:r w:rsidRPr="00145EFE">
              <w:rPr>
                <w:sz w:val="16"/>
                <w:szCs w:val="16"/>
              </w:rPr>
              <w:t>17.7</w:t>
            </w:r>
          </w:p>
        </w:tc>
        <w:tc>
          <w:tcPr>
            <w:tcW w:w="1545" w:type="dxa"/>
            <w:shd w:val="clear" w:color="auto" w:fill="F1F1F1"/>
          </w:tcPr>
          <w:p w14:paraId="7D643752" w14:textId="77777777" w:rsidR="00BB7B64" w:rsidRPr="00145EFE" w:rsidRDefault="00BB7B64" w:rsidP="004D3121">
            <w:pPr>
              <w:pStyle w:val="TableParagraph"/>
              <w:spacing w:before="20" w:line="187" w:lineRule="exact"/>
              <w:ind w:left="408"/>
              <w:rPr>
                <w:sz w:val="16"/>
                <w:szCs w:val="16"/>
              </w:rPr>
            </w:pPr>
            <w:r w:rsidRPr="00145EFE">
              <w:rPr>
                <w:sz w:val="16"/>
                <w:szCs w:val="16"/>
              </w:rPr>
              <w:t>18.0</w:t>
            </w:r>
          </w:p>
        </w:tc>
        <w:tc>
          <w:tcPr>
            <w:tcW w:w="1416" w:type="dxa"/>
            <w:shd w:val="clear" w:color="auto" w:fill="F1F1F1"/>
          </w:tcPr>
          <w:p w14:paraId="08AB3410" w14:textId="77777777" w:rsidR="00BB7B64" w:rsidRPr="00145EFE" w:rsidRDefault="00BB7B64" w:rsidP="004D3121">
            <w:pPr>
              <w:pStyle w:val="TableParagraph"/>
              <w:spacing w:before="20" w:line="187" w:lineRule="exact"/>
              <w:ind w:right="57"/>
              <w:rPr>
                <w:sz w:val="16"/>
                <w:szCs w:val="16"/>
              </w:rPr>
            </w:pPr>
            <w:r w:rsidRPr="00145EFE">
              <w:rPr>
                <w:sz w:val="16"/>
                <w:szCs w:val="16"/>
              </w:rPr>
              <w:t>18.4</w:t>
            </w:r>
          </w:p>
        </w:tc>
      </w:tr>
      <w:tr w:rsidR="00BB7B64" w:rsidRPr="00145EFE" w14:paraId="0CA5C50E" w14:textId="77777777" w:rsidTr="005D3148">
        <w:trPr>
          <w:trHeight w:val="875"/>
        </w:trPr>
        <w:tc>
          <w:tcPr>
            <w:tcW w:w="2848" w:type="dxa"/>
          </w:tcPr>
          <w:p w14:paraId="2B98A2E3" w14:textId="77777777" w:rsidR="00BB7B64" w:rsidRPr="00145EFE" w:rsidRDefault="00BB7B64" w:rsidP="004D3121">
            <w:pPr>
              <w:pStyle w:val="TableParagraph"/>
              <w:spacing w:before="20" w:line="187" w:lineRule="exact"/>
              <w:ind w:left="93"/>
              <w:rPr>
                <w:sz w:val="16"/>
                <w:szCs w:val="16"/>
              </w:rPr>
            </w:pPr>
            <w:r w:rsidRPr="00145EFE">
              <w:rPr>
                <w:sz w:val="16"/>
                <w:szCs w:val="16"/>
              </w:rPr>
              <w:t>MFs/</w:t>
            </w:r>
            <w:proofErr w:type="spellStart"/>
            <w:r w:rsidRPr="00145EFE">
              <w:rPr>
                <w:sz w:val="16"/>
                <w:szCs w:val="16"/>
              </w:rPr>
              <w:t>Insti</w:t>
            </w:r>
            <w:proofErr w:type="spellEnd"/>
          </w:p>
        </w:tc>
        <w:tc>
          <w:tcPr>
            <w:tcW w:w="1389" w:type="dxa"/>
          </w:tcPr>
          <w:p w14:paraId="19ADA0A1" w14:textId="77777777" w:rsidR="00BB7B64" w:rsidRPr="00145EFE" w:rsidRDefault="00BB7B64" w:rsidP="004D3121">
            <w:pPr>
              <w:pStyle w:val="TableParagraph"/>
              <w:spacing w:before="20" w:line="187" w:lineRule="exact"/>
              <w:ind w:left="339"/>
              <w:rPr>
                <w:sz w:val="16"/>
                <w:szCs w:val="16"/>
              </w:rPr>
            </w:pPr>
            <w:r w:rsidRPr="00145EFE">
              <w:rPr>
                <w:sz w:val="16"/>
                <w:szCs w:val="16"/>
              </w:rPr>
              <w:t>10.7</w:t>
            </w:r>
          </w:p>
        </w:tc>
        <w:tc>
          <w:tcPr>
            <w:tcW w:w="1545" w:type="dxa"/>
          </w:tcPr>
          <w:p w14:paraId="34F802E0" w14:textId="77777777" w:rsidR="00BB7B64" w:rsidRPr="00145EFE" w:rsidRDefault="00BB7B64" w:rsidP="004D3121">
            <w:pPr>
              <w:pStyle w:val="TableParagraph"/>
              <w:spacing w:before="20" w:line="187" w:lineRule="exact"/>
              <w:ind w:left="408"/>
              <w:rPr>
                <w:sz w:val="16"/>
                <w:szCs w:val="16"/>
              </w:rPr>
            </w:pPr>
            <w:r w:rsidRPr="00145EFE">
              <w:rPr>
                <w:sz w:val="16"/>
                <w:szCs w:val="16"/>
              </w:rPr>
              <w:t>11.2</w:t>
            </w:r>
          </w:p>
        </w:tc>
        <w:tc>
          <w:tcPr>
            <w:tcW w:w="1416" w:type="dxa"/>
          </w:tcPr>
          <w:p w14:paraId="299322AB" w14:textId="77777777" w:rsidR="00BB7B64" w:rsidRPr="00145EFE" w:rsidRDefault="00BB7B64" w:rsidP="004D3121">
            <w:pPr>
              <w:pStyle w:val="TableParagraph"/>
              <w:spacing w:before="20" w:line="187" w:lineRule="exact"/>
              <w:ind w:right="60"/>
              <w:rPr>
                <w:sz w:val="16"/>
                <w:szCs w:val="16"/>
              </w:rPr>
            </w:pPr>
            <w:r w:rsidRPr="00145EFE">
              <w:rPr>
                <w:sz w:val="16"/>
                <w:szCs w:val="16"/>
              </w:rPr>
              <w:t>9.0</w:t>
            </w:r>
          </w:p>
        </w:tc>
      </w:tr>
      <w:tr w:rsidR="00BB7B64" w:rsidRPr="00145EFE" w14:paraId="1A42B53D" w14:textId="77777777" w:rsidTr="005D3148">
        <w:trPr>
          <w:trHeight w:val="875"/>
        </w:trPr>
        <w:tc>
          <w:tcPr>
            <w:tcW w:w="2848" w:type="dxa"/>
            <w:shd w:val="clear" w:color="auto" w:fill="F1F1F1"/>
          </w:tcPr>
          <w:p w14:paraId="4E854FC6" w14:textId="77777777" w:rsidR="00BB7B64" w:rsidRPr="00145EFE" w:rsidRDefault="00BB7B64" w:rsidP="004D3121">
            <w:pPr>
              <w:pStyle w:val="TableParagraph"/>
              <w:spacing w:before="20" w:line="187" w:lineRule="exact"/>
              <w:ind w:left="93"/>
              <w:rPr>
                <w:sz w:val="16"/>
                <w:szCs w:val="16"/>
              </w:rPr>
            </w:pPr>
            <w:r w:rsidRPr="00145EFE">
              <w:rPr>
                <w:sz w:val="16"/>
                <w:szCs w:val="16"/>
              </w:rPr>
              <w:t>Public</w:t>
            </w:r>
          </w:p>
        </w:tc>
        <w:tc>
          <w:tcPr>
            <w:tcW w:w="1389" w:type="dxa"/>
            <w:shd w:val="clear" w:color="auto" w:fill="F1F1F1"/>
          </w:tcPr>
          <w:p w14:paraId="6B5246C7" w14:textId="77777777" w:rsidR="00BB7B64" w:rsidRPr="00145EFE" w:rsidRDefault="00BB7B64" w:rsidP="004D3121">
            <w:pPr>
              <w:pStyle w:val="TableParagraph"/>
              <w:spacing w:before="20" w:line="187" w:lineRule="exact"/>
              <w:ind w:left="339"/>
              <w:rPr>
                <w:sz w:val="16"/>
                <w:szCs w:val="16"/>
              </w:rPr>
            </w:pPr>
            <w:r w:rsidRPr="00145EFE">
              <w:rPr>
                <w:sz w:val="16"/>
                <w:szCs w:val="16"/>
              </w:rPr>
              <w:t>15.6</w:t>
            </w:r>
          </w:p>
        </w:tc>
        <w:tc>
          <w:tcPr>
            <w:tcW w:w="1545" w:type="dxa"/>
            <w:shd w:val="clear" w:color="auto" w:fill="F1F1F1"/>
          </w:tcPr>
          <w:p w14:paraId="4E72370E" w14:textId="77777777" w:rsidR="00BB7B64" w:rsidRPr="00145EFE" w:rsidRDefault="00BB7B64" w:rsidP="004D3121">
            <w:pPr>
              <w:pStyle w:val="TableParagraph"/>
              <w:spacing w:before="20" w:line="187" w:lineRule="exact"/>
              <w:ind w:left="408"/>
              <w:rPr>
                <w:sz w:val="16"/>
                <w:szCs w:val="16"/>
              </w:rPr>
            </w:pPr>
            <w:r w:rsidRPr="00145EFE">
              <w:rPr>
                <w:sz w:val="16"/>
                <w:szCs w:val="16"/>
              </w:rPr>
              <w:t>15.7</w:t>
            </w:r>
          </w:p>
        </w:tc>
        <w:tc>
          <w:tcPr>
            <w:tcW w:w="1416" w:type="dxa"/>
            <w:shd w:val="clear" w:color="auto" w:fill="F1F1F1"/>
          </w:tcPr>
          <w:p w14:paraId="0EB6EA2F" w14:textId="77777777" w:rsidR="00BB7B64" w:rsidRPr="00145EFE" w:rsidRDefault="00BB7B64" w:rsidP="004D3121">
            <w:pPr>
              <w:pStyle w:val="TableParagraph"/>
              <w:spacing w:before="20" w:line="187" w:lineRule="exact"/>
              <w:ind w:right="57"/>
              <w:rPr>
                <w:sz w:val="16"/>
                <w:szCs w:val="16"/>
              </w:rPr>
            </w:pPr>
            <w:r w:rsidRPr="00145EFE">
              <w:rPr>
                <w:sz w:val="16"/>
                <w:szCs w:val="16"/>
              </w:rPr>
              <w:t>17.7</w:t>
            </w:r>
          </w:p>
        </w:tc>
      </w:tr>
      <w:tr w:rsidR="00BB7B64" w:rsidRPr="00145EFE" w14:paraId="2B144CAB" w14:textId="77777777" w:rsidTr="005D3148">
        <w:trPr>
          <w:trHeight w:val="879"/>
        </w:trPr>
        <w:tc>
          <w:tcPr>
            <w:tcW w:w="2848" w:type="dxa"/>
          </w:tcPr>
          <w:p w14:paraId="0C2FA66D" w14:textId="77777777" w:rsidR="00BB7B64" w:rsidRPr="00145EFE" w:rsidRDefault="00BB7B64" w:rsidP="004D3121">
            <w:pPr>
              <w:pStyle w:val="TableParagraph"/>
              <w:spacing w:before="21" w:line="187" w:lineRule="exact"/>
              <w:ind w:left="93"/>
              <w:rPr>
                <w:sz w:val="16"/>
                <w:szCs w:val="16"/>
              </w:rPr>
            </w:pPr>
            <w:r w:rsidRPr="00145EFE">
              <w:rPr>
                <w:sz w:val="16"/>
                <w:szCs w:val="16"/>
              </w:rPr>
              <w:lastRenderedPageBreak/>
              <w:t>Others</w:t>
            </w:r>
          </w:p>
        </w:tc>
        <w:tc>
          <w:tcPr>
            <w:tcW w:w="1389" w:type="dxa"/>
          </w:tcPr>
          <w:p w14:paraId="1B105F18" w14:textId="77777777" w:rsidR="00BB7B64" w:rsidRPr="00145EFE" w:rsidRDefault="00BB7B64" w:rsidP="004D3121">
            <w:pPr>
              <w:pStyle w:val="TableParagraph"/>
              <w:spacing w:before="21" w:line="187" w:lineRule="exact"/>
              <w:ind w:left="426"/>
              <w:rPr>
                <w:sz w:val="16"/>
                <w:szCs w:val="16"/>
              </w:rPr>
            </w:pPr>
            <w:r w:rsidRPr="00145EFE">
              <w:rPr>
                <w:sz w:val="16"/>
                <w:szCs w:val="16"/>
              </w:rPr>
              <w:t>5.6</w:t>
            </w:r>
          </w:p>
        </w:tc>
        <w:tc>
          <w:tcPr>
            <w:tcW w:w="1545" w:type="dxa"/>
          </w:tcPr>
          <w:p w14:paraId="5E1CD7BC" w14:textId="77777777" w:rsidR="00BB7B64" w:rsidRPr="00145EFE" w:rsidRDefault="00BB7B64" w:rsidP="004D3121">
            <w:pPr>
              <w:pStyle w:val="TableParagraph"/>
              <w:spacing w:before="21" w:line="187" w:lineRule="exact"/>
              <w:ind w:left="495"/>
              <w:rPr>
                <w:sz w:val="16"/>
                <w:szCs w:val="16"/>
              </w:rPr>
            </w:pPr>
            <w:r w:rsidRPr="00145EFE">
              <w:rPr>
                <w:sz w:val="16"/>
                <w:szCs w:val="16"/>
              </w:rPr>
              <w:t>4.6</w:t>
            </w:r>
          </w:p>
        </w:tc>
        <w:tc>
          <w:tcPr>
            <w:tcW w:w="1416" w:type="dxa"/>
          </w:tcPr>
          <w:p w14:paraId="138D3419" w14:textId="77777777" w:rsidR="00BB7B64" w:rsidRPr="00145EFE" w:rsidRDefault="00BB7B64" w:rsidP="004D3121">
            <w:pPr>
              <w:pStyle w:val="TableParagraph"/>
              <w:spacing w:before="21" w:line="187" w:lineRule="exact"/>
              <w:ind w:right="60"/>
              <w:rPr>
                <w:sz w:val="16"/>
                <w:szCs w:val="16"/>
              </w:rPr>
            </w:pPr>
            <w:r w:rsidRPr="00145EFE">
              <w:rPr>
                <w:sz w:val="16"/>
                <w:szCs w:val="16"/>
              </w:rPr>
              <w:t>4.4</w:t>
            </w:r>
          </w:p>
        </w:tc>
      </w:tr>
      <w:tr w:rsidR="00BB7B64" w:rsidRPr="00145EFE" w14:paraId="7E389BBD" w14:textId="77777777" w:rsidTr="005D3148">
        <w:trPr>
          <w:trHeight w:val="875"/>
        </w:trPr>
        <w:tc>
          <w:tcPr>
            <w:tcW w:w="2848" w:type="dxa"/>
            <w:shd w:val="clear" w:color="auto" w:fill="F1F1F1"/>
          </w:tcPr>
          <w:p w14:paraId="44CE0EB1" w14:textId="77777777" w:rsidR="00BB7B64" w:rsidRPr="00145EFE" w:rsidRDefault="00BB7B64" w:rsidP="004D3121">
            <w:pPr>
              <w:pStyle w:val="TableParagraph"/>
              <w:spacing w:before="21" w:line="187" w:lineRule="exact"/>
              <w:ind w:left="93"/>
              <w:rPr>
                <w:sz w:val="16"/>
                <w:szCs w:val="16"/>
              </w:rPr>
            </w:pPr>
            <w:r w:rsidRPr="00145EFE">
              <w:rPr>
                <w:sz w:val="16"/>
                <w:szCs w:val="16"/>
              </w:rPr>
              <w:t>Total</w:t>
            </w:r>
          </w:p>
        </w:tc>
        <w:tc>
          <w:tcPr>
            <w:tcW w:w="1389" w:type="dxa"/>
            <w:shd w:val="clear" w:color="auto" w:fill="F1F1F1"/>
          </w:tcPr>
          <w:p w14:paraId="30167C96" w14:textId="77777777" w:rsidR="00BB7B64" w:rsidRPr="00145EFE" w:rsidRDefault="00BB7B64" w:rsidP="004D3121">
            <w:pPr>
              <w:pStyle w:val="TableParagraph"/>
              <w:spacing w:before="21" w:line="187" w:lineRule="exact"/>
              <w:ind w:left="251"/>
              <w:rPr>
                <w:sz w:val="16"/>
                <w:szCs w:val="16"/>
              </w:rPr>
            </w:pPr>
            <w:r w:rsidRPr="00145EFE">
              <w:rPr>
                <w:sz w:val="16"/>
                <w:szCs w:val="16"/>
              </w:rPr>
              <w:t>100.0</w:t>
            </w:r>
          </w:p>
        </w:tc>
        <w:tc>
          <w:tcPr>
            <w:tcW w:w="1545" w:type="dxa"/>
            <w:shd w:val="clear" w:color="auto" w:fill="F1F1F1"/>
          </w:tcPr>
          <w:p w14:paraId="69B649A0" w14:textId="77777777" w:rsidR="00BB7B64" w:rsidRPr="00145EFE" w:rsidRDefault="00BB7B64" w:rsidP="004D3121">
            <w:pPr>
              <w:pStyle w:val="TableParagraph"/>
              <w:spacing w:before="21" w:line="187" w:lineRule="exact"/>
              <w:ind w:left="319"/>
              <w:rPr>
                <w:sz w:val="16"/>
                <w:szCs w:val="16"/>
              </w:rPr>
            </w:pPr>
            <w:r w:rsidRPr="00145EFE">
              <w:rPr>
                <w:sz w:val="16"/>
                <w:szCs w:val="16"/>
              </w:rPr>
              <w:t>100.0</w:t>
            </w:r>
          </w:p>
        </w:tc>
        <w:tc>
          <w:tcPr>
            <w:tcW w:w="1416" w:type="dxa"/>
            <w:shd w:val="clear" w:color="auto" w:fill="F1F1F1"/>
          </w:tcPr>
          <w:p w14:paraId="113375BD" w14:textId="77777777" w:rsidR="00BB7B64" w:rsidRPr="00145EFE" w:rsidRDefault="00BB7B64" w:rsidP="004D3121">
            <w:pPr>
              <w:pStyle w:val="TableParagraph"/>
              <w:spacing w:before="21" w:line="187" w:lineRule="exact"/>
              <w:ind w:left="305"/>
              <w:rPr>
                <w:sz w:val="16"/>
                <w:szCs w:val="16"/>
              </w:rPr>
            </w:pPr>
            <w:r w:rsidRPr="00145EFE">
              <w:rPr>
                <w:sz w:val="16"/>
                <w:szCs w:val="16"/>
              </w:rPr>
              <w:t>100.0</w:t>
            </w:r>
          </w:p>
        </w:tc>
      </w:tr>
      <w:tr w:rsidR="00BB7B64" w:rsidRPr="00145EFE" w14:paraId="40DEF3E2" w14:textId="77777777" w:rsidTr="005D3148">
        <w:trPr>
          <w:trHeight w:val="868"/>
        </w:trPr>
        <w:tc>
          <w:tcPr>
            <w:tcW w:w="2848" w:type="dxa"/>
          </w:tcPr>
          <w:p w14:paraId="5CBB97D2" w14:textId="77777777" w:rsidR="00BB7B64" w:rsidRPr="00145EFE" w:rsidRDefault="00BB7B64" w:rsidP="004D3121">
            <w:pPr>
              <w:pStyle w:val="TableParagraph"/>
              <w:spacing w:before="20" w:line="185" w:lineRule="exact"/>
              <w:ind w:left="93"/>
              <w:rPr>
                <w:sz w:val="16"/>
                <w:szCs w:val="16"/>
              </w:rPr>
            </w:pPr>
            <w:r w:rsidRPr="00145EFE">
              <w:rPr>
                <w:sz w:val="16"/>
                <w:szCs w:val="16"/>
              </w:rPr>
              <w:t>Promoters’ pledge</w:t>
            </w:r>
          </w:p>
        </w:tc>
        <w:tc>
          <w:tcPr>
            <w:tcW w:w="1389" w:type="dxa"/>
          </w:tcPr>
          <w:p w14:paraId="23BC3E5D" w14:textId="77777777" w:rsidR="00BB7B64" w:rsidRPr="00145EFE" w:rsidRDefault="00BB7B64" w:rsidP="004D3121">
            <w:pPr>
              <w:pStyle w:val="TableParagraph"/>
              <w:spacing w:before="20" w:line="185" w:lineRule="exact"/>
              <w:ind w:left="426"/>
              <w:rPr>
                <w:sz w:val="16"/>
                <w:szCs w:val="16"/>
              </w:rPr>
            </w:pPr>
            <w:r w:rsidRPr="00145EFE">
              <w:rPr>
                <w:sz w:val="16"/>
                <w:szCs w:val="16"/>
              </w:rPr>
              <w:t>0.0</w:t>
            </w:r>
          </w:p>
        </w:tc>
        <w:tc>
          <w:tcPr>
            <w:tcW w:w="1545" w:type="dxa"/>
          </w:tcPr>
          <w:p w14:paraId="07B13EEB" w14:textId="77777777" w:rsidR="00BB7B64" w:rsidRPr="00145EFE" w:rsidRDefault="00BB7B64" w:rsidP="004D3121">
            <w:pPr>
              <w:pStyle w:val="TableParagraph"/>
              <w:spacing w:before="20" w:line="185" w:lineRule="exact"/>
              <w:ind w:left="495"/>
              <w:rPr>
                <w:sz w:val="16"/>
                <w:szCs w:val="16"/>
              </w:rPr>
            </w:pPr>
            <w:r w:rsidRPr="00145EFE">
              <w:rPr>
                <w:sz w:val="16"/>
                <w:szCs w:val="16"/>
              </w:rPr>
              <w:t>0.0</w:t>
            </w:r>
          </w:p>
        </w:tc>
        <w:tc>
          <w:tcPr>
            <w:tcW w:w="1416" w:type="dxa"/>
          </w:tcPr>
          <w:p w14:paraId="35C77BA3" w14:textId="77777777" w:rsidR="00BB7B64" w:rsidRPr="00145EFE" w:rsidRDefault="00BB7B64" w:rsidP="004D3121">
            <w:pPr>
              <w:pStyle w:val="TableParagraph"/>
              <w:spacing w:before="20" w:line="185" w:lineRule="exact"/>
              <w:ind w:right="60"/>
              <w:rPr>
                <w:sz w:val="16"/>
                <w:szCs w:val="16"/>
              </w:rPr>
            </w:pPr>
            <w:r w:rsidRPr="00145EFE">
              <w:rPr>
                <w:sz w:val="16"/>
                <w:szCs w:val="16"/>
              </w:rPr>
              <w:t>0.0</w:t>
            </w:r>
          </w:p>
        </w:tc>
      </w:tr>
      <w:tr w:rsidR="00BB7B64" w:rsidRPr="00145EFE" w14:paraId="3570AB22" w14:textId="77777777" w:rsidTr="005D3148">
        <w:trPr>
          <w:trHeight w:val="868"/>
        </w:trPr>
        <w:tc>
          <w:tcPr>
            <w:tcW w:w="2848" w:type="dxa"/>
          </w:tcPr>
          <w:p w14:paraId="443EEC82" w14:textId="77777777" w:rsidR="00BB7B64" w:rsidRPr="005D3148" w:rsidRDefault="00BB7B64" w:rsidP="005D3148">
            <w:pPr>
              <w:pStyle w:val="TableParagraph"/>
              <w:spacing w:before="20" w:line="185" w:lineRule="exact"/>
              <w:ind w:left="93"/>
              <w:rPr>
                <w:rFonts w:ascii="Arial Black" w:hAnsi="Arial Black"/>
                <w:b/>
                <w:sz w:val="24"/>
                <w:szCs w:val="24"/>
              </w:rPr>
            </w:pPr>
            <w:r w:rsidRPr="005D3148">
              <w:rPr>
                <w:rFonts w:ascii="Arial Black" w:hAnsi="Arial Black"/>
                <w:noProof/>
                <w:sz w:val="24"/>
                <w:szCs w:val="24"/>
              </w:rPr>
              <mc:AlternateContent>
                <mc:Choice Requires="wps">
                  <w:drawing>
                    <wp:anchor distT="0" distB="0" distL="0" distR="0" simplePos="0" relativeHeight="251665408" behindDoc="1" locked="0" layoutInCell="1" allowOverlap="1" wp14:anchorId="7BCDE27F" wp14:editId="2477220B">
                      <wp:simplePos x="0" y="0"/>
                      <wp:positionH relativeFrom="page">
                        <wp:posOffset>3548380</wp:posOffset>
                      </wp:positionH>
                      <wp:positionV relativeFrom="paragraph">
                        <wp:posOffset>306070</wp:posOffset>
                      </wp:positionV>
                      <wp:extent cx="6861810" cy="12065"/>
                      <wp:effectExtent l="0" t="0" r="0" b="0"/>
                      <wp:wrapTopAndBottom/>
                      <wp:docPr id="14" name="Rectangle 2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61810" cy="12065"/>
                              </a:xfrm>
                              <a:prstGeom prst="rect">
                                <a:avLst/>
                              </a:prstGeom>
                              <a:solidFill>
                                <a:srgbClr val="E368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D6B128" id="Rectangle 2408" o:spid="_x0000_s1026" style="position:absolute;margin-left:279.4pt;margin-top:24.1pt;width:540.3pt;height:.9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" fillcolor="#e36812" stroked="f">
                      <w10:wrap type="topAndBottom" anchorx="page"/>
                    </v:rect>
                  </w:pict>
                </mc:Fallback>
              </mc:AlternateContent>
            </w:r>
            <w:r w:rsidRPr="005D3148">
              <w:rPr>
                <w:rFonts w:ascii="Arial Black" w:hAnsi="Arial Black"/>
                <w:b/>
                <w:sz w:val="24"/>
                <w:szCs w:val="24"/>
              </w:rPr>
              <w:t>Financial Summary</w:t>
            </w:r>
          </w:p>
          <w:p w14:paraId="3D04150A" w14:textId="77777777" w:rsidR="00BB7B64" w:rsidRPr="005D3148" w:rsidRDefault="00BB7B64" w:rsidP="004D3121">
            <w:pPr>
              <w:pStyle w:val="TableParagraph"/>
              <w:spacing w:before="20" w:line="185" w:lineRule="exact"/>
              <w:ind w:left="93"/>
              <w:rPr>
                <w:rFonts w:ascii="Arial Black" w:hAnsi="Arial Black"/>
                <w:sz w:val="24"/>
                <w:szCs w:val="24"/>
              </w:rPr>
            </w:pPr>
          </w:p>
        </w:tc>
        <w:tc>
          <w:tcPr>
            <w:tcW w:w="1389" w:type="dxa"/>
          </w:tcPr>
          <w:p w14:paraId="60A7E3FE" w14:textId="77777777" w:rsidR="00BB7B64" w:rsidRPr="005D3148" w:rsidRDefault="00BB7B64" w:rsidP="005D3148">
            <w:pPr>
              <w:pStyle w:val="TableParagraph"/>
              <w:spacing w:before="20" w:line="185" w:lineRule="exact"/>
              <w:ind w:left="2160"/>
              <w:rPr>
                <w:rFonts w:ascii="Arial Black" w:hAnsi="Arial Black"/>
                <w:sz w:val="24"/>
                <w:szCs w:val="24"/>
              </w:rPr>
            </w:pPr>
          </w:p>
        </w:tc>
        <w:tc>
          <w:tcPr>
            <w:tcW w:w="1545" w:type="dxa"/>
          </w:tcPr>
          <w:p w14:paraId="23E26C6E" w14:textId="77777777" w:rsidR="00BB7B64" w:rsidRPr="00145EFE" w:rsidRDefault="00BB7B64" w:rsidP="004D3121">
            <w:pPr>
              <w:pStyle w:val="TableParagraph"/>
              <w:spacing w:before="20" w:line="185" w:lineRule="exact"/>
              <w:ind w:left="495"/>
              <w:rPr>
                <w:sz w:val="16"/>
                <w:szCs w:val="16"/>
              </w:rPr>
            </w:pPr>
          </w:p>
        </w:tc>
        <w:tc>
          <w:tcPr>
            <w:tcW w:w="1416" w:type="dxa"/>
          </w:tcPr>
          <w:p w14:paraId="406673AE" w14:textId="77777777" w:rsidR="00BB7B64" w:rsidRPr="00145EFE" w:rsidRDefault="00BB7B64" w:rsidP="004D3121">
            <w:pPr>
              <w:pStyle w:val="TableParagraph"/>
              <w:spacing w:before="20" w:line="185" w:lineRule="exact"/>
              <w:ind w:right="60"/>
              <w:rPr>
                <w:sz w:val="16"/>
                <w:szCs w:val="16"/>
              </w:rPr>
            </w:pPr>
          </w:p>
        </w:tc>
      </w:tr>
    </w:tbl>
    <w:p w14:paraId="3E6217C9" w14:textId="77777777" w:rsidR="00BB7B64" w:rsidRPr="003B0FAE" w:rsidRDefault="00BB7B64" w:rsidP="003B0FAE">
      <w:pPr>
        <w:rPr>
          <w:sz w:val="40"/>
          <w:szCs w:val="40"/>
        </w:rPr>
        <w:sectPr w:rsidR="00BB7B64" w:rsidRPr="003B0FAE">
          <w:type w:val="continuous"/>
          <w:pgSz w:w="11910" w:h="16840"/>
          <w:pgMar w:top="1580" w:right="0" w:bottom="280" w:left="0" w:header="720" w:footer="720" w:gutter="0"/>
          <w:cols w:space="720"/>
        </w:sectPr>
      </w:pPr>
    </w:p>
    <w:tbl>
      <w:tblPr>
        <w:tblpPr w:leftFromText="180" w:rightFromText="180" w:vertAnchor="text" w:horzAnchor="page" w:tblpX="1491" w:tblpY="602"/>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6"/>
        <w:gridCol w:w="900"/>
        <w:gridCol w:w="875"/>
        <w:gridCol w:w="854"/>
        <w:gridCol w:w="834"/>
      </w:tblGrid>
      <w:tr w:rsidR="00BB7B64" w14:paraId="3AF593A0" w14:textId="77777777" w:rsidTr="00FE2BD0">
        <w:trPr>
          <w:trHeight w:val="379"/>
        </w:trPr>
        <w:tc>
          <w:tcPr>
            <w:tcW w:w="1716" w:type="dxa"/>
            <w:tcBorders>
              <w:top w:val="nil"/>
              <w:left w:val="nil"/>
              <w:bottom w:val="nil"/>
              <w:right w:val="nil"/>
            </w:tcBorders>
            <w:shd w:val="clear" w:color="auto" w:fill="4EAA9F"/>
            <w:hideMark/>
          </w:tcPr>
          <w:p w14:paraId="54374B17" w14:textId="77777777" w:rsidR="00BB7B64" w:rsidRDefault="00BB7B64" w:rsidP="00FE2BD0">
            <w:pPr>
              <w:pStyle w:val="TableParagraph"/>
              <w:spacing w:before="85"/>
              <w:ind w:left="81"/>
              <w:rPr>
                <w:b/>
                <w:sz w:val="17"/>
              </w:rPr>
            </w:pPr>
            <w:r>
              <w:rPr>
                <w:b/>
                <w:color w:val="FFFFFF"/>
                <w:sz w:val="17"/>
              </w:rPr>
              <w:t>Year-end: March</w:t>
            </w:r>
          </w:p>
        </w:tc>
        <w:tc>
          <w:tcPr>
            <w:tcW w:w="900" w:type="dxa"/>
            <w:tcBorders>
              <w:top w:val="nil"/>
              <w:left w:val="nil"/>
              <w:bottom w:val="nil"/>
              <w:right w:val="nil"/>
            </w:tcBorders>
            <w:shd w:val="clear" w:color="auto" w:fill="4EAA9F"/>
            <w:hideMark/>
          </w:tcPr>
          <w:p w14:paraId="68489FB9" w14:textId="77777777" w:rsidR="00BB7B64" w:rsidRDefault="00BB7B64" w:rsidP="00FE2BD0">
            <w:pPr>
              <w:pStyle w:val="TableParagraph"/>
              <w:spacing w:before="85"/>
              <w:ind w:right="108"/>
              <w:rPr>
                <w:b/>
                <w:sz w:val="17"/>
              </w:rPr>
            </w:pPr>
            <w:r>
              <w:rPr>
                <w:b/>
                <w:color w:val="FFFFFF"/>
                <w:sz w:val="17"/>
              </w:rPr>
              <w:t>FY20</w:t>
            </w:r>
          </w:p>
        </w:tc>
        <w:tc>
          <w:tcPr>
            <w:tcW w:w="875" w:type="dxa"/>
            <w:tcBorders>
              <w:top w:val="nil"/>
              <w:left w:val="nil"/>
              <w:bottom w:val="nil"/>
              <w:right w:val="nil"/>
            </w:tcBorders>
            <w:shd w:val="clear" w:color="auto" w:fill="4EAA9F"/>
            <w:hideMark/>
          </w:tcPr>
          <w:p w14:paraId="45246B67" w14:textId="77777777" w:rsidR="00BB7B64" w:rsidRDefault="00BB7B64" w:rsidP="00FE2BD0">
            <w:pPr>
              <w:pStyle w:val="TableParagraph"/>
              <w:spacing w:before="85"/>
              <w:ind w:right="88"/>
              <w:rPr>
                <w:b/>
                <w:sz w:val="17"/>
              </w:rPr>
            </w:pPr>
            <w:r>
              <w:rPr>
                <w:b/>
                <w:color w:val="FFFFFF"/>
                <w:sz w:val="17"/>
              </w:rPr>
              <w:t>FY21</w:t>
            </w:r>
          </w:p>
        </w:tc>
        <w:tc>
          <w:tcPr>
            <w:tcW w:w="854" w:type="dxa"/>
            <w:tcBorders>
              <w:top w:val="nil"/>
              <w:left w:val="nil"/>
              <w:bottom w:val="nil"/>
              <w:right w:val="nil"/>
            </w:tcBorders>
            <w:shd w:val="clear" w:color="auto" w:fill="4EAA9F"/>
            <w:hideMark/>
          </w:tcPr>
          <w:p w14:paraId="2139172D" w14:textId="77777777" w:rsidR="00BB7B64" w:rsidRDefault="00BB7B64" w:rsidP="00FE2BD0">
            <w:pPr>
              <w:pStyle w:val="TableParagraph"/>
              <w:spacing w:before="85"/>
              <w:ind w:right="88"/>
              <w:rPr>
                <w:b/>
                <w:sz w:val="17"/>
              </w:rPr>
            </w:pPr>
            <w:r>
              <w:rPr>
                <w:b/>
                <w:color w:val="FFFFFF"/>
                <w:sz w:val="17"/>
              </w:rPr>
              <w:t>FY22E</w:t>
            </w:r>
          </w:p>
        </w:tc>
        <w:tc>
          <w:tcPr>
            <w:tcW w:w="834" w:type="dxa"/>
            <w:tcBorders>
              <w:top w:val="nil"/>
              <w:left w:val="nil"/>
              <w:bottom w:val="nil"/>
              <w:right w:val="nil"/>
            </w:tcBorders>
            <w:shd w:val="clear" w:color="auto" w:fill="4EAA9F"/>
            <w:hideMark/>
          </w:tcPr>
          <w:p w14:paraId="263ADB23" w14:textId="77777777" w:rsidR="00BB7B64" w:rsidRDefault="00BB7B64" w:rsidP="00FE2BD0">
            <w:pPr>
              <w:pStyle w:val="TableParagraph"/>
              <w:spacing w:before="85"/>
              <w:ind w:right="67"/>
              <w:rPr>
                <w:b/>
                <w:sz w:val="17"/>
              </w:rPr>
            </w:pPr>
            <w:r>
              <w:rPr>
                <w:b/>
                <w:color w:val="FFFFFF"/>
                <w:sz w:val="17"/>
              </w:rPr>
              <w:t>FY23E</w:t>
            </w:r>
          </w:p>
        </w:tc>
      </w:tr>
      <w:tr w:rsidR="00BB7B64" w14:paraId="5A766C3B" w14:textId="77777777" w:rsidTr="00FE2BD0">
        <w:trPr>
          <w:trHeight w:val="364"/>
        </w:trPr>
        <w:tc>
          <w:tcPr>
            <w:tcW w:w="1716" w:type="dxa"/>
            <w:tcBorders>
              <w:top w:val="nil"/>
              <w:left w:val="single" w:sz="4" w:space="0" w:color="BEBEBE"/>
              <w:bottom w:val="single" w:sz="4" w:space="0" w:color="BEBEBE"/>
              <w:right w:val="nil"/>
            </w:tcBorders>
            <w:hideMark/>
          </w:tcPr>
          <w:p w14:paraId="7A2D26A8" w14:textId="77777777" w:rsidR="00BB7B64" w:rsidRDefault="00BB7B64" w:rsidP="00FE2BD0">
            <w:pPr>
              <w:pStyle w:val="TableParagraph"/>
              <w:spacing w:before="78"/>
              <w:rPr>
                <w:b/>
                <w:sz w:val="17"/>
              </w:rPr>
            </w:pPr>
            <w:r>
              <w:rPr>
                <w:b/>
                <w:sz w:val="17"/>
              </w:rPr>
              <w:t>Net sales</w:t>
            </w:r>
          </w:p>
        </w:tc>
        <w:tc>
          <w:tcPr>
            <w:tcW w:w="900" w:type="dxa"/>
            <w:tcBorders>
              <w:top w:val="nil"/>
              <w:left w:val="nil"/>
              <w:bottom w:val="single" w:sz="4" w:space="0" w:color="BEBEBE"/>
              <w:right w:val="nil"/>
            </w:tcBorders>
            <w:hideMark/>
          </w:tcPr>
          <w:p w14:paraId="3130EA73" w14:textId="77777777" w:rsidR="00BB7B64" w:rsidRDefault="00BB7B64" w:rsidP="00FE2BD0">
            <w:pPr>
              <w:pStyle w:val="TableParagraph"/>
              <w:spacing w:before="78"/>
              <w:ind w:right="110"/>
              <w:rPr>
                <w:b/>
                <w:sz w:val="17"/>
              </w:rPr>
            </w:pPr>
            <w:r>
              <w:rPr>
                <w:b/>
                <w:sz w:val="17"/>
              </w:rPr>
              <w:t>115,995</w:t>
            </w:r>
          </w:p>
        </w:tc>
        <w:tc>
          <w:tcPr>
            <w:tcW w:w="875" w:type="dxa"/>
            <w:tcBorders>
              <w:top w:val="nil"/>
              <w:left w:val="nil"/>
              <w:bottom w:val="single" w:sz="4" w:space="0" w:color="BEBEBE"/>
              <w:right w:val="nil"/>
            </w:tcBorders>
            <w:hideMark/>
          </w:tcPr>
          <w:p w14:paraId="3C9F1B83" w14:textId="77777777" w:rsidR="00BB7B64" w:rsidRDefault="00BB7B64" w:rsidP="00FE2BD0">
            <w:pPr>
              <w:pStyle w:val="TableParagraph"/>
              <w:spacing w:before="78"/>
              <w:ind w:right="90"/>
              <w:rPr>
                <w:b/>
                <w:sz w:val="17"/>
              </w:rPr>
            </w:pPr>
            <w:r>
              <w:rPr>
                <w:b/>
                <w:sz w:val="17"/>
              </w:rPr>
              <w:t>131,361</w:t>
            </w:r>
          </w:p>
        </w:tc>
        <w:tc>
          <w:tcPr>
            <w:tcW w:w="854" w:type="dxa"/>
            <w:tcBorders>
              <w:top w:val="nil"/>
              <w:left w:val="nil"/>
              <w:bottom w:val="single" w:sz="4" w:space="0" w:color="BEBEBE"/>
              <w:right w:val="nil"/>
            </w:tcBorders>
            <w:hideMark/>
          </w:tcPr>
          <w:p w14:paraId="3EEF5359" w14:textId="77777777" w:rsidR="00BB7B64" w:rsidRDefault="00BB7B64" w:rsidP="00FE2BD0">
            <w:pPr>
              <w:pStyle w:val="TableParagraph"/>
              <w:spacing w:before="78"/>
              <w:ind w:right="89"/>
              <w:rPr>
                <w:b/>
                <w:sz w:val="17"/>
              </w:rPr>
            </w:pPr>
            <w:r>
              <w:rPr>
                <w:b/>
                <w:sz w:val="17"/>
              </w:rPr>
              <w:t>144,055</w:t>
            </w:r>
          </w:p>
        </w:tc>
        <w:tc>
          <w:tcPr>
            <w:tcW w:w="834" w:type="dxa"/>
            <w:tcBorders>
              <w:top w:val="nil"/>
              <w:left w:val="nil"/>
              <w:bottom w:val="single" w:sz="4" w:space="0" w:color="BEBEBE"/>
              <w:right w:val="single" w:sz="4" w:space="0" w:color="BEBEBE"/>
            </w:tcBorders>
            <w:hideMark/>
          </w:tcPr>
          <w:p w14:paraId="7E5D403D" w14:textId="77777777" w:rsidR="00BB7B64" w:rsidRDefault="00BB7B64" w:rsidP="00FE2BD0">
            <w:pPr>
              <w:pStyle w:val="TableParagraph"/>
              <w:spacing w:before="78"/>
              <w:ind w:right="64"/>
              <w:rPr>
                <w:b/>
                <w:sz w:val="17"/>
              </w:rPr>
            </w:pPr>
            <w:r>
              <w:rPr>
                <w:b/>
                <w:sz w:val="17"/>
              </w:rPr>
              <w:t>158,637</w:t>
            </w:r>
          </w:p>
        </w:tc>
      </w:tr>
      <w:tr w:rsidR="00BB7B64" w14:paraId="6EC2358B" w14:textId="77777777" w:rsidTr="00FE2BD0">
        <w:trPr>
          <w:trHeight w:val="364"/>
        </w:trPr>
        <w:tc>
          <w:tcPr>
            <w:tcW w:w="1716" w:type="dxa"/>
            <w:tcBorders>
              <w:top w:val="single" w:sz="4" w:space="0" w:color="BEBEBE"/>
              <w:left w:val="single" w:sz="4" w:space="0" w:color="BEBEBE"/>
              <w:bottom w:val="single" w:sz="4" w:space="0" w:color="BEBEBE"/>
              <w:right w:val="nil"/>
            </w:tcBorders>
            <w:hideMark/>
          </w:tcPr>
          <w:p w14:paraId="0C22E7E2" w14:textId="77777777" w:rsidR="00BB7B64" w:rsidRDefault="00BB7B64" w:rsidP="00FE2BD0">
            <w:pPr>
              <w:pStyle w:val="TableParagraph"/>
              <w:spacing w:before="78"/>
              <w:ind w:left="76"/>
              <w:rPr>
                <w:i/>
                <w:sz w:val="17"/>
              </w:rPr>
            </w:pPr>
            <w:r>
              <w:rPr>
                <w:i/>
                <w:sz w:val="17"/>
              </w:rPr>
              <w:t>Growth (%)</w:t>
            </w:r>
          </w:p>
        </w:tc>
        <w:tc>
          <w:tcPr>
            <w:tcW w:w="900" w:type="dxa"/>
            <w:tcBorders>
              <w:top w:val="single" w:sz="4" w:space="0" w:color="BEBEBE"/>
              <w:left w:val="nil"/>
              <w:bottom w:val="single" w:sz="4" w:space="0" w:color="BEBEBE"/>
              <w:right w:val="nil"/>
            </w:tcBorders>
            <w:hideMark/>
          </w:tcPr>
          <w:p w14:paraId="3226716A" w14:textId="77777777" w:rsidR="00BB7B64" w:rsidRDefault="00BB7B64" w:rsidP="00FE2BD0">
            <w:pPr>
              <w:pStyle w:val="TableParagraph"/>
              <w:spacing w:before="78"/>
              <w:ind w:right="110"/>
              <w:rPr>
                <w:i/>
                <w:sz w:val="17"/>
              </w:rPr>
            </w:pPr>
            <w:r>
              <w:rPr>
                <w:i/>
                <w:sz w:val="17"/>
              </w:rPr>
              <w:t>4.9</w:t>
            </w:r>
          </w:p>
        </w:tc>
        <w:tc>
          <w:tcPr>
            <w:tcW w:w="875" w:type="dxa"/>
            <w:tcBorders>
              <w:top w:val="single" w:sz="4" w:space="0" w:color="BEBEBE"/>
              <w:left w:val="nil"/>
              <w:bottom w:val="single" w:sz="4" w:space="0" w:color="BEBEBE"/>
              <w:right w:val="nil"/>
            </w:tcBorders>
            <w:hideMark/>
          </w:tcPr>
          <w:p w14:paraId="07D9BEB6" w14:textId="77777777" w:rsidR="00BB7B64" w:rsidRDefault="00BB7B64" w:rsidP="00FE2BD0">
            <w:pPr>
              <w:pStyle w:val="TableParagraph"/>
              <w:spacing w:before="78"/>
              <w:ind w:right="90"/>
              <w:rPr>
                <w:i/>
                <w:sz w:val="17"/>
              </w:rPr>
            </w:pPr>
            <w:r>
              <w:rPr>
                <w:i/>
                <w:sz w:val="17"/>
              </w:rPr>
              <w:t>13.2</w:t>
            </w:r>
          </w:p>
        </w:tc>
        <w:tc>
          <w:tcPr>
            <w:tcW w:w="854" w:type="dxa"/>
            <w:tcBorders>
              <w:top w:val="single" w:sz="4" w:space="0" w:color="BEBEBE"/>
              <w:left w:val="nil"/>
              <w:bottom w:val="single" w:sz="4" w:space="0" w:color="BEBEBE"/>
              <w:right w:val="nil"/>
            </w:tcBorders>
            <w:hideMark/>
          </w:tcPr>
          <w:p w14:paraId="4775FF5E" w14:textId="77777777" w:rsidR="00BB7B64" w:rsidRDefault="00BB7B64" w:rsidP="00FE2BD0">
            <w:pPr>
              <w:pStyle w:val="TableParagraph"/>
              <w:spacing w:before="78"/>
              <w:ind w:right="89"/>
              <w:rPr>
                <w:i/>
                <w:sz w:val="17"/>
              </w:rPr>
            </w:pPr>
            <w:r>
              <w:rPr>
                <w:i/>
                <w:sz w:val="17"/>
              </w:rPr>
              <w:t>9.7</w:t>
            </w:r>
          </w:p>
        </w:tc>
        <w:tc>
          <w:tcPr>
            <w:tcW w:w="834" w:type="dxa"/>
            <w:tcBorders>
              <w:top w:val="single" w:sz="4" w:space="0" w:color="BEBEBE"/>
              <w:left w:val="nil"/>
              <w:bottom w:val="single" w:sz="4" w:space="0" w:color="BEBEBE"/>
              <w:right w:val="single" w:sz="4" w:space="0" w:color="BEBEBE"/>
            </w:tcBorders>
            <w:hideMark/>
          </w:tcPr>
          <w:p w14:paraId="14D29C48" w14:textId="77777777" w:rsidR="00BB7B64" w:rsidRDefault="00BB7B64" w:rsidP="00FE2BD0">
            <w:pPr>
              <w:pStyle w:val="TableParagraph"/>
              <w:spacing w:before="78"/>
              <w:ind w:right="64"/>
              <w:rPr>
                <w:i/>
                <w:sz w:val="17"/>
              </w:rPr>
            </w:pPr>
            <w:r>
              <w:rPr>
                <w:i/>
                <w:sz w:val="17"/>
              </w:rPr>
              <w:t>10.1</w:t>
            </w:r>
          </w:p>
        </w:tc>
      </w:tr>
      <w:tr w:rsidR="00BB7B64" w14:paraId="704AE924" w14:textId="77777777" w:rsidTr="00FE2BD0">
        <w:trPr>
          <w:trHeight w:val="366"/>
        </w:trPr>
        <w:tc>
          <w:tcPr>
            <w:tcW w:w="1716" w:type="dxa"/>
            <w:tcBorders>
              <w:top w:val="single" w:sz="4" w:space="0" w:color="BEBEBE"/>
              <w:left w:val="single" w:sz="4" w:space="0" w:color="BEBEBE"/>
              <w:bottom w:val="single" w:sz="4" w:space="0" w:color="BEBEBE"/>
              <w:right w:val="nil"/>
            </w:tcBorders>
            <w:hideMark/>
          </w:tcPr>
          <w:p w14:paraId="2B8D08F6" w14:textId="77777777" w:rsidR="00BB7B64" w:rsidRDefault="00BB7B64" w:rsidP="00FE2BD0">
            <w:pPr>
              <w:pStyle w:val="TableParagraph"/>
              <w:spacing w:before="78"/>
              <w:ind w:left="76"/>
              <w:rPr>
                <w:sz w:val="17"/>
              </w:rPr>
            </w:pPr>
            <w:r>
              <w:rPr>
                <w:sz w:val="17"/>
              </w:rPr>
              <w:t>Operating expenses</w:t>
            </w:r>
          </w:p>
        </w:tc>
        <w:tc>
          <w:tcPr>
            <w:tcW w:w="900" w:type="dxa"/>
            <w:tcBorders>
              <w:top w:val="single" w:sz="4" w:space="0" w:color="BEBEBE"/>
              <w:left w:val="nil"/>
              <w:bottom w:val="single" w:sz="4" w:space="0" w:color="BEBEBE"/>
              <w:right w:val="nil"/>
            </w:tcBorders>
            <w:hideMark/>
          </w:tcPr>
          <w:p w14:paraId="5C9D9BC2" w14:textId="77777777" w:rsidR="00BB7B64" w:rsidRDefault="00BB7B64" w:rsidP="00FE2BD0">
            <w:pPr>
              <w:pStyle w:val="TableParagraph"/>
              <w:spacing w:before="78"/>
              <w:ind w:right="109"/>
              <w:rPr>
                <w:sz w:val="17"/>
              </w:rPr>
            </w:pPr>
            <w:r>
              <w:rPr>
                <w:sz w:val="17"/>
              </w:rPr>
              <w:t>(97,564)</w:t>
            </w:r>
          </w:p>
        </w:tc>
        <w:tc>
          <w:tcPr>
            <w:tcW w:w="875" w:type="dxa"/>
            <w:tcBorders>
              <w:top w:val="single" w:sz="4" w:space="0" w:color="BEBEBE"/>
              <w:left w:val="nil"/>
              <w:bottom w:val="single" w:sz="4" w:space="0" w:color="BEBEBE"/>
              <w:right w:val="nil"/>
            </w:tcBorders>
            <w:hideMark/>
          </w:tcPr>
          <w:p w14:paraId="256D4BE0" w14:textId="77777777" w:rsidR="00BB7B64" w:rsidRDefault="00BB7B64" w:rsidP="00FE2BD0">
            <w:pPr>
              <w:pStyle w:val="TableParagraph"/>
              <w:spacing w:before="78"/>
              <w:ind w:right="89"/>
              <w:rPr>
                <w:sz w:val="17"/>
              </w:rPr>
            </w:pPr>
            <w:r>
              <w:rPr>
                <w:sz w:val="17"/>
              </w:rPr>
              <w:t>(106,269)</w:t>
            </w:r>
          </w:p>
        </w:tc>
        <w:tc>
          <w:tcPr>
            <w:tcW w:w="854" w:type="dxa"/>
            <w:tcBorders>
              <w:top w:val="single" w:sz="4" w:space="0" w:color="BEBEBE"/>
              <w:left w:val="nil"/>
              <w:bottom w:val="single" w:sz="4" w:space="0" w:color="BEBEBE"/>
              <w:right w:val="nil"/>
            </w:tcBorders>
            <w:hideMark/>
          </w:tcPr>
          <w:p w14:paraId="6D04A784" w14:textId="77777777" w:rsidR="00BB7B64" w:rsidRDefault="00BB7B64" w:rsidP="00FE2BD0">
            <w:pPr>
              <w:pStyle w:val="TableParagraph"/>
              <w:spacing w:before="78"/>
              <w:ind w:right="88"/>
              <w:rPr>
                <w:sz w:val="17"/>
              </w:rPr>
            </w:pPr>
            <w:r>
              <w:rPr>
                <w:sz w:val="17"/>
              </w:rPr>
              <w:t>(118,365)</w:t>
            </w:r>
          </w:p>
        </w:tc>
        <w:tc>
          <w:tcPr>
            <w:tcW w:w="834" w:type="dxa"/>
            <w:tcBorders>
              <w:top w:val="single" w:sz="4" w:space="0" w:color="BEBEBE"/>
              <w:left w:val="nil"/>
              <w:bottom w:val="single" w:sz="4" w:space="0" w:color="BEBEBE"/>
              <w:right w:val="single" w:sz="4" w:space="0" w:color="BEBEBE"/>
            </w:tcBorders>
            <w:hideMark/>
          </w:tcPr>
          <w:p w14:paraId="669B564E" w14:textId="77777777" w:rsidR="00BB7B64" w:rsidRDefault="00BB7B64" w:rsidP="00FE2BD0">
            <w:pPr>
              <w:pStyle w:val="TableParagraph"/>
              <w:spacing w:before="78"/>
              <w:ind w:right="63"/>
              <w:rPr>
                <w:sz w:val="17"/>
              </w:rPr>
            </w:pPr>
            <w:r>
              <w:rPr>
                <w:sz w:val="17"/>
              </w:rPr>
              <w:t>(130,194)</w:t>
            </w:r>
          </w:p>
        </w:tc>
      </w:tr>
      <w:tr w:rsidR="00BB7B64" w14:paraId="369EEB45" w14:textId="77777777" w:rsidTr="00FE2BD0">
        <w:trPr>
          <w:trHeight w:val="364"/>
        </w:trPr>
        <w:tc>
          <w:tcPr>
            <w:tcW w:w="1716" w:type="dxa"/>
            <w:tcBorders>
              <w:top w:val="single" w:sz="4" w:space="0" w:color="BEBEBE"/>
              <w:left w:val="single" w:sz="4" w:space="0" w:color="BEBEBE"/>
              <w:bottom w:val="single" w:sz="4" w:space="0" w:color="BEBEBE"/>
              <w:right w:val="nil"/>
            </w:tcBorders>
            <w:hideMark/>
          </w:tcPr>
          <w:p w14:paraId="04DEFF1F" w14:textId="77777777" w:rsidR="00BB7B64" w:rsidRDefault="00BB7B64" w:rsidP="00FE2BD0">
            <w:pPr>
              <w:pStyle w:val="TableParagraph"/>
              <w:spacing w:before="76"/>
              <w:ind w:left="76"/>
              <w:rPr>
                <w:b/>
                <w:sz w:val="17"/>
              </w:rPr>
            </w:pPr>
            <w:r>
              <w:rPr>
                <w:b/>
                <w:sz w:val="17"/>
              </w:rPr>
              <w:t>EBITDA</w:t>
            </w:r>
          </w:p>
        </w:tc>
        <w:tc>
          <w:tcPr>
            <w:tcW w:w="900" w:type="dxa"/>
            <w:tcBorders>
              <w:top w:val="single" w:sz="4" w:space="0" w:color="BEBEBE"/>
              <w:left w:val="nil"/>
              <w:bottom w:val="single" w:sz="4" w:space="0" w:color="BEBEBE"/>
              <w:right w:val="nil"/>
            </w:tcBorders>
            <w:hideMark/>
          </w:tcPr>
          <w:p w14:paraId="79EDF13F" w14:textId="77777777" w:rsidR="00BB7B64" w:rsidRDefault="00BB7B64" w:rsidP="00FE2BD0">
            <w:pPr>
              <w:pStyle w:val="TableParagraph"/>
              <w:spacing w:before="76"/>
              <w:ind w:right="110"/>
              <w:rPr>
                <w:b/>
                <w:sz w:val="17"/>
              </w:rPr>
            </w:pPr>
            <w:r>
              <w:rPr>
                <w:b/>
                <w:sz w:val="17"/>
              </w:rPr>
              <w:t>18,431</w:t>
            </w:r>
          </w:p>
        </w:tc>
        <w:tc>
          <w:tcPr>
            <w:tcW w:w="875" w:type="dxa"/>
            <w:tcBorders>
              <w:top w:val="single" w:sz="4" w:space="0" w:color="BEBEBE"/>
              <w:left w:val="nil"/>
              <w:bottom w:val="single" w:sz="4" w:space="0" w:color="BEBEBE"/>
              <w:right w:val="nil"/>
            </w:tcBorders>
            <w:hideMark/>
          </w:tcPr>
          <w:p w14:paraId="384CE570" w14:textId="77777777" w:rsidR="00BB7B64" w:rsidRDefault="00BB7B64" w:rsidP="00FE2BD0">
            <w:pPr>
              <w:pStyle w:val="TableParagraph"/>
              <w:spacing w:before="76"/>
              <w:ind w:right="90"/>
              <w:rPr>
                <w:b/>
                <w:sz w:val="17"/>
              </w:rPr>
            </w:pPr>
            <w:r>
              <w:rPr>
                <w:b/>
                <w:sz w:val="17"/>
              </w:rPr>
              <w:t>25,092</w:t>
            </w:r>
          </w:p>
        </w:tc>
        <w:tc>
          <w:tcPr>
            <w:tcW w:w="854" w:type="dxa"/>
            <w:tcBorders>
              <w:top w:val="single" w:sz="4" w:space="0" w:color="BEBEBE"/>
              <w:left w:val="nil"/>
              <w:bottom w:val="single" w:sz="4" w:space="0" w:color="BEBEBE"/>
              <w:right w:val="nil"/>
            </w:tcBorders>
            <w:hideMark/>
          </w:tcPr>
          <w:p w14:paraId="790AD4B9" w14:textId="77777777" w:rsidR="00BB7B64" w:rsidRDefault="00BB7B64" w:rsidP="00FE2BD0">
            <w:pPr>
              <w:pStyle w:val="TableParagraph"/>
              <w:spacing w:before="76"/>
              <w:ind w:right="89"/>
              <w:rPr>
                <w:b/>
                <w:sz w:val="17"/>
              </w:rPr>
            </w:pPr>
            <w:r>
              <w:rPr>
                <w:b/>
                <w:sz w:val="17"/>
              </w:rPr>
              <w:t>25,690</w:t>
            </w:r>
          </w:p>
        </w:tc>
        <w:tc>
          <w:tcPr>
            <w:tcW w:w="834" w:type="dxa"/>
            <w:tcBorders>
              <w:top w:val="single" w:sz="4" w:space="0" w:color="BEBEBE"/>
              <w:left w:val="nil"/>
              <w:bottom w:val="single" w:sz="4" w:space="0" w:color="BEBEBE"/>
              <w:right w:val="single" w:sz="4" w:space="0" w:color="BEBEBE"/>
            </w:tcBorders>
            <w:hideMark/>
          </w:tcPr>
          <w:p w14:paraId="2F8FB1A6" w14:textId="77777777" w:rsidR="00BB7B64" w:rsidRDefault="00BB7B64" w:rsidP="00FE2BD0">
            <w:pPr>
              <w:pStyle w:val="TableParagraph"/>
              <w:spacing w:before="76"/>
              <w:ind w:right="64"/>
              <w:rPr>
                <w:b/>
                <w:sz w:val="17"/>
              </w:rPr>
            </w:pPr>
            <w:r>
              <w:rPr>
                <w:b/>
                <w:sz w:val="17"/>
              </w:rPr>
              <w:t>28,444</w:t>
            </w:r>
          </w:p>
        </w:tc>
      </w:tr>
      <w:tr w:rsidR="00BB7B64" w14:paraId="0F3D7147" w14:textId="77777777" w:rsidTr="00FE2BD0">
        <w:trPr>
          <w:trHeight w:val="364"/>
        </w:trPr>
        <w:tc>
          <w:tcPr>
            <w:tcW w:w="1716" w:type="dxa"/>
            <w:tcBorders>
              <w:top w:val="single" w:sz="4" w:space="0" w:color="BEBEBE"/>
              <w:left w:val="single" w:sz="4" w:space="0" w:color="BEBEBE"/>
              <w:bottom w:val="single" w:sz="4" w:space="0" w:color="BEBEBE"/>
              <w:right w:val="nil"/>
            </w:tcBorders>
            <w:hideMark/>
          </w:tcPr>
          <w:p w14:paraId="09B4983A" w14:textId="77777777" w:rsidR="00BB7B64" w:rsidRDefault="00BB7B64" w:rsidP="00FE2BD0">
            <w:pPr>
              <w:pStyle w:val="TableParagraph"/>
              <w:spacing w:before="78"/>
              <w:ind w:left="76"/>
              <w:rPr>
                <w:i/>
                <w:sz w:val="17"/>
              </w:rPr>
            </w:pPr>
            <w:r>
              <w:rPr>
                <w:i/>
                <w:sz w:val="17"/>
              </w:rPr>
              <w:t>Growth (%)</w:t>
            </w:r>
          </w:p>
        </w:tc>
        <w:tc>
          <w:tcPr>
            <w:tcW w:w="900" w:type="dxa"/>
            <w:tcBorders>
              <w:top w:val="single" w:sz="4" w:space="0" w:color="BEBEBE"/>
              <w:left w:val="nil"/>
              <w:bottom w:val="single" w:sz="4" w:space="0" w:color="BEBEBE"/>
              <w:right w:val="nil"/>
            </w:tcBorders>
            <w:hideMark/>
          </w:tcPr>
          <w:p w14:paraId="70409A98" w14:textId="77777777" w:rsidR="00BB7B64" w:rsidRDefault="00BB7B64" w:rsidP="00FE2BD0">
            <w:pPr>
              <w:pStyle w:val="TableParagraph"/>
              <w:spacing w:before="78"/>
              <w:ind w:right="110"/>
              <w:rPr>
                <w:i/>
                <w:sz w:val="17"/>
              </w:rPr>
            </w:pPr>
            <w:r>
              <w:rPr>
                <w:i/>
                <w:sz w:val="17"/>
              </w:rPr>
              <w:t>6.3</w:t>
            </w:r>
          </w:p>
        </w:tc>
        <w:tc>
          <w:tcPr>
            <w:tcW w:w="875" w:type="dxa"/>
            <w:tcBorders>
              <w:top w:val="single" w:sz="4" w:space="0" w:color="BEBEBE"/>
              <w:left w:val="nil"/>
              <w:bottom w:val="single" w:sz="4" w:space="0" w:color="BEBEBE"/>
              <w:right w:val="nil"/>
            </w:tcBorders>
            <w:hideMark/>
          </w:tcPr>
          <w:p w14:paraId="7977BBE4" w14:textId="77777777" w:rsidR="00BB7B64" w:rsidRDefault="00BB7B64" w:rsidP="00FE2BD0">
            <w:pPr>
              <w:pStyle w:val="TableParagraph"/>
              <w:spacing w:before="78"/>
              <w:ind w:right="90"/>
              <w:rPr>
                <w:i/>
                <w:sz w:val="17"/>
              </w:rPr>
            </w:pPr>
            <w:r>
              <w:rPr>
                <w:i/>
                <w:sz w:val="17"/>
              </w:rPr>
              <w:t>36.1</w:t>
            </w:r>
          </w:p>
        </w:tc>
        <w:tc>
          <w:tcPr>
            <w:tcW w:w="854" w:type="dxa"/>
            <w:tcBorders>
              <w:top w:val="single" w:sz="4" w:space="0" w:color="BEBEBE"/>
              <w:left w:val="nil"/>
              <w:bottom w:val="single" w:sz="4" w:space="0" w:color="BEBEBE"/>
              <w:right w:val="nil"/>
            </w:tcBorders>
            <w:hideMark/>
          </w:tcPr>
          <w:p w14:paraId="017011A5" w14:textId="77777777" w:rsidR="00BB7B64" w:rsidRDefault="00BB7B64" w:rsidP="00FE2BD0">
            <w:pPr>
              <w:pStyle w:val="TableParagraph"/>
              <w:spacing w:before="78"/>
              <w:ind w:right="89"/>
              <w:rPr>
                <w:i/>
                <w:sz w:val="17"/>
              </w:rPr>
            </w:pPr>
            <w:r>
              <w:rPr>
                <w:i/>
                <w:sz w:val="17"/>
              </w:rPr>
              <w:t>2.4</w:t>
            </w:r>
          </w:p>
        </w:tc>
        <w:tc>
          <w:tcPr>
            <w:tcW w:w="834" w:type="dxa"/>
            <w:tcBorders>
              <w:top w:val="single" w:sz="4" w:space="0" w:color="BEBEBE"/>
              <w:left w:val="nil"/>
              <w:bottom w:val="single" w:sz="4" w:space="0" w:color="BEBEBE"/>
              <w:right w:val="single" w:sz="4" w:space="0" w:color="BEBEBE"/>
            </w:tcBorders>
            <w:hideMark/>
          </w:tcPr>
          <w:p w14:paraId="43618523" w14:textId="77777777" w:rsidR="00BB7B64" w:rsidRDefault="00BB7B64" w:rsidP="00FE2BD0">
            <w:pPr>
              <w:pStyle w:val="TableParagraph"/>
              <w:spacing w:before="78"/>
              <w:ind w:right="64"/>
              <w:rPr>
                <w:i/>
                <w:sz w:val="17"/>
              </w:rPr>
            </w:pPr>
            <w:r>
              <w:rPr>
                <w:i/>
                <w:sz w:val="17"/>
              </w:rPr>
              <w:t>10.7</w:t>
            </w:r>
          </w:p>
        </w:tc>
      </w:tr>
      <w:tr w:rsidR="00BB7B64" w14:paraId="57D30F35" w14:textId="77777777" w:rsidTr="00FE2BD0">
        <w:trPr>
          <w:trHeight w:val="364"/>
        </w:trPr>
        <w:tc>
          <w:tcPr>
            <w:tcW w:w="1716" w:type="dxa"/>
            <w:tcBorders>
              <w:top w:val="single" w:sz="4" w:space="0" w:color="BEBEBE"/>
              <w:left w:val="single" w:sz="4" w:space="0" w:color="BEBEBE"/>
              <w:bottom w:val="single" w:sz="4" w:space="0" w:color="BEBEBE"/>
              <w:right w:val="nil"/>
            </w:tcBorders>
            <w:hideMark/>
          </w:tcPr>
          <w:p w14:paraId="432F5C67" w14:textId="77777777" w:rsidR="00BB7B64" w:rsidRDefault="00BB7B64" w:rsidP="00FE2BD0">
            <w:pPr>
              <w:pStyle w:val="TableParagraph"/>
              <w:spacing w:before="78"/>
              <w:ind w:left="76"/>
              <w:rPr>
                <w:sz w:val="17"/>
              </w:rPr>
            </w:pPr>
            <w:r>
              <w:rPr>
                <w:sz w:val="17"/>
              </w:rPr>
              <w:t>Depreciation</w:t>
            </w:r>
          </w:p>
        </w:tc>
        <w:tc>
          <w:tcPr>
            <w:tcW w:w="900" w:type="dxa"/>
            <w:tcBorders>
              <w:top w:val="single" w:sz="4" w:space="0" w:color="BEBEBE"/>
              <w:left w:val="nil"/>
              <w:bottom w:val="single" w:sz="4" w:space="0" w:color="BEBEBE"/>
              <w:right w:val="nil"/>
            </w:tcBorders>
            <w:hideMark/>
          </w:tcPr>
          <w:p w14:paraId="0AF8AA52" w14:textId="77777777" w:rsidR="00BB7B64" w:rsidRDefault="00BB7B64" w:rsidP="00FE2BD0">
            <w:pPr>
              <w:pStyle w:val="TableParagraph"/>
              <w:spacing w:before="78"/>
              <w:ind w:right="109"/>
              <w:rPr>
                <w:sz w:val="17"/>
              </w:rPr>
            </w:pPr>
            <w:r>
              <w:rPr>
                <w:sz w:val="17"/>
              </w:rPr>
              <w:t>(1,848)</w:t>
            </w:r>
          </w:p>
        </w:tc>
        <w:tc>
          <w:tcPr>
            <w:tcW w:w="875" w:type="dxa"/>
            <w:tcBorders>
              <w:top w:val="single" w:sz="4" w:space="0" w:color="BEBEBE"/>
              <w:left w:val="nil"/>
              <w:bottom w:val="single" w:sz="4" w:space="0" w:color="BEBEBE"/>
              <w:right w:val="nil"/>
            </w:tcBorders>
            <w:hideMark/>
          </w:tcPr>
          <w:p w14:paraId="00AAC989" w14:textId="77777777" w:rsidR="00BB7B64" w:rsidRDefault="00BB7B64" w:rsidP="00FE2BD0">
            <w:pPr>
              <w:pStyle w:val="TableParagraph"/>
              <w:spacing w:before="78"/>
              <w:ind w:right="89"/>
              <w:rPr>
                <w:sz w:val="17"/>
              </w:rPr>
            </w:pPr>
            <w:r>
              <w:rPr>
                <w:sz w:val="17"/>
              </w:rPr>
              <w:t>(1,979)</w:t>
            </w:r>
          </w:p>
        </w:tc>
        <w:tc>
          <w:tcPr>
            <w:tcW w:w="854" w:type="dxa"/>
            <w:tcBorders>
              <w:top w:val="single" w:sz="4" w:space="0" w:color="BEBEBE"/>
              <w:left w:val="nil"/>
              <w:bottom w:val="single" w:sz="4" w:space="0" w:color="BEBEBE"/>
              <w:right w:val="nil"/>
            </w:tcBorders>
            <w:hideMark/>
          </w:tcPr>
          <w:p w14:paraId="330233A9" w14:textId="77777777" w:rsidR="00BB7B64" w:rsidRDefault="00BB7B64" w:rsidP="00FE2BD0">
            <w:pPr>
              <w:pStyle w:val="TableParagraph"/>
              <w:spacing w:before="78"/>
              <w:ind w:right="88"/>
              <w:rPr>
                <w:sz w:val="17"/>
              </w:rPr>
            </w:pPr>
            <w:r>
              <w:rPr>
                <w:sz w:val="17"/>
              </w:rPr>
              <w:t>(2,166)</w:t>
            </w:r>
          </w:p>
        </w:tc>
        <w:tc>
          <w:tcPr>
            <w:tcW w:w="834" w:type="dxa"/>
            <w:tcBorders>
              <w:top w:val="single" w:sz="4" w:space="0" w:color="BEBEBE"/>
              <w:left w:val="nil"/>
              <w:bottom w:val="single" w:sz="4" w:space="0" w:color="BEBEBE"/>
              <w:right w:val="single" w:sz="4" w:space="0" w:color="BEBEBE"/>
            </w:tcBorders>
            <w:hideMark/>
          </w:tcPr>
          <w:p w14:paraId="76849849" w14:textId="77777777" w:rsidR="00BB7B64" w:rsidRDefault="00BB7B64" w:rsidP="00FE2BD0">
            <w:pPr>
              <w:pStyle w:val="TableParagraph"/>
              <w:spacing w:before="78"/>
              <w:ind w:right="63"/>
              <w:rPr>
                <w:sz w:val="17"/>
              </w:rPr>
            </w:pPr>
            <w:r>
              <w:rPr>
                <w:sz w:val="17"/>
              </w:rPr>
              <w:t>(2,388)</w:t>
            </w:r>
          </w:p>
        </w:tc>
      </w:tr>
      <w:tr w:rsidR="00BB7B64" w14:paraId="1F979A61" w14:textId="77777777" w:rsidTr="00FE2BD0">
        <w:trPr>
          <w:trHeight w:val="366"/>
        </w:trPr>
        <w:tc>
          <w:tcPr>
            <w:tcW w:w="1716" w:type="dxa"/>
            <w:tcBorders>
              <w:top w:val="single" w:sz="4" w:space="0" w:color="BEBEBE"/>
              <w:left w:val="single" w:sz="4" w:space="0" w:color="BEBEBE"/>
              <w:bottom w:val="single" w:sz="4" w:space="0" w:color="BEBEBE"/>
              <w:right w:val="nil"/>
            </w:tcBorders>
            <w:hideMark/>
          </w:tcPr>
          <w:p w14:paraId="56FB4F07" w14:textId="77777777" w:rsidR="00BB7B64" w:rsidRDefault="00BB7B64" w:rsidP="00FE2BD0">
            <w:pPr>
              <w:pStyle w:val="TableParagraph"/>
              <w:spacing w:before="78"/>
              <w:ind w:left="76"/>
              <w:rPr>
                <w:b/>
                <w:sz w:val="17"/>
              </w:rPr>
            </w:pPr>
            <w:r>
              <w:rPr>
                <w:b/>
                <w:sz w:val="17"/>
              </w:rPr>
              <w:t>EBIT</w:t>
            </w:r>
          </w:p>
        </w:tc>
        <w:tc>
          <w:tcPr>
            <w:tcW w:w="900" w:type="dxa"/>
            <w:tcBorders>
              <w:top w:val="single" w:sz="4" w:space="0" w:color="BEBEBE"/>
              <w:left w:val="nil"/>
              <w:bottom w:val="single" w:sz="4" w:space="0" w:color="BEBEBE"/>
              <w:right w:val="nil"/>
            </w:tcBorders>
            <w:hideMark/>
          </w:tcPr>
          <w:p w14:paraId="0213932B" w14:textId="77777777" w:rsidR="00BB7B64" w:rsidRDefault="00BB7B64" w:rsidP="00FE2BD0">
            <w:pPr>
              <w:pStyle w:val="TableParagraph"/>
              <w:spacing w:before="78"/>
              <w:ind w:right="110"/>
              <w:rPr>
                <w:b/>
                <w:sz w:val="17"/>
              </w:rPr>
            </w:pPr>
            <w:r>
              <w:rPr>
                <w:b/>
                <w:sz w:val="17"/>
              </w:rPr>
              <w:t>16,583</w:t>
            </w:r>
          </w:p>
        </w:tc>
        <w:tc>
          <w:tcPr>
            <w:tcW w:w="875" w:type="dxa"/>
            <w:tcBorders>
              <w:top w:val="single" w:sz="4" w:space="0" w:color="BEBEBE"/>
              <w:left w:val="nil"/>
              <w:bottom w:val="single" w:sz="4" w:space="0" w:color="BEBEBE"/>
              <w:right w:val="nil"/>
            </w:tcBorders>
            <w:hideMark/>
          </w:tcPr>
          <w:p w14:paraId="44018102" w14:textId="77777777" w:rsidR="00BB7B64" w:rsidRDefault="00BB7B64" w:rsidP="00FE2BD0">
            <w:pPr>
              <w:pStyle w:val="TableParagraph"/>
              <w:spacing w:before="78"/>
              <w:ind w:right="90"/>
              <w:rPr>
                <w:b/>
                <w:sz w:val="17"/>
              </w:rPr>
            </w:pPr>
            <w:r>
              <w:rPr>
                <w:b/>
                <w:sz w:val="17"/>
              </w:rPr>
              <w:t>23,114</w:t>
            </w:r>
          </w:p>
        </w:tc>
        <w:tc>
          <w:tcPr>
            <w:tcW w:w="854" w:type="dxa"/>
            <w:tcBorders>
              <w:top w:val="single" w:sz="4" w:space="0" w:color="BEBEBE"/>
              <w:left w:val="nil"/>
              <w:bottom w:val="single" w:sz="4" w:space="0" w:color="BEBEBE"/>
              <w:right w:val="nil"/>
            </w:tcBorders>
            <w:hideMark/>
          </w:tcPr>
          <w:p w14:paraId="08BEFFE6" w14:textId="77777777" w:rsidR="00BB7B64" w:rsidRDefault="00BB7B64" w:rsidP="00FE2BD0">
            <w:pPr>
              <w:pStyle w:val="TableParagraph"/>
              <w:spacing w:before="78"/>
              <w:ind w:right="89"/>
              <w:rPr>
                <w:b/>
                <w:sz w:val="17"/>
              </w:rPr>
            </w:pPr>
            <w:r>
              <w:rPr>
                <w:b/>
                <w:sz w:val="17"/>
              </w:rPr>
              <w:t>23,524</w:t>
            </w:r>
          </w:p>
        </w:tc>
        <w:tc>
          <w:tcPr>
            <w:tcW w:w="834" w:type="dxa"/>
            <w:tcBorders>
              <w:top w:val="single" w:sz="4" w:space="0" w:color="BEBEBE"/>
              <w:left w:val="nil"/>
              <w:bottom w:val="single" w:sz="4" w:space="0" w:color="BEBEBE"/>
              <w:right w:val="single" w:sz="4" w:space="0" w:color="BEBEBE"/>
            </w:tcBorders>
            <w:hideMark/>
          </w:tcPr>
          <w:p w14:paraId="226BE0B1" w14:textId="77777777" w:rsidR="00BB7B64" w:rsidRDefault="00BB7B64" w:rsidP="00FE2BD0">
            <w:pPr>
              <w:pStyle w:val="TableParagraph"/>
              <w:spacing w:before="78"/>
              <w:ind w:right="64"/>
              <w:rPr>
                <w:b/>
                <w:sz w:val="17"/>
              </w:rPr>
            </w:pPr>
            <w:r>
              <w:rPr>
                <w:b/>
                <w:sz w:val="17"/>
              </w:rPr>
              <w:t>26,056</w:t>
            </w:r>
          </w:p>
        </w:tc>
      </w:tr>
      <w:tr w:rsidR="00BB7B64" w14:paraId="3F9BBDEA" w14:textId="77777777" w:rsidTr="00FE2BD0">
        <w:trPr>
          <w:trHeight w:val="364"/>
        </w:trPr>
        <w:tc>
          <w:tcPr>
            <w:tcW w:w="1716" w:type="dxa"/>
            <w:tcBorders>
              <w:top w:val="single" w:sz="4" w:space="0" w:color="BEBEBE"/>
              <w:left w:val="single" w:sz="4" w:space="0" w:color="BEBEBE"/>
              <w:bottom w:val="single" w:sz="4" w:space="0" w:color="BEBEBE"/>
              <w:right w:val="nil"/>
            </w:tcBorders>
            <w:hideMark/>
          </w:tcPr>
          <w:p w14:paraId="160A37EF" w14:textId="77777777" w:rsidR="00BB7B64" w:rsidRDefault="00BB7B64" w:rsidP="00FE2BD0">
            <w:pPr>
              <w:pStyle w:val="TableParagraph"/>
              <w:spacing w:before="75"/>
              <w:ind w:left="76"/>
              <w:rPr>
                <w:sz w:val="17"/>
              </w:rPr>
            </w:pPr>
            <w:r>
              <w:rPr>
                <w:sz w:val="17"/>
              </w:rPr>
              <w:t>Interest paid</w:t>
            </w:r>
          </w:p>
        </w:tc>
        <w:tc>
          <w:tcPr>
            <w:tcW w:w="900" w:type="dxa"/>
            <w:tcBorders>
              <w:top w:val="single" w:sz="4" w:space="0" w:color="BEBEBE"/>
              <w:left w:val="nil"/>
              <w:bottom w:val="single" w:sz="4" w:space="0" w:color="BEBEBE"/>
              <w:right w:val="nil"/>
            </w:tcBorders>
            <w:hideMark/>
          </w:tcPr>
          <w:p w14:paraId="2110843F" w14:textId="77777777" w:rsidR="00BB7B64" w:rsidRDefault="00BB7B64" w:rsidP="00FE2BD0">
            <w:pPr>
              <w:pStyle w:val="TableParagraph"/>
              <w:spacing w:before="75"/>
              <w:ind w:right="109"/>
              <w:rPr>
                <w:sz w:val="17"/>
              </w:rPr>
            </w:pPr>
            <w:r>
              <w:rPr>
                <w:sz w:val="17"/>
              </w:rPr>
              <w:t>(769)</w:t>
            </w:r>
          </w:p>
        </w:tc>
        <w:tc>
          <w:tcPr>
            <w:tcW w:w="875" w:type="dxa"/>
            <w:tcBorders>
              <w:top w:val="single" w:sz="4" w:space="0" w:color="BEBEBE"/>
              <w:left w:val="nil"/>
              <w:bottom w:val="single" w:sz="4" w:space="0" w:color="BEBEBE"/>
              <w:right w:val="nil"/>
            </w:tcBorders>
            <w:hideMark/>
          </w:tcPr>
          <w:p w14:paraId="11AE361D" w14:textId="77777777" w:rsidR="00BB7B64" w:rsidRDefault="00BB7B64" w:rsidP="00FE2BD0">
            <w:pPr>
              <w:pStyle w:val="TableParagraph"/>
              <w:spacing w:before="75"/>
              <w:ind w:right="89"/>
              <w:rPr>
                <w:sz w:val="17"/>
              </w:rPr>
            </w:pPr>
            <w:r>
              <w:rPr>
                <w:sz w:val="17"/>
              </w:rPr>
              <w:t>(1,109)</w:t>
            </w:r>
          </w:p>
        </w:tc>
        <w:tc>
          <w:tcPr>
            <w:tcW w:w="854" w:type="dxa"/>
            <w:tcBorders>
              <w:top w:val="single" w:sz="4" w:space="0" w:color="BEBEBE"/>
              <w:left w:val="nil"/>
              <w:bottom w:val="single" w:sz="4" w:space="0" w:color="BEBEBE"/>
              <w:right w:val="nil"/>
            </w:tcBorders>
            <w:hideMark/>
          </w:tcPr>
          <w:p w14:paraId="635EA61D" w14:textId="77777777" w:rsidR="00BB7B64" w:rsidRDefault="00BB7B64" w:rsidP="00FE2BD0">
            <w:pPr>
              <w:pStyle w:val="TableParagraph"/>
              <w:spacing w:before="75"/>
              <w:ind w:right="88"/>
              <w:rPr>
                <w:sz w:val="17"/>
              </w:rPr>
            </w:pPr>
            <w:r>
              <w:rPr>
                <w:sz w:val="17"/>
              </w:rPr>
              <w:t>(1,053)</w:t>
            </w:r>
          </w:p>
        </w:tc>
        <w:tc>
          <w:tcPr>
            <w:tcW w:w="834" w:type="dxa"/>
            <w:tcBorders>
              <w:top w:val="single" w:sz="4" w:space="0" w:color="BEBEBE"/>
              <w:left w:val="nil"/>
              <w:bottom w:val="single" w:sz="4" w:space="0" w:color="BEBEBE"/>
              <w:right w:val="single" w:sz="4" w:space="0" w:color="BEBEBE"/>
            </w:tcBorders>
            <w:hideMark/>
          </w:tcPr>
          <w:p w14:paraId="41178D7D" w14:textId="77777777" w:rsidR="00BB7B64" w:rsidRDefault="00BB7B64" w:rsidP="00FE2BD0">
            <w:pPr>
              <w:pStyle w:val="TableParagraph"/>
              <w:spacing w:before="75"/>
              <w:ind w:right="63"/>
              <w:rPr>
                <w:sz w:val="17"/>
              </w:rPr>
            </w:pPr>
            <w:r>
              <w:rPr>
                <w:sz w:val="17"/>
              </w:rPr>
              <w:t>(1,000)</w:t>
            </w:r>
          </w:p>
        </w:tc>
      </w:tr>
      <w:tr w:rsidR="00BB7B64" w14:paraId="51356AB2" w14:textId="77777777" w:rsidTr="00FE2BD0">
        <w:trPr>
          <w:trHeight w:val="364"/>
        </w:trPr>
        <w:tc>
          <w:tcPr>
            <w:tcW w:w="1716" w:type="dxa"/>
            <w:tcBorders>
              <w:top w:val="single" w:sz="4" w:space="0" w:color="BEBEBE"/>
              <w:left w:val="single" w:sz="4" w:space="0" w:color="BEBEBE"/>
              <w:bottom w:val="single" w:sz="4" w:space="0" w:color="BEBEBE"/>
              <w:right w:val="nil"/>
            </w:tcBorders>
            <w:hideMark/>
          </w:tcPr>
          <w:p w14:paraId="54D19B1D" w14:textId="77777777" w:rsidR="00BB7B64" w:rsidRDefault="00BB7B64" w:rsidP="00FE2BD0">
            <w:pPr>
              <w:pStyle w:val="TableParagraph"/>
              <w:spacing w:before="78"/>
              <w:ind w:left="76"/>
              <w:rPr>
                <w:sz w:val="17"/>
              </w:rPr>
            </w:pPr>
            <w:r>
              <w:rPr>
                <w:sz w:val="17"/>
              </w:rPr>
              <w:t>Other income</w:t>
            </w:r>
          </w:p>
        </w:tc>
        <w:tc>
          <w:tcPr>
            <w:tcW w:w="900" w:type="dxa"/>
            <w:tcBorders>
              <w:top w:val="single" w:sz="4" w:space="0" w:color="BEBEBE"/>
              <w:left w:val="nil"/>
              <w:bottom w:val="single" w:sz="4" w:space="0" w:color="BEBEBE"/>
              <w:right w:val="nil"/>
            </w:tcBorders>
            <w:hideMark/>
          </w:tcPr>
          <w:p w14:paraId="083890F7" w14:textId="77777777" w:rsidR="00BB7B64" w:rsidRDefault="00BB7B64" w:rsidP="00FE2BD0">
            <w:pPr>
              <w:pStyle w:val="TableParagraph"/>
              <w:spacing w:before="78"/>
              <w:ind w:right="110"/>
              <w:rPr>
                <w:sz w:val="17"/>
              </w:rPr>
            </w:pPr>
            <w:r>
              <w:rPr>
                <w:sz w:val="17"/>
              </w:rPr>
              <w:t>2,794</w:t>
            </w:r>
          </w:p>
        </w:tc>
        <w:tc>
          <w:tcPr>
            <w:tcW w:w="875" w:type="dxa"/>
            <w:tcBorders>
              <w:top w:val="single" w:sz="4" w:space="0" w:color="BEBEBE"/>
              <w:left w:val="nil"/>
              <w:bottom w:val="single" w:sz="4" w:space="0" w:color="BEBEBE"/>
              <w:right w:val="nil"/>
            </w:tcBorders>
            <w:hideMark/>
          </w:tcPr>
          <w:p w14:paraId="7D1DF6A5" w14:textId="77777777" w:rsidR="00BB7B64" w:rsidRDefault="00BB7B64" w:rsidP="00FE2BD0">
            <w:pPr>
              <w:pStyle w:val="TableParagraph"/>
              <w:spacing w:before="78"/>
              <w:ind w:right="90"/>
              <w:rPr>
                <w:sz w:val="17"/>
              </w:rPr>
            </w:pPr>
            <w:r>
              <w:rPr>
                <w:sz w:val="17"/>
              </w:rPr>
              <w:t>3,129</w:t>
            </w:r>
          </w:p>
        </w:tc>
        <w:tc>
          <w:tcPr>
            <w:tcW w:w="854" w:type="dxa"/>
            <w:tcBorders>
              <w:top w:val="single" w:sz="4" w:space="0" w:color="BEBEBE"/>
              <w:left w:val="nil"/>
              <w:bottom w:val="single" w:sz="4" w:space="0" w:color="BEBEBE"/>
              <w:right w:val="nil"/>
            </w:tcBorders>
            <w:hideMark/>
          </w:tcPr>
          <w:p w14:paraId="018C0A83" w14:textId="77777777" w:rsidR="00BB7B64" w:rsidRDefault="00BB7B64" w:rsidP="00FE2BD0">
            <w:pPr>
              <w:pStyle w:val="TableParagraph"/>
              <w:spacing w:before="78"/>
              <w:ind w:right="89"/>
              <w:rPr>
                <w:sz w:val="17"/>
              </w:rPr>
            </w:pPr>
            <w:r>
              <w:rPr>
                <w:sz w:val="17"/>
              </w:rPr>
              <w:t>3,442</w:t>
            </w:r>
          </w:p>
        </w:tc>
        <w:tc>
          <w:tcPr>
            <w:tcW w:w="834" w:type="dxa"/>
            <w:tcBorders>
              <w:top w:val="single" w:sz="4" w:space="0" w:color="BEBEBE"/>
              <w:left w:val="nil"/>
              <w:bottom w:val="single" w:sz="4" w:space="0" w:color="BEBEBE"/>
              <w:right w:val="single" w:sz="4" w:space="0" w:color="BEBEBE"/>
            </w:tcBorders>
            <w:hideMark/>
          </w:tcPr>
          <w:p w14:paraId="747BECB9" w14:textId="77777777" w:rsidR="00BB7B64" w:rsidRDefault="00BB7B64" w:rsidP="00FE2BD0">
            <w:pPr>
              <w:pStyle w:val="TableParagraph"/>
              <w:spacing w:before="78"/>
              <w:ind w:right="64"/>
              <w:rPr>
                <w:sz w:val="17"/>
              </w:rPr>
            </w:pPr>
            <w:r>
              <w:rPr>
                <w:sz w:val="17"/>
              </w:rPr>
              <w:t>3,786</w:t>
            </w:r>
          </w:p>
        </w:tc>
      </w:tr>
      <w:tr w:rsidR="00BB7B64" w14:paraId="01EAB915" w14:textId="77777777" w:rsidTr="00FE2BD0">
        <w:trPr>
          <w:trHeight w:val="364"/>
        </w:trPr>
        <w:tc>
          <w:tcPr>
            <w:tcW w:w="1716" w:type="dxa"/>
            <w:tcBorders>
              <w:top w:val="single" w:sz="4" w:space="0" w:color="BEBEBE"/>
              <w:left w:val="single" w:sz="4" w:space="0" w:color="BEBEBE"/>
              <w:bottom w:val="single" w:sz="4" w:space="0" w:color="BEBEBE"/>
              <w:right w:val="nil"/>
            </w:tcBorders>
            <w:hideMark/>
          </w:tcPr>
          <w:p w14:paraId="094B0CDA" w14:textId="77777777" w:rsidR="00BB7B64" w:rsidRDefault="00BB7B64" w:rsidP="00FE2BD0">
            <w:pPr>
              <w:pStyle w:val="TableParagraph"/>
              <w:spacing w:before="78"/>
              <w:ind w:left="76"/>
              <w:rPr>
                <w:b/>
                <w:sz w:val="17"/>
              </w:rPr>
            </w:pPr>
            <w:r>
              <w:rPr>
                <w:b/>
                <w:sz w:val="17"/>
              </w:rPr>
              <w:t>Pre-tax profit</w:t>
            </w:r>
          </w:p>
        </w:tc>
        <w:tc>
          <w:tcPr>
            <w:tcW w:w="900" w:type="dxa"/>
            <w:tcBorders>
              <w:top w:val="single" w:sz="4" w:space="0" w:color="BEBEBE"/>
              <w:left w:val="nil"/>
              <w:bottom w:val="single" w:sz="4" w:space="0" w:color="BEBEBE"/>
              <w:right w:val="nil"/>
            </w:tcBorders>
            <w:hideMark/>
          </w:tcPr>
          <w:p w14:paraId="1F38C709" w14:textId="77777777" w:rsidR="00BB7B64" w:rsidRDefault="00BB7B64" w:rsidP="00FE2BD0">
            <w:pPr>
              <w:pStyle w:val="TableParagraph"/>
              <w:spacing w:before="78"/>
              <w:ind w:right="110"/>
              <w:rPr>
                <w:b/>
                <w:sz w:val="17"/>
              </w:rPr>
            </w:pPr>
            <w:r>
              <w:rPr>
                <w:b/>
                <w:sz w:val="17"/>
              </w:rPr>
              <w:t>18,608</w:t>
            </w:r>
          </w:p>
        </w:tc>
        <w:tc>
          <w:tcPr>
            <w:tcW w:w="875" w:type="dxa"/>
            <w:tcBorders>
              <w:top w:val="single" w:sz="4" w:space="0" w:color="BEBEBE"/>
              <w:left w:val="nil"/>
              <w:bottom w:val="single" w:sz="4" w:space="0" w:color="BEBEBE"/>
              <w:right w:val="nil"/>
            </w:tcBorders>
            <w:hideMark/>
          </w:tcPr>
          <w:p w14:paraId="603874D1" w14:textId="77777777" w:rsidR="00BB7B64" w:rsidRDefault="00BB7B64" w:rsidP="00FE2BD0">
            <w:pPr>
              <w:pStyle w:val="TableParagraph"/>
              <w:spacing w:before="78"/>
              <w:ind w:right="90"/>
              <w:rPr>
                <w:b/>
                <w:sz w:val="17"/>
              </w:rPr>
            </w:pPr>
            <w:r>
              <w:rPr>
                <w:b/>
                <w:sz w:val="17"/>
              </w:rPr>
              <w:t>25,134</w:t>
            </w:r>
          </w:p>
        </w:tc>
        <w:tc>
          <w:tcPr>
            <w:tcW w:w="854" w:type="dxa"/>
            <w:tcBorders>
              <w:top w:val="single" w:sz="4" w:space="0" w:color="BEBEBE"/>
              <w:left w:val="nil"/>
              <w:bottom w:val="single" w:sz="4" w:space="0" w:color="BEBEBE"/>
              <w:right w:val="nil"/>
            </w:tcBorders>
            <w:hideMark/>
          </w:tcPr>
          <w:p w14:paraId="70E659E1" w14:textId="77777777" w:rsidR="00BB7B64" w:rsidRDefault="00BB7B64" w:rsidP="00FE2BD0">
            <w:pPr>
              <w:pStyle w:val="TableParagraph"/>
              <w:spacing w:before="78"/>
              <w:ind w:right="89"/>
              <w:rPr>
                <w:b/>
                <w:sz w:val="17"/>
              </w:rPr>
            </w:pPr>
            <w:r>
              <w:rPr>
                <w:b/>
                <w:sz w:val="17"/>
              </w:rPr>
              <w:t>25,913</w:t>
            </w:r>
          </w:p>
        </w:tc>
        <w:tc>
          <w:tcPr>
            <w:tcW w:w="834" w:type="dxa"/>
            <w:tcBorders>
              <w:top w:val="single" w:sz="4" w:space="0" w:color="BEBEBE"/>
              <w:left w:val="nil"/>
              <w:bottom w:val="single" w:sz="4" w:space="0" w:color="BEBEBE"/>
              <w:right w:val="single" w:sz="4" w:space="0" w:color="BEBEBE"/>
            </w:tcBorders>
            <w:hideMark/>
          </w:tcPr>
          <w:p w14:paraId="5012F26A" w14:textId="77777777" w:rsidR="00BB7B64" w:rsidRDefault="00BB7B64" w:rsidP="00FE2BD0">
            <w:pPr>
              <w:pStyle w:val="TableParagraph"/>
              <w:spacing w:before="78"/>
              <w:ind w:right="64"/>
              <w:rPr>
                <w:b/>
                <w:sz w:val="17"/>
              </w:rPr>
            </w:pPr>
            <w:r>
              <w:rPr>
                <w:b/>
                <w:sz w:val="17"/>
              </w:rPr>
              <w:t>28,842</w:t>
            </w:r>
          </w:p>
        </w:tc>
      </w:tr>
      <w:tr w:rsidR="00BB7B64" w14:paraId="01EA6BCE" w14:textId="77777777" w:rsidTr="00FE2BD0">
        <w:trPr>
          <w:trHeight w:val="366"/>
        </w:trPr>
        <w:tc>
          <w:tcPr>
            <w:tcW w:w="1716" w:type="dxa"/>
            <w:tcBorders>
              <w:top w:val="single" w:sz="4" w:space="0" w:color="BEBEBE"/>
              <w:left w:val="single" w:sz="4" w:space="0" w:color="BEBEBE"/>
              <w:bottom w:val="single" w:sz="4" w:space="0" w:color="BEBEBE"/>
              <w:right w:val="nil"/>
            </w:tcBorders>
            <w:hideMark/>
          </w:tcPr>
          <w:p w14:paraId="24CB15AD" w14:textId="77777777" w:rsidR="00BB7B64" w:rsidRDefault="00BB7B64" w:rsidP="00FE2BD0">
            <w:pPr>
              <w:pStyle w:val="TableParagraph"/>
              <w:spacing w:before="78"/>
              <w:ind w:left="76"/>
              <w:rPr>
                <w:sz w:val="17"/>
              </w:rPr>
            </w:pPr>
            <w:r>
              <w:rPr>
                <w:sz w:val="17"/>
              </w:rPr>
              <w:t>Tax</w:t>
            </w:r>
          </w:p>
        </w:tc>
        <w:tc>
          <w:tcPr>
            <w:tcW w:w="900" w:type="dxa"/>
            <w:tcBorders>
              <w:top w:val="single" w:sz="4" w:space="0" w:color="BEBEBE"/>
              <w:left w:val="nil"/>
              <w:bottom w:val="single" w:sz="4" w:space="0" w:color="BEBEBE"/>
              <w:right w:val="nil"/>
            </w:tcBorders>
            <w:hideMark/>
          </w:tcPr>
          <w:p w14:paraId="1E0B466C" w14:textId="77777777" w:rsidR="00BB7B64" w:rsidRDefault="00BB7B64" w:rsidP="00FE2BD0">
            <w:pPr>
              <w:pStyle w:val="TableParagraph"/>
              <w:spacing w:before="78"/>
              <w:ind w:right="109"/>
              <w:rPr>
                <w:sz w:val="17"/>
              </w:rPr>
            </w:pPr>
            <w:r>
              <w:rPr>
                <w:sz w:val="17"/>
              </w:rPr>
              <w:t>(4,507)</w:t>
            </w:r>
          </w:p>
        </w:tc>
        <w:tc>
          <w:tcPr>
            <w:tcW w:w="875" w:type="dxa"/>
            <w:tcBorders>
              <w:top w:val="single" w:sz="4" w:space="0" w:color="BEBEBE"/>
              <w:left w:val="nil"/>
              <w:bottom w:val="single" w:sz="4" w:space="0" w:color="BEBEBE"/>
              <w:right w:val="nil"/>
            </w:tcBorders>
            <w:hideMark/>
          </w:tcPr>
          <w:p w14:paraId="31996D09" w14:textId="77777777" w:rsidR="00BB7B64" w:rsidRDefault="00BB7B64" w:rsidP="00FE2BD0">
            <w:pPr>
              <w:pStyle w:val="TableParagraph"/>
              <w:spacing w:before="78"/>
              <w:ind w:right="89"/>
              <w:rPr>
                <w:sz w:val="17"/>
              </w:rPr>
            </w:pPr>
            <w:r>
              <w:rPr>
                <w:sz w:val="17"/>
              </w:rPr>
              <w:t>(6,630)</w:t>
            </w:r>
          </w:p>
        </w:tc>
        <w:tc>
          <w:tcPr>
            <w:tcW w:w="854" w:type="dxa"/>
            <w:tcBorders>
              <w:top w:val="single" w:sz="4" w:space="0" w:color="BEBEBE"/>
              <w:left w:val="nil"/>
              <w:bottom w:val="single" w:sz="4" w:space="0" w:color="BEBEBE"/>
              <w:right w:val="nil"/>
            </w:tcBorders>
            <w:hideMark/>
          </w:tcPr>
          <w:p w14:paraId="65F8B6E7" w14:textId="77777777" w:rsidR="00BB7B64" w:rsidRDefault="00BB7B64" w:rsidP="00FE2BD0">
            <w:pPr>
              <w:pStyle w:val="TableParagraph"/>
              <w:spacing w:before="78"/>
              <w:ind w:right="88"/>
              <w:rPr>
                <w:sz w:val="17"/>
              </w:rPr>
            </w:pPr>
            <w:r>
              <w:rPr>
                <w:sz w:val="17"/>
              </w:rPr>
              <w:t>(6,789)</w:t>
            </w:r>
          </w:p>
        </w:tc>
        <w:tc>
          <w:tcPr>
            <w:tcW w:w="834" w:type="dxa"/>
            <w:tcBorders>
              <w:top w:val="single" w:sz="4" w:space="0" w:color="BEBEBE"/>
              <w:left w:val="nil"/>
              <w:bottom w:val="single" w:sz="4" w:space="0" w:color="BEBEBE"/>
              <w:right w:val="single" w:sz="4" w:space="0" w:color="BEBEBE"/>
            </w:tcBorders>
            <w:hideMark/>
          </w:tcPr>
          <w:p w14:paraId="118DA472" w14:textId="77777777" w:rsidR="00BB7B64" w:rsidRDefault="00BB7B64" w:rsidP="00FE2BD0">
            <w:pPr>
              <w:pStyle w:val="TableParagraph"/>
              <w:spacing w:before="78"/>
              <w:ind w:right="63"/>
              <w:rPr>
                <w:sz w:val="17"/>
              </w:rPr>
            </w:pPr>
            <w:r>
              <w:rPr>
                <w:sz w:val="17"/>
              </w:rPr>
              <w:t>(7,557)</w:t>
            </w:r>
          </w:p>
        </w:tc>
      </w:tr>
      <w:tr w:rsidR="00BB7B64" w14:paraId="5B48E77F" w14:textId="77777777" w:rsidTr="00FE2BD0">
        <w:trPr>
          <w:trHeight w:val="364"/>
        </w:trPr>
        <w:tc>
          <w:tcPr>
            <w:tcW w:w="1716" w:type="dxa"/>
            <w:tcBorders>
              <w:top w:val="single" w:sz="4" w:space="0" w:color="BEBEBE"/>
              <w:left w:val="single" w:sz="4" w:space="0" w:color="BEBEBE"/>
              <w:bottom w:val="single" w:sz="4" w:space="0" w:color="BEBEBE"/>
              <w:right w:val="nil"/>
            </w:tcBorders>
            <w:hideMark/>
          </w:tcPr>
          <w:p w14:paraId="19366EC4" w14:textId="77777777" w:rsidR="00BB7B64" w:rsidRDefault="00BB7B64" w:rsidP="00FE2BD0">
            <w:pPr>
              <w:pStyle w:val="TableParagraph"/>
              <w:spacing w:before="75"/>
              <w:ind w:left="76"/>
              <w:rPr>
                <w:i/>
                <w:sz w:val="17"/>
              </w:rPr>
            </w:pPr>
            <w:r>
              <w:rPr>
                <w:i/>
                <w:sz w:val="17"/>
              </w:rPr>
              <w:t>Effective tax rate (%)</w:t>
            </w:r>
          </w:p>
        </w:tc>
        <w:tc>
          <w:tcPr>
            <w:tcW w:w="900" w:type="dxa"/>
            <w:tcBorders>
              <w:top w:val="single" w:sz="4" w:space="0" w:color="BEBEBE"/>
              <w:left w:val="nil"/>
              <w:bottom w:val="single" w:sz="4" w:space="0" w:color="BEBEBE"/>
              <w:right w:val="nil"/>
            </w:tcBorders>
            <w:hideMark/>
          </w:tcPr>
          <w:p w14:paraId="58442022" w14:textId="77777777" w:rsidR="00BB7B64" w:rsidRDefault="00BB7B64" w:rsidP="00FE2BD0">
            <w:pPr>
              <w:pStyle w:val="TableParagraph"/>
              <w:spacing w:before="75"/>
              <w:ind w:right="110"/>
              <w:rPr>
                <w:sz w:val="17"/>
              </w:rPr>
            </w:pPr>
            <w:r>
              <w:rPr>
                <w:sz w:val="17"/>
              </w:rPr>
              <w:t>24.2</w:t>
            </w:r>
          </w:p>
        </w:tc>
        <w:tc>
          <w:tcPr>
            <w:tcW w:w="875" w:type="dxa"/>
            <w:tcBorders>
              <w:top w:val="single" w:sz="4" w:space="0" w:color="BEBEBE"/>
              <w:left w:val="nil"/>
              <w:bottom w:val="single" w:sz="4" w:space="0" w:color="BEBEBE"/>
              <w:right w:val="nil"/>
            </w:tcBorders>
            <w:hideMark/>
          </w:tcPr>
          <w:p w14:paraId="48919B68" w14:textId="77777777" w:rsidR="00BB7B64" w:rsidRDefault="00BB7B64" w:rsidP="00FE2BD0">
            <w:pPr>
              <w:pStyle w:val="TableParagraph"/>
              <w:spacing w:before="75"/>
              <w:ind w:right="90"/>
              <w:rPr>
                <w:sz w:val="17"/>
              </w:rPr>
            </w:pPr>
            <w:r>
              <w:rPr>
                <w:sz w:val="17"/>
              </w:rPr>
              <w:t>26.4</w:t>
            </w:r>
          </w:p>
        </w:tc>
        <w:tc>
          <w:tcPr>
            <w:tcW w:w="854" w:type="dxa"/>
            <w:tcBorders>
              <w:top w:val="single" w:sz="4" w:space="0" w:color="BEBEBE"/>
              <w:left w:val="nil"/>
              <w:bottom w:val="single" w:sz="4" w:space="0" w:color="BEBEBE"/>
              <w:right w:val="nil"/>
            </w:tcBorders>
            <w:hideMark/>
          </w:tcPr>
          <w:p w14:paraId="1503C392" w14:textId="77777777" w:rsidR="00BB7B64" w:rsidRDefault="00BB7B64" w:rsidP="00FE2BD0">
            <w:pPr>
              <w:pStyle w:val="TableParagraph"/>
              <w:spacing w:before="75"/>
              <w:ind w:right="89"/>
              <w:rPr>
                <w:sz w:val="17"/>
              </w:rPr>
            </w:pPr>
            <w:r>
              <w:rPr>
                <w:sz w:val="17"/>
              </w:rPr>
              <w:t>26.2</w:t>
            </w:r>
          </w:p>
        </w:tc>
        <w:tc>
          <w:tcPr>
            <w:tcW w:w="834" w:type="dxa"/>
            <w:tcBorders>
              <w:top w:val="single" w:sz="4" w:space="0" w:color="BEBEBE"/>
              <w:left w:val="nil"/>
              <w:bottom w:val="single" w:sz="4" w:space="0" w:color="BEBEBE"/>
              <w:right w:val="single" w:sz="4" w:space="0" w:color="BEBEBE"/>
            </w:tcBorders>
            <w:hideMark/>
          </w:tcPr>
          <w:p w14:paraId="4C7262E6" w14:textId="77777777" w:rsidR="00BB7B64" w:rsidRDefault="00BB7B64" w:rsidP="00FE2BD0">
            <w:pPr>
              <w:pStyle w:val="TableParagraph"/>
              <w:spacing w:before="75"/>
              <w:ind w:right="64"/>
              <w:rPr>
                <w:sz w:val="17"/>
              </w:rPr>
            </w:pPr>
            <w:r>
              <w:rPr>
                <w:sz w:val="17"/>
              </w:rPr>
              <w:t>26.2</w:t>
            </w:r>
          </w:p>
        </w:tc>
      </w:tr>
      <w:tr w:rsidR="00BB7B64" w14:paraId="1C760D14" w14:textId="77777777" w:rsidTr="00FE2BD0">
        <w:trPr>
          <w:trHeight w:val="364"/>
        </w:trPr>
        <w:tc>
          <w:tcPr>
            <w:tcW w:w="1716" w:type="dxa"/>
            <w:tcBorders>
              <w:top w:val="single" w:sz="4" w:space="0" w:color="BEBEBE"/>
              <w:left w:val="single" w:sz="4" w:space="0" w:color="BEBEBE"/>
              <w:bottom w:val="single" w:sz="4" w:space="0" w:color="BEBEBE"/>
              <w:right w:val="nil"/>
            </w:tcBorders>
            <w:hideMark/>
          </w:tcPr>
          <w:p w14:paraId="16E5DA17" w14:textId="77777777" w:rsidR="00BB7B64" w:rsidRDefault="00BB7B64" w:rsidP="00FE2BD0">
            <w:pPr>
              <w:pStyle w:val="TableParagraph"/>
              <w:spacing w:before="78"/>
              <w:ind w:left="76"/>
              <w:rPr>
                <w:sz w:val="17"/>
              </w:rPr>
            </w:pPr>
            <w:r>
              <w:rPr>
                <w:sz w:val="17"/>
              </w:rPr>
              <w:t>Minority Interest</w:t>
            </w:r>
          </w:p>
        </w:tc>
        <w:tc>
          <w:tcPr>
            <w:tcW w:w="900" w:type="dxa"/>
            <w:tcBorders>
              <w:top w:val="single" w:sz="4" w:space="0" w:color="BEBEBE"/>
              <w:left w:val="nil"/>
              <w:bottom w:val="single" w:sz="4" w:space="0" w:color="BEBEBE"/>
              <w:right w:val="nil"/>
            </w:tcBorders>
            <w:hideMark/>
          </w:tcPr>
          <w:p w14:paraId="0AEC6DDD" w14:textId="77777777" w:rsidR="00BB7B64" w:rsidRDefault="00BB7B64" w:rsidP="00FE2BD0">
            <w:pPr>
              <w:pStyle w:val="TableParagraph"/>
              <w:spacing w:before="78"/>
              <w:ind w:right="109"/>
              <w:rPr>
                <w:sz w:val="17"/>
              </w:rPr>
            </w:pPr>
            <w:r>
              <w:rPr>
                <w:sz w:val="17"/>
              </w:rPr>
              <w:t>(85.9)</w:t>
            </w:r>
          </w:p>
        </w:tc>
        <w:tc>
          <w:tcPr>
            <w:tcW w:w="875" w:type="dxa"/>
            <w:tcBorders>
              <w:top w:val="single" w:sz="4" w:space="0" w:color="BEBEBE"/>
              <w:left w:val="nil"/>
              <w:bottom w:val="single" w:sz="4" w:space="0" w:color="BEBEBE"/>
              <w:right w:val="nil"/>
            </w:tcBorders>
            <w:hideMark/>
          </w:tcPr>
          <w:p w14:paraId="2B3F7208" w14:textId="77777777" w:rsidR="00BB7B64" w:rsidRDefault="00BB7B64" w:rsidP="00FE2BD0">
            <w:pPr>
              <w:pStyle w:val="TableParagraph"/>
              <w:spacing w:before="78"/>
              <w:ind w:right="90"/>
              <w:rPr>
                <w:sz w:val="17"/>
              </w:rPr>
            </w:pPr>
            <w:r>
              <w:rPr>
                <w:sz w:val="17"/>
              </w:rPr>
              <w:t>141.1</w:t>
            </w:r>
          </w:p>
        </w:tc>
        <w:tc>
          <w:tcPr>
            <w:tcW w:w="854" w:type="dxa"/>
            <w:tcBorders>
              <w:top w:val="single" w:sz="4" w:space="0" w:color="BEBEBE"/>
              <w:left w:val="nil"/>
              <w:bottom w:val="single" w:sz="4" w:space="0" w:color="BEBEBE"/>
              <w:right w:val="nil"/>
            </w:tcBorders>
            <w:hideMark/>
          </w:tcPr>
          <w:p w14:paraId="3C065FF8" w14:textId="77777777" w:rsidR="00BB7B64" w:rsidRDefault="00BB7B64" w:rsidP="00FE2BD0">
            <w:pPr>
              <w:pStyle w:val="TableParagraph"/>
              <w:spacing w:before="78"/>
              <w:ind w:right="88"/>
              <w:rPr>
                <w:sz w:val="17"/>
              </w:rPr>
            </w:pPr>
            <w:r>
              <w:rPr>
                <w:sz w:val="17"/>
              </w:rPr>
              <w:t>(131.0)</w:t>
            </w:r>
          </w:p>
        </w:tc>
        <w:tc>
          <w:tcPr>
            <w:tcW w:w="834" w:type="dxa"/>
            <w:tcBorders>
              <w:top w:val="single" w:sz="4" w:space="0" w:color="BEBEBE"/>
              <w:left w:val="nil"/>
              <w:bottom w:val="single" w:sz="4" w:space="0" w:color="BEBEBE"/>
              <w:right w:val="single" w:sz="4" w:space="0" w:color="BEBEBE"/>
            </w:tcBorders>
            <w:hideMark/>
          </w:tcPr>
          <w:p w14:paraId="5B9C765F" w14:textId="77777777" w:rsidR="00BB7B64" w:rsidRDefault="00BB7B64" w:rsidP="00FE2BD0">
            <w:pPr>
              <w:pStyle w:val="TableParagraph"/>
              <w:spacing w:before="78"/>
              <w:ind w:right="63"/>
              <w:rPr>
                <w:sz w:val="17"/>
              </w:rPr>
            </w:pPr>
            <w:r>
              <w:rPr>
                <w:sz w:val="17"/>
              </w:rPr>
              <w:t>(145.8)</w:t>
            </w:r>
          </w:p>
        </w:tc>
      </w:tr>
      <w:tr w:rsidR="00BB7B64" w14:paraId="0EF5721A" w14:textId="77777777" w:rsidTr="00FE2BD0">
        <w:trPr>
          <w:trHeight w:val="364"/>
        </w:trPr>
        <w:tc>
          <w:tcPr>
            <w:tcW w:w="1716" w:type="dxa"/>
            <w:tcBorders>
              <w:top w:val="single" w:sz="4" w:space="0" w:color="BEBEBE"/>
              <w:left w:val="single" w:sz="4" w:space="0" w:color="BEBEBE"/>
              <w:bottom w:val="single" w:sz="4" w:space="0" w:color="BEBEBE"/>
              <w:right w:val="nil"/>
            </w:tcBorders>
            <w:hideMark/>
          </w:tcPr>
          <w:p w14:paraId="77E087B0" w14:textId="77777777" w:rsidR="00BB7B64" w:rsidRDefault="00BB7B64" w:rsidP="00FE2BD0">
            <w:pPr>
              <w:pStyle w:val="TableParagraph"/>
              <w:spacing w:before="78"/>
              <w:ind w:left="76"/>
              <w:rPr>
                <w:b/>
                <w:sz w:val="17"/>
              </w:rPr>
            </w:pPr>
            <w:r>
              <w:rPr>
                <w:b/>
                <w:sz w:val="17"/>
              </w:rPr>
              <w:t>Net profit</w:t>
            </w:r>
          </w:p>
        </w:tc>
        <w:tc>
          <w:tcPr>
            <w:tcW w:w="900" w:type="dxa"/>
            <w:tcBorders>
              <w:top w:val="single" w:sz="4" w:space="0" w:color="BEBEBE"/>
              <w:left w:val="nil"/>
              <w:bottom w:val="single" w:sz="4" w:space="0" w:color="BEBEBE"/>
              <w:right w:val="nil"/>
            </w:tcBorders>
            <w:hideMark/>
          </w:tcPr>
          <w:p w14:paraId="7BC25974" w14:textId="77777777" w:rsidR="00BB7B64" w:rsidRDefault="00BB7B64" w:rsidP="00FE2BD0">
            <w:pPr>
              <w:pStyle w:val="TableParagraph"/>
              <w:spacing w:before="78"/>
              <w:ind w:right="110"/>
              <w:rPr>
                <w:b/>
                <w:sz w:val="17"/>
              </w:rPr>
            </w:pPr>
            <w:r>
              <w:rPr>
                <w:b/>
                <w:sz w:val="17"/>
              </w:rPr>
              <w:t>14,015</w:t>
            </w:r>
          </w:p>
        </w:tc>
        <w:tc>
          <w:tcPr>
            <w:tcW w:w="875" w:type="dxa"/>
            <w:tcBorders>
              <w:top w:val="single" w:sz="4" w:space="0" w:color="BEBEBE"/>
              <w:left w:val="nil"/>
              <w:bottom w:val="single" w:sz="4" w:space="0" w:color="BEBEBE"/>
              <w:right w:val="nil"/>
            </w:tcBorders>
            <w:hideMark/>
          </w:tcPr>
          <w:p w14:paraId="69EEB458" w14:textId="77777777" w:rsidR="00BB7B64" w:rsidRDefault="00BB7B64" w:rsidP="00FE2BD0">
            <w:pPr>
              <w:pStyle w:val="TableParagraph"/>
              <w:spacing w:before="78"/>
              <w:ind w:right="90"/>
              <w:rPr>
                <w:b/>
                <w:sz w:val="17"/>
              </w:rPr>
            </w:pPr>
            <w:r>
              <w:rPr>
                <w:b/>
                <w:sz w:val="17"/>
              </w:rPr>
              <w:t>18,645</w:t>
            </w:r>
          </w:p>
        </w:tc>
        <w:tc>
          <w:tcPr>
            <w:tcW w:w="854" w:type="dxa"/>
            <w:tcBorders>
              <w:top w:val="single" w:sz="4" w:space="0" w:color="BEBEBE"/>
              <w:left w:val="nil"/>
              <w:bottom w:val="single" w:sz="4" w:space="0" w:color="BEBEBE"/>
              <w:right w:val="nil"/>
            </w:tcBorders>
            <w:hideMark/>
          </w:tcPr>
          <w:p w14:paraId="058981E4" w14:textId="77777777" w:rsidR="00BB7B64" w:rsidRDefault="00BB7B64" w:rsidP="00FE2BD0">
            <w:pPr>
              <w:pStyle w:val="TableParagraph"/>
              <w:spacing w:before="78"/>
              <w:ind w:right="89"/>
              <w:rPr>
                <w:b/>
                <w:sz w:val="17"/>
              </w:rPr>
            </w:pPr>
            <w:r>
              <w:rPr>
                <w:b/>
                <w:sz w:val="17"/>
              </w:rPr>
              <w:t>18,993</w:t>
            </w:r>
          </w:p>
        </w:tc>
        <w:tc>
          <w:tcPr>
            <w:tcW w:w="834" w:type="dxa"/>
            <w:tcBorders>
              <w:top w:val="single" w:sz="4" w:space="0" w:color="BEBEBE"/>
              <w:left w:val="nil"/>
              <w:bottom w:val="single" w:sz="4" w:space="0" w:color="BEBEBE"/>
              <w:right w:val="single" w:sz="4" w:space="0" w:color="BEBEBE"/>
            </w:tcBorders>
            <w:hideMark/>
          </w:tcPr>
          <w:p w14:paraId="0748CD37" w14:textId="77777777" w:rsidR="00BB7B64" w:rsidRDefault="00BB7B64" w:rsidP="00FE2BD0">
            <w:pPr>
              <w:pStyle w:val="TableParagraph"/>
              <w:spacing w:before="78"/>
              <w:ind w:right="64"/>
              <w:rPr>
                <w:b/>
                <w:sz w:val="17"/>
              </w:rPr>
            </w:pPr>
            <w:r>
              <w:rPr>
                <w:b/>
                <w:sz w:val="17"/>
              </w:rPr>
              <w:t>21,140</w:t>
            </w:r>
          </w:p>
        </w:tc>
      </w:tr>
      <w:tr w:rsidR="00BB7B64" w14:paraId="20A35DA2" w14:textId="77777777" w:rsidTr="00FE2BD0">
        <w:trPr>
          <w:trHeight w:val="366"/>
        </w:trPr>
        <w:tc>
          <w:tcPr>
            <w:tcW w:w="1716" w:type="dxa"/>
            <w:tcBorders>
              <w:top w:val="single" w:sz="4" w:space="0" w:color="BEBEBE"/>
              <w:left w:val="single" w:sz="4" w:space="0" w:color="BEBEBE"/>
              <w:bottom w:val="single" w:sz="4" w:space="0" w:color="BEBEBE"/>
              <w:right w:val="nil"/>
            </w:tcBorders>
            <w:hideMark/>
          </w:tcPr>
          <w:p w14:paraId="79270EFB" w14:textId="77777777" w:rsidR="00BB7B64" w:rsidRDefault="00BB7B64" w:rsidP="00FE2BD0">
            <w:pPr>
              <w:pStyle w:val="TableParagraph"/>
              <w:spacing w:before="78"/>
              <w:ind w:left="76"/>
              <w:rPr>
                <w:sz w:val="17"/>
              </w:rPr>
            </w:pPr>
            <w:r>
              <w:rPr>
                <w:sz w:val="17"/>
              </w:rPr>
              <w:t>Exceptional items</w:t>
            </w:r>
          </w:p>
        </w:tc>
        <w:tc>
          <w:tcPr>
            <w:tcW w:w="900" w:type="dxa"/>
            <w:tcBorders>
              <w:top w:val="single" w:sz="4" w:space="0" w:color="BEBEBE"/>
              <w:left w:val="nil"/>
              <w:bottom w:val="single" w:sz="4" w:space="0" w:color="BEBEBE"/>
              <w:right w:val="nil"/>
            </w:tcBorders>
            <w:hideMark/>
          </w:tcPr>
          <w:p w14:paraId="6A76B495" w14:textId="77777777" w:rsidR="00BB7B64" w:rsidRDefault="00BB7B64" w:rsidP="00FE2BD0">
            <w:pPr>
              <w:pStyle w:val="TableParagraph"/>
              <w:spacing w:before="78"/>
              <w:ind w:right="109"/>
              <w:rPr>
                <w:sz w:val="17"/>
              </w:rPr>
            </w:pPr>
            <w:r>
              <w:rPr>
                <w:sz w:val="17"/>
              </w:rPr>
              <w:t>(170)</w:t>
            </w:r>
          </w:p>
        </w:tc>
        <w:tc>
          <w:tcPr>
            <w:tcW w:w="875" w:type="dxa"/>
            <w:tcBorders>
              <w:top w:val="single" w:sz="4" w:space="0" w:color="BEBEBE"/>
              <w:left w:val="nil"/>
              <w:bottom w:val="single" w:sz="4" w:space="0" w:color="BEBEBE"/>
              <w:right w:val="nil"/>
            </w:tcBorders>
            <w:hideMark/>
          </w:tcPr>
          <w:p w14:paraId="66FAACA4" w14:textId="77777777" w:rsidR="00BB7B64" w:rsidRDefault="00BB7B64" w:rsidP="00FE2BD0">
            <w:pPr>
              <w:pStyle w:val="TableParagraph"/>
              <w:spacing w:before="78"/>
              <w:ind w:right="90"/>
              <w:rPr>
                <w:sz w:val="17"/>
              </w:rPr>
            </w:pPr>
            <w:r>
              <w:rPr>
                <w:sz w:val="17"/>
              </w:rPr>
              <w:t>6</w:t>
            </w:r>
          </w:p>
        </w:tc>
        <w:tc>
          <w:tcPr>
            <w:tcW w:w="854" w:type="dxa"/>
            <w:tcBorders>
              <w:top w:val="single" w:sz="4" w:space="0" w:color="BEBEBE"/>
              <w:left w:val="nil"/>
              <w:bottom w:val="single" w:sz="4" w:space="0" w:color="BEBEBE"/>
              <w:right w:val="nil"/>
            </w:tcBorders>
            <w:hideMark/>
          </w:tcPr>
          <w:p w14:paraId="39BDFABA" w14:textId="77777777" w:rsidR="00BB7B64" w:rsidRDefault="00BB7B64" w:rsidP="00FE2BD0">
            <w:pPr>
              <w:pStyle w:val="TableParagraph"/>
              <w:spacing w:before="78"/>
              <w:ind w:right="90"/>
              <w:rPr>
                <w:sz w:val="17"/>
              </w:rPr>
            </w:pPr>
            <w:r>
              <w:rPr>
                <w:sz w:val="17"/>
              </w:rPr>
              <w:t>-</w:t>
            </w:r>
          </w:p>
        </w:tc>
        <w:tc>
          <w:tcPr>
            <w:tcW w:w="834" w:type="dxa"/>
            <w:tcBorders>
              <w:top w:val="single" w:sz="4" w:space="0" w:color="BEBEBE"/>
              <w:left w:val="nil"/>
              <w:bottom w:val="single" w:sz="4" w:space="0" w:color="BEBEBE"/>
              <w:right w:val="single" w:sz="4" w:space="0" w:color="BEBEBE"/>
            </w:tcBorders>
            <w:hideMark/>
          </w:tcPr>
          <w:p w14:paraId="484881AB" w14:textId="77777777" w:rsidR="00BB7B64" w:rsidRDefault="00BB7B64" w:rsidP="00FE2BD0">
            <w:pPr>
              <w:pStyle w:val="TableParagraph"/>
              <w:spacing w:before="78"/>
              <w:ind w:right="65"/>
              <w:rPr>
                <w:sz w:val="17"/>
              </w:rPr>
            </w:pPr>
            <w:r>
              <w:rPr>
                <w:sz w:val="17"/>
              </w:rPr>
              <w:t>-</w:t>
            </w:r>
          </w:p>
        </w:tc>
      </w:tr>
      <w:tr w:rsidR="00BB7B64" w14:paraId="12733405" w14:textId="77777777" w:rsidTr="00FE2BD0">
        <w:trPr>
          <w:trHeight w:val="364"/>
        </w:trPr>
        <w:tc>
          <w:tcPr>
            <w:tcW w:w="1716" w:type="dxa"/>
            <w:tcBorders>
              <w:top w:val="single" w:sz="4" w:space="0" w:color="BEBEBE"/>
              <w:left w:val="single" w:sz="4" w:space="0" w:color="BEBEBE"/>
              <w:bottom w:val="single" w:sz="4" w:space="0" w:color="BEBEBE"/>
              <w:right w:val="nil"/>
            </w:tcBorders>
            <w:hideMark/>
          </w:tcPr>
          <w:p w14:paraId="364BC188" w14:textId="77777777" w:rsidR="00BB7B64" w:rsidRDefault="00BB7B64" w:rsidP="00FE2BD0">
            <w:pPr>
              <w:pStyle w:val="TableParagraph"/>
              <w:spacing w:before="75"/>
              <w:ind w:left="76"/>
              <w:rPr>
                <w:b/>
                <w:sz w:val="17"/>
              </w:rPr>
            </w:pPr>
            <w:r>
              <w:rPr>
                <w:b/>
                <w:sz w:val="17"/>
              </w:rPr>
              <w:t>Adjusted net profit</w:t>
            </w:r>
          </w:p>
        </w:tc>
        <w:tc>
          <w:tcPr>
            <w:tcW w:w="900" w:type="dxa"/>
            <w:tcBorders>
              <w:top w:val="single" w:sz="4" w:space="0" w:color="BEBEBE"/>
              <w:left w:val="nil"/>
              <w:bottom w:val="single" w:sz="4" w:space="0" w:color="BEBEBE"/>
              <w:right w:val="nil"/>
            </w:tcBorders>
            <w:hideMark/>
          </w:tcPr>
          <w:p w14:paraId="134C424B" w14:textId="77777777" w:rsidR="00BB7B64" w:rsidRDefault="00BB7B64" w:rsidP="00FE2BD0">
            <w:pPr>
              <w:pStyle w:val="TableParagraph"/>
              <w:spacing w:before="75"/>
              <w:ind w:right="110"/>
              <w:rPr>
                <w:b/>
                <w:sz w:val="17"/>
              </w:rPr>
            </w:pPr>
            <w:r>
              <w:rPr>
                <w:b/>
                <w:sz w:val="17"/>
              </w:rPr>
              <w:t>14,185</w:t>
            </w:r>
          </w:p>
        </w:tc>
        <w:tc>
          <w:tcPr>
            <w:tcW w:w="875" w:type="dxa"/>
            <w:tcBorders>
              <w:top w:val="single" w:sz="4" w:space="0" w:color="BEBEBE"/>
              <w:left w:val="nil"/>
              <w:bottom w:val="single" w:sz="4" w:space="0" w:color="BEBEBE"/>
              <w:right w:val="nil"/>
            </w:tcBorders>
            <w:hideMark/>
          </w:tcPr>
          <w:p w14:paraId="6F980073" w14:textId="77777777" w:rsidR="00BB7B64" w:rsidRDefault="00BB7B64" w:rsidP="00FE2BD0">
            <w:pPr>
              <w:pStyle w:val="TableParagraph"/>
              <w:spacing w:before="75"/>
              <w:ind w:right="90"/>
              <w:rPr>
                <w:b/>
                <w:sz w:val="17"/>
              </w:rPr>
            </w:pPr>
            <w:r>
              <w:rPr>
                <w:b/>
                <w:sz w:val="17"/>
              </w:rPr>
              <w:t>18,639</w:t>
            </w:r>
          </w:p>
        </w:tc>
        <w:tc>
          <w:tcPr>
            <w:tcW w:w="854" w:type="dxa"/>
            <w:tcBorders>
              <w:top w:val="single" w:sz="4" w:space="0" w:color="BEBEBE"/>
              <w:left w:val="nil"/>
              <w:bottom w:val="single" w:sz="4" w:space="0" w:color="BEBEBE"/>
              <w:right w:val="nil"/>
            </w:tcBorders>
            <w:hideMark/>
          </w:tcPr>
          <w:p w14:paraId="35562760" w14:textId="77777777" w:rsidR="00BB7B64" w:rsidRDefault="00BB7B64" w:rsidP="00FE2BD0">
            <w:pPr>
              <w:pStyle w:val="TableParagraph"/>
              <w:spacing w:before="75"/>
              <w:ind w:right="89"/>
              <w:rPr>
                <w:b/>
                <w:sz w:val="17"/>
              </w:rPr>
            </w:pPr>
            <w:r>
              <w:rPr>
                <w:b/>
                <w:sz w:val="17"/>
              </w:rPr>
              <w:t>18,993</w:t>
            </w:r>
          </w:p>
        </w:tc>
        <w:tc>
          <w:tcPr>
            <w:tcW w:w="834" w:type="dxa"/>
            <w:tcBorders>
              <w:top w:val="single" w:sz="4" w:space="0" w:color="BEBEBE"/>
              <w:left w:val="nil"/>
              <w:bottom w:val="single" w:sz="4" w:space="0" w:color="BEBEBE"/>
              <w:right w:val="single" w:sz="4" w:space="0" w:color="BEBEBE"/>
            </w:tcBorders>
            <w:hideMark/>
          </w:tcPr>
          <w:p w14:paraId="4531616C" w14:textId="77777777" w:rsidR="00BB7B64" w:rsidRDefault="00BB7B64" w:rsidP="00FE2BD0">
            <w:pPr>
              <w:pStyle w:val="TableParagraph"/>
              <w:spacing w:before="75"/>
              <w:ind w:right="64"/>
              <w:rPr>
                <w:b/>
                <w:sz w:val="17"/>
              </w:rPr>
            </w:pPr>
            <w:r>
              <w:rPr>
                <w:b/>
                <w:sz w:val="17"/>
              </w:rPr>
              <w:t>21,140</w:t>
            </w:r>
          </w:p>
        </w:tc>
      </w:tr>
      <w:tr w:rsidR="00BB7B64" w14:paraId="4F5A6AE0" w14:textId="77777777" w:rsidTr="00FE2BD0">
        <w:trPr>
          <w:trHeight w:val="365"/>
        </w:trPr>
        <w:tc>
          <w:tcPr>
            <w:tcW w:w="1716" w:type="dxa"/>
            <w:tcBorders>
              <w:top w:val="single" w:sz="4" w:space="0" w:color="BEBEBE"/>
              <w:left w:val="single" w:sz="4" w:space="0" w:color="BEBEBE"/>
              <w:bottom w:val="single" w:sz="4" w:space="0" w:color="BEBEBE"/>
              <w:right w:val="nil"/>
            </w:tcBorders>
            <w:hideMark/>
          </w:tcPr>
          <w:p w14:paraId="689F57BD" w14:textId="77777777" w:rsidR="00BB7B64" w:rsidRDefault="00BB7B64" w:rsidP="00FE2BD0">
            <w:pPr>
              <w:pStyle w:val="TableParagraph"/>
              <w:spacing w:before="78"/>
              <w:ind w:left="76"/>
              <w:rPr>
                <w:i/>
                <w:sz w:val="17"/>
              </w:rPr>
            </w:pPr>
            <w:r>
              <w:rPr>
                <w:i/>
                <w:sz w:val="17"/>
              </w:rPr>
              <w:t>Growth (%)</w:t>
            </w:r>
          </w:p>
        </w:tc>
        <w:tc>
          <w:tcPr>
            <w:tcW w:w="900" w:type="dxa"/>
            <w:tcBorders>
              <w:top w:val="single" w:sz="4" w:space="0" w:color="BEBEBE"/>
              <w:left w:val="nil"/>
              <w:bottom w:val="single" w:sz="4" w:space="0" w:color="BEBEBE"/>
              <w:right w:val="nil"/>
            </w:tcBorders>
            <w:hideMark/>
          </w:tcPr>
          <w:p w14:paraId="43F5E924" w14:textId="77777777" w:rsidR="00BB7B64" w:rsidRDefault="00BB7B64" w:rsidP="00FE2BD0">
            <w:pPr>
              <w:pStyle w:val="TableParagraph"/>
              <w:spacing w:before="78"/>
              <w:ind w:right="110"/>
              <w:rPr>
                <w:i/>
                <w:sz w:val="17"/>
              </w:rPr>
            </w:pPr>
            <w:r>
              <w:rPr>
                <w:i/>
                <w:sz w:val="17"/>
              </w:rPr>
              <w:t>23.1</w:t>
            </w:r>
          </w:p>
        </w:tc>
        <w:tc>
          <w:tcPr>
            <w:tcW w:w="875" w:type="dxa"/>
            <w:tcBorders>
              <w:top w:val="single" w:sz="4" w:space="0" w:color="BEBEBE"/>
              <w:left w:val="nil"/>
              <w:bottom w:val="single" w:sz="4" w:space="0" w:color="BEBEBE"/>
              <w:right w:val="nil"/>
            </w:tcBorders>
            <w:hideMark/>
          </w:tcPr>
          <w:p w14:paraId="4BFDF11B" w14:textId="77777777" w:rsidR="00BB7B64" w:rsidRDefault="00BB7B64" w:rsidP="00FE2BD0">
            <w:pPr>
              <w:pStyle w:val="TableParagraph"/>
              <w:spacing w:before="78"/>
              <w:ind w:right="90"/>
              <w:rPr>
                <w:i/>
                <w:sz w:val="17"/>
              </w:rPr>
            </w:pPr>
            <w:r>
              <w:rPr>
                <w:i/>
                <w:sz w:val="17"/>
              </w:rPr>
              <w:t>31.4</w:t>
            </w:r>
          </w:p>
        </w:tc>
        <w:tc>
          <w:tcPr>
            <w:tcW w:w="854" w:type="dxa"/>
            <w:tcBorders>
              <w:top w:val="single" w:sz="4" w:space="0" w:color="BEBEBE"/>
              <w:left w:val="nil"/>
              <w:bottom w:val="single" w:sz="4" w:space="0" w:color="BEBEBE"/>
              <w:right w:val="nil"/>
            </w:tcBorders>
            <w:hideMark/>
          </w:tcPr>
          <w:p w14:paraId="68176948" w14:textId="77777777" w:rsidR="00BB7B64" w:rsidRDefault="00BB7B64" w:rsidP="00FE2BD0">
            <w:pPr>
              <w:pStyle w:val="TableParagraph"/>
              <w:spacing w:before="78"/>
              <w:ind w:right="89"/>
              <w:rPr>
                <w:i/>
                <w:sz w:val="17"/>
              </w:rPr>
            </w:pPr>
            <w:r>
              <w:rPr>
                <w:i/>
                <w:sz w:val="17"/>
              </w:rPr>
              <w:t>1.9</w:t>
            </w:r>
          </w:p>
        </w:tc>
        <w:tc>
          <w:tcPr>
            <w:tcW w:w="834" w:type="dxa"/>
            <w:tcBorders>
              <w:top w:val="single" w:sz="4" w:space="0" w:color="BEBEBE"/>
              <w:left w:val="nil"/>
              <w:bottom w:val="single" w:sz="4" w:space="0" w:color="BEBEBE"/>
              <w:right w:val="single" w:sz="4" w:space="0" w:color="BEBEBE"/>
            </w:tcBorders>
            <w:hideMark/>
          </w:tcPr>
          <w:p w14:paraId="652ECC24" w14:textId="77777777" w:rsidR="00BB7B64" w:rsidRDefault="00BB7B64" w:rsidP="00FE2BD0">
            <w:pPr>
              <w:pStyle w:val="TableParagraph"/>
              <w:spacing w:before="78"/>
              <w:ind w:right="64"/>
              <w:rPr>
                <w:i/>
                <w:sz w:val="17"/>
              </w:rPr>
            </w:pPr>
            <w:r>
              <w:rPr>
                <w:i/>
                <w:sz w:val="17"/>
              </w:rPr>
              <w:t>11.3</w:t>
            </w:r>
          </w:p>
        </w:tc>
      </w:tr>
      <w:tr w:rsidR="00BB7B64" w14:paraId="3DDFBA18" w14:textId="77777777" w:rsidTr="00FE2BD0">
        <w:trPr>
          <w:trHeight w:val="364"/>
        </w:trPr>
        <w:tc>
          <w:tcPr>
            <w:tcW w:w="1716" w:type="dxa"/>
            <w:tcBorders>
              <w:top w:val="single" w:sz="4" w:space="0" w:color="BEBEBE"/>
              <w:left w:val="single" w:sz="4" w:space="0" w:color="BEBEBE"/>
              <w:bottom w:val="single" w:sz="4" w:space="0" w:color="BEBEBE"/>
              <w:right w:val="nil"/>
            </w:tcBorders>
            <w:hideMark/>
          </w:tcPr>
          <w:p w14:paraId="5AC2FF7F" w14:textId="77777777" w:rsidR="00BB7B64" w:rsidRDefault="00BB7B64" w:rsidP="00FE2BD0">
            <w:pPr>
              <w:pStyle w:val="TableParagraph"/>
              <w:spacing w:before="78"/>
              <w:ind w:left="76"/>
              <w:rPr>
                <w:i/>
                <w:sz w:val="17"/>
              </w:rPr>
            </w:pPr>
            <w:r>
              <w:rPr>
                <w:i/>
                <w:sz w:val="17"/>
              </w:rPr>
              <w:t>Shares o/s (</w:t>
            </w:r>
            <w:proofErr w:type="spellStart"/>
            <w:r>
              <w:rPr>
                <w:i/>
                <w:sz w:val="17"/>
              </w:rPr>
              <w:t>mn</w:t>
            </w:r>
            <w:proofErr w:type="spellEnd"/>
            <w:r>
              <w:rPr>
                <w:i/>
                <w:sz w:val="17"/>
              </w:rPr>
              <w:t xml:space="preserve"> </w:t>
            </w:r>
            <w:proofErr w:type="spellStart"/>
            <w:r>
              <w:rPr>
                <w:i/>
                <w:sz w:val="17"/>
              </w:rPr>
              <w:t>nos</w:t>
            </w:r>
            <w:proofErr w:type="spellEnd"/>
            <w:r>
              <w:rPr>
                <w:i/>
                <w:sz w:val="17"/>
              </w:rPr>
              <w:t>)</w:t>
            </w:r>
          </w:p>
        </w:tc>
        <w:tc>
          <w:tcPr>
            <w:tcW w:w="900" w:type="dxa"/>
            <w:tcBorders>
              <w:top w:val="single" w:sz="4" w:space="0" w:color="BEBEBE"/>
              <w:left w:val="nil"/>
              <w:bottom w:val="single" w:sz="4" w:space="0" w:color="BEBEBE"/>
              <w:right w:val="nil"/>
            </w:tcBorders>
            <w:hideMark/>
          </w:tcPr>
          <w:p w14:paraId="05D0891A" w14:textId="77777777" w:rsidR="00BB7B64" w:rsidRDefault="00BB7B64" w:rsidP="00FE2BD0">
            <w:pPr>
              <w:pStyle w:val="TableParagraph"/>
              <w:spacing w:before="78"/>
              <w:ind w:right="110"/>
              <w:rPr>
                <w:i/>
                <w:sz w:val="17"/>
              </w:rPr>
            </w:pPr>
            <w:r>
              <w:rPr>
                <w:i/>
                <w:sz w:val="17"/>
              </w:rPr>
              <w:t>240</w:t>
            </w:r>
          </w:p>
        </w:tc>
        <w:tc>
          <w:tcPr>
            <w:tcW w:w="875" w:type="dxa"/>
            <w:tcBorders>
              <w:top w:val="single" w:sz="4" w:space="0" w:color="BEBEBE"/>
              <w:left w:val="nil"/>
              <w:bottom w:val="single" w:sz="4" w:space="0" w:color="BEBEBE"/>
              <w:right w:val="nil"/>
            </w:tcBorders>
            <w:hideMark/>
          </w:tcPr>
          <w:p w14:paraId="2C285561" w14:textId="77777777" w:rsidR="00BB7B64" w:rsidRDefault="00BB7B64" w:rsidP="00FE2BD0">
            <w:pPr>
              <w:pStyle w:val="TableParagraph"/>
              <w:spacing w:before="78"/>
              <w:ind w:right="90"/>
              <w:rPr>
                <w:i/>
                <w:sz w:val="17"/>
              </w:rPr>
            </w:pPr>
            <w:r>
              <w:rPr>
                <w:i/>
                <w:sz w:val="17"/>
              </w:rPr>
              <w:t>241</w:t>
            </w:r>
          </w:p>
        </w:tc>
        <w:tc>
          <w:tcPr>
            <w:tcW w:w="854" w:type="dxa"/>
            <w:tcBorders>
              <w:top w:val="single" w:sz="4" w:space="0" w:color="BEBEBE"/>
              <w:left w:val="nil"/>
              <w:bottom w:val="single" w:sz="4" w:space="0" w:color="BEBEBE"/>
              <w:right w:val="nil"/>
            </w:tcBorders>
            <w:hideMark/>
          </w:tcPr>
          <w:p w14:paraId="22604727" w14:textId="77777777" w:rsidR="00BB7B64" w:rsidRDefault="00BB7B64" w:rsidP="00FE2BD0">
            <w:pPr>
              <w:pStyle w:val="TableParagraph"/>
              <w:spacing w:before="78"/>
              <w:ind w:right="89"/>
              <w:rPr>
                <w:i/>
                <w:sz w:val="17"/>
              </w:rPr>
            </w:pPr>
            <w:r>
              <w:rPr>
                <w:i/>
                <w:sz w:val="17"/>
              </w:rPr>
              <w:t>241</w:t>
            </w:r>
          </w:p>
        </w:tc>
        <w:tc>
          <w:tcPr>
            <w:tcW w:w="834" w:type="dxa"/>
            <w:tcBorders>
              <w:top w:val="single" w:sz="4" w:space="0" w:color="BEBEBE"/>
              <w:left w:val="nil"/>
              <w:bottom w:val="single" w:sz="4" w:space="0" w:color="BEBEBE"/>
              <w:right w:val="single" w:sz="4" w:space="0" w:color="BEBEBE"/>
            </w:tcBorders>
            <w:hideMark/>
          </w:tcPr>
          <w:p w14:paraId="62965FA2" w14:textId="77777777" w:rsidR="00BB7B64" w:rsidRDefault="00BB7B64" w:rsidP="00FE2BD0">
            <w:pPr>
              <w:pStyle w:val="TableParagraph"/>
              <w:spacing w:before="78"/>
              <w:ind w:right="64"/>
              <w:rPr>
                <w:i/>
                <w:sz w:val="17"/>
              </w:rPr>
            </w:pPr>
            <w:r>
              <w:rPr>
                <w:i/>
                <w:sz w:val="17"/>
              </w:rPr>
              <w:t>241</w:t>
            </w:r>
          </w:p>
        </w:tc>
      </w:tr>
    </w:tbl>
    <w:p w14:paraId="4AF3084E" w14:textId="77777777" w:rsidR="00BB7B64" w:rsidRDefault="00BB7B64" w:rsidP="00FE2BD0">
      <w:pPr>
        <w:tabs>
          <w:tab w:val="left" w:pos="9920"/>
          <w:tab w:val="left" w:pos="10830"/>
          <w:tab w:val="left" w:pos="15424"/>
        </w:tabs>
        <w:spacing w:before="56"/>
        <w:ind w:left="720"/>
        <w:rPr>
          <w:b/>
          <w:sz w:val="17"/>
        </w:rPr>
      </w:pPr>
      <w:r>
        <w:rPr>
          <w:noProof/>
        </w:rPr>
        <mc:AlternateContent>
          <mc:Choice Requires="wps">
            <w:drawing>
              <wp:anchor distT="0" distB="0" distL="0" distR="0" simplePos="0" relativeHeight="251666432" behindDoc="1" locked="0" layoutInCell="1" allowOverlap="1" wp14:anchorId="0961B5E0" wp14:editId="048AF67F">
                <wp:simplePos x="0" y="0"/>
                <wp:positionH relativeFrom="page">
                  <wp:posOffset>3588385</wp:posOffset>
                </wp:positionH>
                <wp:positionV relativeFrom="paragraph">
                  <wp:posOffset>259715</wp:posOffset>
                </wp:positionV>
                <wp:extent cx="3298190" cy="4527550"/>
                <wp:effectExtent l="0" t="0" r="0" b="0"/>
                <wp:wrapTopAndBottom/>
                <wp:docPr id="12" name="Text Box 2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190" cy="4527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FB3A8" w14:textId="77777777" w:rsidR="00BB7B64" w:rsidRDefault="00BB7B64" w:rsidP="00FE2BD0">
                            <w:pPr>
                              <w:pStyle w:val="BodyText"/>
                              <w:rPr>
                                <w:sz w:val="14"/>
                                <w:szCs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61B5E0" id="Text Box 2412" o:spid="_x0000_s1030" type="#_x0000_t202" style="position:absolute;left:0;text-align:left;margin-left:282.55pt;margin-top:20.45pt;width:259.7pt;height:356.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" filled="f" stroked="f">
                <v:textbox inset="0,0,0,0">
                  <w:txbxContent>
                    <w:p w14:paraId="5ABFB3A8" w14:textId="77777777" w:rsidR="00BB7B64" w:rsidRDefault="00BB7B64" w:rsidP="00FE2BD0">
                      <w:pPr>
                        <w:pStyle w:val="BodyText"/>
                        <w:rPr>
                          <w:sz w:val="14"/>
                          <w:szCs w:val="14"/>
                        </w:rPr>
                      </w:pPr>
                    </w:p>
                  </w:txbxContent>
                </v:textbox>
                <w10:wrap type="topAndBottom" anchorx="page"/>
              </v:shape>
            </w:pict>
          </mc:Fallback>
        </mc:AlternateContent>
      </w:r>
      <w:r>
        <w:rPr>
          <w:noProof/>
        </w:rPr>
        <mc:AlternateContent>
          <mc:Choice Requires="wps">
            <w:drawing>
              <wp:anchor distT="0" distB="0" distL="0" distR="0" simplePos="0" relativeHeight="251667456" behindDoc="1" locked="0" layoutInCell="1" allowOverlap="1" wp14:anchorId="621F0861" wp14:editId="5B914B73">
                <wp:simplePos x="0" y="0"/>
                <wp:positionH relativeFrom="page">
                  <wp:posOffset>7099935</wp:posOffset>
                </wp:positionH>
                <wp:positionV relativeFrom="paragraph">
                  <wp:posOffset>259715</wp:posOffset>
                </wp:positionV>
                <wp:extent cx="3298825" cy="4519930"/>
                <wp:effectExtent l="0" t="0" r="0" b="0"/>
                <wp:wrapTopAndBottom/>
                <wp:docPr id="10" name="Text Box 2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825" cy="4519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183"/>
                              <w:gridCol w:w="775"/>
                              <w:gridCol w:w="795"/>
                              <w:gridCol w:w="746"/>
                              <w:gridCol w:w="680"/>
                            </w:tblGrid>
                            <w:tr w:rsidR="00BB7B64" w14:paraId="281806D8" w14:textId="77777777">
                              <w:trPr>
                                <w:trHeight w:val="417"/>
                              </w:trPr>
                              <w:tc>
                                <w:tcPr>
                                  <w:tcW w:w="2183" w:type="dxa"/>
                                  <w:tcBorders>
                                    <w:top w:val="nil"/>
                                    <w:left w:val="nil"/>
                                    <w:bottom w:val="nil"/>
                                    <w:right w:val="nil"/>
                                  </w:tcBorders>
                                  <w:shd w:val="clear" w:color="auto" w:fill="4EAA9F"/>
                                  <w:hideMark/>
                                </w:tcPr>
                                <w:p w14:paraId="754FEA5B" w14:textId="77777777" w:rsidR="00BB7B64" w:rsidRDefault="00BB7B64">
                                  <w:pPr>
                                    <w:pStyle w:val="TableParagraph"/>
                                    <w:spacing w:before="102"/>
                                    <w:ind w:left="81"/>
                                    <w:rPr>
                                      <w:b/>
                                      <w:sz w:val="17"/>
                                    </w:rPr>
                                  </w:pPr>
                                  <w:r>
                                    <w:rPr>
                                      <w:b/>
                                      <w:color w:val="FFFFFF"/>
                                      <w:sz w:val="17"/>
                                    </w:rPr>
                                    <w:t>Year-end: March</w:t>
                                  </w:r>
                                </w:p>
                              </w:tc>
                              <w:tc>
                                <w:tcPr>
                                  <w:tcW w:w="775" w:type="dxa"/>
                                  <w:tcBorders>
                                    <w:top w:val="nil"/>
                                    <w:left w:val="nil"/>
                                    <w:bottom w:val="nil"/>
                                    <w:right w:val="nil"/>
                                  </w:tcBorders>
                                  <w:shd w:val="clear" w:color="auto" w:fill="4EAA9F"/>
                                  <w:hideMark/>
                                </w:tcPr>
                                <w:p w14:paraId="15DEA557" w14:textId="77777777" w:rsidR="00BB7B64" w:rsidRDefault="00BB7B64">
                                  <w:pPr>
                                    <w:pStyle w:val="TableParagraph"/>
                                    <w:spacing w:before="102"/>
                                    <w:ind w:right="63"/>
                                    <w:rPr>
                                      <w:b/>
                                      <w:sz w:val="17"/>
                                    </w:rPr>
                                  </w:pPr>
                                  <w:r>
                                    <w:rPr>
                                      <w:b/>
                                      <w:color w:val="FFFFFF"/>
                                      <w:sz w:val="17"/>
                                    </w:rPr>
                                    <w:t>FY20</w:t>
                                  </w:r>
                                </w:p>
                              </w:tc>
                              <w:tc>
                                <w:tcPr>
                                  <w:tcW w:w="795" w:type="dxa"/>
                                  <w:tcBorders>
                                    <w:top w:val="nil"/>
                                    <w:left w:val="nil"/>
                                    <w:bottom w:val="nil"/>
                                    <w:right w:val="nil"/>
                                  </w:tcBorders>
                                  <w:shd w:val="clear" w:color="auto" w:fill="4EAA9F"/>
                                  <w:hideMark/>
                                </w:tcPr>
                                <w:p w14:paraId="1979ACE3" w14:textId="77777777" w:rsidR="00BB7B64" w:rsidRDefault="00BB7B64">
                                  <w:pPr>
                                    <w:pStyle w:val="TableParagraph"/>
                                    <w:spacing w:before="102"/>
                                    <w:ind w:right="133"/>
                                    <w:rPr>
                                      <w:b/>
                                      <w:sz w:val="17"/>
                                    </w:rPr>
                                  </w:pPr>
                                  <w:r>
                                    <w:rPr>
                                      <w:b/>
                                      <w:color w:val="FFFFFF"/>
                                      <w:sz w:val="17"/>
                                    </w:rPr>
                                    <w:t>FY21</w:t>
                                  </w:r>
                                </w:p>
                              </w:tc>
                              <w:tc>
                                <w:tcPr>
                                  <w:tcW w:w="746" w:type="dxa"/>
                                  <w:tcBorders>
                                    <w:top w:val="nil"/>
                                    <w:left w:val="nil"/>
                                    <w:bottom w:val="nil"/>
                                    <w:right w:val="nil"/>
                                  </w:tcBorders>
                                  <w:shd w:val="clear" w:color="auto" w:fill="4EAA9F"/>
                                  <w:hideMark/>
                                </w:tcPr>
                                <w:p w14:paraId="6BEA2F5E" w14:textId="77777777" w:rsidR="00BB7B64" w:rsidRDefault="00BB7B64">
                                  <w:pPr>
                                    <w:pStyle w:val="TableParagraph"/>
                                    <w:spacing w:before="102"/>
                                    <w:ind w:right="100"/>
                                    <w:rPr>
                                      <w:b/>
                                      <w:sz w:val="17"/>
                                    </w:rPr>
                                  </w:pPr>
                                  <w:r>
                                    <w:rPr>
                                      <w:b/>
                                      <w:color w:val="FFFFFF"/>
                                      <w:sz w:val="17"/>
                                    </w:rPr>
                                    <w:t>FY22E</w:t>
                                  </w:r>
                                </w:p>
                              </w:tc>
                              <w:tc>
                                <w:tcPr>
                                  <w:tcW w:w="680" w:type="dxa"/>
                                  <w:tcBorders>
                                    <w:top w:val="nil"/>
                                    <w:left w:val="nil"/>
                                    <w:bottom w:val="nil"/>
                                    <w:right w:val="nil"/>
                                  </w:tcBorders>
                                  <w:shd w:val="clear" w:color="auto" w:fill="4EAA9F"/>
                                  <w:hideMark/>
                                </w:tcPr>
                                <w:p w14:paraId="12281E1D" w14:textId="77777777" w:rsidR="00BB7B64" w:rsidRDefault="00BB7B64">
                                  <w:pPr>
                                    <w:pStyle w:val="TableParagraph"/>
                                    <w:spacing w:before="102"/>
                                    <w:ind w:right="67"/>
                                    <w:rPr>
                                      <w:b/>
                                      <w:sz w:val="17"/>
                                    </w:rPr>
                                  </w:pPr>
                                  <w:r>
                                    <w:rPr>
                                      <w:b/>
                                      <w:color w:val="FFFFFF"/>
                                      <w:sz w:val="17"/>
                                    </w:rPr>
                                    <w:t>FY23E</w:t>
                                  </w:r>
                                </w:p>
                              </w:tc>
                            </w:tr>
                            <w:tr w:rsidR="00BB7B64" w14:paraId="52E3C57A" w14:textId="77777777">
                              <w:trPr>
                                <w:trHeight w:val="383"/>
                              </w:trPr>
                              <w:tc>
                                <w:tcPr>
                                  <w:tcW w:w="2183" w:type="dxa"/>
                                  <w:tcBorders>
                                    <w:top w:val="nil"/>
                                    <w:left w:val="single" w:sz="4" w:space="0" w:color="BEBEBE"/>
                                    <w:bottom w:val="single" w:sz="4" w:space="0" w:color="BEBEBE"/>
                                    <w:right w:val="nil"/>
                                  </w:tcBorders>
                                  <w:hideMark/>
                                </w:tcPr>
                                <w:p w14:paraId="3CCB4ACF" w14:textId="77777777" w:rsidR="00BB7B64" w:rsidRDefault="00BB7B64">
                                  <w:pPr>
                                    <w:pStyle w:val="TableParagraph"/>
                                    <w:spacing w:before="87"/>
                                    <w:ind w:left="76"/>
                                    <w:rPr>
                                      <w:sz w:val="17"/>
                                    </w:rPr>
                                  </w:pPr>
                                  <w:r>
                                    <w:rPr>
                                      <w:sz w:val="17"/>
                                    </w:rPr>
                                    <w:t>Pre-tax profit</w:t>
                                  </w:r>
                                </w:p>
                              </w:tc>
                              <w:tc>
                                <w:tcPr>
                                  <w:tcW w:w="775" w:type="dxa"/>
                                  <w:tcBorders>
                                    <w:top w:val="nil"/>
                                    <w:left w:val="nil"/>
                                    <w:bottom w:val="single" w:sz="4" w:space="0" w:color="BEBEBE"/>
                                    <w:right w:val="nil"/>
                                  </w:tcBorders>
                                  <w:hideMark/>
                                </w:tcPr>
                                <w:p w14:paraId="5E01C5D5" w14:textId="77777777" w:rsidR="00BB7B64" w:rsidRDefault="00BB7B64">
                                  <w:pPr>
                                    <w:pStyle w:val="TableParagraph"/>
                                    <w:spacing w:before="87"/>
                                    <w:ind w:right="65"/>
                                    <w:rPr>
                                      <w:sz w:val="17"/>
                                    </w:rPr>
                                  </w:pPr>
                                  <w:r>
                                    <w:rPr>
                                      <w:sz w:val="17"/>
                                    </w:rPr>
                                    <w:t>18,438</w:t>
                                  </w:r>
                                </w:p>
                              </w:tc>
                              <w:tc>
                                <w:tcPr>
                                  <w:tcW w:w="795" w:type="dxa"/>
                                  <w:tcBorders>
                                    <w:top w:val="nil"/>
                                    <w:left w:val="nil"/>
                                    <w:bottom w:val="single" w:sz="4" w:space="0" w:color="BEBEBE"/>
                                    <w:right w:val="nil"/>
                                  </w:tcBorders>
                                  <w:hideMark/>
                                </w:tcPr>
                                <w:p w14:paraId="050F6608" w14:textId="77777777" w:rsidR="00BB7B64" w:rsidRDefault="00BB7B64">
                                  <w:pPr>
                                    <w:pStyle w:val="TableParagraph"/>
                                    <w:spacing w:before="87"/>
                                    <w:ind w:right="136"/>
                                    <w:rPr>
                                      <w:sz w:val="17"/>
                                    </w:rPr>
                                  </w:pPr>
                                  <w:r>
                                    <w:rPr>
                                      <w:sz w:val="17"/>
                                    </w:rPr>
                                    <w:t>25,128</w:t>
                                  </w:r>
                                </w:p>
                              </w:tc>
                              <w:tc>
                                <w:tcPr>
                                  <w:tcW w:w="746" w:type="dxa"/>
                                  <w:tcBorders>
                                    <w:top w:val="nil"/>
                                    <w:left w:val="nil"/>
                                    <w:bottom w:val="single" w:sz="4" w:space="0" w:color="BEBEBE"/>
                                    <w:right w:val="nil"/>
                                  </w:tcBorders>
                                  <w:hideMark/>
                                </w:tcPr>
                                <w:p w14:paraId="3AC9F8BA" w14:textId="77777777" w:rsidR="00BB7B64" w:rsidRDefault="00BB7B64">
                                  <w:pPr>
                                    <w:pStyle w:val="TableParagraph"/>
                                    <w:spacing w:before="87"/>
                                    <w:ind w:right="102"/>
                                    <w:rPr>
                                      <w:sz w:val="17"/>
                                    </w:rPr>
                                  </w:pPr>
                                  <w:r>
                                    <w:rPr>
                                      <w:sz w:val="17"/>
                                    </w:rPr>
                                    <w:t>25,913</w:t>
                                  </w:r>
                                </w:p>
                              </w:tc>
                              <w:tc>
                                <w:tcPr>
                                  <w:tcW w:w="680" w:type="dxa"/>
                                  <w:tcBorders>
                                    <w:top w:val="nil"/>
                                    <w:left w:val="nil"/>
                                    <w:bottom w:val="single" w:sz="4" w:space="0" w:color="BEBEBE"/>
                                    <w:right w:val="single" w:sz="4" w:space="0" w:color="BEBEBE"/>
                                  </w:tcBorders>
                                  <w:hideMark/>
                                </w:tcPr>
                                <w:p w14:paraId="7157DDC5" w14:textId="77777777" w:rsidR="00BB7B64" w:rsidRDefault="00BB7B64">
                                  <w:pPr>
                                    <w:pStyle w:val="TableParagraph"/>
                                    <w:spacing w:before="87"/>
                                    <w:ind w:right="64"/>
                                    <w:rPr>
                                      <w:sz w:val="17"/>
                                    </w:rPr>
                                  </w:pPr>
                                  <w:r>
                                    <w:rPr>
                                      <w:sz w:val="17"/>
                                    </w:rPr>
                                    <w:t>28,842</w:t>
                                  </w:r>
                                </w:p>
                              </w:tc>
                            </w:tr>
                            <w:tr w:rsidR="00BB7B64" w14:paraId="6EC4794F" w14:textId="77777777">
                              <w:trPr>
                                <w:trHeight w:val="383"/>
                              </w:trPr>
                              <w:tc>
                                <w:tcPr>
                                  <w:tcW w:w="2183" w:type="dxa"/>
                                  <w:tcBorders>
                                    <w:top w:val="single" w:sz="4" w:space="0" w:color="BEBEBE"/>
                                    <w:left w:val="single" w:sz="4" w:space="0" w:color="BEBEBE"/>
                                    <w:bottom w:val="single" w:sz="4" w:space="0" w:color="BEBEBE"/>
                                    <w:right w:val="nil"/>
                                  </w:tcBorders>
                                  <w:hideMark/>
                                </w:tcPr>
                                <w:p w14:paraId="071BBD5A" w14:textId="77777777" w:rsidR="00BB7B64" w:rsidRDefault="00BB7B64">
                                  <w:pPr>
                                    <w:pStyle w:val="TableParagraph"/>
                                    <w:spacing w:before="87"/>
                                    <w:ind w:left="76"/>
                                    <w:rPr>
                                      <w:sz w:val="17"/>
                                    </w:rPr>
                                  </w:pPr>
                                  <w:r>
                                    <w:rPr>
                                      <w:sz w:val="17"/>
                                    </w:rPr>
                                    <w:t>Depreciation</w:t>
                                  </w:r>
                                </w:p>
                              </w:tc>
                              <w:tc>
                                <w:tcPr>
                                  <w:tcW w:w="775" w:type="dxa"/>
                                  <w:tcBorders>
                                    <w:top w:val="single" w:sz="4" w:space="0" w:color="BEBEBE"/>
                                    <w:left w:val="nil"/>
                                    <w:bottom w:val="single" w:sz="4" w:space="0" w:color="BEBEBE"/>
                                    <w:right w:val="nil"/>
                                  </w:tcBorders>
                                  <w:hideMark/>
                                </w:tcPr>
                                <w:p w14:paraId="4E3BEBFA" w14:textId="77777777" w:rsidR="00BB7B64" w:rsidRDefault="00BB7B64">
                                  <w:pPr>
                                    <w:pStyle w:val="TableParagraph"/>
                                    <w:spacing w:before="87"/>
                                    <w:ind w:right="65"/>
                                    <w:rPr>
                                      <w:sz w:val="17"/>
                                    </w:rPr>
                                  </w:pPr>
                                  <w:r>
                                    <w:rPr>
                                      <w:sz w:val="17"/>
                                    </w:rPr>
                                    <w:t>1,848</w:t>
                                  </w:r>
                                </w:p>
                              </w:tc>
                              <w:tc>
                                <w:tcPr>
                                  <w:tcW w:w="795" w:type="dxa"/>
                                  <w:tcBorders>
                                    <w:top w:val="single" w:sz="4" w:space="0" w:color="BEBEBE"/>
                                    <w:left w:val="nil"/>
                                    <w:bottom w:val="single" w:sz="4" w:space="0" w:color="BEBEBE"/>
                                    <w:right w:val="nil"/>
                                  </w:tcBorders>
                                  <w:hideMark/>
                                </w:tcPr>
                                <w:p w14:paraId="6BD8BE31" w14:textId="77777777" w:rsidR="00BB7B64" w:rsidRDefault="00BB7B64">
                                  <w:pPr>
                                    <w:pStyle w:val="TableParagraph"/>
                                    <w:spacing w:before="87"/>
                                    <w:ind w:right="136"/>
                                    <w:rPr>
                                      <w:sz w:val="17"/>
                                    </w:rPr>
                                  </w:pPr>
                                  <w:r>
                                    <w:rPr>
                                      <w:sz w:val="17"/>
                                    </w:rPr>
                                    <w:t>1,979</w:t>
                                  </w:r>
                                </w:p>
                              </w:tc>
                              <w:tc>
                                <w:tcPr>
                                  <w:tcW w:w="746" w:type="dxa"/>
                                  <w:tcBorders>
                                    <w:top w:val="single" w:sz="4" w:space="0" w:color="BEBEBE"/>
                                    <w:left w:val="nil"/>
                                    <w:bottom w:val="single" w:sz="4" w:space="0" w:color="BEBEBE"/>
                                    <w:right w:val="nil"/>
                                  </w:tcBorders>
                                  <w:hideMark/>
                                </w:tcPr>
                                <w:p w14:paraId="75055EF9" w14:textId="77777777" w:rsidR="00BB7B64" w:rsidRDefault="00BB7B64">
                                  <w:pPr>
                                    <w:pStyle w:val="TableParagraph"/>
                                    <w:spacing w:before="87"/>
                                    <w:ind w:right="102"/>
                                    <w:rPr>
                                      <w:sz w:val="17"/>
                                    </w:rPr>
                                  </w:pPr>
                                  <w:r>
                                    <w:rPr>
                                      <w:sz w:val="17"/>
                                    </w:rPr>
                                    <w:t>2,166</w:t>
                                  </w:r>
                                </w:p>
                              </w:tc>
                              <w:tc>
                                <w:tcPr>
                                  <w:tcW w:w="680" w:type="dxa"/>
                                  <w:tcBorders>
                                    <w:top w:val="single" w:sz="4" w:space="0" w:color="BEBEBE"/>
                                    <w:left w:val="nil"/>
                                    <w:bottom w:val="single" w:sz="4" w:space="0" w:color="BEBEBE"/>
                                    <w:right w:val="single" w:sz="4" w:space="0" w:color="BEBEBE"/>
                                  </w:tcBorders>
                                  <w:hideMark/>
                                </w:tcPr>
                                <w:p w14:paraId="6A197C5A" w14:textId="77777777" w:rsidR="00BB7B64" w:rsidRDefault="00BB7B64">
                                  <w:pPr>
                                    <w:pStyle w:val="TableParagraph"/>
                                    <w:spacing w:before="87"/>
                                    <w:ind w:right="64"/>
                                    <w:rPr>
                                      <w:sz w:val="17"/>
                                    </w:rPr>
                                  </w:pPr>
                                  <w:r>
                                    <w:rPr>
                                      <w:sz w:val="17"/>
                                    </w:rPr>
                                    <w:t>2,388</w:t>
                                  </w:r>
                                </w:p>
                              </w:tc>
                            </w:tr>
                            <w:tr w:rsidR="00BB7B64" w14:paraId="4CDD1B83" w14:textId="77777777">
                              <w:trPr>
                                <w:trHeight w:val="384"/>
                              </w:trPr>
                              <w:tc>
                                <w:tcPr>
                                  <w:tcW w:w="2183" w:type="dxa"/>
                                  <w:tcBorders>
                                    <w:top w:val="single" w:sz="4" w:space="0" w:color="BEBEBE"/>
                                    <w:left w:val="single" w:sz="4" w:space="0" w:color="BEBEBE"/>
                                    <w:bottom w:val="single" w:sz="4" w:space="0" w:color="BEBEBE"/>
                                    <w:right w:val="nil"/>
                                  </w:tcBorders>
                                  <w:hideMark/>
                                </w:tcPr>
                                <w:p w14:paraId="026ECC21" w14:textId="77777777" w:rsidR="00BB7B64" w:rsidRDefault="00BB7B64">
                                  <w:pPr>
                                    <w:pStyle w:val="TableParagraph"/>
                                    <w:spacing w:before="87"/>
                                    <w:ind w:left="76"/>
                                    <w:rPr>
                                      <w:sz w:val="17"/>
                                    </w:rPr>
                                  </w:pPr>
                                  <w:r>
                                    <w:rPr>
                                      <w:sz w:val="17"/>
                                    </w:rPr>
                                    <w:t>Tax paid</w:t>
                                  </w:r>
                                </w:p>
                              </w:tc>
                              <w:tc>
                                <w:tcPr>
                                  <w:tcW w:w="775" w:type="dxa"/>
                                  <w:tcBorders>
                                    <w:top w:val="single" w:sz="4" w:space="0" w:color="BEBEBE"/>
                                    <w:left w:val="nil"/>
                                    <w:bottom w:val="single" w:sz="4" w:space="0" w:color="BEBEBE"/>
                                    <w:right w:val="nil"/>
                                  </w:tcBorders>
                                  <w:hideMark/>
                                </w:tcPr>
                                <w:p w14:paraId="6F99CE59" w14:textId="77777777" w:rsidR="00BB7B64" w:rsidRDefault="00BB7B64">
                                  <w:pPr>
                                    <w:pStyle w:val="TableParagraph"/>
                                    <w:spacing w:before="87"/>
                                    <w:ind w:right="64"/>
                                    <w:rPr>
                                      <w:sz w:val="17"/>
                                    </w:rPr>
                                  </w:pPr>
                                  <w:r>
                                    <w:rPr>
                                      <w:sz w:val="17"/>
                                    </w:rPr>
                                    <w:t>(5,033)</w:t>
                                  </w:r>
                                </w:p>
                              </w:tc>
                              <w:tc>
                                <w:tcPr>
                                  <w:tcW w:w="795" w:type="dxa"/>
                                  <w:tcBorders>
                                    <w:top w:val="single" w:sz="4" w:space="0" w:color="BEBEBE"/>
                                    <w:left w:val="nil"/>
                                    <w:bottom w:val="single" w:sz="4" w:space="0" w:color="BEBEBE"/>
                                    <w:right w:val="nil"/>
                                  </w:tcBorders>
                                  <w:hideMark/>
                                </w:tcPr>
                                <w:p w14:paraId="7A8E2DA8" w14:textId="77777777" w:rsidR="00BB7B64" w:rsidRDefault="00BB7B64">
                                  <w:pPr>
                                    <w:pStyle w:val="TableParagraph"/>
                                    <w:spacing w:before="87"/>
                                    <w:ind w:right="135"/>
                                    <w:rPr>
                                      <w:sz w:val="17"/>
                                    </w:rPr>
                                  </w:pPr>
                                  <w:r>
                                    <w:rPr>
                                      <w:sz w:val="17"/>
                                    </w:rPr>
                                    <w:t>(6,328)</w:t>
                                  </w:r>
                                </w:p>
                              </w:tc>
                              <w:tc>
                                <w:tcPr>
                                  <w:tcW w:w="746" w:type="dxa"/>
                                  <w:tcBorders>
                                    <w:top w:val="single" w:sz="4" w:space="0" w:color="BEBEBE"/>
                                    <w:left w:val="nil"/>
                                    <w:bottom w:val="single" w:sz="4" w:space="0" w:color="BEBEBE"/>
                                    <w:right w:val="nil"/>
                                  </w:tcBorders>
                                  <w:hideMark/>
                                </w:tcPr>
                                <w:p w14:paraId="3B7A8A94" w14:textId="77777777" w:rsidR="00BB7B64" w:rsidRDefault="00BB7B64">
                                  <w:pPr>
                                    <w:pStyle w:val="TableParagraph"/>
                                    <w:spacing w:before="87"/>
                                    <w:ind w:right="101"/>
                                    <w:rPr>
                                      <w:sz w:val="17"/>
                                    </w:rPr>
                                  </w:pPr>
                                  <w:r>
                                    <w:rPr>
                                      <w:sz w:val="17"/>
                                    </w:rPr>
                                    <w:t>(6,789)</w:t>
                                  </w:r>
                                </w:p>
                              </w:tc>
                              <w:tc>
                                <w:tcPr>
                                  <w:tcW w:w="680" w:type="dxa"/>
                                  <w:tcBorders>
                                    <w:top w:val="single" w:sz="4" w:space="0" w:color="BEBEBE"/>
                                    <w:left w:val="nil"/>
                                    <w:bottom w:val="single" w:sz="4" w:space="0" w:color="BEBEBE"/>
                                    <w:right w:val="single" w:sz="4" w:space="0" w:color="BEBEBE"/>
                                  </w:tcBorders>
                                  <w:hideMark/>
                                </w:tcPr>
                                <w:p w14:paraId="6723360A" w14:textId="77777777" w:rsidR="00BB7B64" w:rsidRDefault="00BB7B64">
                                  <w:pPr>
                                    <w:pStyle w:val="TableParagraph"/>
                                    <w:spacing w:before="87"/>
                                    <w:ind w:right="63"/>
                                    <w:rPr>
                                      <w:sz w:val="17"/>
                                    </w:rPr>
                                  </w:pPr>
                                  <w:r>
                                    <w:rPr>
                                      <w:sz w:val="17"/>
                                    </w:rPr>
                                    <w:t>(7,557)</w:t>
                                  </w:r>
                                </w:p>
                              </w:tc>
                            </w:tr>
                            <w:tr w:rsidR="00BB7B64" w14:paraId="76538D5A" w14:textId="77777777">
                              <w:trPr>
                                <w:trHeight w:val="383"/>
                              </w:trPr>
                              <w:tc>
                                <w:tcPr>
                                  <w:tcW w:w="2183" w:type="dxa"/>
                                  <w:tcBorders>
                                    <w:top w:val="single" w:sz="4" w:space="0" w:color="BEBEBE"/>
                                    <w:left w:val="single" w:sz="4" w:space="0" w:color="BEBEBE"/>
                                    <w:bottom w:val="single" w:sz="4" w:space="0" w:color="BEBEBE"/>
                                    <w:right w:val="nil"/>
                                  </w:tcBorders>
                                  <w:hideMark/>
                                </w:tcPr>
                                <w:p w14:paraId="5975506C" w14:textId="77777777" w:rsidR="00BB7B64" w:rsidRDefault="00BB7B64">
                                  <w:pPr>
                                    <w:pStyle w:val="TableParagraph"/>
                                    <w:spacing w:before="87"/>
                                    <w:ind w:left="76"/>
                                    <w:rPr>
                                      <w:sz w:val="17"/>
                                    </w:rPr>
                                  </w:pPr>
                                  <w:proofErr w:type="spellStart"/>
                                  <w:r>
                                    <w:rPr>
                                      <w:sz w:val="17"/>
                                    </w:rPr>
                                    <w:t>Chg</w:t>
                                  </w:r>
                                  <w:proofErr w:type="spellEnd"/>
                                  <w:r>
                                    <w:rPr>
                                      <w:sz w:val="17"/>
                                    </w:rPr>
                                    <w:t xml:space="preserve"> in working capital</w:t>
                                  </w:r>
                                </w:p>
                              </w:tc>
                              <w:tc>
                                <w:tcPr>
                                  <w:tcW w:w="775" w:type="dxa"/>
                                  <w:tcBorders>
                                    <w:top w:val="single" w:sz="4" w:space="0" w:color="BEBEBE"/>
                                    <w:left w:val="nil"/>
                                    <w:bottom w:val="single" w:sz="4" w:space="0" w:color="BEBEBE"/>
                                    <w:right w:val="nil"/>
                                  </w:tcBorders>
                                  <w:hideMark/>
                                </w:tcPr>
                                <w:p w14:paraId="049B254A" w14:textId="77777777" w:rsidR="00BB7B64" w:rsidRDefault="00BB7B64">
                                  <w:pPr>
                                    <w:pStyle w:val="TableParagraph"/>
                                    <w:spacing w:before="87"/>
                                    <w:ind w:right="65"/>
                                    <w:rPr>
                                      <w:sz w:val="17"/>
                                    </w:rPr>
                                  </w:pPr>
                                  <w:r>
                                    <w:rPr>
                                      <w:sz w:val="17"/>
                                    </w:rPr>
                                    <w:t>1,511</w:t>
                                  </w:r>
                                </w:p>
                              </w:tc>
                              <w:tc>
                                <w:tcPr>
                                  <w:tcW w:w="795" w:type="dxa"/>
                                  <w:tcBorders>
                                    <w:top w:val="single" w:sz="4" w:space="0" w:color="BEBEBE"/>
                                    <w:left w:val="nil"/>
                                    <w:bottom w:val="single" w:sz="4" w:space="0" w:color="BEBEBE"/>
                                    <w:right w:val="nil"/>
                                  </w:tcBorders>
                                  <w:hideMark/>
                                </w:tcPr>
                                <w:p w14:paraId="4EF24A7E" w14:textId="77777777" w:rsidR="00BB7B64" w:rsidRDefault="00BB7B64">
                                  <w:pPr>
                                    <w:pStyle w:val="TableParagraph"/>
                                    <w:spacing w:before="87"/>
                                    <w:ind w:right="136"/>
                                    <w:rPr>
                                      <w:sz w:val="17"/>
                                    </w:rPr>
                                  </w:pPr>
                                  <w:r>
                                    <w:rPr>
                                      <w:sz w:val="17"/>
                                    </w:rPr>
                                    <w:t>1,156</w:t>
                                  </w:r>
                                </w:p>
                              </w:tc>
                              <w:tc>
                                <w:tcPr>
                                  <w:tcW w:w="746" w:type="dxa"/>
                                  <w:tcBorders>
                                    <w:top w:val="single" w:sz="4" w:space="0" w:color="BEBEBE"/>
                                    <w:left w:val="nil"/>
                                    <w:bottom w:val="single" w:sz="4" w:space="0" w:color="BEBEBE"/>
                                    <w:right w:val="nil"/>
                                  </w:tcBorders>
                                  <w:hideMark/>
                                </w:tcPr>
                                <w:p w14:paraId="4020AFF8" w14:textId="77777777" w:rsidR="00BB7B64" w:rsidRDefault="00BB7B64">
                                  <w:pPr>
                                    <w:pStyle w:val="TableParagraph"/>
                                    <w:spacing w:before="87"/>
                                    <w:ind w:right="100"/>
                                    <w:rPr>
                                      <w:sz w:val="17"/>
                                    </w:rPr>
                                  </w:pPr>
                                  <w:r>
                                    <w:rPr>
                                      <w:sz w:val="17"/>
                                    </w:rPr>
                                    <w:t>(33)</w:t>
                                  </w:r>
                                </w:p>
                              </w:tc>
                              <w:tc>
                                <w:tcPr>
                                  <w:tcW w:w="680" w:type="dxa"/>
                                  <w:tcBorders>
                                    <w:top w:val="single" w:sz="4" w:space="0" w:color="BEBEBE"/>
                                    <w:left w:val="nil"/>
                                    <w:bottom w:val="single" w:sz="4" w:space="0" w:color="BEBEBE"/>
                                    <w:right w:val="single" w:sz="4" w:space="0" w:color="BEBEBE"/>
                                  </w:tcBorders>
                                  <w:hideMark/>
                                </w:tcPr>
                                <w:p w14:paraId="410BA206" w14:textId="77777777" w:rsidR="00BB7B64" w:rsidRDefault="00BB7B64">
                                  <w:pPr>
                                    <w:pStyle w:val="TableParagraph"/>
                                    <w:spacing w:before="87"/>
                                    <w:ind w:right="63"/>
                                    <w:rPr>
                                      <w:sz w:val="17"/>
                                    </w:rPr>
                                  </w:pPr>
                                  <w:r>
                                    <w:rPr>
                                      <w:sz w:val="17"/>
                                    </w:rPr>
                                    <w:t>(38)</w:t>
                                  </w:r>
                                </w:p>
                              </w:tc>
                            </w:tr>
                            <w:tr w:rsidR="00BB7B64" w14:paraId="70F47033" w14:textId="77777777">
                              <w:trPr>
                                <w:trHeight w:val="383"/>
                              </w:trPr>
                              <w:tc>
                                <w:tcPr>
                                  <w:tcW w:w="2183" w:type="dxa"/>
                                  <w:tcBorders>
                                    <w:top w:val="single" w:sz="4" w:space="0" w:color="BEBEBE"/>
                                    <w:left w:val="single" w:sz="4" w:space="0" w:color="BEBEBE"/>
                                    <w:bottom w:val="single" w:sz="4" w:space="0" w:color="BEBEBE"/>
                                    <w:right w:val="nil"/>
                                  </w:tcBorders>
                                  <w:hideMark/>
                                </w:tcPr>
                                <w:p w14:paraId="7E62B957" w14:textId="77777777" w:rsidR="00BB7B64" w:rsidRDefault="00BB7B64">
                                  <w:pPr>
                                    <w:pStyle w:val="TableParagraph"/>
                                    <w:spacing w:before="87"/>
                                    <w:ind w:left="76"/>
                                    <w:rPr>
                                      <w:sz w:val="17"/>
                                    </w:rPr>
                                  </w:pPr>
                                  <w:r>
                                    <w:rPr>
                                      <w:sz w:val="17"/>
                                    </w:rPr>
                                    <w:t>Other operating activities</w:t>
                                  </w:r>
                                </w:p>
                              </w:tc>
                              <w:tc>
                                <w:tcPr>
                                  <w:tcW w:w="775" w:type="dxa"/>
                                  <w:tcBorders>
                                    <w:top w:val="single" w:sz="4" w:space="0" w:color="BEBEBE"/>
                                    <w:left w:val="nil"/>
                                    <w:bottom w:val="single" w:sz="4" w:space="0" w:color="BEBEBE"/>
                                    <w:right w:val="nil"/>
                                  </w:tcBorders>
                                  <w:hideMark/>
                                </w:tcPr>
                                <w:p w14:paraId="2C6D445B" w14:textId="77777777" w:rsidR="00BB7B64" w:rsidRDefault="00BB7B64">
                                  <w:pPr>
                                    <w:pStyle w:val="TableParagraph"/>
                                    <w:spacing w:before="87"/>
                                    <w:ind w:right="64"/>
                                    <w:rPr>
                                      <w:sz w:val="17"/>
                                    </w:rPr>
                                  </w:pPr>
                                  <w:r>
                                    <w:rPr>
                                      <w:sz w:val="17"/>
                                    </w:rPr>
                                    <w:t>(1,919)</w:t>
                                  </w:r>
                                </w:p>
                              </w:tc>
                              <w:tc>
                                <w:tcPr>
                                  <w:tcW w:w="795" w:type="dxa"/>
                                  <w:tcBorders>
                                    <w:top w:val="single" w:sz="4" w:space="0" w:color="BEBEBE"/>
                                    <w:left w:val="nil"/>
                                    <w:bottom w:val="single" w:sz="4" w:space="0" w:color="BEBEBE"/>
                                    <w:right w:val="nil"/>
                                  </w:tcBorders>
                                  <w:hideMark/>
                                </w:tcPr>
                                <w:p w14:paraId="76E4135F" w14:textId="77777777" w:rsidR="00BB7B64" w:rsidRDefault="00BB7B64">
                                  <w:pPr>
                                    <w:pStyle w:val="TableParagraph"/>
                                    <w:spacing w:before="87"/>
                                    <w:ind w:right="135"/>
                                    <w:rPr>
                                      <w:sz w:val="17"/>
                                    </w:rPr>
                                  </w:pPr>
                                  <w:r>
                                    <w:rPr>
                                      <w:sz w:val="17"/>
                                    </w:rPr>
                                    <w:t>(3,423)</w:t>
                                  </w:r>
                                </w:p>
                              </w:tc>
                              <w:tc>
                                <w:tcPr>
                                  <w:tcW w:w="746" w:type="dxa"/>
                                  <w:tcBorders>
                                    <w:top w:val="single" w:sz="4" w:space="0" w:color="BEBEBE"/>
                                    <w:left w:val="nil"/>
                                    <w:bottom w:val="single" w:sz="4" w:space="0" w:color="BEBEBE"/>
                                    <w:right w:val="nil"/>
                                  </w:tcBorders>
                                  <w:hideMark/>
                                </w:tcPr>
                                <w:p w14:paraId="26C82C2F" w14:textId="77777777" w:rsidR="00BB7B64" w:rsidRDefault="00BB7B64">
                                  <w:pPr>
                                    <w:pStyle w:val="TableParagraph"/>
                                    <w:spacing w:before="87"/>
                                    <w:ind w:right="102"/>
                                    <w:rPr>
                                      <w:sz w:val="17"/>
                                    </w:rPr>
                                  </w:pPr>
                                  <w:r>
                                    <w:rPr>
                                      <w:sz w:val="17"/>
                                    </w:rPr>
                                    <w:t>1,053</w:t>
                                  </w:r>
                                </w:p>
                              </w:tc>
                              <w:tc>
                                <w:tcPr>
                                  <w:tcW w:w="680" w:type="dxa"/>
                                  <w:tcBorders>
                                    <w:top w:val="single" w:sz="4" w:space="0" w:color="BEBEBE"/>
                                    <w:left w:val="nil"/>
                                    <w:bottom w:val="single" w:sz="4" w:space="0" w:color="BEBEBE"/>
                                    <w:right w:val="single" w:sz="4" w:space="0" w:color="BEBEBE"/>
                                  </w:tcBorders>
                                  <w:hideMark/>
                                </w:tcPr>
                                <w:p w14:paraId="6853C689" w14:textId="77777777" w:rsidR="00BB7B64" w:rsidRDefault="00BB7B64">
                                  <w:pPr>
                                    <w:pStyle w:val="TableParagraph"/>
                                    <w:spacing w:before="87"/>
                                    <w:ind w:right="64"/>
                                    <w:rPr>
                                      <w:sz w:val="17"/>
                                    </w:rPr>
                                  </w:pPr>
                                  <w:r>
                                    <w:rPr>
                                      <w:sz w:val="17"/>
                                    </w:rPr>
                                    <w:t>1,000</w:t>
                                  </w:r>
                                </w:p>
                              </w:tc>
                            </w:tr>
                            <w:tr w:rsidR="00BB7B64" w14:paraId="0E99393E" w14:textId="77777777">
                              <w:trPr>
                                <w:trHeight w:val="385"/>
                              </w:trPr>
                              <w:tc>
                                <w:tcPr>
                                  <w:tcW w:w="2183" w:type="dxa"/>
                                  <w:tcBorders>
                                    <w:top w:val="single" w:sz="4" w:space="0" w:color="BEBEBE"/>
                                    <w:left w:val="single" w:sz="4" w:space="0" w:color="BEBEBE"/>
                                    <w:bottom w:val="single" w:sz="4" w:space="0" w:color="BEBEBE"/>
                                    <w:right w:val="nil"/>
                                  </w:tcBorders>
                                  <w:hideMark/>
                                </w:tcPr>
                                <w:p w14:paraId="6C814D16" w14:textId="77777777" w:rsidR="00BB7B64" w:rsidRDefault="00BB7B64">
                                  <w:pPr>
                                    <w:pStyle w:val="TableParagraph"/>
                                    <w:spacing w:before="87"/>
                                    <w:ind w:left="76"/>
                                    <w:rPr>
                                      <w:b/>
                                      <w:sz w:val="17"/>
                                    </w:rPr>
                                  </w:pPr>
                                  <w:r>
                                    <w:rPr>
                                      <w:b/>
                                      <w:sz w:val="17"/>
                                    </w:rPr>
                                    <w:t>Cash flow from operations (a)</w:t>
                                  </w:r>
                                </w:p>
                              </w:tc>
                              <w:tc>
                                <w:tcPr>
                                  <w:tcW w:w="775" w:type="dxa"/>
                                  <w:tcBorders>
                                    <w:top w:val="single" w:sz="4" w:space="0" w:color="BEBEBE"/>
                                    <w:left w:val="nil"/>
                                    <w:bottom w:val="single" w:sz="4" w:space="0" w:color="BEBEBE"/>
                                    <w:right w:val="nil"/>
                                  </w:tcBorders>
                                  <w:hideMark/>
                                </w:tcPr>
                                <w:p w14:paraId="377728DF" w14:textId="77777777" w:rsidR="00BB7B64" w:rsidRDefault="00BB7B64">
                                  <w:pPr>
                                    <w:pStyle w:val="TableParagraph"/>
                                    <w:spacing w:before="87"/>
                                    <w:ind w:right="65"/>
                                    <w:rPr>
                                      <w:b/>
                                      <w:sz w:val="17"/>
                                    </w:rPr>
                                  </w:pPr>
                                  <w:r>
                                    <w:rPr>
                                      <w:b/>
                                      <w:sz w:val="17"/>
                                    </w:rPr>
                                    <w:t>14,845</w:t>
                                  </w:r>
                                </w:p>
                              </w:tc>
                              <w:tc>
                                <w:tcPr>
                                  <w:tcW w:w="795" w:type="dxa"/>
                                  <w:tcBorders>
                                    <w:top w:val="single" w:sz="4" w:space="0" w:color="BEBEBE"/>
                                    <w:left w:val="nil"/>
                                    <w:bottom w:val="single" w:sz="4" w:space="0" w:color="BEBEBE"/>
                                    <w:right w:val="nil"/>
                                  </w:tcBorders>
                                  <w:hideMark/>
                                </w:tcPr>
                                <w:p w14:paraId="7167D1CB" w14:textId="77777777" w:rsidR="00BB7B64" w:rsidRDefault="00BB7B64">
                                  <w:pPr>
                                    <w:pStyle w:val="TableParagraph"/>
                                    <w:spacing w:before="87"/>
                                    <w:ind w:right="135"/>
                                    <w:rPr>
                                      <w:b/>
                                      <w:sz w:val="17"/>
                                    </w:rPr>
                                  </w:pPr>
                                  <w:r>
                                    <w:rPr>
                                      <w:b/>
                                      <w:sz w:val="17"/>
                                    </w:rPr>
                                    <w:t>18,511</w:t>
                                  </w:r>
                                </w:p>
                              </w:tc>
                              <w:tc>
                                <w:tcPr>
                                  <w:tcW w:w="746" w:type="dxa"/>
                                  <w:tcBorders>
                                    <w:top w:val="single" w:sz="4" w:space="0" w:color="BEBEBE"/>
                                    <w:left w:val="nil"/>
                                    <w:bottom w:val="single" w:sz="4" w:space="0" w:color="BEBEBE"/>
                                    <w:right w:val="nil"/>
                                  </w:tcBorders>
                                  <w:hideMark/>
                                </w:tcPr>
                                <w:p w14:paraId="36E85055" w14:textId="77777777" w:rsidR="00BB7B64" w:rsidRDefault="00BB7B64">
                                  <w:pPr>
                                    <w:pStyle w:val="TableParagraph"/>
                                    <w:spacing w:before="87"/>
                                    <w:ind w:right="101"/>
                                    <w:rPr>
                                      <w:b/>
                                      <w:sz w:val="17"/>
                                    </w:rPr>
                                  </w:pPr>
                                  <w:r>
                                    <w:rPr>
                                      <w:b/>
                                      <w:sz w:val="17"/>
                                    </w:rPr>
                                    <w:t>22,310</w:t>
                                  </w:r>
                                </w:p>
                              </w:tc>
                              <w:tc>
                                <w:tcPr>
                                  <w:tcW w:w="680" w:type="dxa"/>
                                  <w:tcBorders>
                                    <w:top w:val="single" w:sz="4" w:space="0" w:color="BEBEBE"/>
                                    <w:left w:val="nil"/>
                                    <w:bottom w:val="single" w:sz="4" w:space="0" w:color="BEBEBE"/>
                                    <w:right w:val="single" w:sz="4" w:space="0" w:color="BEBEBE"/>
                                  </w:tcBorders>
                                  <w:hideMark/>
                                </w:tcPr>
                                <w:p w14:paraId="095EA2D3" w14:textId="77777777" w:rsidR="00BB7B64" w:rsidRDefault="00BB7B64">
                                  <w:pPr>
                                    <w:pStyle w:val="TableParagraph"/>
                                    <w:spacing w:before="87"/>
                                    <w:ind w:right="64"/>
                                    <w:rPr>
                                      <w:b/>
                                      <w:sz w:val="17"/>
                                    </w:rPr>
                                  </w:pPr>
                                  <w:r>
                                    <w:rPr>
                                      <w:b/>
                                      <w:sz w:val="17"/>
                                    </w:rPr>
                                    <w:t>24,636</w:t>
                                  </w:r>
                                </w:p>
                              </w:tc>
                            </w:tr>
                            <w:tr w:rsidR="00BB7B64" w14:paraId="68FD423D" w14:textId="77777777">
                              <w:trPr>
                                <w:trHeight w:val="383"/>
                              </w:trPr>
                              <w:tc>
                                <w:tcPr>
                                  <w:tcW w:w="2183" w:type="dxa"/>
                                  <w:tcBorders>
                                    <w:top w:val="single" w:sz="4" w:space="0" w:color="BEBEBE"/>
                                    <w:left w:val="single" w:sz="4" w:space="0" w:color="BEBEBE"/>
                                    <w:bottom w:val="single" w:sz="4" w:space="0" w:color="BEBEBE"/>
                                    <w:right w:val="nil"/>
                                  </w:tcBorders>
                                  <w:hideMark/>
                                </w:tcPr>
                                <w:p w14:paraId="2735C908" w14:textId="77777777" w:rsidR="00BB7B64" w:rsidRDefault="00BB7B64">
                                  <w:pPr>
                                    <w:pStyle w:val="TableParagraph"/>
                                    <w:spacing w:before="87"/>
                                    <w:ind w:left="76"/>
                                    <w:rPr>
                                      <w:sz w:val="17"/>
                                    </w:rPr>
                                  </w:pPr>
                                  <w:r>
                                    <w:rPr>
                                      <w:sz w:val="17"/>
                                    </w:rPr>
                                    <w:t>Capital expenditure</w:t>
                                  </w:r>
                                </w:p>
                              </w:tc>
                              <w:tc>
                                <w:tcPr>
                                  <w:tcW w:w="775" w:type="dxa"/>
                                  <w:tcBorders>
                                    <w:top w:val="single" w:sz="4" w:space="0" w:color="BEBEBE"/>
                                    <w:left w:val="nil"/>
                                    <w:bottom w:val="single" w:sz="4" w:space="0" w:color="BEBEBE"/>
                                    <w:right w:val="nil"/>
                                  </w:tcBorders>
                                  <w:hideMark/>
                                </w:tcPr>
                                <w:p w14:paraId="556DF2A6" w14:textId="77777777" w:rsidR="00BB7B64" w:rsidRDefault="00BB7B64">
                                  <w:pPr>
                                    <w:pStyle w:val="TableParagraph"/>
                                    <w:spacing w:before="87"/>
                                    <w:ind w:right="64"/>
                                    <w:rPr>
                                      <w:sz w:val="17"/>
                                    </w:rPr>
                                  </w:pPr>
                                  <w:r>
                                    <w:rPr>
                                      <w:sz w:val="17"/>
                                    </w:rPr>
                                    <w:t>(2,442)</w:t>
                                  </w:r>
                                </w:p>
                              </w:tc>
                              <w:tc>
                                <w:tcPr>
                                  <w:tcW w:w="795" w:type="dxa"/>
                                  <w:tcBorders>
                                    <w:top w:val="single" w:sz="4" w:space="0" w:color="BEBEBE"/>
                                    <w:left w:val="nil"/>
                                    <w:bottom w:val="single" w:sz="4" w:space="0" w:color="BEBEBE"/>
                                    <w:right w:val="nil"/>
                                  </w:tcBorders>
                                  <w:hideMark/>
                                </w:tcPr>
                                <w:p w14:paraId="7602B3BA" w14:textId="77777777" w:rsidR="00BB7B64" w:rsidRDefault="00BB7B64">
                                  <w:pPr>
                                    <w:pStyle w:val="TableParagraph"/>
                                    <w:spacing w:before="87"/>
                                    <w:ind w:right="135"/>
                                    <w:rPr>
                                      <w:sz w:val="17"/>
                                    </w:rPr>
                                  </w:pPr>
                                  <w:r>
                                    <w:rPr>
                                      <w:sz w:val="17"/>
                                    </w:rPr>
                                    <w:t>(2,421)</w:t>
                                  </w:r>
                                </w:p>
                              </w:tc>
                              <w:tc>
                                <w:tcPr>
                                  <w:tcW w:w="746" w:type="dxa"/>
                                  <w:tcBorders>
                                    <w:top w:val="single" w:sz="4" w:space="0" w:color="BEBEBE"/>
                                    <w:left w:val="nil"/>
                                    <w:bottom w:val="single" w:sz="4" w:space="0" w:color="BEBEBE"/>
                                    <w:right w:val="nil"/>
                                  </w:tcBorders>
                                  <w:hideMark/>
                                </w:tcPr>
                                <w:p w14:paraId="60B5D636" w14:textId="77777777" w:rsidR="00BB7B64" w:rsidRDefault="00BB7B64">
                                  <w:pPr>
                                    <w:pStyle w:val="TableParagraph"/>
                                    <w:spacing w:before="87"/>
                                    <w:ind w:right="101"/>
                                    <w:rPr>
                                      <w:sz w:val="17"/>
                                    </w:rPr>
                                  </w:pPr>
                                  <w:r>
                                    <w:rPr>
                                      <w:sz w:val="17"/>
                                    </w:rPr>
                                    <w:t>(2,569)</w:t>
                                  </w:r>
                                </w:p>
                              </w:tc>
                              <w:tc>
                                <w:tcPr>
                                  <w:tcW w:w="680" w:type="dxa"/>
                                  <w:tcBorders>
                                    <w:top w:val="single" w:sz="4" w:space="0" w:color="BEBEBE"/>
                                    <w:left w:val="nil"/>
                                    <w:bottom w:val="single" w:sz="4" w:space="0" w:color="BEBEBE"/>
                                    <w:right w:val="single" w:sz="4" w:space="0" w:color="BEBEBE"/>
                                  </w:tcBorders>
                                  <w:hideMark/>
                                </w:tcPr>
                                <w:p w14:paraId="3AE7C855" w14:textId="77777777" w:rsidR="00BB7B64" w:rsidRDefault="00BB7B64">
                                  <w:pPr>
                                    <w:pStyle w:val="TableParagraph"/>
                                    <w:spacing w:before="87"/>
                                    <w:ind w:right="63"/>
                                    <w:rPr>
                                      <w:sz w:val="17"/>
                                    </w:rPr>
                                  </w:pPr>
                                  <w:r>
                                    <w:rPr>
                                      <w:sz w:val="17"/>
                                    </w:rPr>
                                    <w:t>(2,844)</w:t>
                                  </w:r>
                                </w:p>
                              </w:tc>
                            </w:tr>
                            <w:tr w:rsidR="00BB7B64" w14:paraId="7DEAEF78" w14:textId="77777777">
                              <w:trPr>
                                <w:trHeight w:val="383"/>
                              </w:trPr>
                              <w:tc>
                                <w:tcPr>
                                  <w:tcW w:w="2183" w:type="dxa"/>
                                  <w:tcBorders>
                                    <w:top w:val="single" w:sz="4" w:space="0" w:color="BEBEBE"/>
                                    <w:left w:val="single" w:sz="4" w:space="0" w:color="BEBEBE"/>
                                    <w:bottom w:val="single" w:sz="4" w:space="0" w:color="BEBEBE"/>
                                    <w:right w:val="nil"/>
                                  </w:tcBorders>
                                  <w:hideMark/>
                                </w:tcPr>
                                <w:p w14:paraId="56E30470" w14:textId="77777777" w:rsidR="00BB7B64" w:rsidRDefault="00BB7B64">
                                  <w:pPr>
                                    <w:pStyle w:val="TableParagraph"/>
                                    <w:spacing w:before="87"/>
                                    <w:ind w:left="76"/>
                                    <w:rPr>
                                      <w:sz w:val="17"/>
                                    </w:rPr>
                                  </w:pPr>
                                  <w:proofErr w:type="spellStart"/>
                                  <w:r>
                                    <w:rPr>
                                      <w:sz w:val="17"/>
                                    </w:rPr>
                                    <w:t>Chg</w:t>
                                  </w:r>
                                  <w:proofErr w:type="spellEnd"/>
                                  <w:r>
                                    <w:rPr>
                                      <w:sz w:val="17"/>
                                    </w:rPr>
                                    <w:t xml:space="preserve"> in investments</w:t>
                                  </w:r>
                                </w:p>
                              </w:tc>
                              <w:tc>
                                <w:tcPr>
                                  <w:tcW w:w="775" w:type="dxa"/>
                                  <w:tcBorders>
                                    <w:top w:val="single" w:sz="4" w:space="0" w:color="BEBEBE"/>
                                    <w:left w:val="nil"/>
                                    <w:bottom w:val="single" w:sz="4" w:space="0" w:color="BEBEBE"/>
                                    <w:right w:val="nil"/>
                                  </w:tcBorders>
                                  <w:hideMark/>
                                </w:tcPr>
                                <w:p w14:paraId="5E2E1434" w14:textId="77777777" w:rsidR="00BB7B64" w:rsidRDefault="00BB7B64">
                                  <w:pPr>
                                    <w:pStyle w:val="TableParagraph"/>
                                    <w:spacing w:before="87"/>
                                    <w:ind w:right="64"/>
                                    <w:rPr>
                                      <w:sz w:val="17"/>
                                    </w:rPr>
                                  </w:pPr>
                                  <w:r>
                                    <w:rPr>
                                      <w:sz w:val="17"/>
                                    </w:rPr>
                                    <w:t>(14,151)</w:t>
                                  </w:r>
                                </w:p>
                              </w:tc>
                              <w:tc>
                                <w:tcPr>
                                  <w:tcW w:w="795" w:type="dxa"/>
                                  <w:tcBorders>
                                    <w:top w:val="single" w:sz="4" w:space="0" w:color="BEBEBE"/>
                                    <w:left w:val="nil"/>
                                    <w:bottom w:val="single" w:sz="4" w:space="0" w:color="BEBEBE"/>
                                    <w:right w:val="nil"/>
                                  </w:tcBorders>
                                  <w:hideMark/>
                                </w:tcPr>
                                <w:p w14:paraId="28C9EEBA" w14:textId="77777777" w:rsidR="00BB7B64" w:rsidRDefault="00BB7B64">
                                  <w:pPr>
                                    <w:pStyle w:val="TableParagraph"/>
                                    <w:spacing w:before="87"/>
                                    <w:ind w:right="136"/>
                                    <w:rPr>
                                      <w:sz w:val="17"/>
                                    </w:rPr>
                                  </w:pPr>
                                  <w:r>
                                    <w:rPr>
                                      <w:sz w:val="17"/>
                                    </w:rPr>
                                    <w:t>7,033</w:t>
                                  </w:r>
                                </w:p>
                              </w:tc>
                              <w:tc>
                                <w:tcPr>
                                  <w:tcW w:w="746" w:type="dxa"/>
                                  <w:tcBorders>
                                    <w:top w:val="single" w:sz="4" w:space="0" w:color="BEBEBE"/>
                                    <w:left w:val="nil"/>
                                    <w:bottom w:val="single" w:sz="4" w:space="0" w:color="BEBEBE"/>
                                    <w:right w:val="nil"/>
                                  </w:tcBorders>
                                  <w:hideMark/>
                                </w:tcPr>
                                <w:p w14:paraId="65D81542" w14:textId="77777777" w:rsidR="00BB7B64" w:rsidRDefault="00BB7B64">
                                  <w:pPr>
                                    <w:pStyle w:val="TableParagraph"/>
                                    <w:spacing w:before="87"/>
                                    <w:ind w:right="100"/>
                                    <w:rPr>
                                      <w:sz w:val="17"/>
                                    </w:rPr>
                                  </w:pPr>
                                  <w:r>
                                    <w:rPr>
                                      <w:sz w:val="17"/>
                                    </w:rPr>
                                    <w:t>(131)</w:t>
                                  </w:r>
                                </w:p>
                              </w:tc>
                              <w:tc>
                                <w:tcPr>
                                  <w:tcW w:w="680" w:type="dxa"/>
                                  <w:tcBorders>
                                    <w:top w:val="single" w:sz="4" w:space="0" w:color="BEBEBE"/>
                                    <w:left w:val="nil"/>
                                    <w:bottom w:val="single" w:sz="4" w:space="0" w:color="BEBEBE"/>
                                    <w:right w:val="single" w:sz="4" w:space="0" w:color="BEBEBE"/>
                                  </w:tcBorders>
                                  <w:hideMark/>
                                </w:tcPr>
                                <w:p w14:paraId="2DB46DF4" w14:textId="77777777" w:rsidR="00BB7B64" w:rsidRDefault="00BB7B64">
                                  <w:pPr>
                                    <w:pStyle w:val="TableParagraph"/>
                                    <w:spacing w:before="87"/>
                                    <w:ind w:right="63"/>
                                    <w:rPr>
                                      <w:sz w:val="17"/>
                                    </w:rPr>
                                  </w:pPr>
                                  <w:r>
                                    <w:rPr>
                                      <w:sz w:val="17"/>
                                    </w:rPr>
                                    <w:t>(146)</w:t>
                                  </w:r>
                                </w:p>
                              </w:tc>
                            </w:tr>
                            <w:tr w:rsidR="00BB7B64" w14:paraId="657DBD62" w14:textId="77777777">
                              <w:trPr>
                                <w:trHeight w:val="383"/>
                              </w:trPr>
                              <w:tc>
                                <w:tcPr>
                                  <w:tcW w:w="2183" w:type="dxa"/>
                                  <w:tcBorders>
                                    <w:top w:val="single" w:sz="4" w:space="0" w:color="BEBEBE"/>
                                    <w:left w:val="single" w:sz="4" w:space="0" w:color="BEBEBE"/>
                                    <w:bottom w:val="single" w:sz="4" w:space="0" w:color="BEBEBE"/>
                                    <w:right w:val="nil"/>
                                  </w:tcBorders>
                                  <w:hideMark/>
                                </w:tcPr>
                                <w:p w14:paraId="38F1D9E3" w14:textId="77777777" w:rsidR="00BB7B64" w:rsidRDefault="00BB7B64">
                                  <w:pPr>
                                    <w:pStyle w:val="TableParagraph"/>
                                    <w:spacing w:before="87"/>
                                    <w:ind w:left="76"/>
                                    <w:rPr>
                                      <w:sz w:val="17"/>
                                    </w:rPr>
                                  </w:pPr>
                                  <w:r>
                                    <w:rPr>
                                      <w:sz w:val="17"/>
                                    </w:rPr>
                                    <w:t>Other investing activities</w:t>
                                  </w:r>
                                </w:p>
                              </w:tc>
                              <w:tc>
                                <w:tcPr>
                                  <w:tcW w:w="775" w:type="dxa"/>
                                  <w:tcBorders>
                                    <w:top w:val="single" w:sz="4" w:space="0" w:color="BEBEBE"/>
                                    <w:left w:val="nil"/>
                                    <w:bottom w:val="single" w:sz="4" w:space="0" w:color="BEBEBE"/>
                                    <w:right w:val="nil"/>
                                  </w:tcBorders>
                                  <w:hideMark/>
                                </w:tcPr>
                                <w:p w14:paraId="3140A6B8" w14:textId="77777777" w:rsidR="00BB7B64" w:rsidRDefault="00BB7B64">
                                  <w:pPr>
                                    <w:pStyle w:val="TableParagraph"/>
                                    <w:spacing w:before="87"/>
                                    <w:ind w:right="65"/>
                                    <w:rPr>
                                      <w:sz w:val="17"/>
                                    </w:rPr>
                                  </w:pPr>
                                  <w:r>
                                    <w:rPr>
                                      <w:sz w:val="17"/>
                                    </w:rPr>
                                    <w:t>1,276</w:t>
                                  </w:r>
                                </w:p>
                              </w:tc>
                              <w:tc>
                                <w:tcPr>
                                  <w:tcW w:w="795" w:type="dxa"/>
                                  <w:tcBorders>
                                    <w:top w:val="single" w:sz="4" w:space="0" w:color="BEBEBE"/>
                                    <w:left w:val="nil"/>
                                    <w:bottom w:val="single" w:sz="4" w:space="0" w:color="BEBEBE"/>
                                    <w:right w:val="nil"/>
                                  </w:tcBorders>
                                  <w:hideMark/>
                                </w:tcPr>
                                <w:p w14:paraId="18489EBD" w14:textId="77777777" w:rsidR="00BB7B64" w:rsidRDefault="00BB7B64">
                                  <w:pPr>
                                    <w:pStyle w:val="TableParagraph"/>
                                    <w:spacing w:before="87"/>
                                    <w:ind w:right="136"/>
                                    <w:rPr>
                                      <w:sz w:val="17"/>
                                    </w:rPr>
                                  </w:pPr>
                                  <w:r>
                                    <w:rPr>
                                      <w:sz w:val="17"/>
                                    </w:rPr>
                                    <w:t>-</w:t>
                                  </w:r>
                                </w:p>
                              </w:tc>
                              <w:tc>
                                <w:tcPr>
                                  <w:tcW w:w="746" w:type="dxa"/>
                                  <w:tcBorders>
                                    <w:top w:val="single" w:sz="4" w:space="0" w:color="BEBEBE"/>
                                    <w:left w:val="nil"/>
                                    <w:bottom w:val="single" w:sz="4" w:space="0" w:color="BEBEBE"/>
                                    <w:right w:val="nil"/>
                                  </w:tcBorders>
                                  <w:hideMark/>
                                </w:tcPr>
                                <w:p w14:paraId="34FE6D7C" w14:textId="77777777" w:rsidR="00BB7B64" w:rsidRDefault="00BB7B64">
                                  <w:pPr>
                                    <w:pStyle w:val="TableParagraph"/>
                                    <w:spacing w:before="87"/>
                                    <w:ind w:right="102"/>
                                    <w:rPr>
                                      <w:sz w:val="17"/>
                                    </w:rPr>
                                  </w:pPr>
                                  <w:r>
                                    <w:rPr>
                                      <w:sz w:val="17"/>
                                    </w:rPr>
                                    <w:t>-</w:t>
                                  </w:r>
                                </w:p>
                              </w:tc>
                              <w:tc>
                                <w:tcPr>
                                  <w:tcW w:w="680" w:type="dxa"/>
                                  <w:tcBorders>
                                    <w:top w:val="single" w:sz="4" w:space="0" w:color="BEBEBE"/>
                                    <w:left w:val="nil"/>
                                    <w:bottom w:val="single" w:sz="4" w:space="0" w:color="BEBEBE"/>
                                    <w:right w:val="single" w:sz="4" w:space="0" w:color="BEBEBE"/>
                                  </w:tcBorders>
                                  <w:hideMark/>
                                </w:tcPr>
                                <w:p w14:paraId="1FBB0A10" w14:textId="77777777" w:rsidR="00BB7B64" w:rsidRDefault="00BB7B64">
                                  <w:pPr>
                                    <w:pStyle w:val="TableParagraph"/>
                                    <w:spacing w:before="87"/>
                                    <w:ind w:right="64"/>
                                    <w:rPr>
                                      <w:sz w:val="17"/>
                                    </w:rPr>
                                  </w:pPr>
                                  <w:r>
                                    <w:rPr>
                                      <w:sz w:val="17"/>
                                    </w:rPr>
                                    <w:t>-</w:t>
                                  </w:r>
                                </w:p>
                              </w:tc>
                            </w:tr>
                            <w:tr w:rsidR="00BB7B64" w14:paraId="78FD76CB" w14:textId="77777777">
                              <w:trPr>
                                <w:trHeight w:val="383"/>
                              </w:trPr>
                              <w:tc>
                                <w:tcPr>
                                  <w:tcW w:w="2183" w:type="dxa"/>
                                  <w:tcBorders>
                                    <w:top w:val="single" w:sz="4" w:space="0" w:color="BEBEBE"/>
                                    <w:left w:val="single" w:sz="4" w:space="0" w:color="BEBEBE"/>
                                    <w:bottom w:val="single" w:sz="4" w:space="0" w:color="BEBEBE"/>
                                    <w:right w:val="nil"/>
                                  </w:tcBorders>
                                  <w:hideMark/>
                                </w:tcPr>
                                <w:p w14:paraId="23D753F0" w14:textId="77777777" w:rsidR="00BB7B64" w:rsidRDefault="00BB7B64">
                                  <w:pPr>
                                    <w:pStyle w:val="TableParagraph"/>
                                    <w:spacing w:before="88"/>
                                    <w:ind w:left="76"/>
                                    <w:rPr>
                                      <w:b/>
                                      <w:sz w:val="17"/>
                                    </w:rPr>
                                  </w:pPr>
                                  <w:r>
                                    <w:rPr>
                                      <w:b/>
                                      <w:sz w:val="17"/>
                                    </w:rPr>
                                    <w:t>Cash flow from investing (b)</w:t>
                                  </w:r>
                                </w:p>
                              </w:tc>
                              <w:tc>
                                <w:tcPr>
                                  <w:tcW w:w="775" w:type="dxa"/>
                                  <w:tcBorders>
                                    <w:top w:val="single" w:sz="4" w:space="0" w:color="BEBEBE"/>
                                    <w:left w:val="nil"/>
                                    <w:bottom w:val="single" w:sz="4" w:space="0" w:color="BEBEBE"/>
                                    <w:right w:val="nil"/>
                                  </w:tcBorders>
                                  <w:hideMark/>
                                </w:tcPr>
                                <w:p w14:paraId="16BBD0EB" w14:textId="77777777" w:rsidR="00BB7B64" w:rsidRDefault="00BB7B64">
                                  <w:pPr>
                                    <w:pStyle w:val="TableParagraph"/>
                                    <w:spacing w:before="88"/>
                                    <w:ind w:right="65"/>
                                    <w:rPr>
                                      <w:b/>
                                      <w:sz w:val="17"/>
                                    </w:rPr>
                                  </w:pPr>
                                  <w:r>
                                    <w:rPr>
                                      <w:b/>
                                      <w:sz w:val="17"/>
                                    </w:rPr>
                                    <w:t>(15,316)</w:t>
                                  </w:r>
                                </w:p>
                              </w:tc>
                              <w:tc>
                                <w:tcPr>
                                  <w:tcW w:w="795" w:type="dxa"/>
                                  <w:tcBorders>
                                    <w:top w:val="single" w:sz="4" w:space="0" w:color="BEBEBE"/>
                                    <w:left w:val="nil"/>
                                    <w:bottom w:val="single" w:sz="4" w:space="0" w:color="BEBEBE"/>
                                    <w:right w:val="nil"/>
                                  </w:tcBorders>
                                  <w:hideMark/>
                                </w:tcPr>
                                <w:p w14:paraId="3E4A79B9" w14:textId="77777777" w:rsidR="00BB7B64" w:rsidRDefault="00BB7B64">
                                  <w:pPr>
                                    <w:pStyle w:val="TableParagraph"/>
                                    <w:spacing w:before="88"/>
                                    <w:ind w:right="135"/>
                                    <w:rPr>
                                      <w:b/>
                                      <w:sz w:val="17"/>
                                    </w:rPr>
                                  </w:pPr>
                                  <w:r>
                                    <w:rPr>
                                      <w:b/>
                                      <w:sz w:val="17"/>
                                    </w:rPr>
                                    <w:t>4,613</w:t>
                                  </w:r>
                                </w:p>
                              </w:tc>
                              <w:tc>
                                <w:tcPr>
                                  <w:tcW w:w="746" w:type="dxa"/>
                                  <w:tcBorders>
                                    <w:top w:val="single" w:sz="4" w:space="0" w:color="BEBEBE"/>
                                    <w:left w:val="nil"/>
                                    <w:bottom w:val="single" w:sz="4" w:space="0" w:color="BEBEBE"/>
                                    <w:right w:val="nil"/>
                                  </w:tcBorders>
                                  <w:hideMark/>
                                </w:tcPr>
                                <w:p w14:paraId="4A2C8A72" w14:textId="77777777" w:rsidR="00BB7B64" w:rsidRDefault="00BB7B64">
                                  <w:pPr>
                                    <w:pStyle w:val="TableParagraph"/>
                                    <w:spacing w:before="88"/>
                                    <w:ind w:right="101"/>
                                    <w:rPr>
                                      <w:b/>
                                      <w:sz w:val="17"/>
                                    </w:rPr>
                                  </w:pPr>
                                  <w:r>
                                    <w:rPr>
                                      <w:b/>
                                      <w:sz w:val="17"/>
                                    </w:rPr>
                                    <w:t>(2,700)</w:t>
                                  </w:r>
                                </w:p>
                              </w:tc>
                              <w:tc>
                                <w:tcPr>
                                  <w:tcW w:w="680" w:type="dxa"/>
                                  <w:tcBorders>
                                    <w:top w:val="single" w:sz="4" w:space="0" w:color="BEBEBE"/>
                                    <w:left w:val="nil"/>
                                    <w:bottom w:val="single" w:sz="4" w:space="0" w:color="BEBEBE"/>
                                    <w:right w:val="single" w:sz="4" w:space="0" w:color="BEBEBE"/>
                                  </w:tcBorders>
                                  <w:hideMark/>
                                </w:tcPr>
                                <w:p w14:paraId="29C801E5" w14:textId="77777777" w:rsidR="00BB7B64" w:rsidRDefault="00BB7B64">
                                  <w:pPr>
                                    <w:pStyle w:val="TableParagraph"/>
                                    <w:spacing w:before="88"/>
                                    <w:ind w:right="63"/>
                                    <w:rPr>
                                      <w:b/>
                                      <w:sz w:val="17"/>
                                    </w:rPr>
                                  </w:pPr>
                                  <w:r>
                                    <w:rPr>
                                      <w:b/>
                                      <w:sz w:val="17"/>
                                    </w:rPr>
                                    <w:t>(2,990)</w:t>
                                  </w:r>
                                </w:p>
                              </w:tc>
                            </w:tr>
                            <w:tr w:rsidR="00BB7B64" w14:paraId="729F2D80" w14:textId="77777777">
                              <w:trPr>
                                <w:trHeight w:val="383"/>
                              </w:trPr>
                              <w:tc>
                                <w:tcPr>
                                  <w:tcW w:w="2183" w:type="dxa"/>
                                  <w:tcBorders>
                                    <w:top w:val="single" w:sz="4" w:space="0" w:color="BEBEBE"/>
                                    <w:left w:val="single" w:sz="4" w:space="0" w:color="BEBEBE"/>
                                    <w:bottom w:val="single" w:sz="4" w:space="0" w:color="BEBEBE"/>
                                    <w:right w:val="nil"/>
                                  </w:tcBorders>
                                  <w:hideMark/>
                                </w:tcPr>
                                <w:p w14:paraId="2EC34A53" w14:textId="77777777" w:rsidR="00BB7B64" w:rsidRDefault="00BB7B64">
                                  <w:pPr>
                                    <w:pStyle w:val="TableParagraph"/>
                                    <w:spacing w:before="87"/>
                                    <w:ind w:left="76"/>
                                    <w:rPr>
                                      <w:sz w:val="17"/>
                                    </w:rPr>
                                  </w:pPr>
                                  <w:r>
                                    <w:rPr>
                                      <w:sz w:val="17"/>
                                    </w:rPr>
                                    <w:t>Equity raised/(repaid)</w:t>
                                  </w:r>
                                </w:p>
                              </w:tc>
                              <w:tc>
                                <w:tcPr>
                                  <w:tcW w:w="775" w:type="dxa"/>
                                  <w:tcBorders>
                                    <w:top w:val="single" w:sz="4" w:space="0" w:color="BEBEBE"/>
                                    <w:left w:val="nil"/>
                                    <w:bottom w:val="single" w:sz="4" w:space="0" w:color="BEBEBE"/>
                                    <w:right w:val="nil"/>
                                  </w:tcBorders>
                                  <w:hideMark/>
                                </w:tcPr>
                                <w:p w14:paraId="1507204E" w14:textId="77777777" w:rsidR="00BB7B64" w:rsidRDefault="00BB7B64">
                                  <w:pPr>
                                    <w:pStyle w:val="TableParagraph"/>
                                    <w:spacing w:before="87"/>
                                    <w:ind w:right="65"/>
                                    <w:rPr>
                                      <w:sz w:val="17"/>
                                    </w:rPr>
                                  </w:pPr>
                                  <w:r>
                                    <w:rPr>
                                      <w:sz w:val="17"/>
                                    </w:rPr>
                                    <w:t>240</w:t>
                                  </w:r>
                                </w:p>
                              </w:tc>
                              <w:tc>
                                <w:tcPr>
                                  <w:tcW w:w="795" w:type="dxa"/>
                                  <w:tcBorders>
                                    <w:top w:val="single" w:sz="4" w:space="0" w:color="BEBEBE"/>
                                    <w:left w:val="nil"/>
                                    <w:bottom w:val="single" w:sz="4" w:space="0" w:color="BEBEBE"/>
                                    <w:right w:val="nil"/>
                                  </w:tcBorders>
                                  <w:hideMark/>
                                </w:tcPr>
                                <w:p w14:paraId="4D6F151F" w14:textId="77777777" w:rsidR="00BB7B64" w:rsidRDefault="00BB7B64">
                                  <w:pPr>
                                    <w:pStyle w:val="TableParagraph"/>
                                    <w:spacing w:before="87"/>
                                    <w:ind w:right="136"/>
                                    <w:rPr>
                                      <w:sz w:val="17"/>
                                    </w:rPr>
                                  </w:pPr>
                                  <w:r>
                                    <w:rPr>
                                      <w:sz w:val="17"/>
                                    </w:rPr>
                                    <w:t>1,032</w:t>
                                  </w:r>
                                </w:p>
                              </w:tc>
                              <w:tc>
                                <w:tcPr>
                                  <w:tcW w:w="746" w:type="dxa"/>
                                  <w:tcBorders>
                                    <w:top w:val="single" w:sz="4" w:space="0" w:color="BEBEBE"/>
                                    <w:left w:val="nil"/>
                                    <w:bottom w:val="single" w:sz="4" w:space="0" w:color="BEBEBE"/>
                                    <w:right w:val="nil"/>
                                  </w:tcBorders>
                                  <w:hideMark/>
                                </w:tcPr>
                                <w:p w14:paraId="398A165C" w14:textId="77777777" w:rsidR="00BB7B64" w:rsidRDefault="00BB7B64">
                                  <w:pPr>
                                    <w:pStyle w:val="TableParagraph"/>
                                    <w:spacing w:before="87"/>
                                    <w:ind w:right="102"/>
                                    <w:rPr>
                                      <w:sz w:val="17"/>
                                    </w:rPr>
                                  </w:pPr>
                                  <w:r>
                                    <w:rPr>
                                      <w:sz w:val="17"/>
                                    </w:rPr>
                                    <w:t>-</w:t>
                                  </w:r>
                                </w:p>
                              </w:tc>
                              <w:tc>
                                <w:tcPr>
                                  <w:tcW w:w="680" w:type="dxa"/>
                                  <w:tcBorders>
                                    <w:top w:val="single" w:sz="4" w:space="0" w:color="BEBEBE"/>
                                    <w:left w:val="nil"/>
                                    <w:bottom w:val="single" w:sz="4" w:space="0" w:color="BEBEBE"/>
                                    <w:right w:val="single" w:sz="4" w:space="0" w:color="BEBEBE"/>
                                  </w:tcBorders>
                                  <w:hideMark/>
                                </w:tcPr>
                                <w:p w14:paraId="0188A7EF" w14:textId="77777777" w:rsidR="00BB7B64" w:rsidRDefault="00BB7B64">
                                  <w:pPr>
                                    <w:pStyle w:val="TableParagraph"/>
                                    <w:spacing w:before="87"/>
                                    <w:ind w:right="64"/>
                                    <w:rPr>
                                      <w:sz w:val="17"/>
                                    </w:rPr>
                                  </w:pPr>
                                  <w:r>
                                    <w:rPr>
                                      <w:sz w:val="17"/>
                                    </w:rPr>
                                    <w:t>-</w:t>
                                  </w:r>
                                </w:p>
                              </w:tc>
                            </w:tr>
                            <w:tr w:rsidR="00BB7B64" w14:paraId="159DC1E3" w14:textId="77777777">
                              <w:trPr>
                                <w:trHeight w:val="385"/>
                              </w:trPr>
                              <w:tc>
                                <w:tcPr>
                                  <w:tcW w:w="2183" w:type="dxa"/>
                                  <w:tcBorders>
                                    <w:top w:val="single" w:sz="4" w:space="0" w:color="BEBEBE"/>
                                    <w:left w:val="single" w:sz="4" w:space="0" w:color="BEBEBE"/>
                                    <w:bottom w:val="single" w:sz="4" w:space="0" w:color="BEBEBE"/>
                                    <w:right w:val="nil"/>
                                  </w:tcBorders>
                                  <w:hideMark/>
                                </w:tcPr>
                                <w:p w14:paraId="5FA171BF" w14:textId="77777777" w:rsidR="00BB7B64" w:rsidRDefault="00BB7B64">
                                  <w:pPr>
                                    <w:pStyle w:val="TableParagraph"/>
                                    <w:spacing w:before="87"/>
                                    <w:ind w:left="76"/>
                                    <w:rPr>
                                      <w:sz w:val="17"/>
                                    </w:rPr>
                                  </w:pPr>
                                  <w:r>
                                    <w:rPr>
                                      <w:sz w:val="17"/>
                                    </w:rPr>
                                    <w:t>Debt raised/(repaid)</w:t>
                                  </w:r>
                                </w:p>
                              </w:tc>
                              <w:tc>
                                <w:tcPr>
                                  <w:tcW w:w="775" w:type="dxa"/>
                                  <w:tcBorders>
                                    <w:top w:val="single" w:sz="4" w:space="0" w:color="BEBEBE"/>
                                    <w:left w:val="nil"/>
                                    <w:bottom w:val="single" w:sz="4" w:space="0" w:color="BEBEBE"/>
                                    <w:right w:val="nil"/>
                                  </w:tcBorders>
                                  <w:hideMark/>
                                </w:tcPr>
                                <w:p w14:paraId="4F95A77E" w14:textId="77777777" w:rsidR="00BB7B64" w:rsidRDefault="00BB7B64">
                                  <w:pPr>
                                    <w:pStyle w:val="TableParagraph"/>
                                    <w:spacing w:before="87"/>
                                    <w:ind w:right="65"/>
                                    <w:rPr>
                                      <w:sz w:val="17"/>
                                    </w:rPr>
                                  </w:pPr>
                                  <w:r>
                                    <w:rPr>
                                      <w:sz w:val="17"/>
                                    </w:rPr>
                                    <w:t>6,407</w:t>
                                  </w:r>
                                </w:p>
                              </w:tc>
                              <w:tc>
                                <w:tcPr>
                                  <w:tcW w:w="795" w:type="dxa"/>
                                  <w:tcBorders>
                                    <w:top w:val="single" w:sz="4" w:space="0" w:color="BEBEBE"/>
                                    <w:left w:val="nil"/>
                                    <w:bottom w:val="single" w:sz="4" w:space="0" w:color="BEBEBE"/>
                                    <w:right w:val="nil"/>
                                  </w:tcBorders>
                                  <w:hideMark/>
                                </w:tcPr>
                                <w:p w14:paraId="3B477752" w14:textId="77777777" w:rsidR="00BB7B64" w:rsidRDefault="00BB7B64">
                                  <w:pPr>
                                    <w:pStyle w:val="TableParagraph"/>
                                    <w:spacing w:before="87"/>
                                    <w:ind w:right="136"/>
                                    <w:rPr>
                                      <w:sz w:val="17"/>
                                    </w:rPr>
                                  </w:pPr>
                                  <w:r>
                                    <w:rPr>
                                      <w:sz w:val="17"/>
                                    </w:rPr>
                                    <w:t>5,678</w:t>
                                  </w:r>
                                </w:p>
                              </w:tc>
                              <w:tc>
                                <w:tcPr>
                                  <w:tcW w:w="746" w:type="dxa"/>
                                  <w:tcBorders>
                                    <w:top w:val="single" w:sz="4" w:space="0" w:color="BEBEBE"/>
                                    <w:left w:val="nil"/>
                                    <w:bottom w:val="single" w:sz="4" w:space="0" w:color="BEBEBE"/>
                                    <w:right w:val="nil"/>
                                  </w:tcBorders>
                                  <w:hideMark/>
                                </w:tcPr>
                                <w:p w14:paraId="3FB969DE" w14:textId="77777777" w:rsidR="00BB7B64" w:rsidRDefault="00BB7B64">
                                  <w:pPr>
                                    <w:pStyle w:val="TableParagraph"/>
                                    <w:spacing w:before="87"/>
                                    <w:ind w:right="101"/>
                                    <w:rPr>
                                      <w:sz w:val="17"/>
                                    </w:rPr>
                                  </w:pPr>
                                  <w:r>
                                    <w:rPr>
                                      <w:sz w:val="17"/>
                                    </w:rPr>
                                    <w:t>(1,000)</w:t>
                                  </w:r>
                                </w:p>
                              </w:tc>
                              <w:tc>
                                <w:tcPr>
                                  <w:tcW w:w="680" w:type="dxa"/>
                                  <w:tcBorders>
                                    <w:top w:val="single" w:sz="4" w:space="0" w:color="BEBEBE"/>
                                    <w:left w:val="nil"/>
                                    <w:bottom w:val="single" w:sz="4" w:space="0" w:color="BEBEBE"/>
                                    <w:right w:val="single" w:sz="4" w:space="0" w:color="BEBEBE"/>
                                  </w:tcBorders>
                                  <w:hideMark/>
                                </w:tcPr>
                                <w:p w14:paraId="471F44C3" w14:textId="77777777" w:rsidR="00BB7B64" w:rsidRDefault="00BB7B64">
                                  <w:pPr>
                                    <w:pStyle w:val="TableParagraph"/>
                                    <w:spacing w:before="87"/>
                                    <w:ind w:right="63"/>
                                    <w:rPr>
                                      <w:sz w:val="17"/>
                                    </w:rPr>
                                  </w:pPr>
                                  <w:r>
                                    <w:rPr>
                                      <w:sz w:val="17"/>
                                    </w:rPr>
                                    <w:t>(1,000)</w:t>
                                  </w:r>
                                </w:p>
                              </w:tc>
                            </w:tr>
                            <w:tr w:rsidR="00BB7B64" w14:paraId="14DEC55B" w14:textId="77777777">
                              <w:trPr>
                                <w:trHeight w:val="383"/>
                              </w:trPr>
                              <w:tc>
                                <w:tcPr>
                                  <w:tcW w:w="2183" w:type="dxa"/>
                                  <w:tcBorders>
                                    <w:top w:val="single" w:sz="4" w:space="0" w:color="BEBEBE"/>
                                    <w:left w:val="single" w:sz="4" w:space="0" w:color="BEBEBE"/>
                                    <w:bottom w:val="single" w:sz="4" w:space="0" w:color="BEBEBE"/>
                                    <w:right w:val="nil"/>
                                  </w:tcBorders>
                                  <w:hideMark/>
                                </w:tcPr>
                                <w:p w14:paraId="6023DB28" w14:textId="77777777" w:rsidR="00BB7B64" w:rsidRDefault="00BB7B64">
                                  <w:pPr>
                                    <w:pStyle w:val="TableParagraph"/>
                                    <w:spacing w:before="87"/>
                                    <w:ind w:left="76"/>
                                    <w:rPr>
                                      <w:sz w:val="17"/>
                                    </w:rPr>
                                  </w:pPr>
                                  <w:r>
                                    <w:rPr>
                                      <w:sz w:val="17"/>
                                    </w:rPr>
                                    <w:t>Dividend (incl. tax)</w:t>
                                  </w:r>
                                </w:p>
                              </w:tc>
                              <w:tc>
                                <w:tcPr>
                                  <w:tcW w:w="775" w:type="dxa"/>
                                  <w:tcBorders>
                                    <w:top w:val="single" w:sz="4" w:space="0" w:color="BEBEBE"/>
                                    <w:left w:val="nil"/>
                                    <w:bottom w:val="single" w:sz="4" w:space="0" w:color="BEBEBE"/>
                                    <w:right w:val="nil"/>
                                  </w:tcBorders>
                                  <w:hideMark/>
                                </w:tcPr>
                                <w:p w14:paraId="5A9B887D" w14:textId="77777777" w:rsidR="00BB7B64" w:rsidRDefault="00BB7B64">
                                  <w:pPr>
                                    <w:pStyle w:val="TableParagraph"/>
                                    <w:spacing w:before="87"/>
                                    <w:ind w:right="64"/>
                                    <w:rPr>
                                      <w:sz w:val="17"/>
                                    </w:rPr>
                                  </w:pPr>
                                  <w:r>
                                    <w:rPr>
                                      <w:sz w:val="17"/>
                                    </w:rPr>
                                    <w:t>(4,325)</w:t>
                                  </w:r>
                                </w:p>
                              </w:tc>
                              <w:tc>
                                <w:tcPr>
                                  <w:tcW w:w="795" w:type="dxa"/>
                                  <w:tcBorders>
                                    <w:top w:val="single" w:sz="4" w:space="0" w:color="BEBEBE"/>
                                    <w:left w:val="nil"/>
                                    <w:bottom w:val="single" w:sz="4" w:space="0" w:color="BEBEBE"/>
                                    <w:right w:val="nil"/>
                                  </w:tcBorders>
                                  <w:hideMark/>
                                </w:tcPr>
                                <w:p w14:paraId="1BD00006" w14:textId="77777777" w:rsidR="00BB7B64" w:rsidRDefault="00BB7B64">
                                  <w:pPr>
                                    <w:pStyle w:val="TableParagraph"/>
                                    <w:spacing w:before="87"/>
                                    <w:ind w:right="135"/>
                                    <w:rPr>
                                      <w:sz w:val="17"/>
                                    </w:rPr>
                                  </w:pPr>
                                  <w:r>
                                    <w:rPr>
                                      <w:sz w:val="17"/>
                                    </w:rPr>
                                    <w:t>(28,238)</w:t>
                                  </w:r>
                                </w:p>
                              </w:tc>
                              <w:tc>
                                <w:tcPr>
                                  <w:tcW w:w="746" w:type="dxa"/>
                                  <w:tcBorders>
                                    <w:top w:val="single" w:sz="4" w:space="0" w:color="BEBEBE"/>
                                    <w:left w:val="nil"/>
                                    <w:bottom w:val="single" w:sz="4" w:space="0" w:color="BEBEBE"/>
                                    <w:right w:val="nil"/>
                                  </w:tcBorders>
                                  <w:hideMark/>
                                </w:tcPr>
                                <w:p w14:paraId="159DAD24" w14:textId="77777777" w:rsidR="00BB7B64" w:rsidRDefault="00BB7B64">
                                  <w:pPr>
                                    <w:pStyle w:val="TableParagraph"/>
                                    <w:spacing w:before="87"/>
                                    <w:ind w:right="101"/>
                                    <w:rPr>
                                      <w:sz w:val="17"/>
                                    </w:rPr>
                                  </w:pPr>
                                  <w:r>
                                    <w:rPr>
                                      <w:sz w:val="17"/>
                                    </w:rPr>
                                    <w:t>(5,888)</w:t>
                                  </w:r>
                                </w:p>
                              </w:tc>
                              <w:tc>
                                <w:tcPr>
                                  <w:tcW w:w="680" w:type="dxa"/>
                                  <w:tcBorders>
                                    <w:top w:val="single" w:sz="4" w:space="0" w:color="BEBEBE"/>
                                    <w:left w:val="nil"/>
                                    <w:bottom w:val="single" w:sz="4" w:space="0" w:color="BEBEBE"/>
                                    <w:right w:val="single" w:sz="4" w:space="0" w:color="BEBEBE"/>
                                  </w:tcBorders>
                                  <w:hideMark/>
                                </w:tcPr>
                                <w:p w14:paraId="5D07F214" w14:textId="77777777" w:rsidR="00BB7B64" w:rsidRDefault="00BB7B64">
                                  <w:pPr>
                                    <w:pStyle w:val="TableParagraph"/>
                                    <w:spacing w:before="87"/>
                                    <w:ind w:right="63"/>
                                    <w:rPr>
                                      <w:sz w:val="17"/>
                                    </w:rPr>
                                  </w:pPr>
                                  <w:r>
                                    <w:rPr>
                                      <w:sz w:val="17"/>
                                    </w:rPr>
                                    <w:t>(6,553)</w:t>
                                  </w:r>
                                </w:p>
                              </w:tc>
                            </w:tr>
                            <w:tr w:rsidR="00BB7B64" w14:paraId="018F8A85" w14:textId="77777777">
                              <w:trPr>
                                <w:trHeight w:val="383"/>
                              </w:trPr>
                              <w:tc>
                                <w:tcPr>
                                  <w:tcW w:w="2183" w:type="dxa"/>
                                  <w:tcBorders>
                                    <w:top w:val="single" w:sz="4" w:space="0" w:color="BEBEBE"/>
                                    <w:left w:val="single" w:sz="4" w:space="0" w:color="BEBEBE"/>
                                    <w:bottom w:val="single" w:sz="4" w:space="0" w:color="BEBEBE"/>
                                    <w:right w:val="nil"/>
                                  </w:tcBorders>
                                  <w:hideMark/>
                                </w:tcPr>
                                <w:p w14:paraId="4145F09A" w14:textId="77777777" w:rsidR="00BB7B64" w:rsidRDefault="00BB7B64">
                                  <w:pPr>
                                    <w:pStyle w:val="TableParagraph"/>
                                    <w:spacing w:before="87"/>
                                    <w:ind w:left="76"/>
                                    <w:rPr>
                                      <w:sz w:val="17"/>
                                    </w:rPr>
                                  </w:pPr>
                                  <w:proofErr w:type="spellStart"/>
                                  <w:r>
                                    <w:rPr>
                                      <w:sz w:val="17"/>
                                    </w:rPr>
                                    <w:t>Chg</w:t>
                                  </w:r>
                                  <w:proofErr w:type="spellEnd"/>
                                  <w:r>
                                    <w:rPr>
                                      <w:sz w:val="17"/>
                                    </w:rPr>
                                    <w:t xml:space="preserve"> in minorities</w:t>
                                  </w:r>
                                </w:p>
                              </w:tc>
                              <w:tc>
                                <w:tcPr>
                                  <w:tcW w:w="775" w:type="dxa"/>
                                  <w:tcBorders>
                                    <w:top w:val="single" w:sz="4" w:space="0" w:color="BEBEBE"/>
                                    <w:left w:val="nil"/>
                                    <w:bottom w:val="single" w:sz="4" w:space="0" w:color="BEBEBE"/>
                                    <w:right w:val="nil"/>
                                  </w:tcBorders>
                                  <w:hideMark/>
                                </w:tcPr>
                                <w:p w14:paraId="332C14CB" w14:textId="77777777" w:rsidR="00BB7B64" w:rsidRDefault="00BB7B64">
                                  <w:pPr>
                                    <w:pStyle w:val="TableParagraph"/>
                                    <w:spacing w:before="87"/>
                                    <w:ind w:right="66"/>
                                    <w:rPr>
                                      <w:sz w:val="17"/>
                                    </w:rPr>
                                  </w:pPr>
                                  <w:r>
                                    <w:rPr>
                                      <w:sz w:val="17"/>
                                    </w:rPr>
                                    <w:t>-</w:t>
                                  </w:r>
                                </w:p>
                              </w:tc>
                              <w:tc>
                                <w:tcPr>
                                  <w:tcW w:w="795" w:type="dxa"/>
                                  <w:tcBorders>
                                    <w:top w:val="single" w:sz="4" w:space="0" w:color="BEBEBE"/>
                                    <w:left w:val="nil"/>
                                    <w:bottom w:val="single" w:sz="4" w:space="0" w:color="BEBEBE"/>
                                    <w:right w:val="nil"/>
                                  </w:tcBorders>
                                  <w:hideMark/>
                                </w:tcPr>
                                <w:p w14:paraId="3D268936" w14:textId="77777777" w:rsidR="00BB7B64" w:rsidRDefault="00BB7B64">
                                  <w:pPr>
                                    <w:pStyle w:val="TableParagraph"/>
                                    <w:spacing w:before="87"/>
                                    <w:ind w:right="136"/>
                                    <w:rPr>
                                      <w:sz w:val="17"/>
                                    </w:rPr>
                                  </w:pPr>
                                  <w:r>
                                    <w:rPr>
                                      <w:sz w:val="17"/>
                                    </w:rPr>
                                    <w:t>-</w:t>
                                  </w:r>
                                </w:p>
                              </w:tc>
                              <w:tc>
                                <w:tcPr>
                                  <w:tcW w:w="746" w:type="dxa"/>
                                  <w:tcBorders>
                                    <w:top w:val="single" w:sz="4" w:space="0" w:color="BEBEBE"/>
                                    <w:left w:val="nil"/>
                                    <w:bottom w:val="single" w:sz="4" w:space="0" w:color="BEBEBE"/>
                                    <w:right w:val="nil"/>
                                  </w:tcBorders>
                                  <w:hideMark/>
                                </w:tcPr>
                                <w:p w14:paraId="0A6AB1D0" w14:textId="77777777" w:rsidR="00BB7B64" w:rsidRDefault="00BB7B64">
                                  <w:pPr>
                                    <w:pStyle w:val="TableParagraph"/>
                                    <w:spacing w:before="87"/>
                                    <w:ind w:right="102"/>
                                    <w:rPr>
                                      <w:sz w:val="17"/>
                                    </w:rPr>
                                  </w:pPr>
                                  <w:r>
                                    <w:rPr>
                                      <w:sz w:val="17"/>
                                    </w:rPr>
                                    <w:t>-</w:t>
                                  </w:r>
                                </w:p>
                              </w:tc>
                              <w:tc>
                                <w:tcPr>
                                  <w:tcW w:w="680" w:type="dxa"/>
                                  <w:tcBorders>
                                    <w:top w:val="single" w:sz="4" w:space="0" w:color="BEBEBE"/>
                                    <w:left w:val="nil"/>
                                    <w:bottom w:val="single" w:sz="4" w:space="0" w:color="BEBEBE"/>
                                    <w:right w:val="single" w:sz="4" w:space="0" w:color="BEBEBE"/>
                                  </w:tcBorders>
                                  <w:hideMark/>
                                </w:tcPr>
                                <w:p w14:paraId="3A344032" w14:textId="77777777" w:rsidR="00BB7B64" w:rsidRDefault="00BB7B64">
                                  <w:pPr>
                                    <w:pStyle w:val="TableParagraph"/>
                                    <w:spacing w:before="87"/>
                                    <w:ind w:right="64"/>
                                    <w:rPr>
                                      <w:sz w:val="17"/>
                                    </w:rPr>
                                  </w:pPr>
                                  <w:r>
                                    <w:rPr>
                                      <w:sz w:val="17"/>
                                    </w:rPr>
                                    <w:t>-</w:t>
                                  </w:r>
                                </w:p>
                              </w:tc>
                            </w:tr>
                            <w:tr w:rsidR="00BB7B64" w14:paraId="25C28DDD" w14:textId="77777777">
                              <w:trPr>
                                <w:trHeight w:val="383"/>
                              </w:trPr>
                              <w:tc>
                                <w:tcPr>
                                  <w:tcW w:w="2183" w:type="dxa"/>
                                  <w:tcBorders>
                                    <w:top w:val="single" w:sz="4" w:space="0" w:color="BEBEBE"/>
                                    <w:left w:val="single" w:sz="4" w:space="0" w:color="BEBEBE"/>
                                    <w:bottom w:val="single" w:sz="4" w:space="0" w:color="BEBEBE"/>
                                    <w:right w:val="nil"/>
                                  </w:tcBorders>
                                  <w:hideMark/>
                                </w:tcPr>
                                <w:p w14:paraId="7AC1C74F" w14:textId="77777777" w:rsidR="00BB7B64" w:rsidRDefault="00BB7B64">
                                  <w:pPr>
                                    <w:pStyle w:val="TableParagraph"/>
                                    <w:spacing w:before="87"/>
                                    <w:ind w:left="76"/>
                                    <w:rPr>
                                      <w:sz w:val="17"/>
                                    </w:rPr>
                                  </w:pPr>
                                  <w:r>
                                    <w:rPr>
                                      <w:sz w:val="17"/>
                                    </w:rPr>
                                    <w:t>Other financing activities</w:t>
                                  </w:r>
                                </w:p>
                              </w:tc>
                              <w:tc>
                                <w:tcPr>
                                  <w:tcW w:w="775" w:type="dxa"/>
                                  <w:tcBorders>
                                    <w:top w:val="single" w:sz="4" w:space="0" w:color="BEBEBE"/>
                                    <w:left w:val="nil"/>
                                    <w:bottom w:val="single" w:sz="4" w:space="0" w:color="BEBEBE"/>
                                    <w:right w:val="nil"/>
                                  </w:tcBorders>
                                  <w:hideMark/>
                                </w:tcPr>
                                <w:p w14:paraId="77082E56" w14:textId="77777777" w:rsidR="00BB7B64" w:rsidRDefault="00BB7B64">
                                  <w:pPr>
                                    <w:pStyle w:val="TableParagraph"/>
                                    <w:spacing w:before="87"/>
                                    <w:ind w:right="64"/>
                                    <w:rPr>
                                      <w:sz w:val="17"/>
                                    </w:rPr>
                                  </w:pPr>
                                  <w:r>
                                    <w:rPr>
                                      <w:sz w:val="17"/>
                                    </w:rPr>
                                    <w:t>(1,742)</w:t>
                                  </w:r>
                                </w:p>
                              </w:tc>
                              <w:tc>
                                <w:tcPr>
                                  <w:tcW w:w="795" w:type="dxa"/>
                                  <w:tcBorders>
                                    <w:top w:val="single" w:sz="4" w:space="0" w:color="BEBEBE"/>
                                    <w:left w:val="nil"/>
                                    <w:bottom w:val="single" w:sz="4" w:space="0" w:color="BEBEBE"/>
                                    <w:right w:val="nil"/>
                                  </w:tcBorders>
                                  <w:hideMark/>
                                </w:tcPr>
                                <w:p w14:paraId="0FE6A2BD" w14:textId="77777777" w:rsidR="00BB7B64" w:rsidRDefault="00BB7B64">
                                  <w:pPr>
                                    <w:pStyle w:val="TableParagraph"/>
                                    <w:spacing w:before="87"/>
                                    <w:ind w:right="134"/>
                                    <w:rPr>
                                      <w:sz w:val="17"/>
                                    </w:rPr>
                                  </w:pPr>
                                  <w:r>
                                    <w:rPr>
                                      <w:sz w:val="17"/>
                                    </w:rPr>
                                    <w:t>(909)</w:t>
                                  </w:r>
                                </w:p>
                              </w:tc>
                              <w:tc>
                                <w:tcPr>
                                  <w:tcW w:w="746" w:type="dxa"/>
                                  <w:tcBorders>
                                    <w:top w:val="single" w:sz="4" w:space="0" w:color="BEBEBE"/>
                                    <w:left w:val="nil"/>
                                    <w:bottom w:val="single" w:sz="4" w:space="0" w:color="BEBEBE"/>
                                    <w:right w:val="nil"/>
                                  </w:tcBorders>
                                  <w:hideMark/>
                                </w:tcPr>
                                <w:p w14:paraId="1DFDEC20" w14:textId="77777777" w:rsidR="00BB7B64" w:rsidRDefault="00BB7B64">
                                  <w:pPr>
                                    <w:pStyle w:val="TableParagraph"/>
                                    <w:spacing w:before="87"/>
                                    <w:ind w:right="101"/>
                                    <w:rPr>
                                      <w:sz w:val="17"/>
                                    </w:rPr>
                                  </w:pPr>
                                  <w:r>
                                    <w:rPr>
                                      <w:sz w:val="17"/>
                                    </w:rPr>
                                    <w:t>(1,053)</w:t>
                                  </w:r>
                                </w:p>
                              </w:tc>
                              <w:tc>
                                <w:tcPr>
                                  <w:tcW w:w="680" w:type="dxa"/>
                                  <w:tcBorders>
                                    <w:top w:val="single" w:sz="4" w:space="0" w:color="BEBEBE"/>
                                    <w:left w:val="nil"/>
                                    <w:bottom w:val="single" w:sz="4" w:space="0" w:color="BEBEBE"/>
                                    <w:right w:val="single" w:sz="4" w:space="0" w:color="BEBEBE"/>
                                  </w:tcBorders>
                                  <w:hideMark/>
                                </w:tcPr>
                                <w:p w14:paraId="31585BB2" w14:textId="77777777" w:rsidR="00BB7B64" w:rsidRDefault="00BB7B64">
                                  <w:pPr>
                                    <w:pStyle w:val="TableParagraph"/>
                                    <w:spacing w:before="87"/>
                                    <w:ind w:right="63"/>
                                    <w:rPr>
                                      <w:sz w:val="17"/>
                                    </w:rPr>
                                  </w:pPr>
                                  <w:r>
                                    <w:rPr>
                                      <w:sz w:val="17"/>
                                    </w:rPr>
                                    <w:t>(1,000)</w:t>
                                  </w:r>
                                </w:p>
                              </w:tc>
                            </w:tr>
                            <w:tr w:rsidR="00BB7B64" w14:paraId="630CE216" w14:textId="77777777">
                              <w:trPr>
                                <w:trHeight w:val="384"/>
                              </w:trPr>
                              <w:tc>
                                <w:tcPr>
                                  <w:tcW w:w="2183" w:type="dxa"/>
                                  <w:tcBorders>
                                    <w:top w:val="single" w:sz="4" w:space="0" w:color="BEBEBE"/>
                                    <w:left w:val="single" w:sz="4" w:space="0" w:color="BEBEBE"/>
                                    <w:bottom w:val="single" w:sz="4" w:space="0" w:color="BEBEBE"/>
                                    <w:right w:val="nil"/>
                                  </w:tcBorders>
                                  <w:hideMark/>
                                </w:tcPr>
                                <w:p w14:paraId="33C914BA" w14:textId="77777777" w:rsidR="00BB7B64" w:rsidRDefault="00BB7B64">
                                  <w:pPr>
                                    <w:pStyle w:val="TableParagraph"/>
                                    <w:spacing w:before="87"/>
                                    <w:ind w:left="76"/>
                                    <w:rPr>
                                      <w:b/>
                                      <w:sz w:val="17"/>
                                    </w:rPr>
                                  </w:pPr>
                                  <w:r>
                                    <w:rPr>
                                      <w:b/>
                                      <w:sz w:val="17"/>
                                    </w:rPr>
                                    <w:t>Cash flow from financing (c)</w:t>
                                  </w:r>
                                </w:p>
                              </w:tc>
                              <w:tc>
                                <w:tcPr>
                                  <w:tcW w:w="775" w:type="dxa"/>
                                  <w:tcBorders>
                                    <w:top w:val="single" w:sz="4" w:space="0" w:color="BEBEBE"/>
                                    <w:left w:val="nil"/>
                                    <w:bottom w:val="single" w:sz="4" w:space="0" w:color="BEBEBE"/>
                                    <w:right w:val="nil"/>
                                  </w:tcBorders>
                                  <w:hideMark/>
                                </w:tcPr>
                                <w:p w14:paraId="442CFB50" w14:textId="77777777" w:rsidR="00BB7B64" w:rsidRDefault="00BB7B64">
                                  <w:pPr>
                                    <w:pStyle w:val="TableParagraph"/>
                                    <w:spacing w:before="87"/>
                                    <w:ind w:right="65"/>
                                    <w:rPr>
                                      <w:b/>
                                      <w:sz w:val="17"/>
                                    </w:rPr>
                                  </w:pPr>
                                  <w:r>
                                    <w:rPr>
                                      <w:b/>
                                      <w:sz w:val="17"/>
                                    </w:rPr>
                                    <w:t>579</w:t>
                                  </w:r>
                                </w:p>
                              </w:tc>
                              <w:tc>
                                <w:tcPr>
                                  <w:tcW w:w="795" w:type="dxa"/>
                                  <w:tcBorders>
                                    <w:top w:val="single" w:sz="4" w:space="0" w:color="BEBEBE"/>
                                    <w:left w:val="nil"/>
                                    <w:bottom w:val="single" w:sz="4" w:space="0" w:color="BEBEBE"/>
                                    <w:right w:val="nil"/>
                                  </w:tcBorders>
                                  <w:hideMark/>
                                </w:tcPr>
                                <w:p w14:paraId="0CB1FA71" w14:textId="77777777" w:rsidR="00BB7B64" w:rsidRDefault="00BB7B64">
                                  <w:pPr>
                                    <w:pStyle w:val="TableParagraph"/>
                                    <w:spacing w:before="87"/>
                                    <w:ind w:right="135"/>
                                    <w:rPr>
                                      <w:b/>
                                      <w:sz w:val="17"/>
                                    </w:rPr>
                                  </w:pPr>
                                  <w:r>
                                    <w:rPr>
                                      <w:b/>
                                      <w:sz w:val="17"/>
                                    </w:rPr>
                                    <w:t>(22,437)</w:t>
                                  </w:r>
                                </w:p>
                              </w:tc>
                              <w:tc>
                                <w:tcPr>
                                  <w:tcW w:w="746" w:type="dxa"/>
                                  <w:tcBorders>
                                    <w:top w:val="single" w:sz="4" w:space="0" w:color="BEBEBE"/>
                                    <w:left w:val="nil"/>
                                    <w:bottom w:val="single" w:sz="4" w:space="0" w:color="BEBEBE"/>
                                    <w:right w:val="nil"/>
                                  </w:tcBorders>
                                  <w:hideMark/>
                                </w:tcPr>
                                <w:p w14:paraId="22E17461" w14:textId="77777777" w:rsidR="00BB7B64" w:rsidRDefault="00BB7B64">
                                  <w:pPr>
                                    <w:pStyle w:val="TableParagraph"/>
                                    <w:spacing w:before="87"/>
                                    <w:ind w:right="101"/>
                                    <w:rPr>
                                      <w:b/>
                                      <w:sz w:val="17"/>
                                    </w:rPr>
                                  </w:pPr>
                                  <w:r>
                                    <w:rPr>
                                      <w:b/>
                                      <w:sz w:val="17"/>
                                    </w:rPr>
                                    <w:t>(7,941)</w:t>
                                  </w:r>
                                </w:p>
                              </w:tc>
                              <w:tc>
                                <w:tcPr>
                                  <w:tcW w:w="680" w:type="dxa"/>
                                  <w:tcBorders>
                                    <w:top w:val="single" w:sz="4" w:space="0" w:color="BEBEBE"/>
                                    <w:left w:val="nil"/>
                                    <w:bottom w:val="single" w:sz="4" w:space="0" w:color="BEBEBE"/>
                                    <w:right w:val="single" w:sz="4" w:space="0" w:color="BEBEBE"/>
                                  </w:tcBorders>
                                  <w:hideMark/>
                                </w:tcPr>
                                <w:p w14:paraId="3E3A70F9" w14:textId="77777777" w:rsidR="00BB7B64" w:rsidRDefault="00BB7B64">
                                  <w:pPr>
                                    <w:pStyle w:val="TableParagraph"/>
                                    <w:spacing w:before="87"/>
                                    <w:ind w:right="63"/>
                                    <w:rPr>
                                      <w:b/>
                                      <w:sz w:val="17"/>
                                    </w:rPr>
                                  </w:pPr>
                                  <w:r>
                                    <w:rPr>
                                      <w:b/>
                                      <w:sz w:val="17"/>
                                    </w:rPr>
                                    <w:t>(8,554)</w:t>
                                  </w:r>
                                </w:p>
                              </w:tc>
                            </w:tr>
                            <w:tr w:rsidR="00BB7B64" w14:paraId="782B94BC" w14:textId="77777777">
                              <w:trPr>
                                <w:trHeight w:val="386"/>
                              </w:trPr>
                              <w:tc>
                                <w:tcPr>
                                  <w:tcW w:w="2183" w:type="dxa"/>
                                  <w:tcBorders>
                                    <w:top w:val="single" w:sz="4" w:space="0" w:color="BEBEBE"/>
                                    <w:left w:val="single" w:sz="4" w:space="0" w:color="BEBEBE"/>
                                    <w:bottom w:val="single" w:sz="4" w:space="0" w:color="BEBEBE"/>
                                    <w:right w:val="nil"/>
                                  </w:tcBorders>
                                  <w:hideMark/>
                                </w:tcPr>
                                <w:p w14:paraId="004A59D6" w14:textId="77777777" w:rsidR="00BB7B64" w:rsidRDefault="00BB7B64">
                                  <w:pPr>
                                    <w:pStyle w:val="TableParagraph"/>
                                    <w:spacing w:before="87"/>
                                    <w:ind w:left="76"/>
                                    <w:rPr>
                                      <w:b/>
                                      <w:sz w:val="17"/>
                                    </w:rPr>
                                  </w:pPr>
                                  <w:r>
                                    <w:rPr>
                                      <w:b/>
                                      <w:sz w:val="17"/>
                                    </w:rPr>
                                    <w:t xml:space="preserve">Net </w:t>
                                  </w:r>
                                  <w:proofErr w:type="spellStart"/>
                                  <w:r>
                                    <w:rPr>
                                      <w:b/>
                                      <w:sz w:val="17"/>
                                    </w:rPr>
                                    <w:t>chg</w:t>
                                  </w:r>
                                  <w:proofErr w:type="spellEnd"/>
                                  <w:r>
                                    <w:rPr>
                                      <w:b/>
                                      <w:sz w:val="17"/>
                                    </w:rPr>
                                    <w:t xml:space="preserve"> in cash (</w:t>
                                  </w:r>
                                  <w:proofErr w:type="spellStart"/>
                                  <w:r>
                                    <w:rPr>
                                      <w:b/>
                                      <w:sz w:val="17"/>
                                    </w:rPr>
                                    <w:t>a+b+c</w:t>
                                  </w:r>
                                  <w:proofErr w:type="spellEnd"/>
                                  <w:r>
                                    <w:rPr>
                                      <w:b/>
                                      <w:sz w:val="17"/>
                                    </w:rPr>
                                    <w:t>)</w:t>
                                  </w:r>
                                </w:p>
                              </w:tc>
                              <w:tc>
                                <w:tcPr>
                                  <w:tcW w:w="775" w:type="dxa"/>
                                  <w:tcBorders>
                                    <w:top w:val="single" w:sz="4" w:space="0" w:color="BEBEBE"/>
                                    <w:left w:val="nil"/>
                                    <w:bottom w:val="single" w:sz="4" w:space="0" w:color="BEBEBE"/>
                                    <w:right w:val="nil"/>
                                  </w:tcBorders>
                                  <w:hideMark/>
                                </w:tcPr>
                                <w:p w14:paraId="3F65132D" w14:textId="77777777" w:rsidR="00BB7B64" w:rsidRDefault="00BB7B64">
                                  <w:pPr>
                                    <w:pStyle w:val="TableParagraph"/>
                                    <w:spacing w:before="87"/>
                                    <w:ind w:right="65"/>
                                    <w:rPr>
                                      <w:b/>
                                      <w:sz w:val="17"/>
                                    </w:rPr>
                                  </w:pPr>
                                  <w:r>
                                    <w:rPr>
                                      <w:b/>
                                      <w:sz w:val="17"/>
                                    </w:rPr>
                                    <w:t>108</w:t>
                                  </w:r>
                                </w:p>
                              </w:tc>
                              <w:tc>
                                <w:tcPr>
                                  <w:tcW w:w="795" w:type="dxa"/>
                                  <w:tcBorders>
                                    <w:top w:val="single" w:sz="4" w:space="0" w:color="BEBEBE"/>
                                    <w:left w:val="nil"/>
                                    <w:bottom w:val="single" w:sz="4" w:space="0" w:color="BEBEBE"/>
                                    <w:right w:val="nil"/>
                                  </w:tcBorders>
                                  <w:hideMark/>
                                </w:tcPr>
                                <w:p w14:paraId="239D742D" w14:textId="77777777" w:rsidR="00BB7B64" w:rsidRDefault="00BB7B64">
                                  <w:pPr>
                                    <w:pStyle w:val="TableParagraph"/>
                                    <w:spacing w:before="87"/>
                                    <w:ind w:right="135"/>
                                    <w:rPr>
                                      <w:b/>
                                      <w:sz w:val="17"/>
                                    </w:rPr>
                                  </w:pPr>
                                  <w:r>
                                    <w:rPr>
                                      <w:b/>
                                      <w:sz w:val="17"/>
                                    </w:rPr>
                                    <w:t>686</w:t>
                                  </w:r>
                                </w:p>
                              </w:tc>
                              <w:tc>
                                <w:tcPr>
                                  <w:tcW w:w="746" w:type="dxa"/>
                                  <w:tcBorders>
                                    <w:top w:val="single" w:sz="4" w:space="0" w:color="BEBEBE"/>
                                    <w:left w:val="nil"/>
                                    <w:bottom w:val="single" w:sz="4" w:space="0" w:color="BEBEBE"/>
                                    <w:right w:val="nil"/>
                                  </w:tcBorders>
                                  <w:hideMark/>
                                </w:tcPr>
                                <w:p w14:paraId="6A7EA781" w14:textId="77777777" w:rsidR="00BB7B64" w:rsidRDefault="00BB7B64">
                                  <w:pPr>
                                    <w:pStyle w:val="TableParagraph"/>
                                    <w:spacing w:before="87"/>
                                    <w:ind w:right="101"/>
                                    <w:rPr>
                                      <w:b/>
                                      <w:sz w:val="17"/>
                                    </w:rPr>
                                  </w:pPr>
                                  <w:r>
                                    <w:rPr>
                                      <w:b/>
                                      <w:sz w:val="17"/>
                                    </w:rPr>
                                    <w:t>11,669</w:t>
                                  </w:r>
                                </w:p>
                              </w:tc>
                              <w:tc>
                                <w:tcPr>
                                  <w:tcW w:w="680" w:type="dxa"/>
                                  <w:tcBorders>
                                    <w:top w:val="single" w:sz="4" w:space="0" w:color="BEBEBE"/>
                                    <w:left w:val="nil"/>
                                    <w:bottom w:val="single" w:sz="4" w:space="0" w:color="BEBEBE"/>
                                    <w:right w:val="single" w:sz="4" w:space="0" w:color="BEBEBE"/>
                                  </w:tcBorders>
                                  <w:hideMark/>
                                </w:tcPr>
                                <w:p w14:paraId="17ECF2CE" w14:textId="77777777" w:rsidR="00BB7B64" w:rsidRDefault="00BB7B64">
                                  <w:pPr>
                                    <w:pStyle w:val="TableParagraph"/>
                                    <w:spacing w:before="87"/>
                                    <w:ind w:right="64"/>
                                    <w:rPr>
                                      <w:b/>
                                      <w:sz w:val="17"/>
                                    </w:rPr>
                                  </w:pPr>
                                  <w:r>
                                    <w:rPr>
                                      <w:b/>
                                      <w:sz w:val="17"/>
                                    </w:rPr>
                                    <w:t>13,092</w:t>
                                  </w:r>
                                </w:p>
                              </w:tc>
                            </w:tr>
                          </w:tbl>
                          <w:p w14:paraId="3AF5F093" w14:textId="77777777" w:rsidR="00BB7B64" w:rsidRDefault="00BB7B64" w:rsidP="00FE2BD0">
                            <w:pPr>
                              <w:pStyle w:val="BodyText"/>
                              <w:rPr>
                                <w:sz w:val="14"/>
                                <w:szCs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1F0861" id="Text Box 2413" o:spid="_x0000_s1031" type="#_x0000_t202" style="position:absolute;left:0;text-align:left;margin-left:559.05pt;margin-top:20.45pt;width:259.75pt;height:355.9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" filled="f" stroked="f">
                <v:textbox inset="0,0,0,0">
                  <w:txbxContent>
                    <w:tbl>
                      <w:tblPr>
                        <w:tblW w:w="0" w:type="auto"/>
                        <w:tblInd w:w="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183"/>
                        <w:gridCol w:w="775"/>
                        <w:gridCol w:w="795"/>
                        <w:gridCol w:w="746"/>
                        <w:gridCol w:w="680"/>
                      </w:tblGrid>
                      <w:tr w:rsidR="00BB7B64" w14:paraId="281806D8" w14:textId="77777777">
                        <w:trPr>
                          <w:trHeight w:val="417"/>
                        </w:trPr>
                        <w:tc>
                          <w:tcPr>
                            <w:tcW w:w="2183" w:type="dxa"/>
                            <w:tcBorders>
                              <w:top w:val="nil"/>
                              <w:left w:val="nil"/>
                              <w:bottom w:val="nil"/>
                              <w:right w:val="nil"/>
                            </w:tcBorders>
                            <w:shd w:val="clear" w:color="auto" w:fill="4EAA9F"/>
                            <w:hideMark/>
                          </w:tcPr>
                          <w:p w14:paraId="754FEA5B" w14:textId="77777777" w:rsidR="00BB7B64" w:rsidRDefault="00BB7B64">
                            <w:pPr>
                              <w:pStyle w:val="TableParagraph"/>
                              <w:spacing w:before="102"/>
                              <w:ind w:left="81"/>
                              <w:rPr>
                                <w:b/>
                                <w:sz w:val="17"/>
                              </w:rPr>
                            </w:pPr>
                            <w:r>
                              <w:rPr>
                                <w:b/>
                                <w:color w:val="FFFFFF"/>
                                <w:sz w:val="17"/>
                              </w:rPr>
                              <w:t>Year-end: March</w:t>
                            </w:r>
                          </w:p>
                        </w:tc>
                        <w:tc>
                          <w:tcPr>
                            <w:tcW w:w="775" w:type="dxa"/>
                            <w:tcBorders>
                              <w:top w:val="nil"/>
                              <w:left w:val="nil"/>
                              <w:bottom w:val="nil"/>
                              <w:right w:val="nil"/>
                            </w:tcBorders>
                            <w:shd w:val="clear" w:color="auto" w:fill="4EAA9F"/>
                            <w:hideMark/>
                          </w:tcPr>
                          <w:p w14:paraId="15DEA557" w14:textId="77777777" w:rsidR="00BB7B64" w:rsidRDefault="00BB7B64">
                            <w:pPr>
                              <w:pStyle w:val="TableParagraph"/>
                              <w:spacing w:before="102"/>
                              <w:ind w:right="63"/>
                              <w:rPr>
                                <w:b/>
                                <w:sz w:val="17"/>
                              </w:rPr>
                            </w:pPr>
                            <w:r>
                              <w:rPr>
                                <w:b/>
                                <w:color w:val="FFFFFF"/>
                                <w:sz w:val="17"/>
                              </w:rPr>
                              <w:t>FY20</w:t>
                            </w:r>
                          </w:p>
                        </w:tc>
                        <w:tc>
                          <w:tcPr>
                            <w:tcW w:w="795" w:type="dxa"/>
                            <w:tcBorders>
                              <w:top w:val="nil"/>
                              <w:left w:val="nil"/>
                              <w:bottom w:val="nil"/>
                              <w:right w:val="nil"/>
                            </w:tcBorders>
                            <w:shd w:val="clear" w:color="auto" w:fill="4EAA9F"/>
                            <w:hideMark/>
                          </w:tcPr>
                          <w:p w14:paraId="1979ACE3" w14:textId="77777777" w:rsidR="00BB7B64" w:rsidRDefault="00BB7B64">
                            <w:pPr>
                              <w:pStyle w:val="TableParagraph"/>
                              <w:spacing w:before="102"/>
                              <w:ind w:right="133"/>
                              <w:rPr>
                                <w:b/>
                                <w:sz w:val="17"/>
                              </w:rPr>
                            </w:pPr>
                            <w:r>
                              <w:rPr>
                                <w:b/>
                                <w:color w:val="FFFFFF"/>
                                <w:sz w:val="17"/>
                              </w:rPr>
                              <w:t>FY21</w:t>
                            </w:r>
                          </w:p>
                        </w:tc>
                        <w:tc>
                          <w:tcPr>
                            <w:tcW w:w="746" w:type="dxa"/>
                            <w:tcBorders>
                              <w:top w:val="nil"/>
                              <w:left w:val="nil"/>
                              <w:bottom w:val="nil"/>
                              <w:right w:val="nil"/>
                            </w:tcBorders>
                            <w:shd w:val="clear" w:color="auto" w:fill="4EAA9F"/>
                            <w:hideMark/>
                          </w:tcPr>
                          <w:p w14:paraId="6BEA2F5E" w14:textId="77777777" w:rsidR="00BB7B64" w:rsidRDefault="00BB7B64">
                            <w:pPr>
                              <w:pStyle w:val="TableParagraph"/>
                              <w:spacing w:before="102"/>
                              <w:ind w:right="100"/>
                              <w:rPr>
                                <w:b/>
                                <w:sz w:val="17"/>
                              </w:rPr>
                            </w:pPr>
                            <w:r>
                              <w:rPr>
                                <w:b/>
                                <w:color w:val="FFFFFF"/>
                                <w:sz w:val="17"/>
                              </w:rPr>
                              <w:t>FY22E</w:t>
                            </w:r>
                          </w:p>
                        </w:tc>
                        <w:tc>
                          <w:tcPr>
                            <w:tcW w:w="680" w:type="dxa"/>
                            <w:tcBorders>
                              <w:top w:val="nil"/>
                              <w:left w:val="nil"/>
                              <w:bottom w:val="nil"/>
                              <w:right w:val="nil"/>
                            </w:tcBorders>
                            <w:shd w:val="clear" w:color="auto" w:fill="4EAA9F"/>
                            <w:hideMark/>
                          </w:tcPr>
                          <w:p w14:paraId="12281E1D" w14:textId="77777777" w:rsidR="00BB7B64" w:rsidRDefault="00BB7B64">
                            <w:pPr>
                              <w:pStyle w:val="TableParagraph"/>
                              <w:spacing w:before="102"/>
                              <w:ind w:right="67"/>
                              <w:rPr>
                                <w:b/>
                                <w:sz w:val="17"/>
                              </w:rPr>
                            </w:pPr>
                            <w:r>
                              <w:rPr>
                                <w:b/>
                                <w:color w:val="FFFFFF"/>
                                <w:sz w:val="17"/>
                              </w:rPr>
                              <w:t>FY23E</w:t>
                            </w:r>
                          </w:p>
                        </w:tc>
                      </w:tr>
                      <w:tr w:rsidR="00BB7B64" w14:paraId="52E3C57A" w14:textId="77777777">
                        <w:trPr>
                          <w:trHeight w:val="383"/>
                        </w:trPr>
                        <w:tc>
                          <w:tcPr>
                            <w:tcW w:w="2183" w:type="dxa"/>
                            <w:tcBorders>
                              <w:top w:val="nil"/>
                              <w:left w:val="single" w:sz="4" w:space="0" w:color="BEBEBE"/>
                              <w:bottom w:val="single" w:sz="4" w:space="0" w:color="BEBEBE"/>
                              <w:right w:val="nil"/>
                            </w:tcBorders>
                            <w:hideMark/>
                          </w:tcPr>
                          <w:p w14:paraId="3CCB4ACF" w14:textId="77777777" w:rsidR="00BB7B64" w:rsidRDefault="00BB7B64">
                            <w:pPr>
                              <w:pStyle w:val="TableParagraph"/>
                              <w:spacing w:before="87"/>
                              <w:ind w:left="76"/>
                              <w:rPr>
                                <w:sz w:val="17"/>
                              </w:rPr>
                            </w:pPr>
                            <w:r>
                              <w:rPr>
                                <w:sz w:val="17"/>
                              </w:rPr>
                              <w:t>Pre-tax profit</w:t>
                            </w:r>
                          </w:p>
                        </w:tc>
                        <w:tc>
                          <w:tcPr>
                            <w:tcW w:w="775" w:type="dxa"/>
                            <w:tcBorders>
                              <w:top w:val="nil"/>
                              <w:left w:val="nil"/>
                              <w:bottom w:val="single" w:sz="4" w:space="0" w:color="BEBEBE"/>
                              <w:right w:val="nil"/>
                            </w:tcBorders>
                            <w:hideMark/>
                          </w:tcPr>
                          <w:p w14:paraId="5E01C5D5" w14:textId="77777777" w:rsidR="00BB7B64" w:rsidRDefault="00BB7B64">
                            <w:pPr>
                              <w:pStyle w:val="TableParagraph"/>
                              <w:spacing w:before="87"/>
                              <w:ind w:right="65"/>
                              <w:rPr>
                                <w:sz w:val="17"/>
                              </w:rPr>
                            </w:pPr>
                            <w:r>
                              <w:rPr>
                                <w:sz w:val="17"/>
                              </w:rPr>
                              <w:t>18,438</w:t>
                            </w:r>
                          </w:p>
                        </w:tc>
                        <w:tc>
                          <w:tcPr>
                            <w:tcW w:w="795" w:type="dxa"/>
                            <w:tcBorders>
                              <w:top w:val="nil"/>
                              <w:left w:val="nil"/>
                              <w:bottom w:val="single" w:sz="4" w:space="0" w:color="BEBEBE"/>
                              <w:right w:val="nil"/>
                            </w:tcBorders>
                            <w:hideMark/>
                          </w:tcPr>
                          <w:p w14:paraId="050F6608" w14:textId="77777777" w:rsidR="00BB7B64" w:rsidRDefault="00BB7B64">
                            <w:pPr>
                              <w:pStyle w:val="TableParagraph"/>
                              <w:spacing w:before="87"/>
                              <w:ind w:right="136"/>
                              <w:rPr>
                                <w:sz w:val="17"/>
                              </w:rPr>
                            </w:pPr>
                            <w:r>
                              <w:rPr>
                                <w:sz w:val="17"/>
                              </w:rPr>
                              <w:t>25,128</w:t>
                            </w:r>
                          </w:p>
                        </w:tc>
                        <w:tc>
                          <w:tcPr>
                            <w:tcW w:w="746" w:type="dxa"/>
                            <w:tcBorders>
                              <w:top w:val="nil"/>
                              <w:left w:val="nil"/>
                              <w:bottom w:val="single" w:sz="4" w:space="0" w:color="BEBEBE"/>
                              <w:right w:val="nil"/>
                            </w:tcBorders>
                            <w:hideMark/>
                          </w:tcPr>
                          <w:p w14:paraId="3AC9F8BA" w14:textId="77777777" w:rsidR="00BB7B64" w:rsidRDefault="00BB7B64">
                            <w:pPr>
                              <w:pStyle w:val="TableParagraph"/>
                              <w:spacing w:before="87"/>
                              <w:ind w:right="102"/>
                              <w:rPr>
                                <w:sz w:val="17"/>
                              </w:rPr>
                            </w:pPr>
                            <w:r>
                              <w:rPr>
                                <w:sz w:val="17"/>
                              </w:rPr>
                              <w:t>25,913</w:t>
                            </w:r>
                          </w:p>
                        </w:tc>
                        <w:tc>
                          <w:tcPr>
                            <w:tcW w:w="680" w:type="dxa"/>
                            <w:tcBorders>
                              <w:top w:val="nil"/>
                              <w:left w:val="nil"/>
                              <w:bottom w:val="single" w:sz="4" w:space="0" w:color="BEBEBE"/>
                              <w:right w:val="single" w:sz="4" w:space="0" w:color="BEBEBE"/>
                            </w:tcBorders>
                            <w:hideMark/>
                          </w:tcPr>
                          <w:p w14:paraId="7157DDC5" w14:textId="77777777" w:rsidR="00BB7B64" w:rsidRDefault="00BB7B64">
                            <w:pPr>
                              <w:pStyle w:val="TableParagraph"/>
                              <w:spacing w:before="87"/>
                              <w:ind w:right="64"/>
                              <w:rPr>
                                <w:sz w:val="17"/>
                              </w:rPr>
                            </w:pPr>
                            <w:r>
                              <w:rPr>
                                <w:sz w:val="17"/>
                              </w:rPr>
                              <w:t>28,842</w:t>
                            </w:r>
                          </w:p>
                        </w:tc>
                      </w:tr>
                      <w:tr w:rsidR="00BB7B64" w14:paraId="6EC4794F" w14:textId="77777777">
                        <w:trPr>
                          <w:trHeight w:val="383"/>
                        </w:trPr>
                        <w:tc>
                          <w:tcPr>
                            <w:tcW w:w="2183" w:type="dxa"/>
                            <w:tcBorders>
                              <w:top w:val="single" w:sz="4" w:space="0" w:color="BEBEBE"/>
                              <w:left w:val="single" w:sz="4" w:space="0" w:color="BEBEBE"/>
                              <w:bottom w:val="single" w:sz="4" w:space="0" w:color="BEBEBE"/>
                              <w:right w:val="nil"/>
                            </w:tcBorders>
                            <w:hideMark/>
                          </w:tcPr>
                          <w:p w14:paraId="071BBD5A" w14:textId="77777777" w:rsidR="00BB7B64" w:rsidRDefault="00BB7B64">
                            <w:pPr>
                              <w:pStyle w:val="TableParagraph"/>
                              <w:spacing w:before="87"/>
                              <w:ind w:left="76"/>
                              <w:rPr>
                                <w:sz w:val="17"/>
                              </w:rPr>
                            </w:pPr>
                            <w:r>
                              <w:rPr>
                                <w:sz w:val="17"/>
                              </w:rPr>
                              <w:t>Depreciation</w:t>
                            </w:r>
                          </w:p>
                        </w:tc>
                        <w:tc>
                          <w:tcPr>
                            <w:tcW w:w="775" w:type="dxa"/>
                            <w:tcBorders>
                              <w:top w:val="single" w:sz="4" w:space="0" w:color="BEBEBE"/>
                              <w:left w:val="nil"/>
                              <w:bottom w:val="single" w:sz="4" w:space="0" w:color="BEBEBE"/>
                              <w:right w:val="nil"/>
                            </w:tcBorders>
                            <w:hideMark/>
                          </w:tcPr>
                          <w:p w14:paraId="4E3BEBFA" w14:textId="77777777" w:rsidR="00BB7B64" w:rsidRDefault="00BB7B64">
                            <w:pPr>
                              <w:pStyle w:val="TableParagraph"/>
                              <w:spacing w:before="87"/>
                              <w:ind w:right="65"/>
                              <w:rPr>
                                <w:sz w:val="17"/>
                              </w:rPr>
                            </w:pPr>
                            <w:r>
                              <w:rPr>
                                <w:sz w:val="17"/>
                              </w:rPr>
                              <w:t>1,848</w:t>
                            </w:r>
                          </w:p>
                        </w:tc>
                        <w:tc>
                          <w:tcPr>
                            <w:tcW w:w="795" w:type="dxa"/>
                            <w:tcBorders>
                              <w:top w:val="single" w:sz="4" w:space="0" w:color="BEBEBE"/>
                              <w:left w:val="nil"/>
                              <w:bottom w:val="single" w:sz="4" w:space="0" w:color="BEBEBE"/>
                              <w:right w:val="nil"/>
                            </w:tcBorders>
                            <w:hideMark/>
                          </w:tcPr>
                          <w:p w14:paraId="6BD8BE31" w14:textId="77777777" w:rsidR="00BB7B64" w:rsidRDefault="00BB7B64">
                            <w:pPr>
                              <w:pStyle w:val="TableParagraph"/>
                              <w:spacing w:before="87"/>
                              <w:ind w:right="136"/>
                              <w:rPr>
                                <w:sz w:val="17"/>
                              </w:rPr>
                            </w:pPr>
                            <w:r>
                              <w:rPr>
                                <w:sz w:val="17"/>
                              </w:rPr>
                              <w:t>1,979</w:t>
                            </w:r>
                          </w:p>
                        </w:tc>
                        <w:tc>
                          <w:tcPr>
                            <w:tcW w:w="746" w:type="dxa"/>
                            <w:tcBorders>
                              <w:top w:val="single" w:sz="4" w:space="0" w:color="BEBEBE"/>
                              <w:left w:val="nil"/>
                              <w:bottom w:val="single" w:sz="4" w:space="0" w:color="BEBEBE"/>
                              <w:right w:val="nil"/>
                            </w:tcBorders>
                            <w:hideMark/>
                          </w:tcPr>
                          <w:p w14:paraId="75055EF9" w14:textId="77777777" w:rsidR="00BB7B64" w:rsidRDefault="00BB7B64">
                            <w:pPr>
                              <w:pStyle w:val="TableParagraph"/>
                              <w:spacing w:before="87"/>
                              <w:ind w:right="102"/>
                              <w:rPr>
                                <w:sz w:val="17"/>
                              </w:rPr>
                            </w:pPr>
                            <w:r>
                              <w:rPr>
                                <w:sz w:val="17"/>
                              </w:rPr>
                              <w:t>2,166</w:t>
                            </w:r>
                          </w:p>
                        </w:tc>
                        <w:tc>
                          <w:tcPr>
                            <w:tcW w:w="680" w:type="dxa"/>
                            <w:tcBorders>
                              <w:top w:val="single" w:sz="4" w:space="0" w:color="BEBEBE"/>
                              <w:left w:val="nil"/>
                              <w:bottom w:val="single" w:sz="4" w:space="0" w:color="BEBEBE"/>
                              <w:right w:val="single" w:sz="4" w:space="0" w:color="BEBEBE"/>
                            </w:tcBorders>
                            <w:hideMark/>
                          </w:tcPr>
                          <w:p w14:paraId="6A197C5A" w14:textId="77777777" w:rsidR="00BB7B64" w:rsidRDefault="00BB7B64">
                            <w:pPr>
                              <w:pStyle w:val="TableParagraph"/>
                              <w:spacing w:before="87"/>
                              <w:ind w:right="64"/>
                              <w:rPr>
                                <w:sz w:val="17"/>
                              </w:rPr>
                            </w:pPr>
                            <w:r>
                              <w:rPr>
                                <w:sz w:val="17"/>
                              </w:rPr>
                              <w:t>2,388</w:t>
                            </w:r>
                          </w:p>
                        </w:tc>
                      </w:tr>
                      <w:tr w:rsidR="00BB7B64" w14:paraId="4CDD1B83" w14:textId="77777777">
                        <w:trPr>
                          <w:trHeight w:val="384"/>
                        </w:trPr>
                        <w:tc>
                          <w:tcPr>
                            <w:tcW w:w="2183" w:type="dxa"/>
                            <w:tcBorders>
                              <w:top w:val="single" w:sz="4" w:space="0" w:color="BEBEBE"/>
                              <w:left w:val="single" w:sz="4" w:space="0" w:color="BEBEBE"/>
                              <w:bottom w:val="single" w:sz="4" w:space="0" w:color="BEBEBE"/>
                              <w:right w:val="nil"/>
                            </w:tcBorders>
                            <w:hideMark/>
                          </w:tcPr>
                          <w:p w14:paraId="026ECC21" w14:textId="77777777" w:rsidR="00BB7B64" w:rsidRDefault="00BB7B64">
                            <w:pPr>
                              <w:pStyle w:val="TableParagraph"/>
                              <w:spacing w:before="87"/>
                              <w:ind w:left="76"/>
                              <w:rPr>
                                <w:sz w:val="17"/>
                              </w:rPr>
                            </w:pPr>
                            <w:r>
                              <w:rPr>
                                <w:sz w:val="17"/>
                              </w:rPr>
                              <w:t>Tax paid</w:t>
                            </w:r>
                          </w:p>
                        </w:tc>
                        <w:tc>
                          <w:tcPr>
                            <w:tcW w:w="775" w:type="dxa"/>
                            <w:tcBorders>
                              <w:top w:val="single" w:sz="4" w:space="0" w:color="BEBEBE"/>
                              <w:left w:val="nil"/>
                              <w:bottom w:val="single" w:sz="4" w:space="0" w:color="BEBEBE"/>
                              <w:right w:val="nil"/>
                            </w:tcBorders>
                            <w:hideMark/>
                          </w:tcPr>
                          <w:p w14:paraId="6F99CE59" w14:textId="77777777" w:rsidR="00BB7B64" w:rsidRDefault="00BB7B64">
                            <w:pPr>
                              <w:pStyle w:val="TableParagraph"/>
                              <w:spacing w:before="87"/>
                              <w:ind w:right="64"/>
                              <w:rPr>
                                <w:sz w:val="17"/>
                              </w:rPr>
                            </w:pPr>
                            <w:r>
                              <w:rPr>
                                <w:sz w:val="17"/>
                              </w:rPr>
                              <w:t>(5,033)</w:t>
                            </w:r>
                          </w:p>
                        </w:tc>
                        <w:tc>
                          <w:tcPr>
                            <w:tcW w:w="795" w:type="dxa"/>
                            <w:tcBorders>
                              <w:top w:val="single" w:sz="4" w:space="0" w:color="BEBEBE"/>
                              <w:left w:val="nil"/>
                              <w:bottom w:val="single" w:sz="4" w:space="0" w:color="BEBEBE"/>
                              <w:right w:val="nil"/>
                            </w:tcBorders>
                            <w:hideMark/>
                          </w:tcPr>
                          <w:p w14:paraId="7A8E2DA8" w14:textId="77777777" w:rsidR="00BB7B64" w:rsidRDefault="00BB7B64">
                            <w:pPr>
                              <w:pStyle w:val="TableParagraph"/>
                              <w:spacing w:before="87"/>
                              <w:ind w:right="135"/>
                              <w:rPr>
                                <w:sz w:val="17"/>
                              </w:rPr>
                            </w:pPr>
                            <w:r>
                              <w:rPr>
                                <w:sz w:val="17"/>
                              </w:rPr>
                              <w:t>(6,328)</w:t>
                            </w:r>
                          </w:p>
                        </w:tc>
                        <w:tc>
                          <w:tcPr>
                            <w:tcW w:w="746" w:type="dxa"/>
                            <w:tcBorders>
                              <w:top w:val="single" w:sz="4" w:space="0" w:color="BEBEBE"/>
                              <w:left w:val="nil"/>
                              <w:bottom w:val="single" w:sz="4" w:space="0" w:color="BEBEBE"/>
                              <w:right w:val="nil"/>
                            </w:tcBorders>
                            <w:hideMark/>
                          </w:tcPr>
                          <w:p w14:paraId="3B7A8A94" w14:textId="77777777" w:rsidR="00BB7B64" w:rsidRDefault="00BB7B64">
                            <w:pPr>
                              <w:pStyle w:val="TableParagraph"/>
                              <w:spacing w:before="87"/>
                              <w:ind w:right="101"/>
                              <w:rPr>
                                <w:sz w:val="17"/>
                              </w:rPr>
                            </w:pPr>
                            <w:r>
                              <w:rPr>
                                <w:sz w:val="17"/>
                              </w:rPr>
                              <w:t>(6,789)</w:t>
                            </w:r>
                          </w:p>
                        </w:tc>
                        <w:tc>
                          <w:tcPr>
                            <w:tcW w:w="680" w:type="dxa"/>
                            <w:tcBorders>
                              <w:top w:val="single" w:sz="4" w:space="0" w:color="BEBEBE"/>
                              <w:left w:val="nil"/>
                              <w:bottom w:val="single" w:sz="4" w:space="0" w:color="BEBEBE"/>
                              <w:right w:val="single" w:sz="4" w:space="0" w:color="BEBEBE"/>
                            </w:tcBorders>
                            <w:hideMark/>
                          </w:tcPr>
                          <w:p w14:paraId="6723360A" w14:textId="77777777" w:rsidR="00BB7B64" w:rsidRDefault="00BB7B64">
                            <w:pPr>
                              <w:pStyle w:val="TableParagraph"/>
                              <w:spacing w:before="87"/>
                              <w:ind w:right="63"/>
                              <w:rPr>
                                <w:sz w:val="17"/>
                              </w:rPr>
                            </w:pPr>
                            <w:r>
                              <w:rPr>
                                <w:sz w:val="17"/>
                              </w:rPr>
                              <w:t>(7,557)</w:t>
                            </w:r>
                          </w:p>
                        </w:tc>
                      </w:tr>
                      <w:tr w:rsidR="00BB7B64" w14:paraId="76538D5A" w14:textId="77777777">
                        <w:trPr>
                          <w:trHeight w:val="383"/>
                        </w:trPr>
                        <w:tc>
                          <w:tcPr>
                            <w:tcW w:w="2183" w:type="dxa"/>
                            <w:tcBorders>
                              <w:top w:val="single" w:sz="4" w:space="0" w:color="BEBEBE"/>
                              <w:left w:val="single" w:sz="4" w:space="0" w:color="BEBEBE"/>
                              <w:bottom w:val="single" w:sz="4" w:space="0" w:color="BEBEBE"/>
                              <w:right w:val="nil"/>
                            </w:tcBorders>
                            <w:hideMark/>
                          </w:tcPr>
                          <w:p w14:paraId="5975506C" w14:textId="77777777" w:rsidR="00BB7B64" w:rsidRDefault="00BB7B64">
                            <w:pPr>
                              <w:pStyle w:val="TableParagraph"/>
                              <w:spacing w:before="87"/>
                              <w:ind w:left="76"/>
                              <w:rPr>
                                <w:sz w:val="17"/>
                              </w:rPr>
                            </w:pPr>
                            <w:proofErr w:type="spellStart"/>
                            <w:r>
                              <w:rPr>
                                <w:sz w:val="17"/>
                              </w:rPr>
                              <w:t>Chg</w:t>
                            </w:r>
                            <w:proofErr w:type="spellEnd"/>
                            <w:r>
                              <w:rPr>
                                <w:sz w:val="17"/>
                              </w:rPr>
                              <w:t xml:space="preserve"> in working capital</w:t>
                            </w:r>
                          </w:p>
                        </w:tc>
                        <w:tc>
                          <w:tcPr>
                            <w:tcW w:w="775" w:type="dxa"/>
                            <w:tcBorders>
                              <w:top w:val="single" w:sz="4" w:space="0" w:color="BEBEBE"/>
                              <w:left w:val="nil"/>
                              <w:bottom w:val="single" w:sz="4" w:space="0" w:color="BEBEBE"/>
                              <w:right w:val="nil"/>
                            </w:tcBorders>
                            <w:hideMark/>
                          </w:tcPr>
                          <w:p w14:paraId="049B254A" w14:textId="77777777" w:rsidR="00BB7B64" w:rsidRDefault="00BB7B64">
                            <w:pPr>
                              <w:pStyle w:val="TableParagraph"/>
                              <w:spacing w:before="87"/>
                              <w:ind w:right="65"/>
                              <w:rPr>
                                <w:sz w:val="17"/>
                              </w:rPr>
                            </w:pPr>
                            <w:r>
                              <w:rPr>
                                <w:sz w:val="17"/>
                              </w:rPr>
                              <w:t>1,511</w:t>
                            </w:r>
                          </w:p>
                        </w:tc>
                        <w:tc>
                          <w:tcPr>
                            <w:tcW w:w="795" w:type="dxa"/>
                            <w:tcBorders>
                              <w:top w:val="single" w:sz="4" w:space="0" w:color="BEBEBE"/>
                              <w:left w:val="nil"/>
                              <w:bottom w:val="single" w:sz="4" w:space="0" w:color="BEBEBE"/>
                              <w:right w:val="nil"/>
                            </w:tcBorders>
                            <w:hideMark/>
                          </w:tcPr>
                          <w:p w14:paraId="4EF24A7E" w14:textId="77777777" w:rsidR="00BB7B64" w:rsidRDefault="00BB7B64">
                            <w:pPr>
                              <w:pStyle w:val="TableParagraph"/>
                              <w:spacing w:before="87"/>
                              <w:ind w:right="136"/>
                              <w:rPr>
                                <w:sz w:val="17"/>
                              </w:rPr>
                            </w:pPr>
                            <w:r>
                              <w:rPr>
                                <w:sz w:val="17"/>
                              </w:rPr>
                              <w:t>1,156</w:t>
                            </w:r>
                          </w:p>
                        </w:tc>
                        <w:tc>
                          <w:tcPr>
                            <w:tcW w:w="746" w:type="dxa"/>
                            <w:tcBorders>
                              <w:top w:val="single" w:sz="4" w:space="0" w:color="BEBEBE"/>
                              <w:left w:val="nil"/>
                              <w:bottom w:val="single" w:sz="4" w:space="0" w:color="BEBEBE"/>
                              <w:right w:val="nil"/>
                            </w:tcBorders>
                            <w:hideMark/>
                          </w:tcPr>
                          <w:p w14:paraId="4020AFF8" w14:textId="77777777" w:rsidR="00BB7B64" w:rsidRDefault="00BB7B64">
                            <w:pPr>
                              <w:pStyle w:val="TableParagraph"/>
                              <w:spacing w:before="87"/>
                              <w:ind w:right="100"/>
                              <w:rPr>
                                <w:sz w:val="17"/>
                              </w:rPr>
                            </w:pPr>
                            <w:r>
                              <w:rPr>
                                <w:sz w:val="17"/>
                              </w:rPr>
                              <w:t>(33)</w:t>
                            </w:r>
                          </w:p>
                        </w:tc>
                        <w:tc>
                          <w:tcPr>
                            <w:tcW w:w="680" w:type="dxa"/>
                            <w:tcBorders>
                              <w:top w:val="single" w:sz="4" w:space="0" w:color="BEBEBE"/>
                              <w:left w:val="nil"/>
                              <w:bottom w:val="single" w:sz="4" w:space="0" w:color="BEBEBE"/>
                              <w:right w:val="single" w:sz="4" w:space="0" w:color="BEBEBE"/>
                            </w:tcBorders>
                            <w:hideMark/>
                          </w:tcPr>
                          <w:p w14:paraId="410BA206" w14:textId="77777777" w:rsidR="00BB7B64" w:rsidRDefault="00BB7B64">
                            <w:pPr>
                              <w:pStyle w:val="TableParagraph"/>
                              <w:spacing w:before="87"/>
                              <w:ind w:right="63"/>
                              <w:rPr>
                                <w:sz w:val="17"/>
                              </w:rPr>
                            </w:pPr>
                            <w:r>
                              <w:rPr>
                                <w:sz w:val="17"/>
                              </w:rPr>
                              <w:t>(38)</w:t>
                            </w:r>
                          </w:p>
                        </w:tc>
                      </w:tr>
                      <w:tr w:rsidR="00BB7B64" w14:paraId="70F47033" w14:textId="77777777">
                        <w:trPr>
                          <w:trHeight w:val="383"/>
                        </w:trPr>
                        <w:tc>
                          <w:tcPr>
                            <w:tcW w:w="2183" w:type="dxa"/>
                            <w:tcBorders>
                              <w:top w:val="single" w:sz="4" w:space="0" w:color="BEBEBE"/>
                              <w:left w:val="single" w:sz="4" w:space="0" w:color="BEBEBE"/>
                              <w:bottom w:val="single" w:sz="4" w:space="0" w:color="BEBEBE"/>
                              <w:right w:val="nil"/>
                            </w:tcBorders>
                            <w:hideMark/>
                          </w:tcPr>
                          <w:p w14:paraId="7E62B957" w14:textId="77777777" w:rsidR="00BB7B64" w:rsidRDefault="00BB7B64">
                            <w:pPr>
                              <w:pStyle w:val="TableParagraph"/>
                              <w:spacing w:before="87"/>
                              <w:ind w:left="76"/>
                              <w:rPr>
                                <w:sz w:val="17"/>
                              </w:rPr>
                            </w:pPr>
                            <w:r>
                              <w:rPr>
                                <w:sz w:val="17"/>
                              </w:rPr>
                              <w:t>Other operating activities</w:t>
                            </w:r>
                          </w:p>
                        </w:tc>
                        <w:tc>
                          <w:tcPr>
                            <w:tcW w:w="775" w:type="dxa"/>
                            <w:tcBorders>
                              <w:top w:val="single" w:sz="4" w:space="0" w:color="BEBEBE"/>
                              <w:left w:val="nil"/>
                              <w:bottom w:val="single" w:sz="4" w:space="0" w:color="BEBEBE"/>
                              <w:right w:val="nil"/>
                            </w:tcBorders>
                            <w:hideMark/>
                          </w:tcPr>
                          <w:p w14:paraId="2C6D445B" w14:textId="77777777" w:rsidR="00BB7B64" w:rsidRDefault="00BB7B64">
                            <w:pPr>
                              <w:pStyle w:val="TableParagraph"/>
                              <w:spacing w:before="87"/>
                              <w:ind w:right="64"/>
                              <w:rPr>
                                <w:sz w:val="17"/>
                              </w:rPr>
                            </w:pPr>
                            <w:r>
                              <w:rPr>
                                <w:sz w:val="17"/>
                              </w:rPr>
                              <w:t>(1,919)</w:t>
                            </w:r>
                          </w:p>
                        </w:tc>
                        <w:tc>
                          <w:tcPr>
                            <w:tcW w:w="795" w:type="dxa"/>
                            <w:tcBorders>
                              <w:top w:val="single" w:sz="4" w:space="0" w:color="BEBEBE"/>
                              <w:left w:val="nil"/>
                              <w:bottom w:val="single" w:sz="4" w:space="0" w:color="BEBEBE"/>
                              <w:right w:val="nil"/>
                            </w:tcBorders>
                            <w:hideMark/>
                          </w:tcPr>
                          <w:p w14:paraId="76E4135F" w14:textId="77777777" w:rsidR="00BB7B64" w:rsidRDefault="00BB7B64">
                            <w:pPr>
                              <w:pStyle w:val="TableParagraph"/>
                              <w:spacing w:before="87"/>
                              <w:ind w:right="135"/>
                              <w:rPr>
                                <w:sz w:val="17"/>
                              </w:rPr>
                            </w:pPr>
                            <w:r>
                              <w:rPr>
                                <w:sz w:val="17"/>
                              </w:rPr>
                              <w:t>(3,423)</w:t>
                            </w:r>
                          </w:p>
                        </w:tc>
                        <w:tc>
                          <w:tcPr>
                            <w:tcW w:w="746" w:type="dxa"/>
                            <w:tcBorders>
                              <w:top w:val="single" w:sz="4" w:space="0" w:color="BEBEBE"/>
                              <w:left w:val="nil"/>
                              <w:bottom w:val="single" w:sz="4" w:space="0" w:color="BEBEBE"/>
                              <w:right w:val="nil"/>
                            </w:tcBorders>
                            <w:hideMark/>
                          </w:tcPr>
                          <w:p w14:paraId="26C82C2F" w14:textId="77777777" w:rsidR="00BB7B64" w:rsidRDefault="00BB7B64">
                            <w:pPr>
                              <w:pStyle w:val="TableParagraph"/>
                              <w:spacing w:before="87"/>
                              <w:ind w:right="102"/>
                              <w:rPr>
                                <w:sz w:val="17"/>
                              </w:rPr>
                            </w:pPr>
                            <w:r>
                              <w:rPr>
                                <w:sz w:val="17"/>
                              </w:rPr>
                              <w:t>1,053</w:t>
                            </w:r>
                          </w:p>
                        </w:tc>
                        <w:tc>
                          <w:tcPr>
                            <w:tcW w:w="680" w:type="dxa"/>
                            <w:tcBorders>
                              <w:top w:val="single" w:sz="4" w:space="0" w:color="BEBEBE"/>
                              <w:left w:val="nil"/>
                              <w:bottom w:val="single" w:sz="4" w:space="0" w:color="BEBEBE"/>
                              <w:right w:val="single" w:sz="4" w:space="0" w:color="BEBEBE"/>
                            </w:tcBorders>
                            <w:hideMark/>
                          </w:tcPr>
                          <w:p w14:paraId="6853C689" w14:textId="77777777" w:rsidR="00BB7B64" w:rsidRDefault="00BB7B64">
                            <w:pPr>
                              <w:pStyle w:val="TableParagraph"/>
                              <w:spacing w:before="87"/>
                              <w:ind w:right="64"/>
                              <w:rPr>
                                <w:sz w:val="17"/>
                              </w:rPr>
                            </w:pPr>
                            <w:r>
                              <w:rPr>
                                <w:sz w:val="17"/>
                              </w:rPr>
                              <w:t>1,000</w:t>
                            </w:r>
                          </w:p>
                        </w:tc>
                      </w:tr>
                      <w:tr w:rsidR="00BB7B64" w14:paraId="0E99393E" w14:textId="77777777">
                        <w:trPr>
                          <w:trHeight w:val="385"/>
                        </w:trPr>
                        <w:tc>
                          <w:tcPr>
                            <w:tcW w:w="2183" w:type="dxa"/>
                            <w:tcBorders>
                              <w:top w:val="single" w:sz="4" w:space="0" w:color="BEBEBE"/>
                              <w:left w:val="single" w:sz="4" w:space="0" w:color="BEBEBE"/>
                              <w:bottom w:val="single" w:sz="4" w:space="0" w:color="BEBEBE"/>
                              <w:right w:val="nil"/>
                            </w:tcBorders>
                            <w:hideMark/>
                          </w:tcPr>
                          <w:p w14:paraId="6C814D16" w14:textId="77777777" w:rsidR="00BB7B64" w:rsidRDefault="00BB7B64">
                            <w:pPr>
                              <w:pStyle w:val="TableParagraph"/>
                              <w:spacing w:before="87"/>
                              <w:ind w:left="76"/>
                              <w:rPr>
                                <w:b/>
                                <w:sz w:val="17"/>
                              </w:rPr>
                            </w:pPr>
                            <w:r>
                              <w:rPr>
                                <w:b/>
                                <w:sz w:val="17"/>
                              </w:rPr>
                              <w:t>Cash flow from operations (a)</w:t>
                            </w:r>
                          </w:p>
                        </w:tc>
                        <w:tc>
                          <w:tcPr>
                            <w:tcW w:w="775" w:type="dxa"/>
                            <w:tcBorders>
                              <w:top w:val="single" w:sz="4" w:space="0" w:color="BEBEBE"/>
                              <w:left w:val="nil"/>
                              <w:bottom w:val="single" w:sz="4" w:space="0" w:color="BEBEBE"/>
                              <w:right w:val="nil"/>
                            </w:tcBorders>
                            <w:hideMark/>
                          </w:tcPr>
                          <w:p w14:paraId="377728DF" w14:textId="77777777" w:rsidR="00BB7B64" w:rsidRDefault="00BB7B64">
                            <w:pPr>
                              <w:pStyle w:val="TableParagraph"/>
                              <w:spacing w:before="87"/>
                              <w:ind w:right="65"/>
                              <w:rPr>
                                <w:b/>
                                <w:sz w:val="17"/>
                              </w:rPr>
                            </w:pPr>
                            <w:r>
                              <w:rPr>
                                <w:b/>
                                <w:sz w:val="17"/>
                              </w:rPr>
                              <w:t>14,845</w:t>
                            </w:r>
                          </w:p>
                        </w:tc>
                        <w:tc>
                          <w:tcPr>
                            <w:tcW w:w="795" w:type="dxa"/>
                            <w:tcBorders>
                              <w:top w:val="single" w:sz="4" w:space="0" w:color="BEBEBE"/>
                              <w:left w:val="nil"/>
                              <w:bottom w:val="single" w:sz="4" w:space="0" w:color="BEBEBE"/>
                              <w:right w:val="nil"/>
                            </w:tcBorders>
                            <w:hideMark/>
                          </w:tcPr>
                          <w:p w14:paraId="7167D1CB" w14:textId="77777777" w:rsidR="00BB7B64" w:rsidRDefault="00BB7B64">
                            <w:pPr>
                              <w:pStyle w:val="TableParagraph"/>
                              <w:spacing w:before="87"/>
                              <w:ind w:right="135"/>
                              <w:rPr>
                                <w:b/>
                                <w:sz w:val="17"/>
                              </w:rPr>
                            </w:pPr>
                            <w:r>
                              <w:rPr>
                                <w:b/>
                                <w:sz w:val="17"/>
                              </w:rPr>
                              <w:t>18,511</w:t>
                            </w:r>
                          </w:p>
                        </w:tc>
                        <w:tc>
                          <w:tcPr>
                            <w:tcW w:w="746" w:type="dxa"/>
                            <w:tcBorders>
                              <w:top w:val="single" w:sz="4" w:space="0" w:color="BEBEBE"/>
                              <w:left w:val="nil"/>
                              <w:bottom w:val="single" w:sz="4" w:space="0" w:color="BEBEBE"/>
                              <w:right w:val="nil"/>
                            </w:tcBorders>
                            <w:hideMark/>
                          </w:tcPr>
                          <w:p w14:paraId="36E85055" w14:textId="77777777" w:rsidR="00BB7B64" w:rsidRDefault="00BB7B64">
                            <w:pPr>
                              <w:pStyle w:val="TableParagraph"/>
                              <w:spacing w:before="87"/>
                              <w:ind w:right="101"/>
                              <w:rPr>
                                <w:b/>
                                <w:sz w:val="17"/>
                              </w:rPr>
                            </w:pPr>
                            <w:r>
                              <w:rPr>
                                <w:b/>
                                <w:sz w:val="17"/>
                              </w:rPr>
                              <w:t>22,310</w:t>
                            </w:r>
                          </w:p>
                        </w:tc>
                        <w:tc>
                          <w:tcPr>
                            <w:tcW w:w="680" w:type="dxa"/>
                            <w:tcBorders>
                              <w:top w:val="single" w:sz="4" w:space="0" w:color="BEBEBE"/>
                              <w:left w:val="nil"/>
                              <w:bottom w:val="single" w:sz="4" w:space="0" w:color="BEBEBE"/>
                              <w:right w:val="single" w:sz="4" w:space="0" w:color="BEBEBE"/>
                            </w:tcBorders>
                            <w:hideMark/>
                          </w:tcPr>
                          <w:p w14:paraId="095EA2D3" w14:textId="77777777" w:rsidR="00BB7B64" w:rsidRDefault="00BB7B64">
                            <w:pPr>
                              <w:pStyle w:val="TableParagraph"/>
                              <w:spacing w:before="87"/>
                              <w:ind w:right="64"/>
                              <w:rPr>
                                <w:b/>
                                <w:sz w:val="17"/>
                              </w:rPr>
                            </w:pPr>
                            <w:r>
                              <w:rPr>
                                <w:b/>
                                <w:sz w:val="17"/>
                              </w:rPr>
                              <w:t>24,636</w:t>
                            </w:r>
                          </w:p>
                        </w:tc>
                      </w:tr>
                      <w:tr w:rsidR="00BB7B64" w14:paraId="68FD423D" w14:textId="77777777">
                        <w:trPr>
                          <w:trHeight w:val="383"/>
                        </w:trPr>
                        <w:tc>
                          <w:tcPr>
                            <w:tcW w:w="2183" w:type="dxa"/>
                            <w:tcBorders>
                              <w:top w:val="single" w:sz="4" w:space="0" w:color="BEBEBE"/>
                              <w:left w:val="single" w:sz="4" w:space="0" w:color="BEBEBE"/>
                              <w:bottom w:val="single" w:sz="4" w:space="0" w:color="BEBEBE"/>
                              <w:right w:val="nil"/>
                            </w:tcBorders>
                            <w:hideMark/>
                          </w:tcPr>
                          <w:p w14:paraId="2735C908" w14:textId="77777777" w:rsidR="00BB7B64" w:rsidRDefault="00BB7B64">
                            <w:pPr>
                              <w:pStyle w:val="TableParagraph"/>
                              <w:spacing w:before="87"/>
                              <w:ind w:left="76"/>
                              <w:rPr>
                                <w:sz w:val="17"/>
                              </w:rPr>
                            </w:pPr>
                            <w:r>
                              <w:rPr>
                                <w:sz w:val="17"/>
                              </w:rPr>
                              <w:t>Capital expenditure</w:t>
                            </w:r>
                          </w:p>
                        </w:tc>
                        <w:tc>
                          <w:tcPr>
                            <w:tcW w:w="775" w:type="dxa"/>
                            <w:tcBorders>
                              <w:top w:val="single" w:sz="4" w:space="0" w:color="BEBEBE"/>
                              <w:left w:val="nil"/>
                              <w:bottom w:val="single" w:sz="4" w:space="0" w:color="BEBEBE"/>
                              <w:right w:val="nil"/>
                            </w:tcBorders>
                            <w:hideMark/>
                          </w:tcPr>
                          <w:p w14:paraId="556DF2A6" w14:textId="77777777" w:rsidR="00BB7B64" w:rsidRDefault="00BB7B64">
                            <w:pPr>
                              <w:pStyle w:val="TableParagraph"/>
                              <w:spacing w:before="87"/>
                              <w:ind w:right="64"/>
                              <w:rPr>
                                <w:sz w:val="17"/>
                              </w:rPr>
                            </w:pPr>
                            <w:r>
                              <w:rPr>
                                <w:sz w:val="17"/>
                              </w:rPr>
                              <w:t>(2,442)</w:t>
                            </w:r>
                          </w:p>
                        </w:tc>
                        <w:tc>
                          <w:tcPr>
                            <w:tcW w:w="795" w:type="dxa"/>
                            <w:tcBorders>
                              <w:top w:val="single" w:sz="4" w:space="0" w:color="BEBEBE"/>
                              <w:left w:val="nil"/>
                              <w:bottom w:val="single" w:sz="4" w:space="0" w:color="BEBEBE"/>
                              <w:right w:val="nil"/>
                            </w:tcBorders>
                            <w:hideMark/>
                          </w:tcPr>
                          <w:p w14:paraId="7602B3BA" w14:textId="77777777" w:rsidR="00BB7B64" w:rsidRDefault="00BB7B64">
                            <w:pPr>
                              <w:pStyle w:val="TableParagraph"/>
                              <w:spacing w:before="87"/>
                              <w:ind w:right="135"/>
                              <w:rPr>
                                <w:sz w:val="17"/>
                              </w:rPr>
                            </w:pPr>
                            <w:r>
                              <w:rPr>
                                <w:sz w:val="17"/>
                              </w:rPr>
                              <w:t>(2,421)</w:t>
                            </w:r>
                          </w:p>
                        </w:tc>
                        <w:tc>
                          <w:tcPr>
                            <w:tcW w:w="746" w:type="dxa"/>
                            <w:tcBorders>
                              <w:top w:val="single" w:sz="4" w:space="0" w:color="BEBEBE"/>
                              <w:left w:val="nil"/>
                              <w:bottom w:val="single" w:sz="4" w:space="0" w:color="BEBEBE"/>
                              <w:right w:val="nil"/>
                            </w:tcBorders>
                            <w:hideMark/>
                          </w:tcPr>
                          <w:p w14:paraId="60B5D636" w14:textId="77777777" w:rsidR="00BB7B64" w:rsidRDefault="00BB7B64">
                            <w:pPr>
                              <w:pStyle w:val="TableParagraph"/>
                              <w:spacing w:before="87"/>
                              <w:ind w:right="101"/>
                              <w:rPr>
                                <w:sz w:val="17"/>
                              </w:rPr>
                            </w:pPr>
                            <w:r>
                              <w:rPr>
                                <w:sz w:val="17"/>
                              </w:rPr>
                              <w:t>(2,569)</w:t>
                            </w:r>
                          </w:p>
                        </w:tc>
                        <w:tc>
                          <w:tcPr>
                            <w:tcW w:w="680" w:type="dxa"/>
                            <w:tcBorders>
                              <w:top w:val="single" w:sz="4" w:space="0" w:color="BEBEBE"/>
                              <w:left w:val="nil"/>
                              <w:bottom w:val="single" w:sz="4" w:space="0" w:color="BEBEBE"/>
                              <w:right w:val="single" w:sz="4" w:space="0" w:color="BEBEBE"/>
                            </w:tcBorders>
                            <w:hideMark/>
                          </w:tcPr>
                          <w:p w14:paraId="3AE7C855" w14:textId="77777777" w:rsidR="00BB7B64" w:rsidRDefault="00BB7B64">
                            <w:pPr>
                              <w:pStyle w:val="TableParagraph"/>
                              <w:spacing w:before="87"/>
                              <w:ind w:right="63"/>
                              <w:rPr>
                                <w:sz w:val="17"/>
                              </w:rPr>
                            </w:pPr>
                            <w:r>
                              <w:rPr>
                                <w:sz w:val="17"/>
                              </w:rPr>
                              <w:t>(2,844)</w:t>
                            </w:r>
                          </w:p>
                        </w:tc>
                      </w:tr>
                      <w:tr w:rsidR="00BB7B64" w14:paraId="7DEAEF78" w14:textId="77777777">
                        <w:trPr>
                          <w:trHeight w:val="383"/>
                        </w:trPr>
                        <w:tc>
                          <w:tcPr>
                            <w:tcW w:w="2183" w:type="dxa"/>
                            <w:tcBorders>
                              <w:top w:val="single" w:sz="4" w:space="0" w:color="BEBEBE"/>
                              <w:left w:val="single" w:sz="4" w:space="0" w:color="BEBEBE"/>
                              <w:bottom w:val="single" w:sz="4" w:space="0" w:color="BEBEBE"/>
                              <w:right w:val="nil"/>
                            </w:tcBorders>
                            <w:hideMark/>
                          </w:tcPr>
                          <w:p w14:paraId="56E30470" w14:textId="77777777" w:rsidR="00BB7B64" w:rsidRDefault="00BB7B64">
                            <w:pPr>
                              <w:pStyle w:val="TableParagraph"/>
                              <w:spacing w:before="87"/>
                              <w:ind w:left="76"/>
                              <w:rPr>
                                <w:sz w:val="17"/>
                              </w:rPr>
                            </w:pPr>
                            <w:proofErr w:type="spellStart"/>
                            <w:r>
                              <w:rPr>
                                <w:sz w:val="17"/>
                              </w:rPr>
                              <w:t>Chg</w:t>
                            </w:r>
                            <w:proofErr w:type="spellEnd"/>
                            <w:r>
                              <w:rPr>
                                <w:sz w:val="17"/>
                              </w:rPr>
                              <w:t xml:space="preserve"> in investments</w:t>
                            </w:r>
                          </w:p>
                        </w:tc>
                        <w:tc>
                          <w:tcPr>
                            <w:tcW w:w="775" w:type="dxa"/>
                            <w:tcBorders>
                              <w:top w:val="single" w:sz="4" w:space="0" w:color="BEBEBE"/>
                              <w:left w:val="nil"/>
                              <w:bottom w:val="single" w:sz="4" w:space="0" w:color="BEBEBE"/>
                              <w:right w:val="nil"/>
                            </w:tcBorders>
                            <w:hideMark/>
                          </w:tcPr>
                          <w:p w14:paraId="5E2E1434" w14:textId="77777777" w:rsidR="00BB7B64" w:rsidRDefault="00BB7B64">
                            <w:pPr>
                              <w:pStyle w:val="TableParagraph"/>
                              <w:spacing w:before="87"/>
                              <w:ind w:right="64"/>
                              <w:rPr>
                                <w:sz w:val="17"/>
                              </w:rPr>
                            </w:pPr>
                            <w:r>
                              <w:rPr>
                                <w:sz w:val="17"/>
                              </w:rPr>
                              <w:t>(14,151)</w:t>
                            </w:r>
                          </w:p>
                        </w:tc>
                        <w:tc>
                          <w:tcPr>
                            <w:tcW w:w="795" w:type="dxa"/>
                            <w:tcBorders>
                              <w:top w:val="single" w:sz="4" w:space="0" w:color="BEBEBE"/>
                              <w:left w:val="nil"/>
                              <w:bottom w:val="single" w:sz="4" w:space="0" w:color="BEBEBE"/>
                              <w:right w:val="nil"/>
                            </w:tcBorders>
                            <w:hideMark/>
                          </w:tcPr>
                          <w:p w14:paraId="28C9EEBA" w14:textId="77777777" w:rsidR="00BB7B64" w:rsidRDefault="00BB7B64">
                            <w:pPr>
                              <w:pStyle w:val="TableParagraph"/>
                              <w:spacing w:before="87"/>
                              <w:ind w:right="136"/>
                              <w:rPr>
                                <w:sz w:val="17"/>
                              </w:rPr>
                            </w:pPr>
                            <w:r>
                              <w:rPr>
                                <w:sz w:val="17"/>
                              </w:rPr>
                              <w:t>7,033</w:t>
                            </w:r>
                          </w:p>
                        </w:tc>
                        <w:tc>
                          <w:tcPr>
                            <w:tcW w:w="746" w:type="dxa"/>
                            <w:tcBorders>
                              <w:top w:val="single" w:sz="4" w:space="0" w:color="BEBEBE"/>
                              <w:left w:val="nil"/>
                              <w:bottom w:val="single" w:sz="4" w:space="0" w:color="BEBEBE"/>
                              <w:right w:val="nil"/>
                            </w:tcBorders>
                            <w:hideMark/>
                          </w:tcPr>
                          <w:p w14:paraId="65D81542" w14:textId="77777777" w:rsidR="00BB7B64" w:rsidRDefault="00BB7B64">
                            <w:pPr>
                              <w:pStyle w:val="TableParagraph"/>
                              <w:spacing w:before="87"/>
                              <w:ind w:right="100"/>
                              <w:rPr>
                                <w:sz w:val="17"/>
                              </w:rPr>
                            </w:pPr>
                            <w:r>
                              <w:rPr>
                                <w:sz w:val="17"/>
                              </w:rPr>
                              <w:t>(131)</w:t>
                            </w:r>
                          </w:p>
                        </w:tc>
                        <w:tc>
                          <w:tcPr>
                            <w:tcW w:w="680" w:type="dxa"/>
                            <w:tcBorders>
                              <w:top w:val="single" w:sz="4" w:space="0" w:color="BEBEBE"/>
                              <w:left w:val="nil"/>
                              <w:bottom w:val="single" w:sz="4" w:space="0" w:color="BEBEBE"/>
                              <w:right w:val="single" w:sz="4" w:space="0" w:color="BEBEBE"/>
                            </w:tcBorders>
                            <w:hideMark/>
                          </w:tcPr>
                          <w:p w14:paraId="2DB46DF4" w14:textId="77777777" w:rsidR="00BB7B64" w:rsidRDefault="00BB7B64">
                            <w:pPr>
                              <w:pStyle w:val="TableParagraph"/>
                              <w:spacing w:before="87"/>
                              <w:ind w:right="63"/>
                              <w:rPr>
                                <w:sz w:val="17"/>
                              </w:rPr>
                            </w:pPr>
                            <w:r>
                              <w:rPr>
                                <w:sz w:val="17"/>
                              </w:rPr>
                              <w:t>(146)</w:t>
                            </w:r>
                          </w:p>
                        </w:tc>
                      </w:tr>
                      <w:tr w:rsidR="00BB7B64" w14:paraId="657DBD62" w14:textId="77777777">
                        <w:trPr>
                          <w:trHeight w:val="383"/>
                        </w:trPr>
                        <w:tc>
                          <w:tcPr>
                            <w:tcW w:w="2183" w:type="dxa"/>
                            <w:tcBorders>
                              <w:top w:val="single" w:sz="4" w:space="0" w:color="BEBEBE"/>
                              <w:left w:val="single" w:sz="4" w:space="0" w:color="BEBEBE"/>
                              <w:bottom w:val="single" w:sz="4" w:space="0" w:color="BEBEBE"/>
                              <w:right w:val="nil"/>
                            </w:tcBorders>
                            <w:hideMark/>
                          </w:tcPr>
                          <w:p w14:paraId="38F1D9E3" w14:textId="77777777" w:rsidR="00BB7B64" w:rsidRDefault="00BB7B64">
                            <w:pPr>
                              <w:pStyle w:val="TableParagraph"/>
                              <w:spacing w:before="87"/>
                              <w:ind w:left="76"/>
                              <w:rPr>
                                <w:sz w:val="17"/>
                              </w:rPr>
                            </w:pPr>
                            <w:r>
                              <w:rPr>
                                <w:sz w:val="17"/>
                              </w:rPr>
                              <w:t>Other investing activities</w:t>
                            </w:r>
                          </w:p>
                        </w:tc>
                        <w:tc>
                          <w:tcPr>
                            <w:tcW w:w="775" w:type="dxa"/>
                            <w:tcBorders>
                              <w:top w:val="single" w:sz="4" w:space="0" w:color="BEBEBE"/>
                              <w:left w:val="nil"/>
                              <w:bottom w:val="single" w:sz="4" w:space="0" w:color="BEBEBE"/>
                              <w:right w:val="nil"/>
                            </w:tcBorders>
                            <w:hideMark/>
                          </w:tcPr>
                          <w:p w14:paraId="3140A6B8" w14:textId="77777777" w:rsidR="00BB7B64" w:rsidRDefault="00BB7B64">
                            <w:pPr>
                              <w:pStyle w:val="TableParagraph"/>
                              <w:spacing w:before="87"/>
                              <w:ind w:right="65"/>
                              <w:rPr>
                                <w:sz w:val="17"/>
                              </w:rPr>
                            </w:pPr>
                            <w:r>
                              <w:rPr>
                                <w:sz w:val="17"/>
                              </w:rPr>
                              <w:t>1,276</w:t>
                            </w:r>
                          </w:p>
                        </w:tc>
                        <w:tc>
                          <w:tcPr>
                            <w:tcW w:w="795" w:type="dxa"/>
                            <w:tcBorders>
                              <w:top w:val="single" w:sz="4" w:space="0" w:color="BEBEBE"/>
                              <w:left w:val="nil"/>
                              <w:bottom w:val="single" w:sz="4" w:space="0" w:color="BEBEBE"/>
                              <w:right w:val="nil"/>
                            </w:tcBorders>
                            <w:hideMark/>
                          </w:tcPr>
                          <w:p w14:paraId="18489EBD" w14:textId="77777777" w:rsidR="00BB7B64" w:rsidRDefault="00BB7B64">
                            <w:pPr>
                              <w:pStyle w:val="TableParagraph"/>
                              <w:spacing w:before="87"/>
                              <w:ind w:right="136"/>
                              <w:rPr>
                                <w:sz w:val="17"/>
                              </w:rPr>
                            </w:pPr>
                            <w:r>
                              <w:rPr>
                                <w:sz w:val="17"/>
                              </w:rPr>
                              <w:t>-</w:t>
                            </w:r>
                          </w:p>
                        </w:tc>
                        <w:tc>
                          <w:tcPr>
                            <w:tcW w:w="746" w:type="dxa"/>
                            <w:tcBorders>
                              <w:top w:val="single" w:sz="4" w:space="0" w:color="BEBEBE"/>
                              <w:left w:val="nil"/>
                              <w:bottom w:val="single" w:sz="4" w:space="0" w:color="BEBEBE"/>
                              <w:right w:val="nil"/>
                            </w:tcBorders>
                            <w:hideMark/>
                          </w:tcPr>
                          <w:p w14:paraId="34FE6D7C" w14:textId="77777777" w:rsidR="00BB7B64" w:rsidRDefault="00BB7B64">
                            <w:pPr>
                              <w:pStyle w:val="TableParagraph"/>
                              <w:spacing w:before="87"/>
                              <w:ind w:right="102"/>
                              <w:rPr>
                                <w:sz w:val="17"/>
                              </w:rPr>
                            </w:pPr>
                            <w:r>
                              <w:rPr>
                                <w:sz w:val="17"/>
                              </w:rPr>
                              <w:t>-</w:t>
                            </w:r>
                          </w:p>
                        </w:tc>
                        <w:tc>
                          <w:tcPr>
                            <w:tcW w:w="680" w:type="dxa"/>
                            <w:tcBorders>
                              <w:top w:val="single" w:sz="4" w:space="0" w:color="BEBEBE"/>
                              <w:left w:val="nil"/>
                              <w:bottom w:val="single" w:sz="4" w:space="0" w:color="BEBEBE"/>
                              <w:right w:val="single" w:sz="4" w:space="0" w:color="BEBEBE"/>
                            </w:tcBorders>
                            <w:hideMark/>
                          </w:tcPr>
                          <w:p w14:paraId="1FBB0A10" w14:textId="77777777" w:rsidR="00BB7B64" w:rsidRDefault="00BB7B64">
                            <w:pPr>
                              <w:pStyle w:val="TableParagraph"/>
                              <w:spacing w:before="87"/>
                              <w:ind w:right="64"/>
                              <w:rPr>
                                <w:sz w:val="17"/>
                              </w:rPr>
                            </w:pPr>
                            <w:r>
                              <w:rPr>
                                <w:sz w:val="17"/>
                              </w:rPr>
                              <w:t>-</w:t>
                            </w:r>
                          </w:p>
                        </w:tc>
                      </w:tr>
                      <w:tr w:rsidR="00BB7B64" w14:paraId="78FD76CB" w14:textId="77777777">
                        <w:trPr>
                          <w:trHeight w:val="383"/>
                        </w:trPr>
                        <w:tc>
                          <w:tcPr>
                            <w:tcW w:w="2183" w:type="dxa"/>
                            <w:tcBorders>
                              <w:top w:val="single" w:sz="4" w:space="0" w:color="BEBEBE"/>
                              <w:left w:val="single" w:sz="4" w:space="0" w:color="BEBEBE"/>
                              <w:bottom w:val="single" w:sz="4" w:space="0" w:color="BEBEBE"/>
                              <w:right w:val="nil"/>
                            </w:tcBorders>
                            <w:hideMark/>
                          </w:tcPr>
                          <w:p w14:paraId="23D753F0" w14:textId="77777777" w:rsidR="00BB7B64" w:rsidRDefault="00BB7B64">
                            <w:pPr>
                              <w:pStyle w:val="TableParagraph"/>
                              <w:spacing w:before="88"/>
                              <w:ind w:left="76"/>
                              <w:rPr>
                                <w:b/>
                                <w:sz w:val="17"/>
                              </w:rPr>
                            </w:pPr>
                            <w:r>
                              <w:rPr>
                                <w:b/>
                                <w:sz w:val="17"/>
                              </w:rPr>
                              <w:t>Cash flow from investing (b)</w:t>
                            </w:r>
                          </w:p>
                        </w:tc>
                        <w:tc>
                          <w:tcPr>
                            <w:tcW w:w="775" w:type="dxa"/>
                            <w:tcBorders>
                              <w:top w:val="single" w:sz="4" w:space="0" w:color="BEBEBE"/>
                              <w:left w:val="nil"/>
                              <w:bottom w:val="single" w:sz="4" w:space="0" w:color="BEBEBE"/>
                              <w:right w:val="nil"/>
                            </w:tcBorders>
                            <w:hideMark/>
                          </w:tcPr>
                          <w:p w14:paraId="16BBD0EB" w14:textId="77777777" w:rsidR="00BB7B64" w:rsidRDefault="00BB7B64">
                            <w:pPr>
                              <w:pStyle w:val="TableParagraph"/>
                              <w:spacing w:before="88"/>
                              <w:ind w:right="65"/>
                              <w:rPr>
                                <w:b/>
                                <w:sz w:val="17"/>
                              </w:rPr>
                            </w:pPr>
                            <w:r>
                              <w:rPr>
                                <w:b/>
                                <w:sz w:val="17"/>
                              </w:rPr>
                              <w:t>(15,316)</w:t>
                            </w:r>
                          </w:p>
                        </w:tc>
                        <w:tc>
                          <w:tcPr>
                            <w:tcW w:w="795" w:type="dxa"/>
                            <w:tcBorders>
                              <w:top w:val="single" w:sz="4" w:space="0" w:color="BEBEBE"/>
                              <w:left w:val="nil"/>
                              <w:bottom w:val="single" w:sz="4" w:space="0" w:color="BEBEBE"/>
                              <w:right w:val="nil"/>
                            </w:tcBorders>
                            <w:hideMark/>
                          </w:tcPr>
                          <w:p w14:paraId="3E4A79B9" w14:textId="77777777" w:rsidR="00BB7B64" w:rsidRDefault="00BB7B64">
                            <w:pPr>
                              <w:pStyle w:val="TableParagraph"/>
                              <w:spacing w:before="88"/>
                              <w:ind w:right="135"/>
                              <w:rPr>
                                <w:b/>
                                <w:sz w:val="17"/>
                              </w:rPr>
                            </w:pPr>
                            <w:r>
                              <w:rPr>
                                <w:b/>
                                <w:sz w:val="17"/>
                              </w:rPr>
                              <w:t>4,613</w:t>
                            </w:r>
                          </w:p>
                        </w:tc>
                        <w:tc>
                          <w:tcPr>
                            <w:tcW w:w="746" w:type="dxa"/>
                            <w:tcBorders>
                              <w:top w:val="single" w:sz="4" w:space="0" w:color="BEBEBE"/>
                              <w:left w:val="nil"/>
                              <w:bottom w:val="single" w:sz="4" w:space="0" w:color="BEBEBE"/>
                              <w:right w:val="nil"/>
                            </w:tcBorders>
                            <w:hideMark/>
                          </w:tcPr>
                          <w:p w14:paraId="4A2C8A72" w14:textId="77777777" w:rsidR="00BB7B64" w:rsidRDefault="00BB7B64">
                            <w:pPr>
                              <w:pStyle w:val="TableParagraph"/>
                              <w:spacing w:before="88"/>
                              <w:ind w:right="101"/>
                              <w:rPr>
                                <w:b/>
                                <w:sz w:val="17"/>
                              </w:rPr>
                            </w:pPr>
                            <w:r>
                              <w:rPr>
                                <w:b/>
                                <w:sz w:val="17"/>
                              </w:rPr>
                              <w:t>(2,700)</w:t>
                            </w:r>
                          </w:p>
                        </w:tc>
                        <w:tc>
                          <w:tcPr>
                            <w:tcW w:w="680" w:type="dxa"/>
                            <w:tcBorders>
                              <w:top w:val="single" w:sz="4" w:space="0" w:color="BEBEBE"/>
                              <w:left w:val="nil"/>
                              <w:bottom w:val="single" w:sz="4" w:space="0" w:color="BEBEBE"/>
                              <w:right w:val="single" w:sz="4" w:space="0" w:color="BEBEBE"/>
                            </w:tcBorders>
                            <w:hideMark/>
                          </w:tcPr>
                          <w:p w14:paraId="29C801E5" w14:textId="77777777" w:rsidR="00BB7B64" w:rsidRDefault="00BB7B64">
                            <w:pPr>
                              <w:pStyle w:val="TableParagraph"/>
                              <w:spacing w:before="88"/>
                              <w:ind w:right="63"/>
                              <w:rPr>
                                <w:b/>
                                <w:sz w:val="17"/>
                              </w:rPr>
                            </w:pPr>
                            <w:r>
                              <w:rPr>
                                <w:b/>
                                <w:sz w:val="17"/>
                              </w:rPr>
                              <w:t>(2,990)</w:t>
                            </w:r>
                          </w:p>
                        </w:tc>
                      </w:tr>
                      <w:tr w:rsidR="00BB7B64" w14:paraId="729F2D80" w14:textId="77777777">
                        <w:trPr>
                          <w:trHeight w:val="383"/>
                        </w:trPr>
                        <w:tc>
                          <w:tcPr>
                            <w:tcW w:w="2183" w:type="dxa"/>
                            <w:tcBorders>
                              <w:top w:val="single" w:sz="4" w:space="0" w:color="BEBEBE"/>
                              <w:left w:val="single" w:sz="4" w:space="0" w:color="BEBEBE"/>
                              <w:bottom w:val="single" w:sz="4" w:space="0" w:color="BEBEBE"/>
                              <w:right w:val="nil"/>
                            </w:tcBorders>
                            <w:hideMark/>
                          </w:tcPr>
                          <w:p w14:paraId="2EC34A53" w14:textId="77777777" w:rsidR="00BB7B64" w:rsidRDefault="00BB7B64">
                            <w:pPr>
                              <w:pStyle w:val="TableParagraph"/>
                              <w:spacing w:before="87"/>
                              <w:ind w:left="76"/>
                              <w:rPr>
                                <w:sz w:val="17"/>
                              </w:rPr>
                            </w:pPr>
                            <w:r>
                              <w:rPr>
                                <w:sz w:val="17"/>
                              </w:rPr>
                              <w:t>Equity raised/(repaid)</w:t>
                            </w:r>
                          </w:p>
                        </w:tc>
                        <w:tc>
                          <w:tcPr>
                            <w:tcW w:w="775" w:type="dxa"/>
                            <w:tcBorders>
                              <w:top w:val="single" w:sz="4" w:space="0" w:color="BEBEBE"/>
                              <w:left w:val="nil"/>
                              <w:bottom w:val="single" w:sz="4" w:space="0" w:color="BEBEBE"/>
                              <w:right w:val="nil"/>
                            </w:tcBorders>
                            <w:hideMark/>
                          </w:tcPr>
                          <w:p w14:paraId="1507204E" w14:textId="77777777" w:rsidR="00BB7B64" w:rsidRDefault="00BB7B64">
                            <w:pPr>
                              <w:pStyle w:val="TableParagraph"/>
                              <w:spacing w:before="87"/>
                              <w:ind w:right="65"/>
                              <w:rPr>
                                <w:sz w:val="17"/>
                              </w:rPr>
                            </w:pPr>
                            <w:r>
                              <w:rPr>
                                <w:sz w:val="17"/>
                              </w:rPr>
                              <w:t>240</w:t>
                            </w:r>
                          </w:p>
                        </w:tc>
                        <w:tc>
                          <w:tcPr>
                            <w:tcW w:w="795" w:type="dxa"/>
                            <w:tcBorders>
                              <w:top w:val="single" w:sz="4" w:space="0" w:color="BEBEBE"/>
                              <w:left w:val="nil"/>
                              <w:bottom w:val="single" w:sz="4" w:space="0" w:color="BEBEBE"/>
                              <w:right w:val="nil"/>
                            </w:tcBorders>
                            <w:hideMark/>
                          </w:tcPr>
                          <w:p w14:paraId="4D6F151F" w14:textId="77777777" w:rsidR="00BB7B64" w:rsidRDefault="00BB7B64">
                            <w:pPr>
                              <w:pStyle w:val="TableParagraph"/>
                              <w:spacing w:before="87"/>
                              <w:ind w:right="136"/>
                              <w:rPr>
                                <w:sz w:val="17"/>
                              </w:rPr>
                            </w:pPr>
                            <w:r>
                              <w:rPr>
                                <w:sz w:val="17"/>
                              </w:rPr>
                              <w:t>1,032</w:t>
                            </w:r>
                          </w:p>
                        </w:tc>
                        <w:tc>
                          <w:tcPr>
                            <w:tcW w:w="746" w:type="dxa"/>
                            <w:tcBorders>
                              <w:top w:val="single" w:sz="4" w:space="0" w:color="BEBEBE"/>
                              <w:left w:val="nil"/>
                              <w:bottom w:val="single" w:sz="4" w:space="0" w:color="BEBEBE"/>
                              <w:right w:val="nil"/>
                            </w:tcBorders>
                            <w:hideMark/>
                          </w:tcPr>
                          <w:p w14:paraId="398A165C" w14:textId="77777777" w:rsidR="00BB7B64" w:rsidRDefault="00BB7B64">
                            <w:pPr>
                              <w:pStyle w:val="TableParagraph"/>
                              <w:spacing w:before="87"/>
                              <w:ind w:right="102"/>
                              <w:rPr>
                                <w:sz w:val="17"/>
                              </w:rPr>
                            </w:pPr>
                            <w:r>
                              <w:rPr>
                                <w:sz w:val="17"/>
                              </w:rPr>
                              <w:t>-</w:t>
                            </w:r>
                          </w:p>
                        </w:tc>
                        <w:tc>
                          <w:tcPr>
                            <w:tcW w:w="680" w:type="dxa"/>
                            <w:tcBorders>
                              <w:top w:val="single" w:sz="4" w:space="0" w:color="BEBEBE"/>
                              <w:left w:val="nil"/>
                              <w:bottom w:val="single" w:sz="4" w:space="0" w:color="BEBEBE"/>
                              <w:right w:val="single" w:sz="4" w:space="0" w:color="BEBEBE"/>
                            </w:tcBorders>
                            <w:hideMark/>
                          </w:tcPr>
                          <w:p w14:paraId="0188A7EF" w14:textId="77777777" w:rsidR="00BB7B64" w:rsidRDefault="00BB7B64">
                            <w:pPr>
                              <w:pStyle w:val="TableParagraph"/>
                              <w:spacing w:before="87"/>
                              <w:ind w:right="64"/>
                              <w:rPr>
                                <w:sz w:val="17"/>
                              </w:rPr>
                            </w:pPr>
                            <w:r>
                              <w:rPr>
                                <w:sz w:val="17"/>
                              </w:rPr>
                              <w:t>-</w:t>
                            </w:r>
                          </w:p>
                        </w:tc>
                      </w:tr>
                      <w:tr w:rsidR="00BB7B64" w14:paraId="159DC1E3" w14:textId="77777777">
                        <w:trPr>
                          <w:trHeight w:val="385"/>
                        </w:trPr>
                        <w:tc>
                          <w:tcPr>
                            <w:tcW w:w="2183" w:type="dxa"/>
                            <w:tcBorders>
                              <w:top w:val="single" w:sz="4" w:space="0" w:color="BEBEBE"/>
                              <w:left w:val="single" w:sz="4" w:space="0" w:color="BEBEBE"/>
                              <w:bottom w:val="single" w:sz="4" w:space="0" w:color="BEBEBE"/>
                              <w:right w:val="nil"/>
                            </w:tcBorders>
                            <w:hideMark/>
                          </w:tcPr>
                          <w:p w14:paraId="5FA171BF" w14:textId="77777777" w:rsidR="00BB7B64" w:rsidRDefault="00BB7B64">
                            <w:pPr>
                              <w:pStyle w:val="TableParagraph"/>
                              <w:spacing w:before="87"/>
                              <w:ind w:left="76"/>
                              <w:rPr>
                                <w:sz w:val="17"/>
                              </w:rPr>
                            </w:pPr>
                            <w:r>
                              <w:rPr>
                                <w:sz w:val="17"/>
                              </w:rPr>
                              <w:t>Debt raised/(repaid)</w:t>
                            </w:r>
                          </w:p>
                        </w:tc>
                        <w:tc>
                          <w:tcPr>
                            <w:tcW w:w="775" w:type="dxa"/>
                            <w:tcBorders>
                              <w:top w:val="single" w:sz="4" w:space="0" w:color="BEBEBE"/>
                              <w:left w:val="nil"/>
                              <w:bottom w:val="single" w:sz="4" w:space="0" w:color="BEBEBE"/>
                              <w:right w:val="nil"/>
                            </w:tcBorders>
                            <w:hideMark/>
                          </w:tcPr>
                          <w:p w14:paraId="4F95A77E" w14:textId="77777777" w:rsidR="00BB7B64" w:rsidRDefault="00BB7B64">
                            <w:pPr>
                              <w:pStyle w:val="TableParagraph"/>
                              <w:spacing w:before="87"/>
                              <w:ind w:right="65"/>
                              <w:rPr>
                                <w:sz w:val="17"/>
                              </w:rPr>
                            </w:pPr>
                            <w:r>
                              <w:rPr>
                                <w:sz w:val="17"/>
                              </w:rPr>
                              <w:t>6,407</w:t>
                            </w:r>
                          </w:p>
                        </w:tc>
                        <w:tc>
                          <w:tcPr>
                            <w:tcW w:w="795" w:type="dxa"/>
                            <w:tcBorders>
                              <w:top w:val="single" w:sz="4" w:space="0" w:color="BEBEBE"/>
                              <w:left w:val="nil"/>
                              <w:bottom w:val="single" w:sz="4" w:space="0" w:color="BEBEBE"/>
                              <w:right w:val="nil"/>
                            </w:tcBorders>
                            <w:hideMark/>
                          </w:tcPr>
                          <w:p w14:paraId="3B477752" w14:textId="77777777" w:rsidR="00BB7B64" w:rsidRDefault="00BB7B64">
                            <w:pPr>
                              <w:pStyle w:val="TableParagraph"/>
                              <w:spacing w:before="87"/>
                              <w:ind w:right="136"/>
                              <w:rPr>
                                <w:sz w:val="17"/>
                              </w:rPr>
                            </w:pPr>
                            <w:r>
                              <w:rPr>
                                <w:sz w:val="17"/>
                              </w:rPr>
                              <w:t>5,678</w:t>
                            </w:r>
                          </w:p>
                        </w:tc>
                        <w:tc>
                          <w:tcPr>
                            <w:tcW w:w="746" w:type="dxa"/>
                            <w:tcBorders>
                              <w:top w:val="single" w:sz="4" w:space="0" w:color="BEBEBE"/>
                              <w:left w:val="nil"/>
                              <w:bottom w:val="single" w:sz="4" w:space="0" w:color="BEBEBE"/>
                              <w:right w:val="nil"/>
                            </w:tcBorders>
                            <w:hideMark/>
                          </w:tcPr>
                          <w:p w14:paraId="3FB969DE" w14:textId="77777777" w:rsidR="00BB7B64" w:rsidRDefault="00BB7B64">
                            <w:pPr>
                              <w:pStyle w:val="TableParagraph"/>
                              <w:spacing w:before="87"/>
                              <w:ind w:right="101"/>
                              <w:rPr>
                                <w:sz w:val="17"/>
                              </w:rPr>
                            </w:pPr>
                            <w:r>
                              <w:rPr>
                                <w:sz w:val="17"/>
                              </w:rPr>
                              <w:t>(1,000)</w:t>
                            </w:r>
                          </w:p>
                        </w:tc>
                        <w:tc>
                          <w:tcPr>
                            <w:tcW w:w="680" w:type="dxa"/>
                            <w:tcBorders>
                              <w:top w:val="single" w:sz="4" w:space="0" w:color="BEBEBE"/>
                              <w:left w:val="nil"/>
                              <w:bottom w:val="single" w:sz="4" w:space="0" w:color="BEBEBE"/>
                              <w:right w:val="single" w:sz="4" w:space="0" w:color="BEBEBE"/>
                            </w:tcBorders>
                            <w:hideMark/>
                          </w:tcPr>
                          <w:p w14:paraId="471F44C3" w14:textId="77777777" w:rsidR="00BB7B64" w:rsidRDefault="00BB7B64">
                            <w:pPr>
                              <w:pStyle w:val="TableParagraph"/>
                              <w:spacing w:before="87"/>
                              <w:ind w:right="63"/>
                              <w:rPr>
                                <w:sz w:val="17"/>
                              </w:rPr>
                            </w:pPr>
                            <w:r>
                              <w:rPr>
                                <w:sz w:val="17"/>
                              </w:rPr>
                              <w:t>(1,000)</w:t>
                            </w:r>
                          </w:p>
                        </w:tc>
                      </w:tr>
                      <w:tr w:rsidR="00BB7B64" w14:paraId="14DEC55B" w14:textId="77777777">
                        <w:trPr>
                          <w:trHeight w:val="383"/>
                        </w:trPr>
                        <w:tc>
                          <w:tcPr>
                            <w:tcW w:w="2183" w:type="dxa"/>
                            <w:tcBorders>
                              <w:top w:val="single" w:sz="4" w:space="0" w:color="BEBEBE"/>
                              <w:left w:val="single" w:sz="4" w:space="0" w:color="BEBEBE"/>
                              <w:bottom w:val="single" w:sz="4" w:space="0" w:color="BEBEBE"/>
                              <w:right w:val="nil"/>
                            </w:tcBorders>
                            <w:hideMark/>
                          </w:tcPr>
                          <w:p w14:paraId="6023DB28" w14:textId="77777777" w:rsidR="00BB7B64" w:rsidRDefault="00BB7B64">
                            <w:pPr>
                              <w:pStyle w:val="TableParagraph"/>
                              <w:spacing w:before="87"/>
                              <w:ind w:left="76"/>
                              <w:rPr>
                                <w:sz w:val="17"/>
                              </w:rPr>
                            </w:pPr>
                            <w:r>
                              <w:rPr>
                                <w:sz w:val="17"/>
                              </w:rPr>
                              <w:t>Dividend (incl. tax)</w:t>
                            </w:r>
                          </w:p>
                        </w:tc>
                        <w:tc>
                          <w:tcPr>
                            <w:tcW w:w="775" w:type="dxa"/>
                            <w:tcBorders>
                              <w:top w:val="single" w:sz="4" w:space="0" w:color="BEBEBE"/>
                              <w:left w:val="nil"/>
                              <w:bottom w:val="single" w:sz="4" w:space="0" w:color="BEBEBE"/>
                              <w:right w:val="nil"/>
                            </w:tcBorders>
                            <w:hideMark/>
                          </w:tcPr>
                          <w:p w14:paraId="5A9B887D" w14:textId="77777777" w:rsidR="00BB7B64" w:rsidRDefault="00BB7B64">
                            <w:pPr>
                              <w:pStyle w:val="TableParagraph"/>
                              <w:spacing w:before="87"/>
                              <w:ind w:right="64"/>
                              <w:rPr>
                                <w:sz w:val="17"/>
                              </w:rPr>
                            </w:pPr>
                            <w:r>
                              <w:rPr>
                                <w:sz w:val="17"/>
                              </w:rPr>
                              <w:t>(4,325)</w:t>
                            </w:r>
                          </w:p>
                        </w:tc>
                        <w:tc>
                          <w:tcPr>
                            <w:tcW w:w="795" w:type="dxa"/>
                            <w:tcBorders>
                              <w:top w:val="single" w:sz="4" w:space="0" w:color="BEBEBE"/>
                              <w:left w:val="nil"/>
                              <w:bottom w:val="single" w:sz="4" w:space="0" w:color="BEBEBE"/>
                              <w:right w:val="nil"/>
                            </w:tcBorders>
                            <w:hideMark/>
                          </w:tcPr>
                          <w:p w14:paraId="1BD00006" w14:textId="77777777" w:rsidR="00BB7B64" w:rsidRDefault="00BB7B64">
                            <w:pPr>
                              <w:pStyle w:val="TableParagraph"/>
                              <w:spacing w:before="87"/>
                              <w:ind w:right="135"/>
                              <w:rPr>
                                <w:sz w:val="17"/>
                              </w:rPr>
                            </w:pPr>
                            <w:r>
                              <w:rPr>
                                <w:sz w:val="17"/>
                              </w:rPr>
                              <w:t>(28,238)</w:t>
                            </w:r>
                          </w:p>
                        </w:tc>
                        <w:tc>
                          <w:tcPr>
                            <w:tcW w:w="746" w:type="dxa"/>
                            <w:tcBorders>
                              <w:top w:val="single" w:sz="4" w:space="0" w:color="BEBEBE"/>
                              <w:left w:val="nil"/>
                              <w:bottom w:val="single" w:sz="4" w:space="0" w:color="BEBEBE"/>
                              <w:right w:val="nil"/>
                            </w:tcBorders>
                            <w:hideMark/>
                          </w:tcPr>
                          <w:p w14:paraId="159DAD24" w14:textId="77777777" w:rsidR="00BB7B64" w:rsidRDefault="00BB7B64">
                            <w:pPr>
                              <w:pStyle w:val="TableParagraph"/>
                              <w:spacing w:before="87"/>
                              <w:ind w:right="101"/>
                              <w:rPr>
                                <w:sz w:val="17"/>
                              </w:rPr>
                            </w:pPr>
                            <w:r>
                              <w:rPr>
                                <w:sz w:val="17"/>
                              </w:rPr>
                              <w:t>(5,888)</w:t>
                            </w:r>
                          </w:p>
                        </w:tc>
                        <w:tc>
                          <w:tcPr>
                            <w:tcW w:w="680" w:type="dxa"/>
                            <w:tcBorders>
                              <w:top w:val="single" w:sz="4" w:space="0" w:color="BEBEBE"/>
                              <w:left w:val="nil"/>
                              <w:bottom w:val="single" w:sz="4" w:space="0" w:color="BEBEBE"/>
                              <w:right w:val="single" w:sz="4" w:space="0" w:color="BEBEBE"/>
                            </w:tcBorders>
                            <w:hideMark/>
                          </w:tcPr>
                          <w:p w14:paraId="5D07F214" w14:textId="77777777" w:rsidR="00BB7B64" w:rsidRDefault="00BB7B64">
                            <w:pPr>
                              <w:pStyle w:val="TableParagraph"/>
                              <w:spacing w:before="87"/>
                              <w:ind w:right="63"/>
                              <w:rPr>
                                <w:sz w:val="17"/>
                              </w:rPr>
                            </w:pPr>
                            <w:r>
                              <w:rPr>
                                <w:sz w:val="17"/>
                              </w:rPr>
                              <w:t>(6,553)</w:t>
                            </w:r>
                          </w:p>
                        </w:tc>
                      </w:tr>
                      <w:tr w:rsidR="00BB7B64" w14:paraId="018F8A85" w14:textId="77777777">
                        <w:trPr>
                          <w:trHeight w:val="383"/>
                        </w:trPr>
                        <w:tc>
                          <w:tcPr>
                            <w:tcW w:w="2183" w:type="dxa"/>
                            <w:tcBorders>
                              <w:top w:val="single" w:sz="4" w:space="0" w:color="BEBEBE"/>
                              <w:left w:val="single" w:sz="4" w:space="0" w:color="BEBEBE"/>
                              <w:bottom w:val="single" w:sz="4" w:space="0" w:color="BEBEBE"/>
                              <w:right w:val="nil"/>
                            </w:tcBorders>
                            <w:hideMark/>
                          </w:tcPr>
                          <w:p w14:paraId="4145F09A" w14:textId="77777777" w:rsidR="00BB7B64" w:rsidRDefault="00BB7B64">
                            <w:pPr>
                              <w:pStyle w:val="TableParagraph"/>
                              <w:spacing w:before="87"/>
                              <w:ind w:left="76"/>
                              <w:rPr>
                                <w:sz w:val="17"/>
                              </w:rPr>
                            </w:pPr>
                            <w:proofErr w:type="spellStart"/>
                            <w:r>
                              <w:rPr>
                                <w:sz w:val="17"/>
                              </w:rPr>
                              <w:t>Chg</w:t>
                            </w:r>
                            <w:proofErr w:type="spellEnd"/>
                            <w:r>
                              <w:rPr>
                                <w:sz w:val="17"/>
                              </w:rPr>
                              <w:t xml:space="preserve"> in minorities</w:t>
                            </w:r>
                          </w:p>
                        </w:tc>
                        <w:tc>
                          <w:tcPr>
                            <w:tcW w:w="775" w:type="dxa"/>
                            <w:tcBorders>
                              <w:top w:val="single" w:sz="4" w:space="0" w:color="BEBEBE"/>
                              <w:left w:val="nil"/>
                              <w:bottom w:val="single" w:sz="4" w:space="0" w:color="BEBEBE"/>
                              <w:right w:val="nil"/>
                            </w:tcBorders>
                            <w:hideMark/>
                          </w:tcPr>
                          <w:p w14:paraId="332C14CB" w14:textId="77777777" w:rsidR="00BB7B64" w:rsidRDefault="00BB7B64">
                            <w:pPr>
                              <w:pStyle w:val="TableParagraph"/>
                              <w:spacing w:before="87"/>
                              <w:ind w:right="66"/>
                              <w:rPr>
                                <w:sz w:val="17"/>
                              </w:rPr>
                            </w:pPr>
                            <w:r>
                              <w:rPr>
                                <w:sz w:val="17"/>
                              </w:rPr>
                              <w:t>-</w:t>
                            </w:r>
                          </w:p>
                        </w:tc>
                        <w:tc>
                          <w:tcPr>
                            <w:tcW w:w="795" w:type="dxa"/>
                            <w:tcBorders>
                              <w:top w:val="single" w:sz="4" w:space="0" w:color="BEBEBE"/>
                              <w:left w:val="nil"/>
                              <w:bottom w:val="single" w:sz="4" w:space="0" w:color="BEBEBE"/>
                              <w:right w:val="nil"/>
                            </w:tcBorders>
                            <w:hideMark/>
                          </w:tcPr>
                          <w:p w14:paraId="3D268936" w14:textId="77777777" w:rsidR="00BB7B64" w:rsidRDefault="00BB7B64">
                            <w:pPr>
                              <w:pStyle w:val="TableParagraph"/>
                              <w:spacing w:before="87"/>
                              <w:ind w:right="136"/>
                              <w:rPr>
                                <w:sz w:val="17"/>
                              </w:rPr>
                            </w:pPr>
                            <w:r>
                              <w:rPr>
                                <w:sz w:val="17"/>
                              </w:rPr>
                              <w:t>-</w:t>
                            </w:r>
                          </w:p>
                        </w:tc>
                        <w:tc>
                          <w:tcPr>
                            <w:tcW w:w="746" w:type="dxa"/>
                            <w:tcBorders>
                              <w:top w:val="single" w:sz="4" w:space="0" w:color="BEBEBE"/>
                              <w:left w:val="nil"/>
                              <w:bottom w:val="single" w:sz="4" w:space="0" w:color="BEBEBE"/>
                              <w:right w:val="nil"/>
                            </w:tcBorders>
                            <w:hideMark/>
                          </w:tcPr>
                          <w:p w14:paraId="0A6AB1D0" w14:textId="77777777" w:rsidR="00BB7B64" w:rsidRDefault="00BB7B64">
                            <w:pPr>
                              <w:pStyle w:val="TableParagraph"/>
                              <w:spacing w:before="87"/>
                              <w:ind w:right="102"/>
                              <w:rPr>
                                <w:sz w:val="17"/>
                              </w:rPr>
                            </w:pPr>
                            <w:r>
                              <w:rPr>
                                <w:sz w:val="17"/>
                              </w:rPr>
                              <w:t>-</w:t>
                            </w:r>
                          </w:p>
                        </w:tc>
                        <w:tc>
                          <w:tcPr>
                            <w:tcW w:w="680" w:type="dxa"/>
                            <w:tcBorders>
                              <w:top w:val="single" w:sz="4" w:space="0" w:color="BEBEBE"/>
                              <w:left w:val="nil"/>
                              <w:bottom w:val="single" w:sz="4" w:space="0" w:color="BEBEBE"/>
                              <w:right w:val="single" w:sz="4" w:space="0" w:color="BEBEBE"/>
                            </w:tcBorders>
                            <w:hideMark/>
                          </w:tcPr>
                          <w:p w14:paraId="3A344032" w14:textId="77777777" w:rsidR="00BB7B64" w:rsidRDefault="00BB7B64">
                            <w:pPr>
                              <w:pStyle w:val="TableParagraph"/>
                              <w:spacing w:before="87"/>
                              <w:ind w:right="64"/>
                              <w:rPr>
                                <w:sz w:val="17"/>
                              </w:rPr>
                            </w:pPr>
                            <w:r>
                              <w:rPr>
                                <w:sz w:val="17"/>
                              </w:rPr>
                              <w:t>-</w:t>
                            </w:r>
                          </w:p>
                        </w:tc>
                      </w:tr>
                      <w:tr w:rsidR="00BB7B64" w14:paraId="25C28DDD" w14:textId="77777777">
                        <w:trPr>
                          <w:trHeight w:val="383"/>
                        </w:trPr>
                        <w:tc>
                          <w:tcPr>
                            <w:tcW w:w="2183" w:type="dxa"/>
                            <w:tcBorders>
                              <w:top w:val="single" w:sz="4" w:space="0" w:color="BEBEBE"/>
                              <w:left w:val="single" w:sz="4" w:space="0" w:color="BEBEBE"/>
                              <w:bottom w:val="single" w:sz="4" w:space="0" w:color="BEBEBE"/>
                              <w:right w:val="nil"/>
                            </w:tcBorders>
                            <w:hideMark/>
                          </w:tcPr>
                          <w:p w14:paraId="7AC1C74F" w14:textId="77777777" w:rsidR="00BB7B64" w:rsidRDefault="00BB7B64">
                            <w:pPr>
                              <w:pStyle w:val="TableParagraph"/>
                              <w:spacing w:before="87"/>
                              <w:ind w:left="76"/>
                              <w:rPr>
                                <w:sz w:val="17"/>
                              </w:rPr>
                            </w:pPr>
                            <w:r>
                              <w:rPr>
                                <w:sz w:val="17"/>
                              </w:rPr>
                              <w:t>Other financing activities</w:t>
                            </w:r>
                          </w:p>
                        </w:tc>
                        <w:tc>
                          <w:tcPr>
                            <w:tcW w:w="775" w:type="dxa"/>
                            <w:tcBorders>
                              <w:top w:val="single" w:sz="4" w:space="0" w:color="BEBEBE"/>
                              <w:left w:val="nil"/>
                              <w:bottom w:val="single" w:sz="4" w:space="0" w:color="BEBEBE"/>
                              <w:right w:val="nil"/>
                            </w:tcBorders>
                            <w:hideMark/>
                          </w:tcPr>
                          <w:p w14:paraId="77082E56" w14:textId="77777777" w:rsidR="00BB7B64" w:rsidRDefault="00BB7B64">
                            <w:pPr>
                              <w:pStyle w:val="TableParagraph"/>
                              <w:spacing w:before="87"/>
                              <w:ind w:right="64"/>
                              <w:rPr>
                                <w:sz w:val="17"/>
                              </w:rPr>
                            </w:pPr>
                            <w:r>
                              <w:rPr>
                                <w:sz w:val="17"/>
                              </w:rPr>
                              <w:t>(1,742)</w:t>
                            </w:r>
                          </w:p>
                        </w:tc>
                        <w:tc>
                          <w:tcPr>
                            <w:tcW w:w="795" w:type="dxa"/>
                            <w:tcBorders>
                              <w:top w:val="single" w:sz="4" w:space="0" w:color="BEBEBE"/>
                              <w:left w:val="nil"/>
                              <w:bottom w:val="single" w:sz="4" w:space="0" w:color="BEBEBE"/>
                              <w:right w:val="nil"/>
                            </w:tcBorders>
                            <w:hideMark/>
                          </w:tcPr>
                          <w:p w14:paraId="0FE6A2BD" w14:textId="77777777" w:rsidR="00BB7B64" w:rsidRDefault="00BB7B64">
                            <w:pPr>
                              <w:pStyle w:val="TableParagraph"/>
                              <w:spacing w:before="87"/>
                              <w:ind w:right="134"/>
                              <w:rPr>
                                <w:sz w:val="17"/>
                              </w:rPr>
                            </w:pPr>
                            <w:r>
                              <w:rPr>
                                <w:sz w:val="17"/>
                              </w:rPr>
                              <w:t>(909)</w:t>
                            </w:r>
                          </w:p>
                        </w:tc>
                        <w:tc>
                          <w:tcPr>
                            <w:tcW w:w="746" w:type="dxa"/>
                            <w:tcBorders>
                              <w:top w:val="single" w:sz="4" w:space="0" w:color="BEBEBE"/>
                              <w:left w:val="nil"/>
                              <w:bottom w:val="single" w:sz="4" w:space="0" w:color="BEBEBE"/>
                              <w:right w:val="nil"/>
                            </w:tcBorders>
                            <w:hideMark/>
                          </w:tcPr>
                          <w:p w14:paraId="1DFDEC20" w14:textId="77777777" w:rsidR="00BB7B64" w:rsidRDefault="00BB7B64">
                            <w:pPr>
                              <w:pStyle w:val="TableParagraph"/>
                              <w:spacing w:before="87"/>
                              <w:ind w:right="101"/>
                              <w:rPr>
                                <w:sz w:val="17"/>
                              </w:rPr>
                            </w:pPr>
                            <w:r>
                              <w:rPr>
                                <w:sz w:val="17"/>
                              </w:rPr>
                              <w:t>(1,053)</w:t>
                            </w:r>
                          </w:p>
                        </w:tc>
                        <w:tc>
                          <w:tcPr>
                            <w:tcW w:w="680" w:type="dxa"/>
                            <w:tcBorders>
                              <w:top w:val="single" w:sz="4" w:space="0" w:color="BEBEBE"/>
                              <w:left w:val="nil"/>
                              <w:bottom w:val="single" w:sz="4" w:space="0" w:color="BEBEBE"/>
                              <w:right w:val="single" w:sz="4" w:space="0" w:color="BEBEBE"/>
                            </w:tcBorders>
                            <w:hideMark/>
                          </w:tcPr>
                          <w:p w14:paraId="31585BB2" w14:textId="77777777" w:rsidR="00BB7B64" w:rsidRDefault="00BB7B64">
                            <w:pPr>
                              <w:pStyle w:val="TableParagraph"/>
                              <w:spacing w:before="87"/>
                              <w:ind w:right="63"/>
                              <w:rPr>
                                <w:sz w:val="17"/>
                              </w:rPr>
                            </w:pPr>
                            <w:r>
                              <w:rPr>
                                <w:sz w:val="17"/>
                              </w:rPr>
                              <w:t>(1,000)</w:t>
                            </w:r>
                          </w:p>
                        </w:tc>
                      </w:tr>
                      <w:tr w:rsidR="00BB7B64" w14:paraId="630CE216" w14:textId="77777777">
                        <w:trPr>
                          <w:trHeight w:val="384"/>
                        </w:trPr>
                        <w:tc>
                          <w:tcPr>
                            <w:tcW w:w="2183" w:type="dxa"/>
                            <w:tcBorders>
                              <w:top w:val="single" w:sz="4" w:space="0" w:color="BEBEBE"/>
                              <w:left w:val="single" w:sz="4" w:space="0" w:color="BEBEBE"/>
                              <w:bottom w:val="single" w:sz="4" w:space="0" w:color="BEBEBE"/>
                              <w:right w:val="nil"/>
                            </w:tcBorders>
                            <w:hideMark/>
                          </w:tcPr>
                          <w:p w14:paraId="33C914BA" w14:textId="77777777" w:rsidR="00BB7B64" w:rsidRDefault="00BB7B64">
                            <w:pPr>
                              <w:pStyle w:val="TableParagraph"/>
                              <w:spacing w:before="87"/>
                              <w:ind w:left="76"/>
                              <w:rPr>
                                <w:b/>
                                <w:sz w:val="17"/>
                              </w:rPr>
                            </w:pPr>
                            <w:r>
                              <w:rPr>
                                <w:b/>
                                <w:sz w:val="17"/>
                              </w:rPr>
                              <w:t>Cash flow from financing (c)</w:t>
                            </w:r>
                          </w:p>
                        </w:tc>
                        <w:tc>
                          <w:tcPr>
                            <w:tcW w:w="775" w:type="dxa"/>
                            <w:tcBorders>
                              <w:top w:val="single" w:sz="4" w:space="0" w:color="BEBEBE"/>
                              <w:left w:val="nil"/>
                              <w:bottom w:val="single" w:sz="4" w:space="0" w:color="BEBEBE"/>
                              <w:right w:val="nil"/>
                            </w:tcBorders>
                            <w:hideMark/>
                          </w:tcPr>
                          <w:p w14:paraId="442CFB50" w14:textId="77777777" w:rsidR="00BB7B64" w:rsidRDefault="00BB7B64">
                            <w:pPr>
                              <w:pStyle w:val="TableParagraph"/>
                              <w:spacing w:before="87"/>
                              <w:ind w:right="65"/>
                              <w:rPr>
                                <w:b/>
                                <w:sz w:val="17"/>
                              </w:rPr>
                            </w:pPr>
                            <w:r>
                              <w:rPr>
                                <w:b/>
                                <w:sz w:val="17"/>
                              </w:rPr>
                              <w:t>579</w:t>
                            </w:r>
                          </w:p>
                        </w:tc>
                        <w:tc>
                          <w:tcPr>
                            <w:tcW w:w="795" w:type="dxa"/>
                            <w:tcBorders>
                              <w:top w:val="single" w:sz="4" w:space="0" w:color="BEBEBE"/>
                              <w:left w:val="nil"/>
                              <w:bottom w:val="single" w:sz="4" w:space="0" w:color="BEBEBE"/>
                              <w:right w:val="nil"/>
                            </w:tcBorders>
                            <w:hideMark/>
                          </w:tcPr>
                          <w:p w14:paraId="0CB1FA71" w14:textId="77777777" w:rsidR="00BB7B64" w:rsidRDefault="00BB7B64">
                            <w:pPr>
                              <w:pStyle w:val="TableParagraph"/>
                              <w:spacing w:before="87"/>
                              <w:ind w:right="135"/>
                              <w:rPr>
                                <w:b/>
                                <w:sz w:val="17"/>
                              </w:rPr>
                            </w:pPr>
                            <w:r>
                              <w:rPr>
                                <w:b/>
                                <w:sz w:val="17"/>
                              </w:rPr>
                              <w:t>(22,437)</w:t>
                            </w:r>
                          </w:p>
                        </w:tc>
                        <w:tc>
                          <w:tcPr>
                            <w:tcW w:w="746" w:type="dxa"/>
                            <w:tcBorders>
                              <w:top w:val="single" w:sz="4" w:space="0" w:color="BEBEBE"/>
                              <w:left w:val="nil"/>
                              <w:bottom w:val="single" w:sz="4" w:space="0" w:color="BEBEBE"/>
                              <w:right w:val="nil"/>
                            </w:tcBorders>
                            <w:hideMark/>
                          </w:tcPr>
                          <w:p w14:paraId="22E17461" w14:textId="77777777" w:rsidR="00BB7B64" w:rsidRDefault="00BB7B64">
                            <w:pPr>
                              <w:pStyle w:val="TableParagraph"/>
                              <w:spacing w:before="87"/>
                              <w:ind w:right="101"/>
                              <w:rPr>
                                <w:b/>
                                <w:sz w:val="17"/>
                              </w:rPr>
                            </w:pPr>
                            <w:r>
                              <w:rPr>
                                <w:b/>
                                <w:sz w:val="17"/>
                              </w:rPr>
                              <w:t>(7,941)</w:t>
                            </w:r>
                          </w:p>
                        </w:tc>
                        <w:tc>
                          <w:tcPr>
                            <w:tcW w:w="680" w:type="dxa"/>
                            <w:tcBorders>
                              <w:top w:val="single" w:sz="4" w:space="0" w:color="BEBEBE"/>
                              <w:left w:val="nil"/>
                              <w:bottom w:val="single" w:sz="4" w:space="0" w:color="BEBEBE"/>
                              <w:right w:val="single" w:sz="4" w:space="0" w:color="BEBEBE"/>
                            </w:tcBorders>
                            <w:hideMark/>
                          </w:tcPr>
                          <w:p w14:paraId="3E3A70F9" w14:textId="77777777" w:rsidR="00BB7B64" w:rsidRDefault="00BB7B64">
                            <w:pPr>
                              <w:pStyle w:val="TableParagraph"/>
                              <w:spacing w:before="87"/>
                              <w:ind w:right="63"/>
                              <w:rPr>
                                <w:b/>
                                <w:sz w:val="17"/>
                              </w:rPr>
                            </w:pPr>
                            <w:r>
                              <w:rPr>
                                <w:b/>
                                <w:sz w:val="17"/>
                              </w:rPr>
                              <w:t>(8,554)</w:t>
                            </w:r>
                          </w:p>
                        </w:tc>
                      </w:tr>
                      <w:tr w:rsidR="00BB7B64" w14:paraId="782B94BC" w14:textId="77777777">
                        <w:trPr>
                          <w:trHeight w:val="386"/>
                        </w:trPr>
                        <w:tc>
                          <w:tcPr>
                            <w:tcW w:w="2183" w:type="dxa"/>
                            <w:tcBorders>
                              <w:top w:val="single" w:sz="4" w:space="0" w:color="BEBEBE"/>
                              <w:left w:val="single" w:sz="4" w:space="0" w:color="BEBEBE"/>
                              <w:bottom w:val="single" w:sz="4" w:space="0" w:color="BEBEBE"/>
                              <w:right w:val="nil"/>
                            </w:tcBorders>
                            <w:hideMark/>
                          </w:tcPr>
                          <w:p w14:paraId="004A59D6" w14:textId="77777777" w:rsidR="00BB7B64" w:rsidRDefault="00BB7B64">
                            <w:pPr>
                              <w:pStyle w:val="TableParagraph"/>
                              <w:spacing w:before="87"/>
                              <w:ind w:left="76"/>
                              <w:rPr>
                                <w:b/>
                                <w:sz w:val="17"/>
                              </w:rPr>
                            </w:pPr>
                            <w:r>
                              <w:rPr>
                                <w:b/>
                                <w:sz w:val="17"/>
                              </w:rPr>
                              <w:t xml:space="preserve">Net </w:t>
                            </w:r>
                            <w:proofErr w:type="spellStart"/>
                            <w:r>
                              <w:rPr>
                                <w:b/>
                                <w:sz w:val="17"/>
                              </w:rPr>
                              <w:t>chg</w:t>
                            </w:r>
                            <w:proofErr w:type="spellEnd"/>
                            <w:r>
                              <w:rPr>
                                <w:b/>
                                <w:sz w:val="17"/>
                              </w:rPr>
                              <w:t xml:space="preserve"> in cash (</w:t>
                            </w:r>
                            <w:proofErr w:type="spellStart"/>
                            <w:r>
                              <w:rPr>
                                <w:b/>
                                <w:sz w:val="17"/>
                              </w:rPr>
                              <w:t>a+b+c</w:t>
                            </w:r>
                            <w:proofErr w:type="spellEnd"/>
                            <w:r>
                              <w:rPr>
                                <w:b/>
                                <w:sz w:val="17"/>
                              </w:rPr>
                              <w:t>)</w:t>
                            </w:r>
                          </w:p>
                        </w:tc>
                        <w:tc>
                          <w:tcPr>
                            <w:tcW w:w="775" w:type="dxa"/>
                            <w:tcBorders>
                              <w:top w:val="single" w:sz="4" w:space="0" w:color="BEBEBE"/>
                              <w:left w:val="nil"/>
                              <w:bottom w:val="single" w:sz="4" w:space="0" w:color="BEBEBE"/>
                              <w:right w:val="nil"/>
                            </w:tcBorders>
                            <w:hideMark/>
                          </w:tcPr>
                          <w:p w14:paraId="3F65132D" w14:textId="77777777" w:rsidR="00BB7B64" w:rsidRDefault="00BB7B64">
                            <w:pPr>
                              <w:pStyle w:val="TableParagraph"/>
                              <w:spacing w:before="87"/>
                              <w:ind w:right="65"/>
                              <w:rPr>
                                <w:b/>
                                <w:sz w:val="17"/>
                              </w:rPr>
                            </w:pPr>
                            <w:r>
                              <w:rPr>
                                <w:b/>
                                <w:sz w:val="17"/>
                              </w:rPr>
                              <w:t>108</w:t>
                            </w:r>
                          </w:p>
                        </w:tc>
                        <w:tc>
                          <w:tcPr>
                            <w:tcW w:w="795" w:type="dxa"/>
                            <w:tcBorders>
                              <w:top w:val="single" w:sz="4" w:space="0" w:color="BEBEBE"/>
                              <w:left w:val="nil"/>
                              <w:bottom w:val="single" w:sz="4" w:space="0" w:color="BEBEBE"/>
                              <w:right w:val="nil"/>
                            </w:tcBorders>
                            <w:hideMark/>
                          </w:tcPr>
                          <w:p w14:paraId="239D742D" w14:textId="77777777" w:rsidR="00BB7B64" w:rsidRDefault="00BB7B64">
                            <w:pPr>
                              <w:pStyle w:val="TableParagraph"/>
                              <w:spacing w:before="87"/>
                              <w:ind w:right="135"/>
                              <w:rPr>
                                <w:b/>
                                <w:sz w:val="17"/>
                              </w:rPr>
                            </w:pPr>
                            <w:r>
                              <w:rPr>
                                <w:b/>
                                <w:sz w:val="17"/>
                              </w:rPr>
                              <w:t>686</w:t>
                            </w:r>
                          </w:p>
                        </w:tc>
                        <w:tc>
                          <w:tcPr>
                            <w:tcW w:w="746" w:type="dxa"/>
                            <w:tcBorders>
                              <w:top w:val="single" w:sz="4" w:space="0" w:color="BEBEBE"/>
                              <w:left w:val="nil"/>
                              <w:bottom w:val="single" w:sz="4" w:space="0" w:color="BEBEBE"/>
                              <w:right w:val="nil"/>
                            </w:tcBorders>
                            <w:hideMark/>
                          </w:tcPr>
                          <w:p w14:paraId="6A7EA781" w14:textId="77777777" w:rsidR="00BB7B64" w:rsidRDefault="00BB7B64">
                            <w:pPr>
                              <w:pStyle w:val="TableParagraph"/>
                              <w:spacing w:before="87"/>
                              <w:ind w:right="101"/>
                              <w:rPr>
                                <w:b/>
                                <w:sz w:val="17"/>
                              </w:rPr>
                            </w:pPr>
                            <w:r>
                              <w:rPr>
                                <w:b/>
                                <w:sz w:val="17"/>
                              </w:rPr>
                              <w:t>11,669</w:t>
                            </w:r>
                          </w:p>
                        </w:tc>
                        <w:tc>
                          <w:tcPr>
                            <w:tcW w:w="680" w:type="dxa"/>
                            <w:tcBorders>
                              <w:top w:val="single" w:sz="4" w:space="0" w:color="BEBEBE"/>
                              <w:left w:val="nil"/>
                              <w:bottom w:val="single" w:sz="4" w:space="0" w:color="BEBEBE"/>
                              <w:right w:val="single" w:sz="4" w:space="0" w:color="BEBEBE"/>
                            </w:tcBorders>
                            <w:hideMark/>
                          </w:tcPr>
                          <w:p w14:paraId="17ECF2CE" w14:textId="77777777" w:rsidR="00BB7B64" w:rsidRDefault="00BB7B64">
                            <w:pPr>
                              <w:pStyle w:val="TableParagraph"/>
                              <w:spacing w:before="87"/>
                              <w:ind w:right="64"/>
                              <w:rPr>
                                <w:b/>
                                <w:sz w:val="17"/>
                              </w:rPr>
                            </w:pPr>
                            <w:r>
                              <w:rPr>
                                <w:b/>
                                <w:sz w:val="17"/>
                              </w:rPr>
                              <w:t>13,092</w:t>
                            </w:r>
                          </w:p>
                        </w:tc>
                      </w:tr>
                    </w:tbl>
                    <w:p w14:paraId="3AF5F093" w14:textId="77777777" w:rsidR="00BB7B64" w:rsidRDefault="00BB7B64" w:rsidP="00FE2BD0">
                      <w:pPr>
                        <w:pStyle w:val="BodyText"/>
                        <w:rPr>
                          <w:sz w:val="14"/>
                          <w:szCs w:val="14"/>
                        </w:rPr>
                      </w:pPr>
                    </w:p>
                  </w:txbxContent>
                </v:textbox>
                <w10:wrap type="topAndBottom" anchorx="page"/>
              </v:shape>
            </w:pict>
          </mc:Fallback>
        </mc:AlternateContent>
      </w:r>
      <w:r>
        <w:rPr>
          <w:b/>
        </w:rPr>
        <w:t>Profit &amp;</w:t>
      </w:r>
      <w:r>
        <w:rPr>
          <w:b/>
          <w:spacing w:val="-3"/>
        </w:rPr>
        <w:t xml:space="preserve"> </w:t>
      </w:r>
      <w:r>
        <w:rPr>
          <w:b/>
        </w:rPr>
        <w:t>Loss</w:t>
      </w:r>
      <w:r>
        <w:rPr>
          <w:b/>
          <w:spacing w:val="-3"/>
        </w:rPr>
        <w:t xml:space="preserve"> </w:t>
      </w:r>
      <w:r>
        <w:rPr>
          <w:b/>
        </w:rPr>
        <w:t xml:space="preserve">Account                                                  </w:t>
      </w:r>
      <w:proofErr w:type="gramStart"/>
      <w:r>
        <w:rPr>
          <w:b/>
        </w:rPr>
        <w:t xml:space="preserve">   </w:t>
      </w:r>
      <w:r>
        <w:rPr>
          <w:b/>
          <w:sz w:val="17"/>
        </w:rPr>
        <w:t>(</w:t>
      </w:r>
      <w:proofErr w:type="gramEnd"/>
      <w:r>
        <w:rPr>
          <w:b/>
          <w:sz w:val="17"/>
        </w:rPr>
        <w:t>Rs</w:t>
      </w:r>
      <w:r>
        <w:rPr>
          <w:b/>
          <w:spacing w:val="-2"/>
          <w:sz w:val="17"/>
        </w:rPr>
        <w:t xml:space="preserve"> </w:t>
      </w:r>
      <w:proofErr w:type="spellStart"/>
      <w:r>
        <w:rPr>
          <w:b/>
          <w:sz w:val="17"/>
        </w:rPr>
        <w:t>mn</w:t>
      </w:r>
      <w:proofErr w:type="spellEnd"/>
      <w:r>
        <w:rPr>
          <w:b/>
          <w:sz w:val="17"/>
        </w:rPr>
        <w:t>)</w:t>
      </w:r>
      <w:r>
        <w:rPr>
          <w:b/>
        </w:rPr>
        <w:tab/>
      </w:r>
      <w:r>
        <w:rPr>
          <w:b/>
          <w:sz w:val="17"/>
        </w:rPr>
        <w:tab/>
      </w:r>
      <w:r>
        <w:rPr>
          <w:b/>
        </w:rPr>
        <w:t>Cash</w:t>
      </w:r>
      <w:r>
        <w:rPr>
          <w:b/>
          <w:spacing w:val="-1"/>
        </w:rPr>
        <w:t xml:space="preserve"> </w:t>
      </w:r>
      <w:r>
        <w:rPr>
          <w:b/>
        </w:rPr>
        <w:t>Flow Statement</w:t>
      </w:r>
      <w:r>
        <w:rPr>
          <w:b/>
        </w:rPr>
        <w:tab/>
      </w:r>
      <w:r>
        <w:rPr>
          <w:b/>
          <w:sz w:val="17"/>
        </w:rPr>
        <w:t>(Rs</w:t>
      </w:r>
      <w:r>
        <w:rPr>
          <w:b/>
          <w:spacing w:val="-1"/>
          <w:sz w:val="17"/>
        </w:rPr>
        <w:t xml:space="preserve"> </w:t>
      </w:r>
      <w:proofErr w:type="spellStart"/>
      <w:r>
        <w:rPr>
          <w:b/>
          <w:sz w:val="17"/>
        </w:rPr>
        <w:t>mn</w:t>
      </w:r>
      <w:proofErr w:type="spellEnd"/>
      <w:r>
        <w:rPr>
          <w:b/>
          <w:sz w:val="17"/>
        </w:rPr>
        <w:t>)</w:t>
      </w:r>
    </w:p>
    <w:p w14:paraId="68926D27" w14:textId="77777777" w:rsidR="00BB7B64" w:rsidRDefault="00BB7B64" w:rsidP="00FE2BD0">
      <w:pPr>
        <w:pStyle w:val="BodyText"/>
        <w:spacing w:before="11"/>
        <w:rPr>
          <w:b/>
          <w:sz w:val="17"/>
        </w:rPr>
      </w:pPr>
    </w:p>
    <w:p w14:paraId="547262AF" w14:textId="77777777" w:rsidR="00BB7B64" w:rsidRDefault="00BB7B64" w:rsidP="00BB3C50">
      <w:pPr>
        <w:pStyle w:val="BodyText"/>
        <w:spacing w:before="11"/>
        <w:rPr>
          <w:b/>
          <w:sz w:val="17"/>
        </w:rPr>
      </w:pPr>
    </w:p>
    <w:p w14:paraId="4340B488" w14:textId="77777777" w:rsidR="00BB7B64" w:rsidRDefault="00BB7B64" w:rsidP="00BB3C50">
      <w:pPr>
        <w:pStyle w:val="BodyText"/>
        <w:spacing w:before="11"/>
        <w:rPr>
          <w:b/>
          <w:sz w:val="17"/>
        </w:rPr>
      </w:pPr>
    </w:p>
    <w:p w14:paraId="245AA0E5" w14:textId="77777777" w:rsidR="00BB7B64" w:rsidRDefault="00BB7B64" w:rsidP="00BB3C50">
      <w:pPr>
        <w:pStyle w:val="BodyText"/>
        <w:spacing w:before="11"/>
        <w:rPr>
          <w:b/>
          <w:sz w:val="17"/>
        </w:rPr>
      </w:pPr>
    </w:p>
    <w:p w14:paraId="43DB42B7" w14:textId="77777777" w:rsidR="00BB7B64" w:rsidRDefault="00BB7B64" w:rsidP="00BB3C50">
      <w:pPr>
        <w:pStyle w:val="BodyText"/>
        <w:spacing w:before="11"/>
        <w:rPr>
          <w:b/>
          <w:sz w:val="17"/>
        </w:rPr>
      </w:pPr>
    </w:p>
    <w:p w14:paraId="4D9B31EF" w14:textId="77777777" w:rsidR="00BB7B64" w:rsidRDefault="00BB7B64" w:rsidP="00BB3C50">
      <w:pPr>
        <w:pStyle w:val="BodyText"/>
        <w:spacing w:before="11"/>
        <w:rPr>
          <w:b/>
          <w:sz w:val="17"/>
        </w:rPr>
      </w:pPr>
    </w:p>
    <w:p w14:paraId="55D7744A" w14:textId="77777777" w:rsidR="00BB7B64" w:rsidRDefault="00BB7B64" w:rsidP="00BB3C50">
      <w:pPr>
        <w:pStyle w:val="BodyText"/>
        <w:spacing w:before="11"/>
        <w:rPr>
          <w:b/>
          <w:sz w:val="17"/>
        </w:rPr>
      </w:pPr>
    </w:p>
    <w:p w14:paraId="45952C40" w14:textId="77777777" w:rsidR="00BB7B64" w:rsidRDefault="00BB7B64" w:rsidP="00BB3C50">
      <w:pPr>
        <w:pStyle w:val="BodyText"/>
        <w:spacing w:before="11"/>
        <w:rPr>
          <w:b/>
          <w:sz w:val="17"/>
        </w:rPr>
      </w:pPr>
    </w:p>
    <w:p w14:paraId="06CF6646" w14:textId="77777777" w:rsidR="00BB7B64" w:rsidRDefault="00BB7B64" w:rsidP="00BB3C50">
      <w:pPr>
        <w:pStyle w:val="BodyText"/>
        <w:spacing w:before="11"/>
        <w:rPr>
          <w:b/>
          <w:sz w:val="17"/>
        </w:rPr>
      </w:pPr>
    </w:p>
    <w:p w14:paraId="5D9348CB" w14:textId="77777777" w:rsidR="00BB7B64" w:rsidRDefault="00BB7B64" w:rsidP="00BB3C50">
      <w:pPr>
        <w:pStyle w:val="BodyText"/>
        <w:spacing w:before="11"/>
        <w:rPr>
          <w:b/>
          <w:sz w:val="17"/>
        </w:rPr>
      </w:pPr>
    </w:p>
    <w:p w14:paraId="765C8AE1" w14:textId="77777777" w:rsidR="00BB7B64" w:rsidRDefault="00BB7B64" w:rsidP="00BB3C50">
      <w:pPr>
        <w:pStyle w:val="BodyText"/>
        <w:spacing w:before="11"/>
        <w:rPr>
          <w:b/>
          <w:sz w:val="17"/>
        </w:rPr>
      </w:pPr>
    </w:p>
    <w:p w14:paraId="5748D299" w14:textId="77777777" w:rsidR="00BB7B64" w:rsidRDefault="00BB7B64" w:rsidP="00BB3C50">
      <w:pPr>
        <w:pStyle w:val="BodyText"/>
        <w:spacing w:before="11"/>
        <w:rPr>
          <w:b/>
          <w:sz w:val="17"/>
        </w:rPr>
      </w:pPr>
    </w:p>
    <w:p w14:paraId="1FC410F9" w14:textId="77777777" w:rsidR="00BB7B64" w:rsidRDefault="00BB7B64" w:rsidP="00BB3C50">
      <w:pPr>
        <w:pStyle w:val="BodyText"/>
        <w:spacing w:before="11"/>
        <w:rPr>
          <w:b/>
          <w:sz w:val="17"/>
        </w:rPr>
      </w:pPr>
    </w:p>
    <w:p w14:paraId="3FCBEEAF" w14:textId="77777777" w:rsidR="00BB7B64" w:rsidRDefault="00BB7B64" w:rsidP="00BB3C50">
      <w:pPr>
        <w:pStyle w:val="BodyText"/>
        <w:spacing w:before="11"/>
        <w:rPr>
          <w:b/>
          <w:sz w:val="17"/>
        </w:rPr>
      </w:pPr>
    </w:p>
    <w:p w14:paraId="0D907B55" w14:textId="77777777" w:rsidR="00BB7B64" w:rsidRDefault="00BB7B64" w:rsidP="00BB3C50">
      <w:pPr>
        <w:pStyle w:val="BodyText"/>
        <w:spacing w:before="11"/>
        <w:rPr>
          <w:b/>
          <w:sz w:val="17"/>
        </w:rPr>
      </w:pPr>
    </w:p>
    <w:p w14:paraId="7AD8117D" w14:textId="77777777" w:rsidR="00BB7B64" w:rsidRDefault="00BB7B64" w:rsidP="00671ECE">
      <w:pPr>
        <w:tabs>
          <w:tab w:val="left" w:pos="9824"/>
        </w:tabs>
        <w:spacing w:before="56"/>
        <w:ind w:left="5295"/>
        <w:rPr>
          <w:b/>
          <w:sz w:val="17"/>
        </w:rPr>
      </w:pPr>
      <w:r>
        <w:rPr>
          <w:b/>
        </w:rPr>
        <w:t>Balance</w:t>
      </w:r>
      <w:r>
        <w:rPr>
          <w:b/>
          <w:spacing w:val="-2"/>
        </w:rPr>
        <w:t xml:space="preserve"> </w:t>
      </w:r>
      <w:r>
        <w:rPr>
          <w:b/>
        </w:rPr>
        <w:t>Sheet</w:t>
      </w:r>
      <w:r>
        <w:rPr>
          <w:b/>
        </w:rPr>
        <w:tab/>
      </w:r>
      <w:r>
        <w:rPr>
          <w:b/>
          <w:sz w:val="17"/>
        </w:rPr>
        <w:t>(Rs</w:t>
      </w:r>
      <w:r>
        <w:rPr>
          <w:b/>
          <w:spacing w:val="-2"/>
          <w:sz w:val="17"/>
        </w:rPr>
        <w:t xml:space="preserve"> </w:t>
      </w:r>
      <w:proofErr w:type="spellStart"/>
      <w:r>
        <w:rPr>
          <w:b/>
          <w:sz w:val="17"/>
        </w:rPr>
        <w:t>mn</w:t>
      </w:r>
      <w:proofErr w:type="spellEnd"/>
      <w:r>
        <w:rPr>
          <w:b/>
          <w:sz w:val="17"/>
        </w:rPr>
        <w:t>)</w:t>
      </w:r>
    </w:p>
    <w:p w14:paraId="4E23EFA8" w14:textId="77777777" w:rsidR="00BB7B64" w:rsidRDefault="00BB7B64" w:rsidP="00671ECE">
      <w:pPr>
        <w:pStyle w:val="BodyText"/>
        <w:spacing w:before="10"/>
        <w:rPr>
          <w:b/>
          <w:sz w:val="6"/>
        </w:rPr>
      </w:pPr>
    </w:p>
    <w:tbl>
      <w:tblPr>
        <w:tblW w:w="0" w:type="auto"/>
        <w:tblInd w:w="529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936"/>
        <w:gridCol w:w="838"/>
        <w:gridCol w:w="838"/>
        <w:gridCol w:w="792"/>
        <w:gridCol w:w="776"/>
      </w:tblGrid>
      <w:tr w:rsidR="00BB7B64" w14:paraId="69EA2100" w14:textId="77777777" w:rsidTr="00671ECE">
        <w:trPr>
          <w:trHeight w:val="379"/>
        </w:trPr>
        <w:tc>
          <w:tcPr>
            <w:tcW w:w="1936" w:type="dxa"/>
            <w:tcBorders>
              <w:top w:val="nil"/>
              <w:left w:val="nil"/>
              <w:bottom w:val="nil"/>
              <w:right w:val="nil"/>
            </w:tcBorders>
            <w:shd w:val="clear" w:color="auto" w:fill="4EAA9F"/>
            <w:hideMark/>
          </w:tcPr>
          <w:p w14:paraId="53ADD4A0" w14:textId="77777777" w:rsidR="00BB7B64" w:rsidRDefault="00BB7B64">
            <w:pPr>
              <w:pStyle w:val="TableParagraph"/>
              <w:spacing w:before="75"/>
              <w:ind w:left="81"/>
              <w:rPr>
                <w:b/>
                <w:sz w:val="17"/>
              </w:rPr>
            </w:pPr>
            <w:r>
              <w:rPr>
                <w:b/>
                <w:color w:val="FFFFFF"/>
                <w:sz w:val="17"/>
              </w:rPr>
              <w:t>Year-end: March</w:t>
            </w:r>
          </w:p>
        </w:tc>
        <w:tc>
          <w:tcPr>
            <w:tcW w:w="838" w:type="dxa"/>
            <w:tcBorders>
              <w:top w:val="nil"/>
              <w:left w:val="nil"/>
              <w:bottom w:val="nil"/>
              <w:right w:val="nil"/>
            </w:tcBorders>
            <w:shd w:val="clear" w:color="auto" w:fill="4EAA9F"/>
            <w:hideMark/>
          </w:tcPr>
          <w:p w14:paraId="4EC2DABC" w14:textId="77777777" w:rsidR="00BB7B64" w:rsidRDefault="00BB7B64">
            <w:pPr>
              <w:pStyle w:val="TableParagraph"/>
              <w:spacing w:before="85"/>
              <w:ind w:right="173"/>
              <w:rPr>
                <w:b/>
                <w:sz w:val="17"/>
              </w:rPr>
            </w:pPr>
            <w:r>
              <w:rPr>
                <w:b/>
                <w:color w:val="FFFFFF"/>
                <w:sz w:val="17"/>
              </w:rPr>
              <w:t>FY20</w:t>
            </w:r>
          </w:p>
        </w:tc>
        <w:tc>
          <w:tcPr>
            <w:tcW w:w="838" w:type="dxa"/>
            <w:tcBorders>
              <w:top w:val="nil"/>
              <w:left w:val="nil"/>
              <w:bottom w:val="nil"/>
              <w:right w:val="nil"/>
            </w:tcBorders>
            <w:shd w:val="clear" w:color="auto" w:fill="4EAA9F"/>
            <w:hideMark/>
          </w:tcPr>
          <w:p w14:paraId="244E4B9F" w14:textId="77777777" w:rsidR="00BB7B64" w:rsidRDefault="00BB7B64">
            <w:pPr>
              <w:pStyle w:val="TableParagraph"/>
              <w:spacing w:before="85"/>
              <w:ind w:right="173"/>
              <w:rPr>
                <w:b/>
                <w:sz w:val="17"/>
              </w:rPr>
            </w:pPr>
            <w:r>
              <w:rPr>
                <w:b/>
                <w:color w:val="FFFFFF"/>
                <w:sz w:val="17"/>
              </w:rPr>
              <w:t>FY21</w:t>
            </w:r>
          </w:p>
        </w:tc>
        <w:tc>
          <w:tcPr>
            <w:tcW w:w="792" w:type="dxa"/>
            <w:tcBorders>
              <w:top w:val="nil"/>
              <w:left w:val="nil"/>
              <w:bottom w:val="nil"/>
              <w:right w:val="nil"/>
            </w:tcBorders>
            <w:shd w:val="clear" w:color="auto" w:fill="4EAA9F"/>
            <w:hideMark/>
          </w:tcPr>
          <w:p w14:paraId="6AB7C6C2" w14:textId="77777777" w:rsidR="00BB7B64" w:rsidRDefault="00BB7B64">
            <w:pPr>
              <w:pStyle w:val="TableParagraph"/>
              <w:spacing w:before="85"/>
              <w:ind w:right="128"/>
              <w:rPr>
                <w:b/>
                <w:sz w:val="17"/>
              </w:rPr>
            </w:pPr>
            <w:r>
              <w:rPr>
                <w:b/>
                <w:color w:val="FFFFFF"/>
                <w:sz w:val="17"/>
              </w:rPr>
              <w:t>FY22E</w:t>
            </w:r>
          </w:p>
        </w:tc>
        <w:tc>
          <w:tcPr>
            <w:tcW w:w="776" w:type="dxa"/>
            <w:tcBorders>
              <w:top w:val="nil"/>
              <w:left w:val="nil"/>
              <w:bottom w:val="nil"/>
              <w:right w:val="nil"/>
            </w:tcBorders>
            <w:shd w:val="clear" w:color="auto" w:fill="4EAA9F"/>
            <w:hideMark/>
          </w:tcPr>
          <w:p w14:paraId="275102EE" w14:textId="77777777" w:rsidR="00BB7B64" w:rsidRDefault="00BB7B64">
            <w:pPr>
              <w:pStyle w:val="TableParagraph"/>
              <w:spacing w:before="85"/>
              <w:ind w:right="71"/>
              <w:rPr>
                <w:b/>
                <w:sz w:val="17"/>
              </w:rPr>
            </w:pPr>
            <w:r>
              <w:rPr>
                <w:b/>
                <w:color w:val="FFFFFF"/>
                <w:sz w:val="17"/>
              </w:rPr>
              <w:t>FY23E</w:t>
            </w:r>
          </w:p>
        </w:tc>
      </w:tr>
      <w:tr w:rsidR="00BB7B64" w14:paraId="01E79B44" w14:textId="77777777" w:rsidTr="00671ECE">
        <w:trPr>
          <w:trHeight w:val="359"/>
        </w:trPr>
        <w:tc>
          <w:tcPr>
            <w:tcW w:w="1936" w:type="dxa"/>
            <w:tcBorders>
              <w:top w:val="nil"/>
              <w:left w:val="single" w:sz="4" w:space="0" w:color="BEBEBE"/>
              <w:bottom w:val="single" w:sz="4" w:space="0" w:color="BEBEBE"/>
              <w:right w:val="nil"/>
            </w:tcBorders>
            <w:hideMark/>
          </w:tcPr>
          <w:p w14:paraId="5600F436" w14:textId="77777777" w:rsidR="00BB7B64" w:rsidRDefault="00BB7B64">
            <w:pPr>
              <w:pStyle w:val="TableParagraph"/>
              <w:spacing w:before="66"/>
              <w:ind w:left="76"/>
              <w:rPr>
                <w:sz w:val="17"/>
              </w:rPr>
            </w:pPr>
            <w:r>
              <w:rPr>
                <w:sz w:val="17"/>
              </w:rPr>
              <w:t>Net fixed assets</w:t>
            </w:r>
          </w:p>
        </w:tc>
        <w:tc>
          <w:tcPr>
            <w:tcW w:w="838" w:type="dxa"/>
            <w:tcBorders>
              <w:top w:val="nil"/>
              <w:left w:val="nil"/>
              <w:bottom w:val="single" w:sz="4" w:space="0" w:color="BEBEBE"/>
              <w:right w:val="nil"/>
            </w:tcBorders>
            <w:hideMark/>
          </w:tcPr>
          <w:p w14:paraId="7DA59514" w14:textId="77777777" w:rsidR="00BB7B64" w:rsidRDefault="00BB7B64">
            <w:pPr>
              <w:pStyle w:val="TableParagraph"/>
              <w:spacing w:before="66"/>
              <w:ind w:right="175"/>
              <w:rPr>
                <w:sz w:val="17"/>
              </w:rPr>
            </w:pPr>
            <w:r>
              <w:rPr>
                <w:sz w:val="17"/>
              </w:rPr>
              <w:t>19,033</w:t>
            </w:r>
          </w:p>
        </w:tc>
        <w:tc>
          <w:tcPr>
            <w:tcW w:w="838" w:type="dxa"/>
            <w:tcBorders>
              <w:top w:val="nil"/>
              <w:left w:val="nil"/>
              <w:bottom w:val="single" w:sz="4" w:space="0" w:color="BEBEBE"/>
              <w:right w:val="nil"/>
            </w:tcBorders>
            <w:hideMark/>
          </w:tcPr>
          <w:p w14:paraId="54551BD2" w14:textId="77777777" w:rsidR="00BB7B64" w:rsidRDefault="00BB7B64">
            <w:pPr>
              <w:pStyle w:val="TableParagraph"/>
              <w:spacing w:before="66"/>
              <w:ind w:right="175"/>
              <w:rPr>
                <w:sz w:val="17"/>
              </w:rPr>
            </w:pPr>
            <w:r>
              <w:rPr>
                <w:sz w:val="17"/>
              </w:rPr>
              <w:t>19,118</w:t>
            </w:r>
          </w:p>
        </w:tc>
        <w:tc>
          <w:tcPr>
            <w:tcW w:w="792" w:type="dxa"/>
            <w:tcBorders>
              <w:top w:val="nil"/>
              <w:left w:val="nil"/>
              <w:bottom w:val="single" w:sz="4" w:space="0" w:color="BEBEBE"/>
              <w:right w:val="nil"/>
            </w:tcBorders>
            <w:hideMark/>
          </w:tcPr>
          <w:p w14:paraId="6019355B" w14:textId="77777777" w:rsidR="00BB7B64" w:rsidRDefault="00BB7B64">
            <w:pPr>
              <w:pStyle w:val="TableParagraph"/>
              <w:spacing w:before="66"/>
              <w:ind w:right="129"/>
              <w:rPr>
                <w:sz w:val="17"/>
              </w:rPr>
            </w:pPr>
            <w:r>
              <w:rPr>
                <w:sz w:val="17"/>
              </w:rPr>
              <w:t>19,521</w:t>
            </w:r>
          </w:p>
        </w:tc>
        <w:tc>
          <w:tcPr>
            <w:tcW w:w="776" w:type="dxa"/>
            <w:tcBorders>
              <w:top w:val="nil"/>
              <w:left w:val="nil"/>
              <w:bottom w:val="single" w:sz="4" w:space="0" w:color="BEBEBE"/>
              <w:right w:val="single" w:sz="4" w:space="0" w:color="BEBEBE"/>
            </w:tcBorders>
            <w:hideMark/>
          </w:tcPr>
          <w:p w14:paraId="4220DDBE" w14:textId="77777777" w:rsidR="00BB7B64" w:rsidRDefault="00BB7B64">
            <w:pPr>
              <w:pStyle w:val="TableParagraph"/>
              <w:spacing w:before="66"/>
              <w:ind w:right="67"/>
              <w:rPr>
                <w:sz w:val="17"/>
              </w:rPr>
            </w:pPr>
            <w:r>
              <w:rPr>
                <w:sz w:val="17"/>
              </w:rPr>
              <w:t>19,978</w:t>
            </w:r>
          </w:p>
        </w:tc>
      </w:tr>
      <w:tr w:rsidR="00BB7B64" w14:paraId="2A0A67BC" w14:textId="77777777" w:rsidTr="00671ECE">
        <w:trPr>
          <w:trHeight w:val="359"/>
        </w:trPr>
        <w:tc>
          <w:tcPr>
            <w:tcW w:w="1936" w:type="dxa"/>
            <w:tcBorders>
              <w:top w:val="single" w:sz="4" w:space="0" w:color="BEBEBE"/>
              <w:left w:val="single" w:sz="4" w:space="0" w:color="BEBEBE"/>
              <w:bottom w:val="single" w:sz="4" w:space="0" w:color="BEBEBE"/>
              <w:right w:val="nil"/>
            </w:tcBorders>
            <w:hideMark/>
          </w:tcPr>
          <w:p w14:paraId="2D3C3FFE" w14:textId="77777777" w:rsidR="00BB7B64" w:rsidRDefault="00BB7B64">
            <w:pPr>
              <w:pStyle w:val="TableParagraph"/>
              <w:spacing w:before="66"/>
              <w:ind w:left="76"/>
              <w:rPr>
                <w:sz w:val="17"/>
              </w:rPr>
            </w:pPr>
            <w:r>
              <w:rPr>
                <w:sz w:val="17"/>
              </w:rPr>
              <w:t>Investments</w:t>
            </w:r>
          </w:p>
        </w:tc>
        <w:tc>
          <w:tcPr>
            <w:tcW w:w="838" w:type="dxa"/>
            <w:tcBorders>
              <w:top w:val="single" w:sz="4" w:space="0" w:color="BEBEBE"/>
              <w:left w:val="nil"/>
              <w:bottom w:val="single" w:sz="4" w:space="0" w:color="BEBEBE"/>
              <w:right w:val="nil"/>
            </w:tcBorders>
            <w:hideMark/>
          </w:tcPr>
          <w:p w14:paraId="7B6FC744" w14:textId="77777777" w:rsidR="00BB7B64" w:rsidRDefault="00BB7B64">
            <w:pPr>
              <w:pStyle w:val="TableParagraph"/>
              <w:spacing w:before="66"/>
              <w:ind w:right="175"/>
              <w:rPr>
                <w:sz w:val="17"/>
              </w:rPr>
            </w:pPr>
            <w:r>
              <w:rPr>
                <w:sz w:val="17"/>
              </w:rPr>
              <w:t>18,989</w:t>
            </w:r>
          </w:p>
        </w:tc>
        <w:tc>
          <w:tcPr>
            <w:tcW w:w="838" w:type="dxa"/>
            <w:tcBorders>
              <w:top w:val="single" w:sz="4" w:space="0" w:color="BEBEBE"/>
              <w:left w:val="nil"/>
              <w:bottom w:val="single" w:sz="4" w:space="0" w:color="BEBEBE"/>
              <w:right w:val="nil"/>
            </w:tcBorders>
            <w:hideMark/>
          </w:tcPr>
          <w:p w14:paraId="0A3C844D" w14:textId="77777777" w:rsidR="00BB7B64" w:rsidRDefault="00BB7B64">
            <w:pPr>
              <w:pStyle w:val="TableParagraph"/>
              <w:spacing w:before="66"/>
              <w:ind w:right="175"/>
              <w:rPr>
                <w:sz w:val="17"/>
              </w:rPr>
            </w:pPr>
            <w:r>
              <w:rPr>
                <w:sz w:val="17"/>
              </w:rPr>
              <w:t>13,852</w:t>
            </w:r>
          </w:p>
        </w:tc>
        <w:tc>
          <w:tcPr>
            <w:tcW w:w="792" w:type="dxa"/>
            <w:tcBorders>
              <w:top w:val="single" w:sz="4" w:space="0" w:color="BEBEBE"/>
              <w:left w:val="nil"/>
              <w:bottom w:val="single" w:sz="4" w:space="0" w:color="BEBEBE"/>
              <w:right w:val="nil"/>
            </w:tcBorders>
            <w:hideMark/>
          </w:tcPr>
          <w:p w14:paraId="4EAC368B" w14:textId="77777777" w:rsidR="00BB7B64" w:rsidRDefault="00BB7B64">
            <w:pPr>
              <w:pStyle w:val="TableParagraph"/>
              <w:spacing w:before="66"/>
              <w:ind w:right="129"/>
              <w:rPr>
                <w:sz w:val="17"/>
              </w:rPr>
            </w:pPr>
            <w:r>
              <w:rPr>
                <w:sz w:val="17"/>
              </w:rPr>
              <w:t>13,852</w:t>
            </w:r>
          </w:p>
        </w:tc>
        <w:tc>
          <w:tcPr>
            <w:tcW w:w="776" w:type="dxa"/>
            <w:tcBorders>
              <w:top w:val="single" w:sz="4" w:space="0" w:color="BEBEBE"/>
              <w:left w:val="nil"/>
              <w:bottom w:val="single" w:sz="4" w:space="0" w:color="BEBEBE"/>
              <w:right w:val="single" w:sz="4" w:space="0" w:color="BEBEBE"/>
            </w:tcBorders>
            <w:hideMark/>
          </w:tcPr>
          <w:p w14:paraId="3FB551A8" w14:textId="77777777" w:rsidR="00BB7B64" w:rsidRDefault="00BB7B64">
            <w:pPr>
              <w:pStyle w:val="TableParagraph"/>
              <w:spacing w:before="66"/>
              <w:ind w:right="67"/>
              <w:rPr>
                <w:sz w:val="17"/>
              </w:rPr>
            </w:pPr>
            <w:r>
              <w:rPr>
                <w:sz w:val="17"/>
              </w:rPr>
              <w:t>13,852</w:t>
            </w:r>
          </w:p>
        </w:tc>
      </w:tr>
      <w:tr w:rsidR="00BB7B64" w14:paraId="4C034034" w14:textId="77777777" w:rsidTr="00671ECE">
        <w:trPr>
          <w:trHeight w:val="362"/>
        </w:trPr>
        <w:tc>
          <w:tcPr>
            <w:tcW w:w="1936" w:type="dxa"/>
            <w:tcBorders>
              <w:top w:val="single" w:sz="4" w:space="0" w:color="BEBEBE"/>
              <w:left w:val="single" w:sz="4" w:space="0" w:color="BEBEBE"/>
              <w:bottom w:val="single" w:sz="4" w:space="0" w:color="BEBEBE"/>
              <w:right w:val="nil"/>
            </w:tcBorders>
            <w:hideMark/>
          </w:tcPr>
          <w:p w14:paraId="6C3A58A2" w14:textId="77777777" w:rsidR="00BB7B64" w:rsidRDefault="00BB7B64">
            <w:pPr>
              <w:pStyle w:val="TableParagraph"/>
              <w:spacing w:before="66"/>
              <w:ind w:left="76"/>
              <w:rPr>
                <w:sz w:val="17"/>
              </w:rPr>
            </w:pPr>
            <w:r>
              <w:rPr>
                <w:sz w:val="17"/>
              </w:rPr>
              <w:t>Other non-</w:t>
            </w:r>
            <w:proofErr w:type="spellStart"/>
            <w:r>
              <w:rPr>
                <w:sz w:val="17"/>
              </w:rPr>
              <w:t>curr</w:t>
            </w:r>
            <w:proofErr w:type="spellEnd"/>
            <w:r>
              <w:rPr>
                <w:sz w:val="17"/>
              </w:rPr>
              <w:t xml:space="preserve"> assets</w:t>
            </w:r>
          </w:p>
        </w:tc>
        <w:tc>
          <w:tcPr>
            <w:tcW w:w="838" w:type="dxa"/>
            <w:tcBorders>
              <w:top w:val="single" w:sz="4" w:space="0" w:color="BEBEBE"/>
              <w:left w:val="nil"/>
              <w:bottom w:val="single" w:sz="4" w:space="0" w:color="BEBEBE"/>
              <w:right w:val="nil"/>
            </w:tcBorders>
            <w:hideMark/>
          </w:tcPr>
          <w:p w14:paraId="156727AE" w14:textId="77777777" w:rsidR="00BB7B64" w:rsidRDefault="00BB7B64">
            <w:pPr>
              <w:pStyle w:val="TableParagraph"/>
              <w:spacing w:before="66"/>
              <w:ind w:right="175"/>
              <w:rPr>
                <w:sz w:val="17"/>
              </w:rPr>
            </w:pPr>
            <w:r>
              <w:rPr>
                <w:sz w:val="17"/>
              </w:rPr>
              <w:t>3,651</w:t>
            </w:r>
          </w:p>
        </w:tc>
        <w:tc>
          <w:tcPr>
            <w:tcW w:w="838" w:type="dxa"/>
            <w:tcBorders>
              <w:top w:val="single" w:sz="4" w:space="0" w:color="BEBEBE"/>
              <w:left w:val="nil"/>
              <w:bottom w:val="single" w:sz="4" w:space="0" w:color="BEBEBE"/>
              <w:right w:val="nil"/>
            </w:tcBorders>
            <w:hideMark/>
          </w:tcPr>
          <w:p w14:paraId="3169F62F" w14:textId="77777777" w:rsidR="00BB7B64" w:rsidRDefault="00BB7B64">
            <w:pPr>
              <w:pStyle w:val="TableParagraph"/>
              <w:spacing w:before="66"/>
              <w:ind w:right="175"/>
              <w:rPr>
                <w:sz w:val="17"/>
              </w:rPr>
            </w:pPr>
            <w:r>
              <w:rPr>
                <w:sz w:val="17"/>
              </w:rPr>
              <w:t>2,922</w:t>
            </w:r>
          </w:p>
        </w:tc>
        <w:tc>
          <w:tcPr>
            <w:tcW w:w="792" w:type="dxa"/>
            <w:tcBorders>
              <w:top w:val="single" w:sz="4" w:space="0" w:color="BEBEBE"/>
              <w:left w:val="nil"/>
              <w:bottom w:val="single" w:sz="4" w:space="0" w:color="BEBEBE"/>
              <w:right w:val="nil"/>
            </w:tcBorders>
            <w:hideMark/>
          </w:tcPr>
          <w:p w14:paraId="491636D9" w14:textId="77777777" w:rsidR="00BB7B64" w:rsidRDefault="00BB7B64">
            <w:pPr>
              <w:pStyle w:val="TableParagraph"/>
              <w:spacing w:before="66"/>
              <w:ind w:right="129"/>
              <w:rPr>
                <w:sz w:val="17"/>
              </w:rPr>
            </w:pPr>
            <w:r>
              <w:rPr>
                <w:sz w:val="17"/>
              </w:rPr>
              <w:t>2,922</w:t>
            </w:r>
          </w:p>
        </w:tc>
        <w:tc>
          <w:tcPr>
            <w:tcW w:w="776" w:type="dxa"/>
            <w:tcBorders>
              <w:top w:val="single" w:sz="4" w:space="0" w:color="BEBEBE"/>
              <w:left w:val="nil"/>
              <w:bottom w:val="single" w:sz="4" w:space="0" w:color="BEBEBE"/>
              <w:right w:val="single" w:sz="4" w:space="0" w:color="BEBEBE"/>
            </w:tcBorders>
            <w:hideMark/>
          </w:tcPr>
          <w:p w14:paraId="74431180" w14:textId="77777777" w:rsidR="00BB7B64" w:rsidRDefault="00BB7B64">
            <w:pPr>
              <w:pStyle w:val="TableParagraph"/>
              <w:spacing w:before="66"/>
              <w:ind w:right="67"/>
              <w:rPr>
                <w:sz w:val="17"/>
              </w:rPr>
            </w:pPr>
            <w:r>
              <w:rPr>
                <w:sz w:val="17"/>
              </w:rPr>
              <w:t>2,922</w:t>
            </w:r>
          </w:p>
        </w:tc>
      </w:tr>
      <w:tr w:rsidR="00BB7B64" w14:paraId="746DC423" w14:textId="77777777" w:rsidTr="00671ECE">
        <w:trPr>
          <w:trHeight w:val="359"/>
        </w:trPr>
        <w:tc>
          <w:tcPr>
            <w:tcW w:w="1936" w:type="dxa"/>
            <w:tcBorders>
              <w:top w:val="single" w:sz="4" w:space="0" w:color="BEBEBE"/>
              <w:left w:val="single" w:sz="4" w:space="0" w:color="BEBEBE"/>
              <w:bottom w:val="single" w:sz="4" w:space="0" w:color="BEBEBE"/>
              <w:right w:val="nil"/>
            </w:tcBorders>
            <w:hideMark/>
          </w:tcPr>
          <w:p w14:paraId="33C2E987" w14:textId="77777777" w:rsidR="00BB7B64" w:rsidRDefault="00BB7B64">
            <w:pPr>
              <w:pStyle w:val="TableParagraph"/>
              <w:spacing w:before="63"/>
              <w:ind w:left="76"/>
              <w:rPr>
                <w:b/>
                <w:sz w:val="17"/>
              </w:rPr>
            </w:pPr>
            <w:r>
              <w:rPr>
                <w:b/>
                <w:sz w:val="17"/>
              </w:rPr>
              <w:t>Current assets</w:t>
            </w:r>
          </w:p>
        </w:tc>
        <w:tc>
          <w:tcPr>
            <w:tcW w:w="838" w:type="dxa"/>
            <w:tcBorders>
              <w:top w:val="single" w:sz="4" w:space="0" w:color="BEBEBE"/>
              <w:left w:val="nil"/>
              <w:bottom w:val="single" w:sz="4" w:space="0" w:color="BEBEBE"/>
              <w:right w:val="nil"/>
            </w:tcBorders>
            <w:hideMark/>
          </w:tcPr>
          <w:p w14:paraId="5785A354" w14:textId="77777777" w:rsidR="00BB7B64" w:rsidRDefault="00BB7B64">
            <w:pPr>
              <w:pStyle w:val="TableParagraph"/>
              <w:spacing w:before="63"/>
              <w:ind w:right="175"/>
              <w:rPr>
                <w:b/>
                <w:sz w:val="17"/>
              </w:rPr>
            </w:pPr>
            <w:r>
              <w:rPr>
                <w:b/>
                <w:sz w:val="17"/>
              </w:rPr>
              <w:t>36,750</w:t>
            </w:r>
          </w:p>
        </w:tc>
        <w:tc>
          <w:tcPr>
            <w:tcW w:w="838" w:type="dxa"/>
            <w:tcBorders>
              <w:top w:val="single" w:sz="4" w:space="0" w:color="BEBEBE"/>
              <w:left w:val="nil"/>
              <w:bottom w:val="single" w:sz="4" w:space="0" w:color="BEBEBE"/>
              <w:right w:val="nil"/>
            </w:tcBorders>
            <w:hideMark/>
          </w:tcPr>
          <w:p w14:paraId="3CD7ABB3" w14:textId="77777777" w:rsidR="00BB7B64" w:rsidRDefault="00BB7B64">
            <w:pPr>
              <w:pStyle w:val="TableParagraph"/>
              <w:spacing w:before="63"/>
              <w:ind w:right="175"/>
              <w:rPr>
                <w:sz w:val="17"/>
              </w:rPr>
            </w:pPr>
            <w:r>
              <w:rPr>
                <w:sz w:val="17"/>
              </w:rPr>
              <w:t>44,197</w:t>
            </w:r>
          </w:p>
        </w:tc>
        <w:tc>
          <w:tcPr>
            <w:tcW w:w="792" w:type="dxa"/>
            <w:tcBorders>
              <w:top w:val="single" w:sz="4" w:space="0" w:color="BEBEBE"/>
              <w:left w:val="nil"/>
              <w:bottom w:val="single" w:sz="4" w:space="0" w:color="BEBEBE"/>
              <w:right w:val="nil"/>
            </w:tcBorders>
            <w:hideMark/>
          </w:tcPr>
          <w:p w14:paraId="38E2D83B" w14:textId="77777777" w:rsidR="00BB7B64" w:rsidRDefault="00BB7B64">
            <w:pPr>
              <w:pStyle w:val="TableParagraph"/>
              <w:spacing w:before="63"/>
              <w:ind w:right="129"/>
              <w:rPr>
                <w:sz w:val="17"/>
              </w:rPr>
            </w:pPr>
            <w:r>
              <w:rPr>
                <w:sz w:val="17"/>
              </w:rPr>
              <w:t>57,169</w:t>
            </w:r>
          </w:p>
        </w:tc>
        <w:tc>
          <w:tcPr>
            <w:tcW w:w="776" w:type="dxa"/>
            <w:tcBorders>
              <w:top w:val="single" w:sz="4" w:space="0" w:color="BEBEBE"/>
              <w:left w:val="nil"/>
              <w:bottom w:val="single" w:sz="4" w:space="0" w:color="BEBEBE"/>
              <w:right w:val="single" w:sz="4" w:space="0" w:color="BEBEBE"/>
            </w:tcBorders>
            <w:hideMark/>
          </w:tcPr>
          <w:p w14:paraId="718E1FFB" w14:textId="77777777" w:rsidR="00BB7B64" w:rsidRDefault="00BB7B64">
            <w:pPr>
              <w:pStyle w:val="TableParagraph"/>
              <w:spacing w:before="63"/>
              <w:ind w:right="67"/>
              <w:rPr>
                <w:sz w:val="17"/>
              </w:rPr>
            </w:pPr>
            <w:r>
              <w:rPr>
                <w:sz w:val="17"/>
              </w:rPr>
              <w:t>71,758</w:t>
            </w:r>
          </w:p>
        </w:tc>
      </w:tr>
      <w:tr w:rsidR="00BB7B64" w14:paraId="1E2BC4DE" w14:textId="77777777" w:rsidTr="00671ECE">
        <w:trPr>
          <w:trHeight w:val="360"/>
        </w:trPr>
        <w:tc>
          <w:tcPr>
            <w:tcW w:w="1936" w:type="dxa"/>
            <w:tcBorders>
              <w:top w:val="single" w:sz="4" w:space="0" w:color="BEBEBE"/>
              <w:left w:val="single" w:sz="4" w:space="0" w:color="BEBEBE"/>
              <w:bottom w:val="single" w:sz="4" w:space="0" w:color="BEBEBE"/>
              <w:right w:val="nil"/>
            </w:tcBorders>
            <w:hideMark/>
          </w:tcPr>
          <w:p w14:paraId="320A588B" w14:textId="77777777" w:rsidR="00BB7B64" w:rsidRDefault="00BB7B64">
            <w:pPr>
              <w:pStyle w:val="TableParagraph"/>
              <w:spacing w:before="63"/>
              <w:ind w:left="179"/>
              <w:rPr>
                <w:sz w:val="17"/>
              </w:rPr>
            </w:pPr>
            <w:r>
              <w:rPr>
                <w:sz w:val="17"/>
              </w:rPr>
              <w:t>Inventories</w:t>
            </w:r>
          </w:p>
        </w:tc>
        <w:tc>
          <w:tcPr>
            <w:tcW w:w="838" w:type="dxa"/>
            <w:tcBorders>
              <w:top w:val="single" w:sz="4" w:space="0" w:color="BEBEBE"/>
              <w:left w:val="nil"/>
              <w:bottom w:val="single" w:sz="4" w:space="0" w:color="BEBEBE"/>
              <w:right w:val="nil"/>
            </w:tcBorders>
            <w:hideMark/>
          </w:tcPr>
          <w:p w14:paraId="51F3A0A4" w14:textId="77777777" w:rsidR="00BB7B64" w:rsidRDefault="00BB7B64">
            <w:pPr>
              <w:pStyle w:val="TableParagraph"/>
              <w:spacing w:before="63"/>
              <w:ind w:right="175"/>
              <w:rPr>
                <w:sz w:val="17"/>
              </w:rPr>
            </w:pPr>
            <w:r>
              <w:rPr>
                <w:sz w:val="17"/>
              </w:rPr>
              <w:t>7,410</w:t>
            </w:r>
          </w:p>
        </w:tc>
        <w:tc>
          <w:tcPr>
            <w:tcW w:w="838" w:type="dxa"/>
            <w:tcBorders>
              <w:top w:val="single" w:sz="4" w:space="0" w:color="BEBEBE"/>
              <w:left w:val="nil"/>
              <w:bottom w:val="single" w:sz="4" w:space="0" w:color="BEBEBE"/>
              <w:right w:val="nil"/>
            </w:tcBorders>
            <w:hideMark/>
          </w:tcPr>
          <w:p w14:paraId="0A668CBF" w14:textId="77777777" w:rsidR="00BB7B64" w:rsidRDefault="00BB7B64">
            <w:pPr>
              <w:pStyle w:val="TableParagraph"/>
              <w:spacing w:before="63"/>
              <w:ind w:right="175"/>
              <w:rPr>
                <w:sz w:val="17"/>
              </w:rPr>
            </w:pPr>
            <w:r>
              <w:rPr>
                <w:sz w:val="17"/>
              </w:rPr>
              <w:t>10,915</w:t>
            </w:r>
          </w:p>
        </w:tc>
        <w:tc>
          <w:tcPr>
            <w:tcW w:w="792" w:type="dxa"/>
            <w:tcBorders>
              <w:top w:val="single" w:sz="4" w:space="0" w:color="BEBEBE"/>
              <w:left w:val="nil"/>
              <w:bottom w:val="single" w:sz="4" w:space="0" w:color="BEBEBE"/>
              <w:right w:val="nil"/>
            </w:tcBorders>
            <w:hideMark/>
          </w:tcPr>
          <w:p w14:paraId="1B3234B6" w14:textId="77777777" w:rsidR="00BB7B64" w:rsidRDefault="00BB7B64">
            <w:pPr>
              <w:pStyle w:val="TableParagraph"/>
              <w:spacing w:before="63"/>
              <w:ind w:right="129"/>
              <w:rPr>
                <w:sz w:val="17"/>
              </w:rPr>
            </w:pPr>
            <w:r>
              <w:rPr>
                <w:sz w:val="17"/>
              </w:rPr>
              <w:t>11,970</w:t>
            </w:r>
          </w:p>
        </w:tc>
        <w:tc>
          <w:tcPr>
            <w:tcW w:w="776" w:type="dxa"/>
            <w:tcBorders>
              <w:top w:val="single" w:sz="4" w:space="0" w:color="BEBEBE"/>
              <w:left w:val="nil"/>
              <w:bottom w:val="single" w:sz="4" w:space="0" w:color="BEBEBE"/>
              <w:right w:val="single" w:sz="4" w:space="0" w:color="BEBEBE"/>
            </w:tcBorders>
            <w:hideMark/>
          </w:tcPr>
          <w:p w14:paraId="701CDBDE" w14:textId="77777777" w:rsidR="00BB7B64" w:rsidRDefault="00BB7B64">
            <w:pPr>
              <w:pStyle w:val="TableParagraph"/>
              <w:spacing w:before="63"/>
              <w:ind w:right="67"/>
              <w:rPr>
                <w:sz w:val="17"/>
              </w:rPr>
            </w:pPr>
            <w:r>
              <w:rPr>
                <w:sz w:val="17"/>
              </w:rPr>
              <w:t>13,181</w:t>
            </w:r>
          </w:p>
        </w:tc>
      </w:tr>
      <w:tr w:rsidR="00BB7B64" w14:paraId="22ADFC8D" w14:textId="77777777" w:rsidTr="00671ECE">
        <w:trPr>
          <w:trHeight w:val="359"/>
        </w:trPr>
        <w:tc>
          <w:tcPr>
            <w:tcW w:w="1936" w:type="dxa"/>
            <w:tcBorders>
              <w:top w:val="single" w:sz="4" w:space="0" w:color="BEBEBE"/>
              <w:left w:val="single" w:sz="4" w:space="0" w:color="BEBEBE"/>
              <w:bottom w:val="single" w:sz="4" w:space="0" w:color="BEBEBE"/>
              <w:right w:val="nil"/>
            </w:tcBorders>
            <w:hideMark/>
          </w:tcPr>
          <w:p w14:paraId="102C3DCF" w14:textId="77777777" w:rsidR="00BB7B64" w:rsidRDefault="00BB7B64">
            <w:pPr>
              <w:pStyle w:val="TableParagraph"/>
              <w:spacing w:before="66"/>
              <w:ind w:left="179"/>
              <w:rPr>
                <w:sz w:val="17"/>
              </w:rPr>
            </w:pPr>
            <w:r>
              <w:rPr>
                <w:sz w:val="17"/>
              </w:rPr>
              <w:t>Sundry Debtors</w:t>
            </w:r>
          </w:p>
        </w:tc>
        <w:tc>
          <w:tcPr>
            <w:tcW w:w="838" w:type="dxa"/>
            <w:tcBorders>
              <w:top w:val="single" w:sz="4" w:space="0" w:color="BEBEBE"/>
              <w:left w:val="nil"/>
              <w:bottom w:val="single" w:sz="4" w:space="0" w:color="BEBEBE"/>
              <w:right w:val="nil"/>
            </w:tcBorders>
            <w:hideMark/>
          </w:tcPr>
          <w:p w14:paraId="0C4BFAC8" w14:textId="77777777" w:rsidR="00BB7B64" w:rsidRDefault="00BB7B64">
            <w:pPr>
              <w:pStyle w:val="TableParagraph"/>
              <w:spacing w:before="66"/>
              <w:ind w:right="175"/>
              <w:rPr>
                <w:sz w:val="17"/>
              </w:rPr>
            </w:pPr>
            <w:r>
              <w:rPr>
                <w:sz w:val="17"/>
              </w:rPr>
              <w:t>3,204</w:t>
            </w:r>
          </w:p>
        </w:tc>
        <w:tc>
          <w:tcPr>
            <w:tcW w:w="838" w:type="dxa"/>
            <w:tcBorders>
              <w:top w:val="single" w:sz="4" w:space="0" w:color="BEBEBE"/>
              <w:left w:val="nil"/>
              <w:bottom w:val="single" w:sz="4" w:space="0" w:color="BEBEBE"/>
              <w:right w:val="nil"/>
            </w:tcBorders>
            <w:hideMark/>
          </w:tcPr>
          <w:p w14:paraId="59E07032" w14:textId="77777777" w:rsidR="00BB7B64" w:rsidRDefault="00BB7B64">
            <w:pPr>
              <w:pStyle w:val="TableParagraph"/>
              <w:spacing w:before="66"/>
              <w:ind w:right="175"/>
              <w:rPr>
                <w:sz w:val="17"/>
              </w:rPr>
            </w:pPr>
            <w:r>
              <w:rPr>
                <w:sz w:val="17"/>
              </w:rPr>
              <w:t>2,573</w:t>
            </w:r>
          </w:p>
        </w:tc>
        <w:tc>
          <w:tcPr>
            <w:tcW w:w="792" w:type="dxa"/>
            <w:tcBorders>
              <w:top w:val="single" w:sz="4" w:space="0" w:color="BEBEBE"/>
              <w:left w:val="nil"/>
              <w:bottom w:val="single" w:sz="4" w:space="0" w:color="BEBEBE"/>
              <w:right w:val="nil"/>
            </w:tcBorders>
            <w:hideMark/>
          </w:tcPr>
          <w:p w14:paraId="123D0815" w14:textId="77777777" w:rsidR="00BB7B64" w:rsidRDefault="00BB7B64">
            <w:pPr>
              <w:pStyle w:val="TableParagraph"/>
              <w:spacing w:before="66"/>
              <w:ind w:right="129"/>
              <w:rPr>
                <w:sz w:val="17"/>
              </w:rPr>
            </w:pPr>
            <w:r>
              <w:rPr>
                <w:sz w:val="17"/>
              </w:rPr>
              <w:t>2,821</w:t>
            </w:r>
          </w:p>
        </w:tc>
        <w:tc>
          <w:tcPr>
            <w:tcW w:w="776" w:type="dxa"/>
            <w:tcBorders>
              <w:top w:val="single" w:sz="4" w:space="0" w:color="BEBEBE"/>
              <w:left w:val="nil"/>
              <w:bottom w:val="single" w:sz="4" w:space="0" w:color="BEBEBE"/>
              <w:right w:val="single" w:sz="4" w:space="0" w:color="BEBEBE"/>
            </w:tcBorders>
            <w:hideMark/>
          </w:tcPr>
          <w:p w14:paraId="4A6BBFE8" w14:textId="77777777" w:rsidR="00BB7B64" w:rsidRDefault="00BB7B64">
            <w:pPr>
              <w:pStyle w:val="TableParagraph"/>
              <w:spacing w:before="66"/>
              <w:ind w:right="67"/>
              <w:rPr>
                <w:sz w:val="17"/>
              </w:rPr>
            </w:pPr>
            <w:r>
              <w:rPr>
                <w:sz w:val="17"/>
              </w:rPr>
              <w:t>3,107</w:t>
            </w:r>
          </w:p>
        </w:tc>
      </w:tr>
      <w:tr w:rsidR="00BB7B64" w14:paraId="64E38AED" w14:textId="77777777" w:rsidTr="00671ECE">
        <w:trPr>
          <w:trHeight w:val="359"/>
        </w:trPr>
        <w:tc>
          <w:tcPr>
            <w:tcW w:w="1936" w:type="dxa"/>
            <w:tcBorders>
              <w:top w:val="single" w:sz="4" w:space="0" w:color="BEBEBE"/>
              <w:left w:val="single" w:sz="4" w:space="0" w:color="BEBEBE"/>
              <w:bottom w:val="single" w:sz="4" w:space="0" w:color="BEBEBE"/>
              <w:right w:val="nil"/>
            </w:tcBorders>
            <w:hideMark/>
          </w:tcPr>
          <w:p w14:paraId="07BE7BD4" w14:textId="77777777" w:rsidR="00BB7B64" w:rsidRDefault="00BB7B64">
            <w:pPr>
              <w:pStyle w:val="TableParagraph"/>
              <w:spacing w:before="66"/>
              <w:ind w:left="179"/>
              <w:rPr>
                <w:sz w:val="17"/>
              </w:rPr>
            </w:pPr>
            <w:r>
              <w:rPr>
                <w:sz w:val="17"/>
              </w:rPr>
              <w:t>Cash and Bank</w:t>
            </w:r>
          </w:p>
        </w:tc>
        <w:tc>
          <w:tcPr>
            <w:tcW w:w="838" w:type="dxa"/>
            <w:tcBorders>
              <w:top w:val="single" w:sz="4" w:space="0" w:color="BEBEBE"/>
              <w:left w:val="nil"/>
              <w:bottom w:val="single" w:sz="4" w:space="0" w:color="BEBEBE"/>
              <w:right w:val="nil"/>
            </w:tcBorders>
            <w:hideMark/>
          </w:tcPr>
          <w:p w14:paraId="31A115E2" w14:textId="77777777" w:rsidR="00BB7B64" w:rsidRDefault="00BB7B64">
            <w:pPr>
              <w:pStyle w:val="TableParagraph"/>
              <w:spacing w:before="66"/>
              <w:ind w:right="175"/>
              <w:rPr>
                <w:sz w:val="17"/>
              </w:rPr>
            </w:pPr>
            <w:r>
              <w:rPr>
                <w:sz w:val="17"/>
              </w:rPr>
              <w:t>1,229</w:t>
            </w:r>
          </w:p>
        </w:tc>
        <w:tc>
          <w:tcPr>
            <w:tcW w:w="838" w:type="dxa"/>
            <w:tcBorders>
              <w:top w:val="single" w:sz="4" w:space="0" w:color="BEBEBE"/>
              <w:left w:val="nil"/>
              <w:bottom w:val="single" w:sz="4" w:space="0" w:color="BEBEBE"/>
              <w:right w:val="nil"/>
            </w:tcBorders>
            <w:hideMark/>
          </w:tcPr>
          <w:p w14:paraId="0BD15CD7" w14:textId="77777777" w:rsidR="00BB7B64" w:rsidRDefault="00BB7B64">
            <w:pPr>
              <w:pStyle w:val="TableParagraph"/>
              <w:spacing w:before="66"/>
              <w:ind w:right="175"/>
              <w:rPr>
                <w:sz w:val="17"/>
              </w:rPr>
            </w:pPr>
            <w:r>
              <w:rPr>
                <w:sz w:val="17"/>
              </w:rPr>
              <w:t>2,113</w:t>
            </w:r>
          </w:p>
        </w:tc>
        <w:tc>
          <w:tcPr>
            <w:tcW w:w="792" w:type="dxa"/>
            <w:tcBorders>
              <w:top w:val="single" w:sz="4" w:space="0" w:color="BEBEBE"/>
              <w:left w:val="nil"/>
              <w:bottom w:val="single" w:sz="4" w:space="0" w:color="BEBEBE"/>
              <w:right w:val="nil"/>
            </w:tcBorders>
            <w:hideMark/>
          </w:tcPr>
          <w:p w14:paraId="79E3607F" w14:textId="77777777" w:rsidR="00BB7B64" w:rsidRDefault="00BB7B64">
            <w:pPr>
              <w:pStyle w:val="TableParagraph"/>
              <w:spacing w:before="66"/>
              <w:ind w:right="129"/>
              <w:rPr>
                <w:sz w:val="17"/>
              </w:rPr>
            </w:pPr>
            <w:r>
              <w:rPr>
                <w:sz w:val="17"/>
              </w:rPr>
              <w:t>13,782</w:t>
            </w:r>
          </w:p>
        </w:tc>
        <w:tc>
          <w:tcPr>
            <w:tcW w:w="776" w:type="dxa"/>
            <w:tcBorders>
              <w:top w:val="single" w:sz="4" w:space="0" w:color="BEBEBE"/>
              <w:left w:val="nil"/>
              <w:bottom w:val="single" w:sz="4" w:space="0" w:color="BEBEBE"/>
              <w:right w:val="single" w:sz="4" w:space="0" w:color="BEBEBE"/>
            </w:tcBorders>
            <w:hideMark/>
          </w:tcPr>
          <w:p w14:paraId="22F9D16A" w14:textId="77777777" w:rsidR="00BB7B64" w:rsidRDefault="00BB7B64">
            <w:pPr>
              <w:pStyle w:val="TableParagraph"/>
              <w:spacing w:before="66"/>
              <w:ind w:right="67"/>
              <w:rPr>
                <w:sz w:val="17"/>
              </w:rPr>
            </w:pPr>
            <w:r>
              <w:rPr>
                <w:sz w:val="17"/>
              </w:rPr>
              <w:t>26,874</w:t>
            </w:r>
          </w:p>
        </w:tc>
      </w:tr>
      <w:tr w:rsidR="00BB7B64" w14:paraId="33FB233A" w14:textId="77777777" w:rsidTr="00671ECE">
        <w:trPr>
          <w:trHeight w:val="359"/>
        </w:trPr>
        <w:tc>
          <w:tcPr>
            <w:tcW w:w="1936" w:type="dxa"/>
            <w:tcBorders>
              <w:top w:val="single" w:sz="4" w:space="0" w:color="BEBEBE"/>
              <w:left w:val="single" w:sz="4" w:space="0" w:color="BEBEBE"/>
              <w:bottom w:val="single" w:sz="4" w:space="0" w:color="BEBEBE"/>
              <w:right w:val="nil"/>
            </w:tcBorders>
            <w:hideMark/>
          </w:tcPr>
          <w:p w14:paraId="08558184" w14:textId="77777777" w:rsidR="00BB7B64" w:rsidRDefault="00BB7B64">
            <w:pPr>
              <w:pStyle w:val="TableParagraph"/>
              <w:spacing w:before="66"/>
              <w:ind w:left="179"/>
              <w:rPr>
                <w:sz w:val="17"/>
              </w:rPr>
            </w:pPr>
            <w:r>
              <w:rPr>
                <w:sz w:val="17"/>
              </w:rPr>
              <w:t>Marketable Securities</w:t>
            </w:r>
          </w:p>
        </w:tc>
        <w:tc>
          <w:tcPr>
            <w:tcW w:w="838" w:type="dxa"/>
            <w:tcBorders>
              <w:top w:val="single" w:sz="4" w:space="0" w:color="BEBEBE"/>
              <w:left w:val="nil"/>
              <w:bottom w:val="single" w:sz="4" w:space="0" w:color="BEBEBE"/>
              <w:right w:val="nil"/>
            </w:tcBorders>
            <w:hideMark/>
          </w:tcPr>
          <w:p w14:paraId="53564925" w14:textId="77777777" w:rsidR="00BB7B64" w:rsidRDefault="00BB7B64">
            <w:pPr>
              <w:pStyle w:val="TableParagraph"/>
              <w:spacing w:before="66"/>
              <w:ind w:right="175"/>
              <w:rPr>
                <w:sz w:val="17"/>
              </w:rPr>
            </w:pPr>
            <w:r>
              <w:rPr>
                <w:sz w:val="17"/>
              </w:rPr>
              <w:t>-</w:t>
            </w:r>
          </w:p>
        </w:tc>
        <w:tc>
          <w:tcPr>
            <w:tcW w:w="838" w:type="dxa"/>
            <w:tcBorders>
              <w:top w:val="single" w:sz="4" w:space="0" w:color="BEBEBE"/>
              <w:left w:val="nil"/>
              <w:bottom w:val="single" w:sz="4" w:space="0" w:color="BEBEBE"/>
              <w:right w:val="nil"/>
            </w:tcBorders>
            <w:hideMark/>
          </w:tcPr>
          <w:p w14:paraId="3040E004" w14:textId="77777777" w:rsidR="00BB7B64" w:rsidRDefault="00BB7B64">
            <w:pPr>
              <w:pStyle w:val="TableParagraph"/>
              <w:spacing w:before="66"/>
              <w:ind w:right="175"/>
              <w:rPr>
                <w:sz w:val="17"/>
              </w:rPr>
            </w:pPr>
            <w:r>
              <w:rPr>
                <w:sz w:val="17"/>
              </w:rPr>
              <w:t>-</w:t>
            </w:r>
          </w:p>
        </w:tc>
        <w:tc>
          <w:tcPr>
            <w:tcW w:w="792" w:type="dxa"/>
            <w:tcBorders>
              <w:top w:val="single" w:sz="4" w:space="0" w:color="BEBEBE"/>
              <w:left w:val="nil"/>
              <w:bottom w:val="single" w:sz="4" w:space="0" w:color="BEBEBE"/>
              <w:right w:val="nil"/>
            </w:tcBorders>
            <w:hideMark/>
          </w:tcPr>
          <w:p w14:paraId="43DECF8C" w14:textId="77777777" w:rsidR="00BB7B64" w:rsidRDefault="00BB7B64">
            <w:pPr>
              <w:pStyle w:val="TableParagraph"/>
              <w:spacing w:before="66"/>
              <w:ind w:right="130"/>
              <w:rPr>
                <w:sz w:val="17"/>
              </w:rPr>
            </w:pPr>
            <w:r>
              <w:rPr>
                <w:sz w:val="17"/>
              </w:rPr>
              <w:t>-</w:t>
            </w:r>
          </w:p>
        </w:tc>
        <w:tc>
          <w:tcPr>
            <w:tcW w:w="776" w:type="dxa"/>
            <w:tcBorders>
              <w:top w:val="single" w:sz="4" w:space="0" w:color="BEBEBE"/>
              <w:left w:val="nil"/>
              <w:bottom w:val="single" w:sz="4" w:space="0" w:color="BEBEBE"/>
              <w:right w:val="single" w:sz="4" w:space="0" w:color="BEBEBE"/>
            </w:tcBorders>
            <w:hideMark/>
          </w:tcPr>
          <w:p w14:paraId="55CCFC62" w14:textId="77777777" w:rsidR="00BB7B64" w:rsidRDefault="00BB7B64">
            <w:pPr>
              <w:pStyle w:val="TableParagraph"/>
              <w:spacing w:before="66"/>
              <w:ind w:right="68"/>
              <w:rPr>
                <w:sz w:val="17"/>
              </w:rPr>
            </w:pPr>
            <w:r>
              <w:rPr>
                <w:sz w:val="17"/>
              </w:rPr>
              <w:t>-</w:t>
            </w:r>
          </w:p>
        </w:tc>
      </w:tr>
      <w:tr w:rsidR="00BB7B64" w14:paraId="67630CB3" w14:textId="77777777" w:rsidTr="00671ECE">
        <w:trPr>
          <w:trHeight w:val="361"/>
        </w:trPr>
        <w:tc>
          <w:tcPr>
            <w:tcW w:w="1936" w:type="dxa"/>
            <w:tcBorders>
              <w:top w:val="single" w:sz="4" w:space="0" w:color="BEBEBE"/>
              <w:left w:val="single" w:sz="4" w:space="0" w:color="BEBEBE"/>
              <w:bottom w:val="single" w:sz="4" w:space="0" w:color="BEBEBE"/>
              <w:right w:val="nil"/>
            </w:tcBorders>
            <w:hideMark/>
          </w:tcPr>
          <w:p w14:paraId="448349ED" w14:textId="77777777" w:rsidR="00BB7B64" w:rsidRDefault="00BB7B64">
            <w:pPr>
              <w:pStyle w:val="TableParagraph"/>
              <w:spacing w:before="66"/>
              <w:ind w:left="179"/>
              <w:rPr>
                <w:sz w:val="17"/>
              </w:rPr>
            </w:pPr>
            <w:r>
              <w:rPr>
                <w:sz w:val="17"/>
              </w:rPr>
              <w:t>Loans and advances</w:t>
            </w:r>
          </w:p>
        </w:tc>
        <w:tc>
          <w:tcPr>
            <w:tcW w:w="838" w:type="dxa"/>
            <w:tcBorders>
              <w:top w:val="single" w:sz="4" w:space="0" w:color="BEBEBE"/>
              <w:left w:val="nil"/>
              <w:bottom w:val="single" w:sz="4" w:space="0" w:color="BEBEBE"/>
              <w:right w:val="nil"/>
            </w:tcBorders>
            <w:hideMark/>
          </w:tcPr>
          <w:p w14:paraId="7BB7EB7A" w14:textId="77777777" w:rsidR="00BB7B64" w:rsidRDefault="00BB7B64">
            <w:pPr>
              <w:pStyle w:val="TableParagraph"/>
              <w:spacing w:before="66"/>
              <w:ind w:right="175"/>
              <w:rPr>
                <w:sz w:val="17"/>
              </w:rPr>
            </w:pPr>
            <w:r>
              <w:rPr>
                <w:sz w:val="17"/>
              </w:rPr>
              <w:t>-</w:t>
            </w:r>
          </w:p>
        </w:tc>
        <w:tc>
          <w:tcPr>
            <w:tcW w:w="838" w:type="dxa"/>
            <w:tcBorders>
              <w:top w:val="single" w:sz="4" w:space="0" w:color="BEBEBE"/>
              <w:left w:val="nil"/>
              <w:bottom w:val="single" w:sz="4" w:space="0" w:color="BEBEBE"/>
              <w:right w:val="nil"/>
            </w:tcBorders>
            <w:hideMark/>
          </w:tcPr>
          <w:p w14:paraId="59D1941D" w14:textId="77777777" w:rsidR="00BB7B64" w:rsidRDefault="00BB7B64">
            <w:pPr>
              <w:pStyle w:val="TableParagraph"/>
              <w:spacing w:before="66"/>
              <w:ind w:right="175"/>
              <w:rPr>
                <w:sz w:val="17"/>
              </w:rPr>
            </w:pPr>
            <w:r>
              <w:rPr>
                <w:sz w:val="17"/>
              </w:rPr>
              <w:t>-</w:t>
            </w:r>
          </w:p>
        </w:tc>
        <w:tc>
          <w:tcPr>
            <w:tcW w:w="792" w:type="dxa"/>
            <w:tcBorders>
              <w:top w:val="single" w:sz="4" w:space="0" w:color="BEBEBE"/>
              <w:left w:val="nil"/>
              <w:bottom w:val="single" w:sz="4" w:space="0" w:color="BEBEBE"/>
              <w:right w:val="nil"/>
            </w:tcBorders>
            <w:hideMark/>
          </w:tcPr>
          <w:p w14:paraId="582C12D9" w14:textId="77777777" w:rsidR="00BB7B64" w:rsidRDefault="00BB7B64">
            <w:pPr>
              <w:pStyle w:val="TableParagraph"/>
              <w:spacing w:before="66"/>
              <w:ind w:right="130"/>
              <w:rPr>
                <w:sz w:val="17"/>
              </w:rPr>
            </w:pPr>
            <w:r>
              <w:rPr>
                <w:sz w:val="17"/>
              </w:rPr>
              <w:t>-</w:t>
            </w:r>
          </w:p>
        </w:tc>
        <w:tc>
          <w:tcPr>
            <w:tcW w:w="776" w:type="dxa"/>
            <w:tcBorders>
              <w:top w:val="single" w:sz="4" w:space="0" w:color="BEBEBE"/>
              <w:left w:val="nil"/>
              <w:bottom w:val="single" w:sz="4" w:space="0" w:color="BEBEBE"/>
              <w:right w:val="single" w:sz="4" w:space="0" w:color="BEBEBE"/>
            </w:tcBorders>
            <w:hideMark/>
          </w:tcPr>
          <w:p w14:paraId="2DDBE168" w14:textId="77777777" w:rsidR="00BB7B64" w:rsidRDefault="00BB7B64">
            <w:pPr>
              <w:pStyle w:val="TableParagraph"/>
              <w:spacing w:before="66"/>
              <w:ind w:right="68"/>
              <w:rPr>
                <w:sz w:val="17"/>
              </w:rPr>
            </w:pPr>
            <w:r>
              <w:rPr>
                <w:sz w:val="17"/>
              </w:rPr>
              <w:t>-</w:t>
            </w:r>
          </w:p>
        </w:tc>
      </w:tr>
      <w:tr w:rsidR="00BB7B64" w14:paraId="6AD6D1F9" w14:textId="77777777" w:rsidTr="00671ECE">
        <w:trPr>
          <w:trHeight w:val="359"/>
        </w:trPr>
        <w:tc>
          <w:tcPr>
            <w:tcW w:w="1936" w:type="dxa"/>
            <w:tcBorders>
              <w:top w:val="single" w:sz="4" w:space="0" w:color="BEBEBE"/>
              <w:left w:val="single" w:sz="4" w:space="0" w:color="BEBEBE"/>
              <w:bottom w:val="single" w:sz="4" w:space="0" w:color="BEBEBE"/>
              <w:right w:val="nil"/>
            </w:tcBorders>
            <w:hideMark/>
          </w:tcPr>
          <w:p w14:paraId="5DEB1886" w14:textId="77777777" w:rsidR="00BB7B64" w:rsidRDefault="00BB7B64">
            <w:pPr>
              <w:pStyle w:val="TableParagraph"/>
              <w:spacing w:before="63"/>
              <w:ind w:left="76"/>
              <w:rPr>
                <w:b/>
                <w:sz w:val="17"/>
              </w:rPr>
            </w:pPr>
            <w:r>
              <w:rPr>
                <w:b/>
                <w:sz w:val="17"/>
              </w:rPr>
              <w:t>Total assets</w:t>
            </w:r>
          </w:p>
        </w:tc>
        <w:tc>
          <w:tcPr>
            <w:tcW w:w="838" w:type="dxa"/>
            <w:tcBorders>
              <w:top w:val="single" w:sz="4" w:space="0" w:color="BEBEBE"/>
              <w:left w:val="nil"/>
              <w:bottom w:val="single" w:sz="4" w:space="0" w:color="BEBEBE"/>
              <w:right w:val="nil"/>
            </w:tcBorders>
            <w:hideMark/>
          </w:tcPr>
          <w:p w14:paraId="1F18C34B" w14:textId="77777777" w:rsidR="00BB7B64" w:rsidRDefault="00BB7B64">
            <w:pPr>
              <w:pStyle w:val="TableParagraph"/>
              <w:spacing w:before="63"/>
              <w:ind w:right="175"/>
              <w:rPr>
                <w:b/>
                <w:sz w:val="17"/>
              </w:rPr>
            </w:pPr>
            <w:r>
              <w:rPr>
                <w:b/>
                <w:sz w:val="17"/>
              </w:rPr>
              <w:t>78,422</w:t>
            </w:r>
          </w:p>
        </w:tc>
        <w:tc>
          <w:tcPr>
            <w:tcW w:w="838" w:type="dxa"/>
            <w:tcBorders>
              <w:top w:val="single" w:sz="4" w:space="0" w:color="BEBEBE"/>
              <w:left w:val="nil"/>
              <w:bottom w:val="single" w:sz="4" w:space="0" w:color="BEBEBE"/>
              <w:right w:val="nil"/>
            </w:tcBorders>
            <w:hideMark/>
          </w:tcPr>
          <w:p w14:paraId="1408DC55" w14:textId="77777777" w:rsidR="00BB7B64" w:rsidRDefault="00BB7B64">
            <w:pPr>
              <w:pStyle w:val="TableParagraph"/>
              <w:spacing w:before="63"/>
              <w:ind w:right="175"/>
              <w:rPr>
                <w:b/>
                <w:sz w:val="17"/>
              </w:rPr>
            </w:pPr>
            <w:r>
              <w:rPr>
                <w:b/>
                <w:sz w:val="17"/>
              </w:rPr>
              <w:t>80,088</w:t>
            </w:r>
          </w:p>
        </w:tc>
        <w:tc>
          <w:tcPr>
            <w:tcW w:w="792" w:type="dxa"/>
            <w:tcBorders>
              <w:top w:val="single" w:sz="4" w:space="0" w:color="BEBEBE"/>
              <w:left w:val="nil"/>
              <w:bottom w:val="single" w:sz="4" w:space="0" w:color="BEBEBE"/>
              <w:right w:val="nil"/>
            </w:tcBorders>
            <w:hideMark/>
          </w:tcPr>
          <w:p w14:paraId="32F95251" w14:textId="77777777" w:rsidR="00BB7B64" w:rsidRDefault="00BB7B64">
            <w:pPr>
              <w:pStyle w:val="TableParagraph"/>
              <w:spacing w:before="63"/>
              <w:ind w:right="129"/>
              <w:rPr>
                <w:b/>
                <w:sz w:val="17"/>
              </w:rPr>
            </w:pPr>
            <w:r>
              <w:rPr>
                <w:b/>
                <w:sz w:val="17"/>
              </w:rPr>
              <w:t>93,463</w:t>
            </w:r>
          </w:p>
        </w:tc>
        <w:tc>
          <w:tcPr>
            <w:tcW w:w="776" w:type="dxa"/>
            <w:tcBorders>
              <w:top w:val="single" w:sz="4" w:space="0" w:color="BEBEBE"/>
              <w:left w:val="nil"/>
              <w:bottom w:val="single" w:sz="4" w:space="0" w:color="BEBEBE"/>
              <w:right w:val="single" w:sz="4" w:space="0" w:color="BEBEBE"/>
            </w:tcBorders>
            <w:hideMark/>
          </w:tcPr>
          <w:p w14:paraId="21D7B210" w14:textId="77777777" w:rsidR="00BB7B64" w:rsidRDefault="00BB7B64">
            <w:pPr>
              <w:pStyle w:val="TableParagraph"/>
              <w:spacing w:before="63"/>
              <w:ind w:right="67"/>
              <w:rPr>
                <w:b/>
                <w:sz w:val="17"/>
              </w:rPr>
            </w:pPr>
            <w:r>
              <w:rPr>
                <w:b/>
                <w:sz w:val="17"/>
              </w:rPr>
              <w:t>108,509</w:t>
            </w:r>
          </w:p>
        </w:tc>
      </w:tr>
      <w:tr w:rsidR="00BB7B64" w14:paraId="5AC096B2" w14:textId="77777777" w:rsidTr="00671ECE">
        <w:trPr>
          <w:trHeight w:val="359"/>
        </w:trPr>
        <w:tc>
          <w:tcPr>
            <w:tcW w:w="5180" w:type="dxa"/>
            <w:gridSpan w:val="5"/>
            <w:tcBorders>
              <w:top w:val="single" w:sz="4" w:space="0" w:color="BEBEBE"/>
              <w:left w:val="single" w:sz="4" w:space="0" w:color="BEBEBE"/>
              <w:bottom w:val="single" w:sz="4" w:space="0" w:color="BEBEBE"/>
              <w:right w:val="single" w:sz="4" w:space="0" w:color="BEBEBE"/>
            </w:tcBorders>
          </w:tcPr>
          <w:p w14:paraId="4E422635" w14:textId="77777777" w:rsidR="00BB7B64" w:rsidRDefault="00BB7B64">
            <w:pPr>
              <w:pStyle w:val="TableParagraph"/>
              <w:rPr>
                <w:rFonts w:ascii="Times New Roman"/>
                <w:sz w:val="16"/>
              </w:rPr>
            </w:pPr>
          </w:p>
        </w:tc>
      </w:tr>
      <w:tr w:rsidR="00BB7B64" w14:paraId="4BE85684" w14:textId="77777777" w:rsidTr="00671ECE">
        <w:trPr>
          <w:trHeight w:val="360"/>
        </w:trPr>
        <w:tc>
          <w:tcPr>
            <w:tcW w:w="1936" w:type="dxa"/>
            <w:tcBorders>
              <w:top w:val="single" w:sz="4" w:space="0" w:color="BEBEBE"/>
              <w:left w:val="single" w:sz="4" w:space="0" w:color="BEBEBE"/>
              <w:bottom w:val="single" w:sz="4" w:space="0" w:color="BEBEBE"/>
              <w:right w:val="nil"/>
            </w:tcBorders>
            <w:hideMark/>
          </w:tcPr>
          <w:p w14:paraId="29620388" w14:textId="77777777" w:rsidR="00BB7B64" w:rsidRDefault="00BB7B64">
            <w:pPr>
              <w:pStyle w:val="TableParagraph"/>
              <w:spacing w:before="66"/>
              <w:ind w:left="76"/>
              <w:rPr>
                <w:b/>
                <w:sz w:val="17"/>
              </w:rPr>
            </w:pPr>
            <w:r>
              <w:rPr>
                <w:b/>
                <w:sz w:val="17"/>
              </w:rPr>
              <w:t>Shareholders’ funds</w:t>
            </w:r>
          </w:p>
        </w:tc>
        <w:tc>
          <w:tcPr>
            <w:tcW w:w="838" w:type="dxa"/>
            <w:tcBorders>
              <w:top w:val="single" w:sz="4" w:space="0" w:color="BEBEBE"/>
              <w:left w:val="nil"/>
              <w:bottom w:val="single" w:sz="4" w:space="0" w:color="BEBEBE"/>
              <w:right w:val="nil"/>
            </w:tcBorders>
            <w:hideMark/>
          </w:tcPr>
          <w:p w14:paraId="302E3C38" w14:textId="77777777" w:rsidR="00BB7B64" w:rsidRDefault="00BB7B64">
            <w:pPr>
              <w:pStyle w:val="TableParagraph"/>
              <w:spacing w:before="66"/>
              <w:ind w:right="175"/>
              <w:rPr>
                <w:b/>
                <w:sz w:val="17"/>
              </w:rPr>
            </w:pPr>
            <w:r>
              <w:rPr>
                <w:b/>
                <w:sz w:val="17"/>
              </w:rPr>
              <w:t>44,028</w:t>
            </w:r>
          </w:p>
        </w:tc>
        <w:tc>
          <w:tcPr>
            <w:tcW w:w="838" w:type="dxa"/>
            <w:tcBorders>
              <w:top w:val="single" w:sz="4" w:space="0" w:color="BEBEBE"/>
              <w:left w:val="nil"/>
              <w:bottom w:val="single" w:sz="4" w:space="0" w:color="BEBEBE"/>
              <w:right w:val="nil"/>
            </w:tcBorders>
            <w:hideMark/>
          </w:tcPr>
          <w:p w14:paraId="78C8F294" w14:textId="77777777" w:rsidR="00BB7B64" w:rsidRDefault="00BB7B64">
            <w:pPr>
              <w:pStyle w:val="TableParagraph"/>
              <w:spacing w:before="66"/>
              <w:ind w:right="175"/>
              <w:rPr>
                <w:b/>
                <w:sz w:val="17"/>
              </w:rPr>
            </w:pPr>
            <w:r>
              <w:rPr>
                <w:b/>
                <w:sz w:val="17"/>
              </w:rPr>
              <w:t>35,476</w:t>
            </w:r>
          </w:p>
        </w:tc>
        <w:tc>
          <w:tcPr>
            <w:tcW w:w="792" w:type="dxa"/>
            <w:tcBorders>
              <w:top w:val="single" w:sz="4" w:space="0" w:color="BEBEBE"/>
              <w:left w:val="nil"/>
              <w:bottom w:val="single" w:sz="4" w:space="0" w:color="BEBEBE"/>
              <w:right w:val="nil"/>
            </w:tcBorders>
            <w:hideMark/>
          </w:tcPr>
          <w:p w14:paraId="500F077C" w14:textId="77777777" w:rsidR="00BB7B64" w:rsidRDefault="00BB7B64">
            <w:pPr>
              <w:pStyle w:val="TableParagraph"/>
              <w:spacing w:before="66"/>
              <w:ind w:right="129"/>
              <w:rPr>
                <w:b/>
                <w:sz w:val="17"/>
              </w:rPr>
            </w:pPr>
            <w:r>
              <w:rPr>
                <w:b/>
                <w:sz w:val="17"/>
              </w:rPr>
              <w:t>48,581</w:t>
            </w:r>
          </w:p>
        </w:tc>
        <w:tc>
          <w:tcPr>
            <w:tcW w:w="776" w:type="dxa"/>
            <w:tcBorders>
              <w:top w:val="single" w:sz="4" w:space="0" w:color="BEBEBE"/>
              <w:left w:val="nil"/>
              <w:bottom w:val="single" w:sz="4" w:space="0" w:color="BEBEBE"/>
              <w:right w:val="single" w:sz="4" w:space="0" w:color="BEBEBE"/>
            </w:tcBorders>
            <w:hideMark/>
          </w:tcPr>
          <w:p w14:paraId="6B9EF34A" w14:textId="77777777" w:rsidR="00BB7B64" w:rsidRDefault="00BB7B64">
            <w:pPr>
              <w:pStyle w:val="TableParagraph"/>
              <w:spacing w:before="66"/>
              <w:ind w:right="67"/>
              <w:rPr>
                <w:b/>
                <w:sz w:val="17"/>
              </w:rPr>
            </w:pPr>
            <w:r>
              <w:rPr>
                <w:b/>
                <w:sz w:val="17"/>
              </w:rPr>
              <w:t>63,168</w:t>
            </w:r>
          </w:p>
        </w:tc>
      </w:tr>
      <w:tr w:rsidR="00BB7B64" w14:paraId="4D00CE9B" w14:textId="77777777" w:rsidTr="00671ECE">
        <w:trPr>
          <w:trHeight w:val="359"/>
        </w:trPr>
        <w:tc>
          <w:tcPr>
            <w:tcW w:w="1936" w:type="dxa"/>
            <w:tcBorders>
              <w:top w:val="single" w:sz="4" w:space="0" w:color="BEBEBE"/>
              <w:left w:val="single" w:sz="4" w:space="0" w:color="BEBEBE"/>
              <w:bottom w:val="single" w:sz="4" w:space="0" w:color="BEBEBE"/>
              <w:right w:val="nil"/>
            </w:tcBorders>
            <w:hideMark/>
          </w:tcPr>
          <w:p w14:paraId="2B4BF0E1" w14:textId="77777777" w:rsidR="00BB7B64" w:rsidRDefault="00BB7B64">
            <w:pPr>
              <w:pStyle w:val="TableParagraph"/>
              <w:spacing w:before="66"/>
              <w:ind w:left="76"/>
              <w:rPr>
                <w:sz w:val="17"/>
              </w:rPr>
            </w:pPr>
            <w:r>
              <w:rPr>
                <w:sz w:val="17"/>
              </w:rPr>
              <w:t>Share capital</w:t>
            </w:r>
          </w:p>
        </w:tc>
        <w:tc>
          <w:tcPr>
            <w:tcW w:w="838" w:type="dxa"/>
            <w:tcBorders>
              <w:top w:val="single" w:sz="4" w:space="0" w:color="BEBEBE"/>
              <w:left w:val="nil"/>
              <w:bottom w:val="single" w:sz="4" w:space="0" w:color="BEBEBE"/>
              <w:right w:val="nil"/>
            </w:tcBorders>
            <w:hideMark/>
          </w:tcPr>
          <w:p w14:paraId="1B64A2EF" w14:textId="77777777" w:rsidR="00BB7B64" w:rsidRDefault="00BB7B64">
            <w:pPr>
              <w:pStyle w:val="TableParagraph"/>
              <w:spacing w:before="66"/>
              <w:ind w:right="175"/>
              <w:rPr>
                <w:sz w:val="17"/>
              </w:rPr>
            </w:pPr>
            <w:r>
              <w:rPr>
                <w:sz w:val="17"/>
              </w:rPr>
              <w:t>241</w:t>
            </w:r>
          </w:p>
        </w:tc>
        <w:tc>
          <w:tcPr>
            <w:tcW w:w="838" w:type="dxa"/>
            <w:tcBorders>
              <w:top w:val="single" w:sz="4" w:space="0" w:color="BEBEBE"/>
              <w:left w:val="nil"/>
              <w:bottom w:val="single" w:sz="4" w:space="0" w:color="BEBEBE"/>
              <w:right w:val="nil"/>
            </w:tcBorders>
            <w:hideMark/>
          </w:tcPr>
          <w:p w14:paraId="7ECB7154" w14:textId="77777777" w:rsidR="00BB7B64" w:rsidRDefault="00BB7B64">
            <w:pPr>
              <w:pStyle w:val="TableParagraph"/>
              <w:spacing w:before="66"/>
              <w:ind w:right="175"/>
              <w:rPr>
                <w:sz w:val="17"/>
              </w:rPr>
            </w:pPr>
            <w:r>
              <w:rPr>
                <w:sz w:val="17"/>
              </w:rPr>
              <w:t>241</w:t>
            </w:r>
          </w:p>
        </w:tc>
        <w:tc>
          <w:tcPr>
            <w:tcW w:w="792" w:type="dxa"/>
            <w:tcBorders>
              <w:top w:val="single" w:sz="4" w:space="0" w:color="BEBEBE"/>
              <w:left w:val="nil"/>
              <w:bottom w:val="single" w:sz="4" w:space="0" w:color="BEBEBE"/>
              <w:right w:val="nil"/>
            </w:tcBorders>
            <w:hideMark/>
          </w:tcPr>
          <w:p w14:paraId="5DC7A0CB" w14:textId="77777777" w:rsidR="00BB7B64" w:rsidRDefault="00BB7B64">
            <w:pPr>
              <w:pStyle w:val="TableParagraph"/>
              <w:spacing w:before="66"/>
              <w:ind w:right="129"/>
              <w:rPr>
                <w:sz w:val="17"/>
              </w:rPr>
            </w:pPr>
            <w:r>
              <w:rPr>
                <w:sz w:val="17"/>
              </w:rPr>
              <w:t>241</w:t>
            </w:r>
          </w:p>
        </w:tc>
        <w:tc>
          <w:tcPr>
            <w:tcW w:w="776" w:type="dxa"/>
            <w:tcBorders>
              <w:top w:val="single" w:sz="4" w:space="0" w:color="BEBEBE"/>
              <w:left w:val="nil"/>
              <w:bottom w:val="single" w:sz="4" w:space="0" w:color="BEBEBE"/>
              <w:right w:val="single" w:sz="4" w:space="0" w:color="BEBEBE"/>
            </w:tcBorders>
            <w:hideMark/>
          </w:tcPr>
          <w:p w14:paraId="4E70808F" w14:textId="77777777" w:rsidR="00BB7B64" w:rsidRDefault="00BB7B64">
            <w:pPr>
              <w:pStyle w:val="TableParagraph"/>
              <w:spacing w:before="66"/>
              <w:ind w:right="67"/>
              <w:rPr>
                <w:sz w:val="17"/>
              </w:rPr>
            </w:pPr>
            <w:r>
              <w:rPr>
                <w:sz w:val="17"/>
              </w:rPr>
              <w:t>241</w:t>
            </w:r>
          </w:p>
        </w:tc>
      </w:tr>
      <w:tr w:rsidR="00BB7B64" w14:paraId="578CF91A" w14:textId="77777777" w:rsidTr="00671ECE">
        <w:trPr>
          <w:trHeight w:val="359"/>
        </w:trPr>
        <w:tc>
          <w:tcPr>
            <w:tcW w:w="1936" w:type="dxa"/>
            <w:tcBorders>
              <w:top w:val="single" w:sz="4" w:space="0" w:color="BEBEBE"/>
              <w:left w:val="single" w:sz="4" w:space="0" w:color="BEBEBE"/>
              <w:bottom w:val="single" w:sz="4" w:space="0" w:color="BEBEBE"/>
              <w:right w:val="nil"/>
            </w:tcBorders>
            <w:hideMark/>
          </w:tcPr>
          <w:p w14:paraId="3302F64A" w14:textId="77777777" w:rsidR="00BB7B64" w:rsidRDefault="00BB7B64">
            <w:pPr>
              <w:pStyle w:val="TableParagraph"/>
              <w:spacing w:before="66"/>
              <w:ind w:left="76"/>
              <w:rPr>
                <w:sz w:val="17"/>
              </w:rPr>
            </w:pPr>
            <w:r>
              <w:rPr>
                <w:sz w:val="17"/>
              </w:rPr>
              <w:t>Reserves &amp; surplus</w:t>
            </w:r>
          </w:p>
        </w:tc>
        <w:tc>
          <w:tcPr>
            <w:tcW w:w="838" w:type="dxa"/>
            <w:tcBorders>
              <w:top w:val="single" w:sz="4" w:space="0" w:color="BEBEBE"/>
              <w:left w:val="nil"/>
              <w:bottom w:val="single" w:sz="4" w:space="0" w:color="BEBEBE"/>
              <w:right w:val="nil"/>
            </w:tcBorders>
            <w:hideMark/>
          </w:tcPr>
          <w:p w14:paraId="13AF3087" w14:textId="77777777" w:rsidR="00BB7B64" w:rsidRDefault="00BB7B64">
            <w:pPr>
              <w:pStyle w:val="TableParagraph"/>
              <w:spacing w:before="66"/>
              <w:ind w:right="175"/>
              <w:rPr>
                <w:sz w:val="17"/>
              </w:rPr>
            </w:pPr>
            <w:r>
              <w:rPr>
                <w:sz w:val="17"/>
              </w:rPr>
              <w:t>43,788</w:t>
            </w:r>
          </w:p>
        </w:tc>
        <w:tc>
          <w:tcPr>
            <w:tcW w:w="838" w:type="dxa"/>
            <w:tcBorders>
              <w:top w:val="single" w:sz="4" w:space="0" w:color="BEBEBE"/>
              <w:left w:val="nil"/>
              <w:bottom w:val="single" w:sz="4" w:space="0" w:color="BEBEBE"/>
              <w:right w:val="nil"/>
            </w:tcBorders>
            <w:hideMark/>
          </w:tcPr>
          <w:p w14:paraId="42E574FF" w14:textId="77777777" w:rsidR="00BB7B64" w:rsidRDefault="00BB7B64">
            <w:pPr>
              <w:pStyle w:val="TableParagraph"/>
              <w:spacing w:before="66"/>
              <w:ind w:right="175"/>
              <w:rPr>
                <w:sz w:val="17"/>
              </w:rPr>
            </w:pPr>
            <w:r>
              <w:rPr>
                <w:sz w:val="17"/>
              </w:rPr>
              <w:t>35,236</w:t>
            </w:r>
          </w:p>
        </w:tc>
        <w:tc>
          <w:tcPr>
            <w:tcW w:w="792" w:type="dxa"/>
            <w:tcBorders>
              <w:top w:val="single" w:sz="4" w:space="0" w:color="BEBEBE"/>
              <w:left w:val="nil"/>
              <w:bottom w:val="single" w:sz="4" w:space="0" w:color="BEBEBE"/>
              <w:right w:val="nil"/>
            </w:tcBorders>
            <w:hideMark/>
          </w:tcPr>
          <w:p w14:paraId="77C63F30" w14:textId="77777777" w:rsidR="00BB7B64" w:rsidRDefault="00BB7B64">
            <w:pPr>
              <w:pStyle w:val="TableParagraph"/>
              <w:spacing w:before="66"/>
              <w:ind w:right="129"/>
              <w:rPr>
                <w:sz w:val="17"/>
              </w:rPr>
            </w:pPr>
            <w:r>
              <w:rPr>
                <w:sz w:val="17"/>
              </w:rPr>
              <w:t>48,341</w:t>
            </w:r>
          </w:p>
        </w:tc>
        <w:tc>
          <w:tcPr>
            <w:tcW w:w="776" w:type="dxa"/>
            <w:tcBorders>
              <w:top w:val="single" w:sz="4" w:space="0" w:color="BEBEBE"/>
              <w:left w:val="nil"/>
              <w:bottom w:val="single" w:sz="4" w:space="0" w:color="BEBEBE"/>
              <w:right w:val="single" w:sz="4" w:space="0" w:color="BEBEBE"/>
            </w:tcBorders>
            <w:hideMark/>
          </w:tcPr>
          <w:p w14:paraId="0B730B81" w14:textId="77777777" w:rsidR="00BB7B64" w:rsidRDefault="00BB7B64">
            <w:pPr>
              <w:pStyle w:val="TableParagraph"/>
              <w:spacing w:before="66"/>
              <w:ind w:right="67"/>
              <w:rPr>
                <w:sz w:val="17"/>
              </w:rPr>
            </w:pPr>
            <w:r>
              <w:rPr>
                <w:sz w:val="17"/>
              </w:rPr>
              <w:t>62,927</w:t>
            </w:r>
          </w:p>
        </w:tc>
      </w:tr>
      <w:tr w:rsidR="00BB7B64" w14:paraId="195BD266" w14:textId="77777777" w:rsidTr="00671ECE">
        <w:trPr>
          <w:trHeight w:val="362"/>
        </w:trPr>
        <w:tc>
          <w:tcPr>
            <w:tcW w:w="1936" w:type="dxa"/>
            <w:tcBorders>
              <w:top w:val="single" w:sz="4" w:space="0" w:color="BEBEBE"/>
              <w:left w:val="single" w:sz="4" w:space="0" w:color="BEBEBE"/>
              <w:bottom w:val="single" w:sz="4" w:space="0" w:color="BEBEBE"/>
              <w:right w:val="nil"/>
            </w:tcBorders>
            <w:hideMark/>
          </w:tcPr>
          <w:p w14:paraId="563D3ED9" w14:textId="77777777" w:rsidR="00BB7B64" w:rsidRDefault="00BB7B64">
            <w:pPr>
              <w:pStyle w:val="TableParagraph"/>
              <w:spacing w:before="66"/>
              <w:ind w:left="76"/>
              <w:rPr>
                <w:b/>
                <w:sz w:val="17"/>
              </w:rPr>
            </w:pPr>
            <w:r>
              <w:rPr>
                <w:b/>
                <w:sz w:val="17"/>
              </w:rPr>
              <w:t>Total Debt</w:t>
            </w:r>
          </w:p>
        </w:tc>
        <w:tc>
          <w:tcPr>
            <w:tcW w:w="838" w:type="dxa"/>
            <w:tcBorders>
              <w:top w:val="single" w:sz="4" w:space="0" w:color="BEBEBE"/>
              <w:left w:val="nil"/>
              <w:bottom w:val="single" w:sz="4" w:space="0" w:color="BEBEBE"/>
              <w:right w:val="nil"/>
            </w:tcBorders>
            <w:hideMark/>
          </w:tcPr>
          <w:p w14:paraId="06A0F3F6" w14:textId="77777777" w:rsidR="00BB7B64" w:rsidRDefault="00BB7B64">
            <w:pPr>
              <w:pStyle w:val="TableParagraph"/>
              <w:spacing w:before="66"/>
              <w:ind w:right="175"/>
              <w:rPr>
                <w:b/>
                <w:sz w:val="17"/>
              </w:rPr>
            </w:pPr>
            <w:r>
              <w:rPr>
                <w:b/>
                <w:sz w:val="17"/>
              </w:rPr>
              <w:t>15,141</w:t>
            </w:r>
          </w:p>
        </w:tc>
        <w:tc>
          <w:tcPr>
            <w:tcW w:w="838" w:type="dxa"/>
            <w:tcBorders>
              <w:top w:val="single" w:sz="4" w:space="0" w:color="BEBEBE"/>
              <w:left w:val="nil"/>
              <w:bottom w:val="single" w:sz="4" w:space="0" w:color="BEBEBE"/>
              <w:right w:val="nil"/>
            </w:tcBorders>
            <w:hideMark/>
          </w:tcPr>
          <w:p w14:paraId="67BBD1C6" w14:textId="77777777" w:rsidR="00BB7B64" w:rsidRDefault="00BB7B64">
            <w:pPr>
              <w:pStyle w:val="TableParagraph"/>
              <w:spacing w:before="66"/>
              <w:ind w:right="175"/>
              <w:rPr>
                <w:b/>
                <w:sz w:val="17"/>
              </w:rPr>
            </w:pPr>
            <w:r>
              <w:rPr>
                <w:b/>
                <w:sz w:val="17"/>
              </w:rPr>
              <w:t>20,872</w:t>
            </w:r>
          </w:p>
        </w:tc>
        <w:tc>
          <w:tcPr>
            <w:tcW w:w="792" w:type="dxa"/>
            <w:tcBorders>
              <w:top w:val="single" w:sz="4" w:space="0" w:color="BEBEBE"/>
              <w:left w:val="nil"/>
              <w:bottom w:val="single" w:sz="4" w:space="0" w:color="BEBEBE"/>
              <w:right w:val="nil"/>
            </w:tcBorders>
            <w:hideMark/>
          </w:tcPr>
          <w:p w14:paraId="2B6B759E" w14:textId="77777777" w:rsidR="00BB7B64" w:rsidRDefault="00BB7B64">
            <w:pPr>
              <w:pStyle w:val="TableParagraph"/>
              <w:spacing w:before="66"/>
              <w:ind w:right="129"/>
              <w:rPr>
                <w:b/>
                <w:sz w:val="17"/>
              </w:rPr>
            </w:pPr>
            <w:r>
              <w:rPr>
                <w:b/>
                <w:sz w:val="17"/>
              </w:rPr>
              <w:t>19,872</w:t>
            </w:r>
          </w:p>
        </w:tc>
        <w:tc>
          <w:tcPr>
            <w:tcW w:w="776" w:type="dxa"/>
            <w:tcBorders>
              <w:top w:val="single" w:sz="4" w:space="0" w:color="BEBEBE"/>
              <w:left w:val="nil"/>
              <w:bottom w:val="single" w:sz="4" w:space="0" w:color="BEBEBE"/>
              <w:right w:val="single" w:sz="4" w:space="0" w:color="BEBEBE"/>
            </w:tcBorders>
            <w:hideMark/>
          </w:tcPr>
          <w:p w14:paraId="548BFC53" w14:textId="77777777" w:rsidR="00BB7B64" w:rsidRDefault="00BB7B64">
            <w:pPr>
              <w:pStyle w:val="TableParagraph"/>
              <w:spacing w:before="66"/>
              <w:ind w:right="67"/>
              <w:rPr>
                <w:b/>
                <w:sz w:val="17"/>
              </w:rPr>
            </w:pPr>
            <w:r>
              <w:rPr>
                <w:b/>
                <w:sz w:val="17"/>
              </w:rPr>
              <w:t>18,872</w:t>
            </w:r>
          </w:p>
        </w:tc>
      </w:tr>
      <w:tr w:rsidR="00BB7B64" w14:paraId="364E00BB" w14:textId="77777777" w:rsidTr="00671ECE">
        <w:trPr>
          <w:trHeight w:val="359"/>
        </w:trPr>
        <w:tc>
          <w:tcPr>
            <w:tcW w:w="1936" w:type="dxa"/>
            <w:tcBorders>
              <w:top w:val="single" w:sz="4" w:space="0" w:color="BEBEBE"/>
              <w:left w:val="single" w:sz="4" w:space="0" w:color="BEBEBE"/>
              <w:bottom w:val="single" w:sz="4" w:space="0" w:color="BEBEBE"/>
              <w:right w:val="nil"/>
            </w:tcBorders>
            <w:hideMark/>
          </w:tcPr>
          <w:p w14:paraId="72A34926" w14:textId="77777777" w:rsidR="00BB7B64" w:rsidRDefault="00BB7B64">
            <w:pPr>
              <w:pStyle w:val="TableParagraph"/>
              <w:spacing w:before="63"/>
              <w:ind w:left="76"/>
              <w:rPr>
                <w:sz w:val="17"/>
              </w:rPr>
            </w:pPr>
            <w:r>
              <w:rPr>
                <w:sz w:val="17"/>
              </w:rPr>
              <w:t>Secured loans</w:t>
            </w:r>
          </w:p>
        </w:tc>
        <w:tc>
          <w:tcPr>
            <w:tcW w:w="838" w:type="dxa"/>
            <w:tcBorders>
              <w:top w:val="single" w:sz="4" w:space="0" w:color="BEBEBE"/>
              <w:left w:val="nil"/>
              <w:bottom w:val="single" w:sz="4" w:space="0" w:color="BEBEBE"/>
              <w:right w:val="nil"/>
            </w:tcBorders>
            <w:hideMark/>
          </w:tcPr>
          <w:p w14:paraId="7D3A3C8C" w14:textId="77777777" w:rsidR="00BB7B64" w:rsidRDefault="00BB7B64">
            <w:pPr>
              <w:pStyle w:val="TableParagraph"/>
              <w:spacing w:before="63"/>
              <w:ind w:right="175"/>
              <w:rPr>
                <w:sz w:val="17"/>
              </w:rPr>
            </w:pPr>
            <w:r>
              <w:rPr>
                <w:sz w:val="17"/>
              </w:rPr>
              <w:t>15,141</w:t>
            </w:r>
          </w:p>
        </w:tc>
        <w:tc>
          <w:tcPr>
            <w:tcW w:w="838" w:type="dxa"/>
            <w:tcBorders>
              <w:top w:val="single" w:sz="4" w:space="0" w:color="BEBEBE"/>
              <w:left w:val="nil"/>
              <w:bottom w:val="single" w:sz="4" w:space="0" w:color="BEBEBE"/>
              <w:right w:val="nil"/>
            </w:tcBorders>
            <w:hideMark/>
          </w:tcPr>
          <w:p w14:paraId="3E31CFE7" w14:textId="77777777" w:rsidR="00BB7B64" w:rsidRDefault="00BB7B64">
            <w:pPr>
              <w:pStyle w:val="TableParagraph"/>
              <w:spacing w:before="63"/>
              <w:ind w:right="175"/>
              <w:rPr>
                <w:sz w:val="17"/>
              </w:rPr>
            </w:pPr>
            <w:r>
              <w:rPr>
                <w:sz w:val="17"/>
              </w:rPr>
              <w:t>20,872</w:t>
            </w:r>
          </w:p>
        </w:tc>
        <w:tc>
          <w:tcPr>
            <w:tcW w:w="792" w:type="dxa"/>
            <w:tcBorders>
              <w:top w:val="single" w:sz="4" w:space="0" w:color="BEBEBE"/>
              <w:left w:val="nil"/>
              <w:bottom w:val="single" w:sz="4" w:space="0" w:color="BEBEBE"/>
              <w:right w:val="nil"/>
            </w:tcBorders>
            <w:hideMark/>
          </w:tcPr>
          <w:p w14:paraId="1801B34D" w14:textId="77777777" w:rsidR="00BB7B64" w:rsidRDefault="00BB7B64">
            <w:pPr>
              <w:pStyle w:val="TableParagraph"/>
              <w:spacing w:before="63"/>
              <w:ind w:right="129"/>
              <w:rPr>
                <w:sz w:val="17"/>
              </w:rPr>
            </w:pPr>
            <w:r>
              <w:rPr>
                <w:sz w:val="17"/>
              </w:rPr>
              <w:t>19,872</w:t>
            </w:r>
          </w:p>
        </w:tc>
        <w:tc>
          <w:tcPr>
            <w:tcW w:w="776" w:type="dxa"/>
            <w:tcBorders>
              <w:top w:val="single" w:sz="4" w:space="0" w:color="BEBEBE"/>
              <w:left w:val="nil"/>
              <w:bottom w:val="single" w:sz="4" w:space="0" w:color="BEBEBE"/>
              <w:right w:val="single" w:sz="4" w:space="0" w:color="BEBEBE"/>
            </w:tcBorders>
            <w:hideMark/>
          </w:tcPr>
          <w:p w14:paraId="14485769" w14:textId="77777777" w:rsidR="00BB7B64" w:rsidRDefault="00BB7B64">
            <w:pPr>
              <w:pStyle w:val="TableParagraph"/>
              <w:spacing w:before="63"/>
              <w:ind w:right="67"/>
              <w:rPr>
                <w:sz w:val="17"/>
              </w:rPr>
            </w:pPr>
            <w:r>
              <w:rPr>
                <w:sz w:val="17"/>
              </w:rPr>
              <w:t>18,872</w:t>
            </w:r>
          </w:p>
        </w:tc>
      </w:tr>
      <w:tr w:rsidR="00BB7B64" w14:paraId="23FB2D89" w14:textId="77777777" w:rsidTr="00671ECE">
        <w:trPr>
          <w:trHeight w:val="359"/>
        </w:trPr>
        <w:tc>
          <w:tcPr>
            <w:tcW w:w="1936" w:type="dxa"/>
            <w:tcBorders>
              <w:top w:val="single" w:sz="4" w:space="0" w:color="BEBEBE"/>
              <w:left w:val="single" w:sz="4" w:space="0" w:color="BEBEBE"/>
              <w:bottom w:val="single" w:sz="4" w:space="0" w:color="BEBEBE"/>
              <w:right w:val="nil"/>
            </w:tcBorders>
            <w:hideMark/>
          </w:tcPr>
          <w:p w14:paraId="697ED881" w14:textId="77777777" w:rsidR="00BB7B64" w:rsidRDefault="00BB7B64">
            <w:pPr>
              <w:pStyle w:val="TableParagraph"/>
              <w:spacing w:before="63"/>
              <w:ind w:left="76"/>
              <w:rPr>
                <w:sz w:val="17"/>
              </w:rPr>
            </w:pPr>
            <w:r>
              <w:rPr>
                <w:sz w:val="17"/>
              </w:rPr>
              <w:t>Unsecured loans</w:t>
            </w:r>
          </w:p>
        </w:tc>
        <w:tc>
          <w:tcPr>
            <w:tcW w:w="838" w:type="dxa"/>
            <w:tcBorders>
              <w:top w:val="single" w:sz="4" w:space="0" w:color="BEBEBE"/>
              <w:left w:val="nil"/>
              <w:bottom w:val="single" w:sz="4" w:space="0" w:color="BEBEBE"/>
              <w:right w:val="nil"/>
            </w:tcBorders>
            <w:hideMark/>
          </w:tcPr>
          <w:p w14:paraId="4244AD25" w14:textId="77777777" w:rsidR="00BB7B64" w:rsidRDefault="00BB7B64">
            <w:pPr>
              <w:pStyle w:val="TableParagraph"/>
              <w:spacing w:before="63"/>
              <w:ind w:right="175"/>
              <w:rPr>
                <w:sz w:val="17"/>
              </w:rPr>
            </w:pPr>
            <w:r>
              <w:rPr>
                <w:sz w:val="17"/>
              </w:rPr>
              <w:t>-</w:t>
            </w:r>
          </w:p>
        </w:tc>
        <w:tc>
          <w:tcPr>
            <w:tcW w:w="838" w:type="dxa"/>
            <w:tcBorders>
              <w:top w:val="single" w:sz="4" w:space="0" w:color="BEBEBE"/>
              <w:left w:val="nil"/>
              <w:bottom w:val="single" w:sz="4" w:space="0" w:color="BEBEBE"/>
              <w:right w:val="nil"/>
            </w:tcBorders>
            <w:hideMark/>
          </w:tcPr>
          <w:p w14:paraId="5FB34DF0" w14:textId="77777777" w:rsidR="00BB7B64" w:rsidRDefault="00BB7B64">
            <w:pPr>
              <w:pStyle w:val="TableParagraph"/>
              <w:spacing w:before="63"/>
              <w:ind w:right="175"/>
              <w:rPr>
                <w:sz w:val="17"/>
              </w:rPr>
            </w:pPr>
            <w:r>
              <w:rPr>
                <w:sz w:val="17"/>
              </w:rPr>
              <w:t>-</w:t>
            </w:r>
          </w:p>
        </w:tc>
        <w:tc>
          <w:tcPr>
            <w:tcW w:w="792" w:type="dxa"/>
            <w:tcBorders>
              <w:top w:val="single" w:sz="4" w:space="0" w:color="BEBEBE"/>
              <w:left w:val="nil"/>
              <w:bottom w:val="single" w:sz="4" w:space="0" w:color="BEBEBE"/>
              <w:right w:val="nil"/>
            </w:tcBorders>
            <w:hideMark/>
          </w:tcPr>
          <w:p w14:paraId="7CC1E6CC" w14:textId="77777777" w:rsidR="00BB7B64" w:rsidRDefault="00BB7B64">
            <w:pPr>
              <w:pStyle w:val="TableParagraph"/>
              <w:spacing w:before="63"/>
              <w:ind w:right="130"/>
              <w:rPr>
                <w:sz w:val="17"/>
              </w:rPr>
            </w:pPr>
            <w:r>
              <w:rPr>
                <w:sz w:val="17"/>
              </w:rPr>
              <w:t>-</w:t>
            </w:r>
          </w:p>
        </w:tc>
        <w:tc>
          <w:tcPr>
            <w:tcW w:w="776" w:type="dxa"/>
            <w:tcBorders>
              <w:top w:val="single" w:sz="4" w:space="0" w:color="BEBEBE"/>
              <w:left w:val="nil"/>
              <w:bottom w:val="single" w:sz="4" w:space="0" w:color="BEBEBE"/>
              <w:right w:val="single" w:sz="4" w:space="0" w:color="BEBEBE"/>
            </w:tcBorders>
            <w:hideMark/>
          </w:tcPr>
          <w:p w14:paraId="35C00E8E" w14:textId="77777777" w:rsidR="00BB7B64" w:rsidRDefault="00BB7B64">
            <w:pPr>
              <w:pStyle w:val="TableParagraph"/>
              <w:spacing w:before="63"/>
              <w:ind w:right="68"/>
              <w:rPr>
                <w:sz w:val="17"/>
              </w:rPr>
            </w:pPr>
            <w:r>
              <w:rPr>
                <w:sz w:val="17"/>
              </w:rPr>
              <w:t>-</w:t>
            </w:r>
          </w:p>
        </w:tc>
      </w:tr>
      <w:tr w:rsidR="00BB7B64" w14:paraId="009E3DB5" w14:textId="77777777" w:rsidTr="00671ECE">
        <w:trPr>
          <w:trHeight w:val="359"/>
        </w:trPr>
        <w:tc>
          <w:tcPr>
            <w:tcW w:w="1936" w:type="dxa"/>
            <w:tcBorders>
              <w:top w:val="single" w:sz="4" w:space="0" w:color="BEBEBE"/>
              <w:left w:val="single" w:sz="4" w:space="0" w:color="BEBEBE"/>
              <w:bottom w:val="single" w:sz="4" w:space="0" w:color="BEBEBE"/>
              <w:right w:val="nil"/>
            </w:tcBorders>
            <w:hideMark/>
          </w:tcPr>
          <w:p w14:paraId="760EB356" w14:textId="77777777" w:rsidR="00BB7B64" w:rsidRDefault="00BB7B64">
            <w:pPr>
              <w:pStyle w:val="TableParagraph"/>
              <w:spacing w:before="66"/>
              <w:ind w:left="76"/>
              <w:rPr>
                <w:sz w:val="17"/>
              </w:rPr>
            </w:pPr>
            <w:r>
              <w:rPr>
                <w:sz w:val="17"/>
              </w:rPr>
              <w:t>Other liabilities</w:t>
            </w:r>
          </w:p>
        </w:tc>
        <w:tc>
          <w:tcPr>
            <w:tcW w:w="838" w:type="dxa"/>
            <w:tcBorders>
              <w:top w:val="single" w:sz="4" w:space="0" w:color="BEBEBE"/>
              <w:left w:val="nil"/>
              <w:bottom w:val="single" w:sz="4" w:space="0" w:color="BEBEBE"/>
              <w:right w:val="nil"/>
            </w:tcBorders>
            <w:hideMark/>
          </w:tcPr>
          <w:p w14:paraId="2D02F0E4" w14:textId="77777777" w:rsidR="00BB7B64" w:rsidRDefault="00BB7B64">
            <w:pPr>
              <w:pStyle w:val="TableParagraph"/>
              <w:spacing w:before="66"/>
              <w:ind w:right="175"/>
              <w:rPr>
                <w:sz w:val="17"/>
              </w:rPr>
            </w:pPr>
            <w:r>
              <w:rPr>
                <w:sz w:val="17"/>
              </w:rPr>
              <w:t>724</w:t>
            </w:r>
          </w:p>
        </w:tc>
        <w:tc>
          <w:tcPr>
            <w:tcW w:w="838" w:type="dxa"/>
            <w:tcBorders>
              <w:top w:val="single" w:sz="4" w:space="0" w:color="BEBEBE"/>
              <w:left w:val="nil"/>
              <w:bottom w:val="single" w:sz="4" w:space="0" w:color="BEBEBE"/>
              <w:right w:val="nil"/>
            </w:tcBorders>
            <w:hideMark/>
          </w:tcPr>
          <w:p w14:paraId="64E01E09" w14:textId="77777777" w:rsidR="00BB7B64" w:rsidRDefault="00BB7B64">
            <w:pPr>
              <w:pStyle w:val="TableParagraph"/>
              <w:spacing w:before="66"/>
              <w:ind w:right="175"/>
              <w:rPr>
                <w:sz w:val="17"/>
              </w:rPr>
            </w:pPr>
            <w:r>
              <w:rPr>
                <w:sz w:val="17"/>
              </w:rPr>
              <w:t>635</w:t>
            </w:r>
          </w:p>
        </w:tc>
        <w:tc>
          <w:tcPr>
            <w:tcW w:w="792" w:type="dxa"/>
            <w:tcBorders>
              <w:top w:val="single" w:sz="4" w:space="0" w:color="BEBEBE"/>
              <w:left w:val="nil"/>
              <w:bottom w:val="single" w:sz="4" w:space="0" w:color="BEBEBE"/>
              <w:right w:val="nil"/>
            </w:tcBorders>
            <w:hideMark/>
          </w:tcPr>
          <w:p w14:paraId="04ED3CDA" w14:textId="77777777" w:rsidR="00BB7B64" w:rsidRDefault="00BB7B64">
            <w:pPr>
              <w:pStyle w:val="TableParagraph"/>
              <w:spacing w:before="66"/>
              <w:ind w:right="129"/>
              <w:rPr>
                <w:sz w:val="17"/>
              </w:rPr>
            </w:pPr>
            <w:r>
              <w:rPr>
                <w:sz w:val="17"/>
              </w:rPr>
              <w:t>634</w:t>
            </w:r>
          </w:p>
        </w:tc>
        <w:tc>
          <w:tcPr>
            <w:tcW w:w="776" w:type="dxa"/>
            <w:tcBorders>
              <w:top w:val="single" w:sz="4" w:space="0" w:color="BEBEBE"/>
              <w:left w:val="nil"/>
              <w:bottom w:val="single" w:sz="4" w:space="0" w:color="BEBEBE"/>
              <w:right w:val="single" w:sz="4" w:space="0" w:color="BEBEBE"/>
            </w:tcBorders>
            <w:hideMark/>
          </w:tcPr>
          <w:p w14:paraId="1C443B28" w14:textId="77777777" w:rsidR="00BB7B64" w:rsidRDefault="00BB7B64">
            <w:pPr>
              <w:pStyle w:val="TableParagraph"/>
              <w:spacing w:before="66"/>
              <w:ind w:right="67"/>
              <w:rPr>
                <w:sz w:val="17"/>
              </w:rPr>
            </w:pPr>
            <w:r>
              <w:rPr>
                <w:sz w:val="17"/>
              </w:rPr>
              <w:t>634</w:t>
            </w:r>
          </w:p>
        </w:tc>
      </w:tr>
      <w:tr w:rsidR="00BB7B64" w14:paraId="10C74BC6" w14:textId="77777777" w:rsidTr="00671ECE">
        <w:trPr>
          <w:trHeight w:val="360"/>
        </w:trPr>
        <w:tc>
          <w:tcPr>
            <w:tcW w:w="1936" w:type="dxa"/>
            <w:tcBorders>
              <w:top w:val="single" w:sz="4" w:space="0" w:color="BEBEBE"/>
              <w:left w:val="single" w:sz="4" w:space="0" w:color="BEBEBE"/>
              <w:bottom w:val="single" w:sz="4" w:space="0" w:color="BEBEBE"/>
              <w:right w:val="nil"/>
            </w:tcBorders>
            <w:hideMark/>
          </w:tcPr>
          <w:p w14:paraId="51B209DE" w14:textId="77777777" w:rsidR="00BB7B64" w:rsidRDefault="00BB7B64">
            <w:pPr>
              <w:pStyle w:val="TableParagraph"/>
              <w:spacing w:before="66"/>
              <w:ind w:left="76"/>
              <w:rPr>
                <w:b/>
                <w:sz w:val="17"/>
              </w:rPr>
            </w:pPr>
            <w:proofErr w:type="spellStart"/>
            <w:r>
              <w:rPr>
                <w:b/>
                <w:sz w:val="17"/>
              </w:rPr>
              <w:t>Curr</w:t>
            </w:r>
            <w:proofErr w:type="spellEnd"/>
            <w:r>
              <w:rPr>
                <w:b/>
                <w:sz w:val="17"/>
              </w:rPr>
              <w:t xml:space="preserve"> </w:t>
            </w:r>
            <w:proofErr w:type="spellStart"/>
            <w:r>
              <w:rPr>
                <w:b/>
                <w:sz w:val="17"/>
              </w:rPr>
              <w:t>Liab</w:t>
            </w:r>
            <w:proofErr w:type="spellEnd"/>
            <w:r>
              <w:rPr>
                <w:b/>
                <w:sz w:val="17"/>
              </w:rPr>
              <w:t xml:space="preserve"> &amp; prov</w:t>
            </w:r>
          </w:p>
        </w:tc>
        <w:tc>
          <w:tcPr>
            <w:tcW w:w="838" w:type="dxa"/>
            <w:tcBorders>
              <w:top w:val="single" w:sz="4" w:space="0" w:color="BEBEBE"/>
              <w:left w:val="nil"/>
              <w:bottom w:val="single" w:sz="4" w:space="0" w:color="BEBEBE"/>
              <w:right w:val="nil"/>
            </w:tcBorders>
            <w:hideMark/>
          </w:tcPr>
          <w:p w14:paraId="36315D92" w14:textId="77777777" w:rsidR="00BB7B64" w:rsidRDefault="00BB7B64">
            <w:pPr>
              <w:pStyle w:val="TableParagraph"/>
              <w:spacing w:before="66"/>
              <w:ind w:right="175"/>
              <w:rPr>
                <w:b/>
                <w:sz w:val="17"/>
              </w:rPr>
            </w:pPr>
            <w:r>
              <w:rPr>
                <w:b/>
                <w:sz w:val="17"/>
              </w:rPr>
              <w:t>18,173</w:t>
            </w:r>
          </w:p>
        </w:tc>
        <w:tc>
          <w:tcPr>
            <w:tcW w:w="838" w:type="dxa"/>
            <w:tcBorders>
              <w:top w:val="single" w:sz="4" w:space="0" w:color="BEBEBE"/>
              <w:left w:val="nil"/>
              <w:bottom w:val="single" w:sz="4" w:space="0" w:color="BEBEBE"/>
              <w:right w:val="nil"/>
            </w:tcBorders>
            <w:hideMark/>
          </w:tcPr>
          <w:p w14:paraId="1EDF79C4" w14:textId="77777777" w:rsidR="00BB7B64" w:rsidRDefault="00BB7B64">
            <w:pPr>
              <w:pStyle w:val="TableParagraph"/>
              <w:spacing w:before="66"/>
              <w:ind w:right="175"/>
              <w:rPr>
                <w:b/>
                <w:sz w:val="17"/>
              </w:rPr>
            </w:pPr>
            <w:r>
              <w:rPr>
                <w:b/>
                <w:sz w:val="17"/>
              </w:rPr>
              <w:t>22,749</w:t>
            </w:r>
          </w:p>
        </w:tc>
        <w:tc>
          <w:tcPr>
            <w:tcW w:w="792" w:type="dxa"/>
            <w:tcBorders>
              <w:top w:val="single" w:sz="4" w:space="0" w:color="BEBEBE"/>
              <w:left w:val="nil"/>
              <w:bottom w:val="single" w:sz="4" w:space="0" w:color="BEBEBE"/>
              <w:right w:val="nil"/>
            </w:tcBorders>
            <w:hideMark/>
          </w:tcPr>
          <w:p w14:paraId="7E4F11DE" w14:textId="77777777" w:rsidR="00BB7B64" w:rsidRDefault="00BB7B64">
            <w:pPr>
              <w:pStyle w:val="TableParagraph"/>
              <w:spacing w:before="66"/>
              <w:ind w:right="129"/>
              <w:rPr>
                <w:b/>
                <w:sz w:val="17"/>
              </w:rPr>
            </w:pPr>
            <w:r>
              <w:rPr>
                <w:b/>
                <w:sz w:val="17"/>
              </w:rPr>
              <w:t>24,019</w:t>
            </w:r>
          </w:p>
        </w:tc>
        <w:tc>
          <w:tcPr>
            <w:tcW w:w="776" w:type="dxa"/>
            <w:tcBorders>
              <w:top w:val="single" w:sz="4" w:space="0" w:color="BEBEBE"/>
              <w:left w:val="nil"/>
              <w:bottom w:val="single" w:sz="4" w:space="0" w:color="BEBEBE"/>
              <w:right w:val="single" w:sz="4" w:space="0" w:color="BEBEBE"/>
            </w:tcBorders>
            <w:hideMark/>
          </w:tcPr>
          <w:p w14:paraId="3A6D5E4C" w14:textId="77777777" w:rsidR="00BB7B64" w:rsidRDefault="00BB7B64">
            <w:pPr>
              <w:pStyle w:val="TableParagraph"/>
              <w:spacing w:before="66"/>
              <w:ind w:right="67"/>
              <w:rPr>
                <w:b/>
                <w:sz w:val="17"/>
              </w:rPr>
            </w:pPr>
            <w:r>
              <w:rPr>
                <w:b/>
                <w:sz w:val="17"/>
              </w:rPr>
              <w:t>25,479</w:t>
            </w:r>
          </w:p>
        </w:tc>
      </w:tr>
      <w:tr w:rsidR="00BB7B64" w14:paraId="313AFDAB" w14:textId="77777777" w:rsidTr="00671ECE">
        <w:trPr>
          <w:trHeight w:val="359"/>
        </w:trPr>
        <w:tc>
          <w:tcPr>
            <w:tcW w:w="1936" w:type="dxa"/>
            <w:tcBorders>
              <w:top w:val="single" w:sz="4" w:space="0" w:color="BEBEBE"/>
              <w:left w:val="single" w:sz="4" w:space="0" w:color="BEBEBE"/>
              <w:bottom w:val="single" w:sz="4" w:space="0" w:color="BEBEBE"/>
              <w:right w:val="nil"/>
            </w:tcBorders>
            <w:hideMark/>
          </w:tcPr>
          <w:p w14:paraId="48B2AD51" w14:textId="77777777" w:rsidR="00BB7B64" w:rsidRDefault="00BB7B64">
            <w:pPr>
              <w:pStyle w:val="TableParagraph"/>
              <w:spacing w:before="66"/>
              <w:ind w:left="76"/>
              <w:rPr>
                <w:sz w:val="17"/>
              </w:rPr>
            </w:pPr>
            <w:r>
              <w:rPr>
                <w:sz w:val="17"/>
              </w:rPr>
              <w:t>Current liabilities</w:t>
            </w:r>
          </w:p>
        </w:tc>
        <w:tc>
          <w:tcPr>
            <w:tcW w:w="838" w:type="dxa"/>
            <w:tcBorders>
              <w:top w:val="single" w:sz="4" w:space="0" w:color="BEBEBE"/>
              <w:left w:val="nil"/>
              <w:bottom w:val="single" w:sz="4" w:space="0" w:color="BEBEBE"/>
              <w:right w:val="nil"/>
            </w:tcBorders>
            <w:hideMark/>
          </w:tcPr>
          <w:p w14:paraId="09AFD3B9" w14:textId="77777777" w:rsidR="00BB7B64" w:rsidRDefault="00BB7B64">
            <w:pPr>
              <w:pStyle w:val="TableParagraph"/>
              <w:spacing w:before="66"/>
              <w:ind w:right="175"/>
              <w:rPr>
                <w:sz w:val="17"/>
              </w:rPr>
            </w:pPr>
            <w:r>
              <w:rPr>
                <w:sz w:val="17"/>
              </w:rPr>
              <w:t>16,261</w:t>
            </w:r>
          </w:p>
        </w:tc>
        <w:tc>
          <w:tcPr>
            <w:tcW w:w="838" w:type="dxa"/>
            <w:tcBorders>
              <w:top w:val="single" w:sz="4" w:space="0" w:color="BEBEBE"/>
              <w:left w:val="nil"/>
              <w:bottom w:val="single" w:sz="4" w:space="0" w:color="BEBEBE"/>
              <w:right w:val="nil"/>
            </w:tcBorders>
            <w:hideMark/>
          </w:tcPr>
          <w:p w14:paraId="395A04C6" w14:textId="77777777" w:rsidR="00BB7B64" w:rsidRDefault="00BB7B64">
            <w:pPr>
              <w:pStyle w:val="TableParagraph"/>
              <w:spacing w:before="66"/>
              <w:ind w:right="175"/>
              <w:rPr>
                <w:sz w:val="17"/>
              </w:rPr>
            </w:pPr>
            <w:r>
              <w:rPr>
                <w:sz w:val="17"/>
              </w:rPr>
              <w:t>18,874</w:t>
            </w:r>
          </w:p>
        </w:tc>
        <w:tc>
          <w:tcPr>
            <w:tcW w:w="792" w:type="dxa"/>
            <w:tcBorders>
              <w:top w:val="single" w:sz="4" w:space="0" w:color="BEBEBE"/>
              <w:left w:val="nil"/>
              <w:bottom w:val="single" w:sz="4" w:space="0" w:color="BEBEBE"/>
              <w:right w:val="nil"/>
            </w:tcBorders>
            <w:hideMark/>
          </w:tcPr>
          <w:p w14:paraId="4D75EBFB" w14:textId="77777777" w:rsidR="00BB7B64" w:rsidRDefault="00BB7B64">
            <w:pPr>
              <w:pStyle w:val="TableParagraph"/>
              <w:spacing w:before="66"/>
              <w:ind w:right="129"/>
              <w:rPr>
                <w:sz w:val="17"/>
              </w:rPr>
            </w:pPr>
            <w:r>
              <w:rPr>
                <w:sz w:val="17"/>
              </w:rPr>
              <w:t>20,145</w:t>
            </w:r>
          </w:p>
        </w:tc>
        <w:tc>
          <w:tcPr>
            <w:tcW w:w="776" w:type="dxa"/>
            <w:tcBorders>
              <w:top w:val="single" w:sz="4" w:space="0" w:color="BEBEBE"/>
              <w:left w:val="nil"/>
              <w:bottom w:val="single" w:sz="4" w:space="0" w:color="BEBEBE"/>
              <w:right w:val="single" w:sz="4" w:space="0" w:color="BEBEBE"/>
            </w:tcBorders>
            <w:hideMark/>
          </w:tcPr>
          <w:p w14:paraId="3FEAE409" w14:textId="77777777" w:rsidR="00BB7B64" w:rsidRDefault="00BB7B64">
            <w:pPr>
              <w:pStyle w:val="TableParagraph"/>
              <w:spacing w:before="66"/>
              <w:ind w:right="67"/>
              <w:rPr>
                <w:sz w:val="17"/>
              </w:rPr>
            </w:pPr>
            <w:r>
              <w:rPr>
                <w:sz w:val="17"/>
              </w:rPr>
              <w:t>21,604</w:t>
            </w:r>
          </w:p>
        </w:tc>
      </w:tr>
      <w:tr w:rsidR="00BB7B64" w14:paraId="5DB5C663" w14:textId="77777777" w:rsidTr="00671ECE">
        <w:trPr>
          <w:trHeight w:val="361"/>
        </w:trPr>
        <w:tc>
          <w:tcPr>
            <w:tcW w:w="1936" w:type="dxa"/>
            <w:tcBorders>
              <w:top w:val="single" w:sz="4" w:space="0" w:color="BEBEBE"/>
              <w:left w:val="single" w:sz="4" w:space="0" w:color="BEBEBE"/>
              <w:bottom w:val="single" w:sz="4" w:space="0" w:color="BEBEBE"/>
              <w:right w:val="nil"/>
            </w:tcBorders>
            <w:hideMark/>
          </w:tcPr>
          <w:p w14:paraId="3F225F24" w14:textId="77777777" w:rsidR="00BB7B64" w:rsidRDefault="00BB7B64">
            <w:pPr>
              <w:pStyle w:val="TableParagraph"/>
              <w:spacing w:before="66"/>
              <w:ind w:left="76"/>
              <w:rPr>
                <w:sz w:val="17"/>
              </w:rPr>
            </w:pPr>
            <w:r>
              <w:rPr>
                <w:sz w:val="17"/>
              </w:rPr>
              <w:t>Provisions</w:t>
            </w:r>
          </w:p>
        </w:tc>
        <w:tc>
          <w:tcPr>
            <w:tcW w:w="838" w:type="dxa"/>
            <w:tcBorders>
              <w:top w:val="single" w:sz="4" w:space="0" w:color="BEBEBE"/>
              <w:left w:val="nil"/>
              <w:bottom w:val="single" w:sz="4" w:space="0" w:color="BEBEBE"/>
              <w:right w:val="nil"/>
            </w:tcBorders>
            <w:hideMark/>
          </w:tcPr>
          <w:p w14:paraId="24A8AFA3" w14:textId="77777777" w:rsidR="00BB7B64" w:rsidRDefault="00BB7B64">
            <w:pPr>
              <w:pStyle w:val="TableParagraph"/>
              <w:spacing w:before="66"/>
              <w:ind w:right="175"/>
              <w:rPr>
                <w:sz w:val="17"/>
              </w:rPr>
            </w:pPr>
            <w:r>
              <w:rPr>
                <w:sz w:val="17"/>
              </w:rPr>
              <w:t>1,913</w:t>
            </w:r>
          </w:p>
        </w:tc>
        <w:tc>
          <w:tcPr>
            <w:tcW w:w="838" w:type="dxa"/>
            <w:tcBorders>
              <w:top w:val="single" w:sz="4" w:space="0" w:color="BEBEBE"/>
              <w:left w:val="nil"/>
              <w:bottom w:val="single" w:sz="4" w:space="0" w:color="BEBEBE"/>
              <w:right w:val="nil"/>
            </w:tcBorders>
            <w:hideMark/>
          </w:tcPr>
          <w:p w14:paraId="7666C598" w14:textId="77777777" w:rsidR="00BB7B64" w:rsidRDefault="00BB7B64">
            <w:pPr>
              <w:pStyle w:val="TableParagraph"/>
              <w:spacing w:before="66"/>
              <w:ind w:right="175"/>
              <w:rPr>
                <w:sz w:val="17"/>
              </w:rPr>
            </w:pPr>
            <w:r>
              <w:rPr>
                <w:sz w:val="17"/>
              </w:rPr>
              <w:t>3,875</w:t>
            </w:r>
          </w:p>
        </w:tc>
        <w:tc>
          <w:tcPr>
            <w:tcW w:w="792" w:type="dxa"/>
            <w:tcBorders>
              <w:top w:val="single" w:sz="4" w:space="0" w:color="BEBEBE"/>
              <w:left w:val="nil"/>
              <w:bottom w:val="single" w:sz="4" w:space="0" w:color="BEBEBE"/>
              <w:right w:val="nil"/>
            </w:tcBorders>
            <w:hideMark/>
          </w:tcPr>
          <w:p w14:paraId="5FB76010" w14:textId="77777777" w:rsidR="00BB7B64" w:rsidRDefault="00BB7B64">
            <w:pPr>
              <w:pStyle w:val="TableParagraph"/>
              <w:spacing w:before="66"/>
              <w:ind w:right="129"/>
              <w:rPr>
                <w:sz w:val="17"/>
              </w:rPr>
            </w:pPr>
            <w:r>
              <w:rPr>
                <w:sz w:val="17"/>
              </w:rPr>
              <w:t>3,875</w:t>
            </w:r>
          </w:p>
        </w:tc>
        <w:tc>
          <w:tcPr>
            <w:tcW w:w="776" w:type="dxa"/>
            <w:tcBorders>
              <w:top w:val="single" w:sz="4" w:space="0" w:color="BEBEBE"/>
              <w:left w:val="nil"/>
              <w:bottom w:val="single" w:sz="4" w:space="0" w:color="BEBEBE"/>
              <w:right w:val="single" w:sz="4" w:space="0" w:color="BEBEBE"/>
            </w:tcBorders>
            <w:hideMark/>
          </w:tcPr>
          <w:p w14:paraId="18ED2BCB" w14:textId="77777777" w:rsidR="00BB7B64" w:rsidRDefault="00BB7B64">
            <w:pPr>
              <w:pStyle w:val="TableParagraph"/>
              <w:spacing w:before="66"/>
              <w:ind w:right="67"/>
              <w:rPr>
                <w:sz w:val="17"/>
              </w:rPr>
            </w:pPr>
            <w:r>
              <w:rPr>
                <w:sz w:val="17"/>
              </w:rPr>
              <w:t>3,875</w:t>
            </w:r>
          </w:p>
        </w:tc>
      </w:tr>
      <w:tr w:rsidR="00BB7B64" w14:paraId="2493BCA6" w14:textId="77777777" w:rsidTr="00671ECE">
        <w:trPr>
          <w:trHeight w:val="359"/>
        </w:trPr>
        <w:tc>
          <w:tcPr>
            <w:tcW w:w="1936" w:type="dxa"/>
            <w:tcBorders>
              <w:top w:val="single" w:sz="4" w:space="0" w:color="BEBEBE"/>
              <w:left w:val="single" w:sz="4" w:space="0" w:color="BEBEBE"/>
              <w:bottom w:val="single" w:sz="4" w:space="0" w:color="BEBEBE"/>
              <w:right w:val="nil"/>
            </w:tcBorders>
            <w:hideMark/>
          </w:tcPr>
          <w:p w14:paraId="2188B449" w14:textId="77777777" w:rsidR="00BB7B64" w:rsidRDefault="00BB7B64">
            <w:pPr>
              <w:pStyle w:val="TableParagraph"/>
              <w:spacing w:before="63"/>
              <w:ind w:left="76"/>
              <w:rPr>
                <w:b/>
                <w:sz w:val="17"/>
              </w:rPr>
            </w:pPr>
            <w:r>
              <w:rPr>
                <w:b/>
                <w:sz w:val="17"/>
              </w:rPr>
              <w:t>Total liabilities</w:t>
            </w:r>
          </w:p>
        </w:tc>
        <w:tc>
          <w:tcPr>
            <w:tcW w:w="838" w:type="dxa"/>
            <w:tcBorders>
              <w:top w:val="single" w:sz="4" w:space="0" w:color="BEBEBE"/>
              <w:left w:val="nil"/>
              <w:bottom w:val="single" w:sz="4" w:space="0" w:color="BEBEBE"/>
              <w:right w:val="nil"/>
            </w:tcBorders>
            <w:hideMark/>
          </w:tcPr>
          <w:p w14:paraId="147912B7" w14:textId="77777777" w:rsidR="00BB7B64" w:rsidRDefault="00BB7B64">
            <w:pPr>
              <w:pStyle w:val="TableParagraph"/>
              <w:spacing w:before="63"/>
              <w:ind w:right="175"/>
              <w:rPr>
                <w:b/>
                <w:sz w:val="17"/>
              </w:rPr>
            </w:pPr>
            <w:r>
              <w:rPr>
                <w:b/>
                <w:sz w:val="17"/>
              </w:rPr>
              <w:t>34,038</w:t>
            </w:r>
          </w:p>
        </w:tc>
        <w:tc>
          <w:tcPr>
            <w:tcW w:w="838" w:type="dxa"/>
            <w:tcBorders>
              <w:top w:val="single" w:sz="4" w:space="0" w:color="BEBEBE"/>
              <w:left w:val="nil"/>
              <w:bottom w:val="single" w:sz="4" w:space="0" w:color="BEBEBE"/>
              <w:right w:val="nil"/>
            </w:tcBorders>
            <w:hideMark/>
          </w:tcPr>
          <w:p w14:paraId="03CFA0D2" w14:textId="77777777" w:rsidR="00BB7B64" w:rsidRDefault="00BB7B64">
            <w:pPr>
              <w:pStyle w:val="TableParagraph"/>
              <w:spacing w:before="63"/>
              <w:ind w:right="175"/>
              <w:rPr>
                <w:b/>
                <w:sz w:val="17"/>
              </w:rPr>
            </w:pPr>
            <w:r>
              <w:rPr>
                <w:b/>
                <w:sz w:val="17"/>
              </w:rPr>
              <w:t>44,255</w:t>
            </w:r>
          </w:p>
        </w:tc>
        <w:tc>
          <w:tcPr>
            <w:tcW w:w="792" w:type="dxa"/>
            <w:tcBorders>
              <w:top w:val="single" w:sz="4" w:space="0" w:color="BEBEBE"/>
              <w:left w:val="nil"/>
              <w:bottom w:val="single" w:sz="4" w:space="0" w:color="BEBEBE"/>
              <w:right w:val="nil"/>
            </w:tcBorders>
            <w:hideMark/>
          </w:tcPr>
          <w:p w14:paraId="4F593D74" w14:textId="77777777" w:rsidR="00BB7B64" w:rsidRDefault="00BB7B64">
            <w:pPr>
              <w:pStyle w:val="TableParagraph"/>
              <w:spacing w:before="63"/>
              <w:ind w:right="129"/>
              <w:rPr>
                <w:b/>
                <w:sz w:val="17"/>
              </w:rPr>
            </w:pPr>
            <w:r>
              <w:rPr>
                <w:b/>
                <w:sz w:val="17"/>
              </w:rPr>
              <w:t>44,525</w:t>
            </w:r>
          </w:p>
        </w:tc>
        <w:tc>
          <w:tcPr>
            <w:tcW w:w="776" w:type="dxa"/>
            <w:tcBorders>
              <w:top w:val="single" w:sz="4" w:space="0" w:color="BEBEBE"/>
              <w:left w:val="nil"/>
              <w:bottom w:val="single" w:sz="4" w:space="0" w:color="BEBEBE"/>
              <w:right w:val="single" w:sz="4" w:space="0" w:color="BEBEBE"/>
            </w:tcBorders>
            <w:hideMark/>
          </w:tcPr>
          <w:p w14:paraId="2D976894" w14:textId="77777777" w:rsidR="00BB7B64" w:rsidRDefault="00BB7B64">
            <w:pPr>
              <w:pStyle w:val="TableParagraph"/>
              <w:spacing w:before="63"/>
              <w:ind w:right="67"/>
              <w:rPr>
                <w:b/>
                <w:sz w:val="17"/>
              </w:rPr>
            </w:pPr>
            <w:r>
              <w:rPr>
                <w:b/>
                <w:sz w:val="17"/>
              </w:rPr>
              <w:t>44,984</w:t>
            </w:r>
          </w:p>
        </w:tc>
      </w:tr>
      <w:tr w:rsidR="00BB7B64" w14:paraId="12F5574F" w14:textId="77777777" w:rsidTr="00671ECE">
        <w:trPr>
          <w:trHeight w:val="359"/>
        </w:trPr>
        <w:tc>
          <w:tcPr>
            <w:tcW w:w="1936" w:type="dxa"/>
            <w:tcBorders>
              <w:top w:val="single" w:sz="4" w:space="0" w:color="BEBEBE"/>
              <w:left w:val="single" w:sz="4" w:space="0" w:color="BEBEBE"/>
              <w:bottom w:val="single" w:sz="4" w:space="0" w:color="BEBEBE"/>
              <w:right w:val="nil"/>
            </w:tcBorders>
            <w:hideMark/>
          </w:tcPr>
          <w:p w14:paraId="52B8FFB3" w14:textId="77777777" w:rsidR="00BB7B64" w:rsidRDefault="00BB7B64">
            <w:pPr>
              <w:pStyle w:val="TableParagraph"/>
              <w:spacing w:before="63"/>
              <w:ind w:left="76"/>
              <w:rPr>
                <w:b/>
                <w:sz w:val="17"/>
              </w:rPr>
            </w:pPr>
            <w:r>
              <w:rPr>
                <w:b/>
                <w:sz w:val="17"/>
              </w:rPr>
              <w:t>Total equity &amp; liabilities</w:t>
            </w:r>
          </w:p>
        </w:tc>
        <w:tc>
          <w:tcPr>
            <w:tcW w:w="838" w:type="dxa"/>
            <w:tcBorders>
              <w:top w:val="single" w:sz="4" w:space="0" w:color="BEBEBE"/>
              <w:left w:val="nil"/>
              <w:bottom w:val="single" w:sz="4" w:space="0" w:color="BEBEBE"/>
              <w:right w:val="nil"/>
            </w:tcBorders>
            <w:hideMark/>
          </w:tcPr>
          <w:p w14:paraId="1E36563D" w14:textId="77777777" w:rsidR="00BB7B64" w:rsidRDefault="00BB7B64">
            <w:pPr>
              <w:pStyle w:val="TableParagraph"/>
              <w:spacing w:before="63"/>
              <w:ind w:right="175"/>
              <w:rPr>
                <w:b/>
                <w:sz w:val="17"/>
              </w:rPr>
            </w:pPr>
            <w:r>
              <w:rPr>
                <w:b/>
                <w:sz w:val="17"/>
              </w:rPr>
              <w:t>78,422</w:t>
            </w:r>
          </w:p>
        </w:tc>
        <w:tc>
          <w:tcPr>
            <w:tcW w:w="838" w:type="dxa"/>
            <w:tcBorders>
              <w:top w:val="single" w:sz="4" w:space="0" w:color="BEBEBE"/>
              <w:left w:val="nil"/>
              <w:bottom w:val="single" w:sz="4" w:space="0" w:color="BEBEBE"/>
              <w:right w:val="nil"/>
            </w:tcBorders>
            <w:hideMark/>
          </w:tcPr>
          <w:p w14:paraId="25971E54" w14:textId="77777777" w:rsidR="00BB7B64" w:rsidRDefault="00BB7B64">
            <w:pPr>
              <w:pStyle w:val="TableParagraph"/>
              <w:spacing w:before="63"/>
              <w:ind w:right="175"/>
              <w:rPr>
                <w:b/>
                <w:sz w:val="17"/>
              </w:rPr>
            </w:pPr>
            <w:r>
              <w:rPr>
                <w:b/>
                <w:sz w:val="17"/>
              </w:rPr>
              <w:t>80,088</w:t>
            </w:r>
          </w:p>
        </w:tc>
        <w:tc>
          <w:tcPr>
            <w:tcW w:w="792" w:type="dxa"/>
            <w:tcBorders>
              <w:top w:val="single" w:sz="4" w:space="0" w:color="BEBEBE"/>
              <w:left w:val="nil"/>
              <w:bottom w:val="single" w:sz="4" w:space="0" w:color="BEBEBE"/>
              <w:right w:val="nil"/>
            </w:tcBorders>
            <w:hideMark/>
          </w:tcPr>
          <w:p w14:paraId="317350E3" w14:textId="77777777" w:rsidR="00BB7B64" w:rsidRDefault="00BB7B64">
            <w:pPr>
              <w:pStyle w:val="TableParagraph"/>
              <w:spacing w:before="63"/>
              <w:ind w:right="129"/>
              <w:rPr>
                <w:b/>
                <w:sz w:val="17"/>
              </w:rPr>
            </w:pPr>
            <w:r>
              <w:rPr>
                <w:b/>
                <w:sz w:val="17"/>
              </w:rPr>
              <w:t>93,463</w:t>
            </w:r>
          </w:p>
        </w:tc>
        <w:tc>
          <w:tcPr>
            <w:tcW w:w="776" w:type="dxa"/>
            <w:tcBorders>
              <w:top w:val="single" w:sz="4" w:space="0" w:color="BEBEBE"/>
              <w:left w:val="nil"/>
              <w:bottom w:val="single" w:sz="4" w:space="0" w:color="BEBEBE"/>
              <w:right w:val="single" w:sz="4" w:space="0" w:color="BEBEBE"/>
            </w:tcBorders>
            <w:hideMark/>
          </w:tcPr>
          <w:p w14:paraId="2FF2DC2C" w14:textId="77777777" w:rsidR="00BB7B64" w:rsidRDefault="00BB7B64">
            <w:pPr>
              <w:pStyle w:val="TableParagraph"/>
              <w:spacing w:before="63"/>
              <w:ind w:right="67"/>
              <w:rPr>
                <w:b/>
                <w:sz w:val="17"/>
              </w:rPr>
            </w:pPr>
            <w:r>
              <w:rPr>
                <w:b/>
                <w:sz w:val="17"/>
              </w:rPr>
              <w:t>108,509</w:t>
            </w:r>
          </w:p>
        </w:tc>
      </w:tr>
      <w:tr w:rsidR="00BB7B64" w14:paraId="709662DF" w14:textId="77777777" w:rsidTr="00671ECE">
        <w:trPr>
          <w:trHeight w:val="359"/>
        </w:trPr>
        <w:tc>
          <w:tcPr>
            <w:tcW w:w="1936" w:type="dxa"/>
            <w:tcBorders>
              <w:top w:val="single" w:sz="4" w:space="0" w:color="BEBEBE"/>
              <w:left w:val="single" w:sz="4" w:space="0" w:color="BEBEBE"/>
              <w:bottom w:val="single" w:sz="4" w:space="0" w:color="BEBEBE"/>
              <w:right w:val="nil"/>
            </w:tcBorders>
            <w:hideMark/>
          </w:tcPr>
          <w:p w14:paraId="69232493" w14:textId="77777777" w:rsidR="00BB7B64" w:rsidRDefault="00BB7B64">
            <w:pPr>
              <w:pStyle w:val="TableParagraph"/>
              <w:spacing w:before="66"/>
              <w:ind w:left="76"/>
              <w:rPr>
                <w:b/>
                <w:sz w:val="17"/>
              </w:rPr>
            </w:pPr>
            <w:r>
              <w:rPr>
                <w:b/>
                <w:sz w:val="17"/>
              </w:rPr>
              <w:t>Book Value (Rs)</w:t>
            </w:r>
          </w:p>
        </w:tc>
        <w:tc>
          <w:tcPr>
            <w:tcW w:w="838" w:type="dxa"/>
            <w:tcBorders>
              <w:top w:val="single" w:sz="4" w:space="0" w:color="BEBEBE"/>
              <w:left w:val="nil"/>
              <w:bottom w:val="single" w:sz="4" w:space="0" w:color="BEBEBE"/>
              <w:right w:val="nil"/>
            </w:tcBorders>
            <w:hideMark/>
          </w:tcPr>
          <w:p w14:paraId="043F020F" w14:textId="77777777" w:rsidR="00BB7B64" w:rsidRDefault="00BB7B64">
            <w:pPr>
              <w:pStyle w:val="TableParagraph"/>
              <w:spacing w:before="66"/>
              <w:ind w:right="175"/>
              <w:rPr>
                <w:b/>
                <w:sz w:val="17"/>
              </w:rPr>
            </w:pPr>
            <w:r>
              <w:rPr>
                <w:b/>
                <w:sz w:val="17"/>
              </w:rPr>
              <w:t>183</w:t>
            </w:r>
          </w:p>
        </w:tc>
        <w:tc>
          <w:tcPr>
            <w:tcW w:w="838" w:type="dxa"/>
            <w:tcBorders>
              <w:top w:val="single" w:sz="4" w:space="0" w:color="BEBEBE"/>
              <w:left w:val="nil"/>
              <w:bottom w:val="single" w:sz="4" w:space="0" w:color="BEBEBE"/>
              <w:right w:val="nil"/>
            </w:tcBorders>
            <w:hideMark/>
          </w:tcPr>
          <w:p w14:paraId="003EA716" w14:textId="77777777" w:rsidR="00BB7B64" w:rsidRDefault="00BB7B64">
            <w:pPr>
              <w:pStyle w:val="TableParagraph"/>
              <w:spacing w:before="66"/>
              <w:ind w:right="175"/>
              <w:rPr>
                <w:b/>
                <w:sz w:val="17"/>
              </w:rPr>
            </w:pPr>
            <w:r>
              <w:rPr>
                <w:b/>
                <w:sz w:val="17"/>
              </w:rPr>
              <w:t>148</w:t>
            </w:r>
          </w:p>
        </w:tc>
        <w:tc>
          <w:tcPr>
            <w:tcW w:w="792" w:type="dxa"/>
            <w:tcBorders>
              <w:top w:val="single" w:sz="4" w:space="0" w:color="BEBEBE"/>
              <w:left w:val="nil"/>
              <w:bottom w:val="single" w:sz="4" w:space="0" w:color="BEBEBE"/>
              <w:right w:val="nil"/>
            </w:tcBorders>
            <w:hideMark/>
          </w:tcPr>
          <w:p w14:paraId="7E9C9BDA" w14:textId="77777777" w:rsidR="00BB7B64" w:rsidRDefault="00BB7B64">
            <w:pPr>
              <w:pStyle w:val="TableParagraph"/>
              <w:spacing w:before="66"/>
              <w:ind w:right="129"/>
              <w:rPr>
                <w:b/>
                <w:sz w:val="17"/>
              </w:rPr>
            </w:pPr>
            <w:r>
              <w:rPr>
                <w:b/>
                <w:sz w:val="17"/>
              </w:rPr>
              <w:t>202</w:t>
            </w:r>
          </w:p>
        </w:tc>
        <w:tc>
          <w:tcPr>
            <w:tcW w:w="776" w:type="dxa"/>
            <w:tcBorders>
              <w:top w:val="single" w:sz="4" w:space="0" w:color="BEBEBE"/>
              <w:left w:val="nil"/>
              <w:bottom w:val="single" w:sz="4" w:space="0" w:color="BEBEBE"/>
              <w:right w:val="single" w:sz="4" w:space="0" w:color="BEBEBE"/>
            </w:tcBorders>
            <w:hideMark/>
          </w:tcPr>
          <w:p w14:paraId="5914087C" w14:textId="77777777" w:rsidR="00BB7B64" w:rsidRDefault="00BB7B64">
            <w:pPr>
              <w:pStyle w:val="TableParagraph"/>
              <w:spacing w:before="66"/>
              <w:ind w:right="67"/>
              <w:rPr>
                <w:b/>
                <w:sz w:val="17"/>
              </w:rPr>
            </w:pPr>
            <w:r>
              <w:rPr>
                <w:b/>
                <w:sz w:val="17"/>
              </w:rPr>
              <w:t>263</w:t>
            </w:r>
          </w:p>
        </w:tc>
      </w:tr>
    </w:tbl>
    <w:p w14:paraId="545BFF72" w14:textId="77777777" w:rsidR="00BB7B64" w:rsidRDefault="00BB7B64" w:rsidP="00671ECE">
      <w:pPr>
        <w:spacing w:before="56"/>
        <w:ind w:left="320"/>
        <w:rPr>
          <w:b/>
        </w:rPr>
      </w:pPr>
      <w:r>
        <w:br w:type="column"/>
      </w:r>
      <w:r>
        <w:rPr>
          <w:b/>
        </w:rPr>
        <w:lastRenderedPageBreak/>
        <w:t>Financial Ratios</w:t>
      </w:r>
    </w:p>
    <w:p w14:paraId="68638AC2" w14:textId="77777777" w:rsidR="00BB7B64" w:rsidRDefault="00BB7B64" w:rsidP="00671ECE">
      <w:pPr>
        <w:pStyle w:val="BodyText"/>
        <w:spacing w:before="10"/>
        <w:rPr>
          <w:b/>
          <w:sz w:val="6"/>
        </w:rPr>
      </w:pPr>
    </w:p>
    <w:tbl>
      <w:tblPr>
        <w:tblW w:w="0" w:type="auto"/>
        <w:tblInd w:w="32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084"/>
        <w:gridCol w:w="1163"/>
        <w:gridCol w:w="643"/>
        <w:gridCol w:w="672"/>
        <w:gridCol w:w="619"/>
      </w:tblGrid>
      <w:tr w:rsidR="00BB7B64" w14:paraId="780DF104" w14:textId="77777777" w:rsidTr="00671ECE">
        <w:trPr>
          <w:trHeight w:val="379"/>
        </w:trPr>
        <w:tc>
          <w:tcPr>
            <w:tcW w:w="2084" w:type="dxa"/>
            <w:tcBorders>
              <w:top w:val="nil"/>
              <w:left w:val="nil"/>
              <w:bottom w:val="nil"/>
              <w:right w:val="nil"/>
            </w:tcBorders>
            <w:shd w:val="clear" w:color="auto" w:fill="4EAA9F"/>
            <w:hideMark/>
          </w:tcPr>
          <w:p w14:paraId="4DCF2638" w14:textId="77777777" w:rsidR="00BB7B64" w:rsidRDefault="00BB7B64">
            <w:pPr>
              <w:pStyle w:val="TableParagraph"/>
              <w:spacing w:before="75"/>
              <w:ind w:left="81"/>
              <w:rPr>
                <w:b/>
                <w:sz w:val="17"/>
              </w:rPr>
            </w:pPr>
            <w:r>
              <w:rPr>
                <w:b/>
                <w:color w:val="FFFFFF"/>
                <w:sz w:val="17"/>
              </w:rPr>
              <w:t>Year-end: March</w:t>
            </w:r>
          </w:p>
        </w:tc>
        <w:tc>
          <w:tcPr>
            <w:tcW w:w="1163" w:type="dxa"/>
            <w:tcBorders>
              <w:top w:val="nil"/>
              <w:left w:val="nil"/>
              <w:bottom w:val="nil"/>
              <w:right w:val="nil"/>
            </w:tcBorders>
            <w:shd w:val="clear" w:color="auto" w:fill="4EAA9F"/>
            <w:hideMark/>
          </w:tcPr>
          <w:p w14:paraId="1EFA01D8" w14:textId="77777777" w:rsidR="00BB7B64" w:rsidRDefault="00BB7B64">
            <w:pPr>
              <w:pStyle w:val="TableParagraph"/>
              <w:spacing w:before="85"/>
              <w:ind w:right="165"/>
              <w:rPr>
                <w:b/>
                <w:sz w:val="17"/>
              </w:rPr>
            </w:pPr>
            <w:r>
              <w:rPr>
                <w:b/>
                <w:color w:val="FFFFFF"/>
                <w:sz w:val="17"/>
              </w:rPr>
              <w:t>FY20</w:t>
            </w:r>
          </w:p>
        </w:tc>
        <w:tc>
          <w:tcPr>
            <w:tcW w:w="643" w:type="dxa"/>
            <w:tcBorders>
              <w:top w:val="nil"/>
              <w:left w:val="nil"/>
              <w:bottom w:val="nil"/>
              <w:right w:val="nil"/>
            </w:tcBorders>
            <w:shd w:val="clear" w:color="auto" w:fill="4EAA9F"/>
            <w:hideMark/>
          </w:tcPr>
          <w:p w14:paraId="78258A97" w14:textId="77777777" w:rsidR="00BB7B64" w:rsidRDefault="00BB7B64">
            <w:pPr>
              <w:pStyle w:val="TableParagraph"/>
              <w:spacing w:before="85"/>
              <w:ind w:right="124"/>
              <w:rPr>
                <w:b/>
                <w:sz w:val="17"/>
              </w:rPr>
            </w:pPr>
            <w:r>
              <w:rPr>
                <w:b/>
                <w:color w:val="FFFFFF"/>
                <w:sz w:val="17"/>
              </w:rPr>
              <w:t>FY21</w:t>
            </w:r>
          </w:p>
        </w:tc>
        <w:tc>
          <w:tcPr>
            <w:tcW w:w="672" w:type="dxa"/>
            <w:tcBorders>
              <w:top w:val="nil"/>
              <w:left w:val="nil"/>
              <w:bottom w:val="nil"/>
              <w:right w:val="nil"/>
            </w:tcBorders>
            <w:shd w:val="clear" w:color="auto" w:fill="4EAA9F"/>
            <w:hideMark/>
          </w:tcPr>
          <w:p w14:paraId="5342BBDD" w14:textId="77777777" w:rsidR="00BB7B64" w:rsidRDefault="00BB7B64">
            <w:pPr>
              <w:pStyle w:val="TableParagraph"/>
              <w:spacing w:before="85"/>
              <w:ind w:right="110"/>
              <w:rPr>
                <w:b/>
                <w:sz w:val="17"/>
              </w:rPr>
            </w:pPr>
            <w:r>
              <w:rPr>
                <w:b/>
                <w:color w:val="FFFFFF"/>
                <w:sz w:val="17"/>
              </w:rPr>
              <w:t>FY22E</w:t>
            </w:r>
          </w:p>
        </w:tc>
        <w:tc>
          <w:tcPr>
            <w:tcW w:w="619" w:type="dxa"/>
            <w:tcBorders>
              <w:top w:val="nil"/>
              <w:left w:val="nil"/>
              <w:bottom w:val="nil"/>
              <w:right w:val="nil"/>
            </w:tcBorders>
            <w:shd w:val="clear" w:color="auto" w:fill="4EAA9F"/>
            <w:hideMark/>
          </w:tcPr>
          <w:p w14:paraId="422DF49D" w14:textId="77777777" w:rsidR="00BB7B64" w:rsidRDefault="00BB7B64">
            <w:pPr>
              <w:pStyle w:val="TableParagraph"/>
              <w:spacing w:before="85"/>
              <w:ind w:right="71"/>
              <w:rPr>
                <w:b/>
                <w:sz w:val="17"/>
              </w:rPr>
            </w:pPr>
            <w:r>
              <w:rPr>
                <w:b/>
                <w:color w:val="FFFFFF"/>
                <w:sz w:val="17"/>
              </w:rPr>
              <w:t>FY23E</w:t>
            </w:r>
          </w:p>
        </w:tc>
      </w:tr>
      <w:tr w:rsidR="00BB7B64" w14:paraId="6FAD708E" w14:textId="77777777" w:rsidTr="00671ECE">
        <w:trPr>
          <w:trHeight w:val="359"/>
        </w:trPr>
        <w:tc>
          <w:tcPr>
            <w:tcW w:w="2084" w:type="dxa"/>
            <w:tcBorders>
              <w:top w:val="nil"/>
              <w:left w:val="single" w:sz="4" w:space="0" w:color="BEBEBE"/>
              <w:bottom w:val="single" w:sz="4" w:space="0" w:color="BEBEBE"/>
              <w:right w:val="nil"/>
            </w:tcBorders>
            <w:hideMark/>
          </w:tcPr>
          <w:p w14:paraId="49E41951" w14:textId="77777777" w:rsidR="00BB7B64" w:rsidRDefault="00BB7B64">
            <w:pPr>
              <w:pStyle w:val="TableParagraph"/>
              <w:spacing w:before="66"/>
              <w:ind w:left="76"/>
              <w:rPr>
                <w:sz w:val="17"/>
              </w:rPr>
            </w:pPr>
            <w:r>
              <w:rPr>
                <w:sz w:val="17"/>
              </w:rPr>
              <w:t>Adj. EPS (Rs)</w:t>
            </w:r>
          </w:p>
        </w:tc>
        <w:tc>
          <w:tcPr>
            <w:tcW w:w="1163" w:type="dxa"/>
            <w:tcBorders>
              <w:top w:val="nil"/>
              <w:left w:val="nil"/>
              <w:bottom w:val="single" w:sz="4" w:space="0" w:color="BEBEBE"/>
              <w:right w:val="nil"/>
            </w:tcBorders>
            <w:hideMark/>
          </w:tcPr>
          <w:p w14:paraId="4EAC23CC" w14:textId="77777777" w:rsidR="00BB7B64" w:rsidRDefault="00BB7B64">
            <w:pPr>
              <w:pStyle w:val="TableParagraph"/>
              <w:spacing w:before="66"/>
              <w:ind w:right="167"/>
              <w:rPr>
                <w:sz w:val="17"/>
              </w:rPr>
            </w:pPr>
            <w:r>
              <w:rPr>
                <w:sz w:val="17"/>
              </w:rPr>
              <w:t>59.1</w:t>
            </w:r>
          </w:p>
        </w:tc>
        <w:tc>
          <w:tcPr>
            <w:tcW w:w="643" w:type="dxa"/>
            <w:tcBorders>
              <w:top w:val="nil"/>
              <w:left w:val="nil"/>
              <w:bottom w:val="single" w:sz="4" w:space="0" w:color="BEBEBE"/>
              <w:right w:val="nil"/>
            </w:tcBorders>
            <w:hideMark/>
          </w:tcPr>
          <w:p w14:paraId="3CE62E1D" w14:textId="77777777" w:rsidR="00BB7B64" w:rsidRDefault="00BB7B64">
            <w:pPr>
              <w:pStyle w:val="TableParagraph"/>
              <w:spacing w:before="66"/>
              <w:ind w:right="126"/>
              <w:rPr>
                <w:sz w:val="17"/>
              </w:rPr>
            </w:pPr>
            <w:r>
              <w:rPr>
                <w:sz w:val="17"/>
              </w:rPr>
              <w:t>77.5</w:t>
            </w:r>
          </w:p>
        </w:tc>
        <w:tc>
          <w:tcPr>
            <w:tcW w:w="672" w:type="dxa"/>
            <w:tcBorders>
              <w:top w:val="nil"/>
              <w:left w:val="nil"/>
              <w:bottom w:val="single" w:sz="4" w:space="0" w:color="BEBEBE"/>
              <w:right w:val="nil"/>
            </w:tcBorders>
            <w:hideMark/>
          </w:tcPr>
          <w:p w14:paraId="6583E2AD" w14:textId="77777777" w:rsidR="00BB7B64" w:rsidRDefault="00BB7B64">
            <w:pPr>
              <w:pStyle w:val="TableParagraph"/>
              <w:spacing w:before="66"/>
              <w:ind w:right="112"/>
              <w:rPr>
                <w:sz w:val="17"/>
              </w:rPr>
            </w:pPr>
            <w:r>
              <w:rPr>
                <w:sz w:val="17"/>
              </w:rPr>
              <w:t>79.0</w:t>
            </w:r>
          </w:p>
        </w:tc>
        <w:tc>
          <w:tcPr>
            <w:tcW w:w="619" w:type="dxa"/>
            <w:tcBorders>
              <w:top w:val="nil"/>
              <w:left w:val="nil"/>
              <w:bottom w:val="single" w:sz="4" w:space="0" w:color="BEBEBE"/>
              <w:right w:val="single" w:sz="4" w:space="0" w:color="BEBEBE"/>
            </w:tcBorders>
            <w:hideMark/>
          </w:tcPr>
          <w:p w14:paraId="0F9C0661" w14:textId="77777777" w:rsidR="00BB7B64" w:rsidRDefault="00BB7B64">
            <w:pPr>
              <w:pStyle w:val="TableParagraph"/>
              <w:spacing w:before="66"/>
              <w:ind w:right="68"/>
              <w:rPr>
                <w:sz w:val="17"/>
              </w:rPr>
            </w:pPr>
            <w:r>
              <w:rPr>
                <w:sz w:val="17"/>
              </w:rPr>
              <w:t>87.9</w:t>
            </w:r>
          </w:p>
        </w:tc>
      </w:tr>
      <w:tr w:rsidR="00BB7B64" w14:paraId="43290071" w14:textId="77777777" w:rsidTr="00671ECE">
        <w:trPr>
          <w:trHeight w:val="359"/>
        </w:trPr>
        <w:tc>
          <w:tcPr>
            <w:tcW w:w="2084" w:type="dxa"/>
            <w:tcBorders>
              <w:top w:val="single" w:sz="4" w:space="0" w:color="BEBEBE"/>
              <w:left w:val="single" w:sz="4" w:space="0" w:color="BEBEBE"/>
              <w:bottom w:val="single" w:sz="4" w:space="0" w:color="BEBEBE"/>
              <w:right w:val="nil"/>
            </w:tcBorders>
            <w:hideMark/>
          </w:tcPr>
          <w:p w14:paraId="6BC3F610" w14:textId="77777777" w:rsidR="00BB7B64" w:rsidRDefault="00BB7B64">
            <w:pPr>
              <w:pStyle w:val="TableParagraph"/>
              <w:spacing w:before="66"/>
              <w:ind w:left="76"/>
              <w:rPr>
                <w:i/>
                <w:sz w:val="17"/>
              </w:rPr>
            </w:pPr>
            <w:r>
              <w:rPr>
                <w:i/>
                <w:sz w:val="17"/>
              </w:rPr>
              <w:t>Adj. EPS growth (%)</w:t>
            </w:r>
          </w:p>
        </w:tc>
        <w:tc>
          <w:tcPr>
            <w:tcW w:w="1163" w:type="dxa"/>
            <w:tcBorders>
              <w:top w:val="single" w:sz="4" w:space="0" w:color="BEBEBE"/>
              <w:left w:val="nil"/>
              <w:bottom w:val="single" w:sz="4" w:space="0" w:color="BEBEBE"/>
              <w:right w:val="nil"/>
            </w:tcBorders>
            <w:hideMark/>
          </w:tcPr>
          <w:p w14:paraId="57C3B507" w14:textId="77777777" w:rsidR="00BB7B64" w:rsidRDefault="00BB7B64">
            <w:pPr>
              <w:pStyle w:val="TableParagraph"/>
              <w:spacing w:before="66"/>
              <w:ind w:right="167"/>
              <w:rPr>
                <w:i/>
                <w:sz w:val="17"/>
              </w:rPr>
            </w:pPr>
            <w:r>
              <w:rPr>
                <w:i/>
                <w:sz w:val="17"/>
              </w:rPr>
              <w:t>23.2</w:t>
            </w:r>
          </w:p>
        </w:tc>
        <w:tc>
          <w:tcPr>
            <w:tcW w:w="643" w:type="dxa"/>
            <w:tcBorders>
              <w:top w:val="single" w:sz="4" w:space="0" w:color="BEBEBE"/>
              <w:left w:val="nil"/>
              <w:bottom w:val="single" w:sz="4" w:space="0" w:color="BEBEBE"/>
              <w:right w:val="nil"/>
            </w:tcBorders>
            <w:hideMark/>
          </w:tcPr>
          <w:p w14:paraId="0A04B912" w14:textId="77777777" w:rsidR="00BB7B64" w:rsidRDefault="00BB7B64">
            <w:pPr>
              <w:pStyle w:val="TableParagraph"/>
              <w:spacing w:before="66"/>
              <w:ind w:right="126"/>
              <w:rPr>
                <w:i/>
                <w:sz w:val="17"/>
              </w:rPr>
            </w:pPr>
            <w:r>
              <w:rPr>
                <w:i/>
                <w:sz w:val="17"/>
              </w:rPr>
              <w:t>31.1</w:t>
            </w:r>
          </w:p>
        </w:tc>
        <w:tc>
          <w:tcPr>
            <w:tcW w:w="672" w:type="dxa"/>
            <w:tcBorders>
              <w:top w:val="single" w:sz="4" w:space="0" w:color="BEBEBE"/>
              <w:left w:val="nil"/>
              <w:bottom w:val="single" w:sz="4" w:space="0" w:color="BEBEBE"/>
              <w:right w:val="nil"/>
            </w:tcBorders>
            <w:hideMark/>
          </w:tcPr>
          <w:p w14:paraId="723C8DC0" w14:textId="77777777" w:rsidR="00BB7B64" w:rsidRDefault="00BB7B64">
            <w:pPr>
              <w:pStyle w:val="TableParagraph"/>
              <w:spacing w:before="66"/>
              <w:ind w:right="112"/>
              <w:rPr>
                <w:i/>
                <w:sz w:val="17"/>
              </w:rPr>
            </w:pPr>
            <w:r>
              <w:rPr>
                <w:i/>
                <w:sz w:val="17"/>
              </w:rPr>
              <w:t>1.9</w:t>
            </w:r>
          </w:p>
        </w:tc>
        <w:tc>
          <w:tcPr>
            <w:tcW w:w="619" w:type="dxa"/>
            <w:tcBorders>
              <w:top w:val="single" w:sz="4" w:space="0" w:color="BEBEBE"/>
              <w:left w:val="nil"/>
              <w:bottom w:val="single" w:sz="4" w:space="0" w:color="BEBEBE"/>
              <w:right w:val="single" w:sz="4" w:space="0" w:color="BEBEBE"/>
            </w:tcBorders>
            <w:hideMark/>
          </w:tcPr>
          <w:p w14:paraId="1816F105" w14:textId="77777777" w:rsidR="00BB7B64" w:rsidRDefault="00BB7B64">
            <w:pPr>
              <w:pStyle w:val="TableParagraph"/>
              <w:spacing w:before="66"/>
              <w:ind w:right="68"/>
              <w:rPr>
                <w:i/>
                <w:sz w:val="17"/>
              </w:rPr>
            </w:pPr>
            <w:r>
              <w:rPr>
                <w:i/>
                <w:sz w:val="17"/>
              </w:rPr>
              <w:t>11.3</w:t>
            </w:r>
          </w:p>
        </w:tc>
      </w:tr>
      <w:tr w:rsidR="00BB7B64" w14:paraId="6C345FBF" w14:textId="77777777" w:rsidTr="00671ECE">
        <w:trPr>
          <w:trHeight w:val="362"/>
        </w:trPr>
        <w:tc>
          <w:tcPr>
            <w:tcW w:w="2084" w:type="dxa"/>
            <w:tcBorders>
              <w:top w:val="single" w:sz="4" w:space="0" w:color="BEBEBE"/>
              <w:left w:val="single" w:sz="4" w:space="0" w:color="BEBEBE"/>
              <w:bottom w:val="single" w:sz="4" w:space="0" w:color="BEBEBE"/>
              <w:right w:val="nil"/>
            </w:tcBorders>
            <w:hideMark/>
          </w:tcPr>
          <w:p w14:paraId="1702CEA9" w14:textId="77777777" w:rsidR="00BB7B64" w:rsidRDefault="00BB7B64">
            <w:pPr>
              <w:pStyle w:val="TableParagraph"/>
              <w:spacing w:before="66"/>
              <w:ind w:left="76"/>
              <w:rPr>
                <w:i/>
                <w:sz w:val="17"/>
              </w:rPr>
            </w:pPr>
            <w:r>
              <w:rPr>
                <w:i/>
                <w:sz w:val="17"/>
              </w:rPr>
              <w:t>EBITDA margin (%)</w:t>
            </w:r>
          </w:p>
        </w:tc>
        <w:tc>
          <w:tcPr>
            <w:tcW w:w="1163" w:type="dxa"/>
            <w:tcBorders>
              <w:top w:val="single" w:sz="4" w:space="0" w:color="BEBEBE"/>
              <w:left w:val="nil"/>
              <w:bottom w:val="single" w:sz="4" w:space="0" w:color="BEBEBE"/>
              <w:right w:val="nil"/>
            </w:tcBorders>
            <w:hideMark/>
          </w:tcPr>
          <w:p w14:paraId="61BEFA8A" w14:textId="77777777" w:rsidR="00BB7B64" w:rsidRDefault="00BB7B64">
            <w:pPr>
              <w:pStyle w:val="TableParagraph"/>
              <w:spacing w:before="66"/>
              <w:ind w:right="167"/>
              <w:rPr>
                <w:i/>
                <w:sz w:val="17"/>
              </w:rPr>
            </w:pPr>
            <w:r>
              <w:rPr>
                <w:i/>
                <w:sz w:val="17"/>
              </w:rPr>
              <w:t>15.9</w:t>
            </w:r>
          </w:p>
        </w:tc>
        <w:tc>
          <w:tcPr>
            <w:tcW w:w="643" w:type="dxa"/>
            <w:tcBorders>
              <w:top w:val="single" w:sz="4" w:space="0" w:color="BEBEBE"/>
              <w:left w:val="nil"/>
              <w:bottom w:val="single" w:sz="4" w:space="0" w:color="BEBEBE"/>
              <w:right w:val="nil"/>
            </w:tcBorders>
            <w:hideMark/>
          </w:tcPr>
          <w:p w14:paraId="769E7578" w14:textId="77777777" w:rsidR="00BB7B64" w:rsidRDefault="00BB7B64">
            <w:pPr>
              <w:pStyle w:val="TableParagraph"/>
              <w:spacing w:before="66"/>
              <w:ind w:right="126"/>
              <w:rPr>
                <w:i/>
                <w:sz w:val="17"/>
              </w:rPr>
            </w:pPr>
            <w:r>
              <w:rPr>
                <w:i/>
                <w:sz w:val="17"/>
              </w:rPr>
              <w:t>19.1</w:t>
            </w:r>
          </w:p>
        </w:tc>
        <w:tc>
          <w:tcPr>
            <w:tcW w:w="672" w:type="dxa"/>
            <w:tcBorders>
              <w:top w:val="single" w:sz="4" w:space="0" w:color="BEBEBE"/>
              <w:left w:val="nil"/>
              <w:bottom w:val="single" w:sz="4" w:space="0" w:color="BEBEBE"/>
              <w:right w:val="nil"/>
            </w:tcBorders>
            <w:hideMark/>
          </w:tcPr>
          <w:p w14:paraId="380D67AB" w14:textId="77777777" w:rsidR="00BB7B64" w:rsidRDefault="00BB7B64">
            <w:pPr>
              <w:pStyle w:val="TableParagraph"/>
              <w:spacing w:before="66"/>
              <w:ind w:right="112"/>
              <w:rPr>
                <w:i/>
                <w:sz w:val="17"/>
              </w:rPr>
            </w:pPr>
            <w:r>
              <w:rPr>
                <w:i/>
                <w:sz w:val="17"/>
              </w:rPr>
              <w:t>17.8</w:t>
            </w:r>
          </w:p>
        </w:tc>
        <w:tc>
          <w:tcPr>
            <w:tcW w:w="619" w:type="dxa"/>
            <w:tcBorders>
              <w:top w:val="single" w:sz="4" w:space="0" w:color="BEBEBE"/>
              <w:left w:val="nil"/>
              <w:bottom w:val="single" w:sz="4" w:space="0" w:color="BEBEBE"/>
              <w:right w:val="single" w:sz="4" w:space="0" w:color="BEBEBE"/>
            </w:tcBorders>
            <w:hideMark/>
          </w:tcPr>
          <w:p w14:paraId="754ED453" w14:textId="77777777" w:rsidR="00BB7B64" w:rsidRDefault="00BB7B64">
            <w:pPr>
              <w:pStyle w:val="TableParagraph"/>
              <w:spacing w:before="66"/>
              <w:ind w:right="68"/>
              <w:rPr>
                <w:i/>
                <w:sz w:val="17"/>
              </w:rPr>
            </w:pPr>
            <w:r>
              <w:rPr>
                <w:i/>
                <w:sz w:val="17"/>
              </w:rPr>
              <w:t>17.9</w:t>
            </w:r>
          </w:p>
        </w:tc>
      </w:tr>
      <w:tr w:rsidR="00BB7B64" w14:paraId="2219C207" w14:textId="77777777" w:rsidTr="00671ECE">
        <w:trPr>
          <w:trHeight w:val="359"/>
        </w:trPr>
        <w:tc>
          <w:tcPr>
            <w:tcW w:w="2084" w:type="dxa"/>
            <w:tcBorders>
              <w:top w:val="single" w:sz="4" w:space="0" w:color="BEBEBE"/>
              <w:left w:val="single" w:sz="4" w:space="0" w:color="BEBEBE"/>
              <w:bottom w:val="single" w:sz="4" w:space="0" w:color="BEBEBE"/>
              <w:right w:val="nil"/>
            </w:tcBorders>
            <w:hideMark/>
          </w:tcPr>
          <w:p w14:paraId="304A1C4C" w14:textId="77777777" w:rsidR="00BB7B64" w:rsidRDefault="00BB7B64">
            <w:pPr>
              <w:pStyle w:val="TableParagraph"/>
              <w:spacing w:before="63"/>
              <w:ind w:left="76"/>
              <w:rPr>
                <w:i/>
                <w:sz w:val="17"/>
              </w:rPr>
            </w:pPr>
            <w:r>
              <w:rPr>
                <w:i/>
                <w:sz w:val="17"/>
              </w:rPr>
              <w:t>Pre-tax margin (%)</w:t>
            </w:r>
          </w:p>
        </w:tc>
        <w:tc>
          <w:tcPr>
            <w:tcW w:w="1163" w:type="dxa"/>
            <w:tcBorders>
              <w:top w:val="single" w:sz="4" w:space="0" w:color="BEBEBE"/>
              <w:left w:val="nil"/>
              <w:bottom w:val="single" w:sz="4" w:space="0" w:color="BEBEBE"/>
              <w:right w:val="nil"/>
            </w:tcBorders>
            <w:hideMark/>
          </w:tcPr>
          <w:p w14:paraId="262C5778" w14:textId="77777777" w:rsidR="00BB7B64" w:rsidRDefault="00BB7B64">
            <w:pPr>
              <w:pStyle w:val="TableParagraph"/>
              <w:spacing w:before="63"/>
              <w:ind w:right="167"/>
              <w:rPr>
                <w:i/>
                <w:sz w:val="17"/>
              </w:rPr>
            </w:pPr>
            <w:r>
              <w:rPr>
                <w:i/>
                <w:sz w:val="17"/>
              </w:rPr>
              <w:t>16.0</w:t>
            </w:r>
          </w:p>
        </w:tc>
        <w:tc>
          <w:tcPr>
            <w:tcW w:w="643" w:type="dxa"/>
            <w:tcBorders>
              <w:top w:val="single" w:sz="4" w:space="0" w:color="BEBEBE"/>
              <w:left w:val="nil"/>
              <w:bottom w:val="single" w:sz="4" w:space="0" w:color="BEBEBE"/>
              <w:right w:val="nil"/>
            </w:tcBorders>
            <w:hideMark/>
          </w:tcPr>
          <w:p w14:paraId="0E24517E" w14:textId="77777777" w:rsidR="00BB7B64" w:rsidRDefault="00BB7B64">
            <w:pPr>
              <w:pStyle w:val="TableParagraph"/>
              <w:spacing w:before="63"/>
              <w:ind w:right="126"/>
              <w:rPr>
                <w:i/>
                <w:sz w:val="17"/>
              </w:rPr>
            </w:pPr>
            <w:r>
              <w:rPr>
                <w:i/>
                <w:sz w:val="17"/>
              </w:rPr>
              <w:t>19.1</w:t>
            </w:r>
          </w:p>
        </w:tc>
        <w:tc>
          <w:tcPr>
            <w:tcW w:w="672" w:type="dxa"/>
            <w:tcBorders>
              <w:top w:val="single" w:sz="4" w:space="0" w:color="BEBEBE"/>
              <w:left w:val="nil"/>
              <w:bottom w:val="single" w:sz="4" w:space="0" w:color="BEBEBE"/>
              <w:right w:val="nil"/>
            </w:tcBorders>
            <w:hideMark/>
          </w:tcPr>
          <w:p w14:paraId="2256F969" w14:textId="77777777" w:rsidR="00BB7B64" w:rsidRDefault="00BB7B64">
            <w:pPr>
              <w:pStyle w:val="TableParagraph"/>
              <w:spacing w:before="63"/>
              <w:ind w:right="112"/>
              <w:rPr>
                <w:i/>
                <w:sz w:val="17"/>
              </w:rPr>
            </w:pPr>
            <w:r>
              <w:rPr>
                <w:i/>
                <w:sz w:val="17"/>
              </w:rPr>
              <w:t>18.0</w:t>
            </w:r>
          </w:p>
        </w:tc>
        <w:tc>
          <w:tcPr>
            <w:tcW w:w="619" w:type="dxa"/>
            <w:tcBorders>
              <w:top w:val="single" w:sz="4" w:space="0" w:color="BEBEBE"/>
              <w:left w:val="nil"/>
              <w:bottom w:val="single" w:sz="4" w:space="0" w:color="BEBEBE"/>
              <w:right w:val="single" w:sz="4" w:space="0" w:color="BEBEBE"/>
            </w:tcBorders>
            <w:hideMark/>
          </w:tcPr>
          <w:p w14:paraId="7DAAF22E" w14:textId="77777777" w:rsidR="00BB7B64" w:rsidRDefault="00BB7B64">
            <w:pPr>
              <w:pStyle w:val="TableParagraph"/>
              <w:spacing w:before="63"/>
              <w:ind w:right="68"/>
              <w:rPr>
                <w:i/>
                <w:sz w:val="17"/>
              </w:rPr>
            </w:pPr>
            <w:r>
              <w:rPr>
                <w:i/>
                <w:sz w:val="17"/>
              </w:rPr>
              <w:t>18.2</w:t>
            </w:r>
          </w:p>
        </w:tc>
      </w:tr>
      <w:tr w:rsidR="00BB7B64" w14:paraId="067D8571" w14:textId="77777777" w:rsidTr="00671ECE">
        <w:trPr>
          <w:trHeight w:val="360"/>
        </w:trPr>
        <w:tc>
          <w:tcPr>
            <w:tcW w:w="2084" w:type="dxa"/>
            <w:tcBorders>
              <w:top w:val="single" w:sz="4" w:space="0" w:color="BEBEBE"/>
              <w:left w:val="single" w:sz="4" w:space="0" w:color="BEBEBE"/>
              <w:bottom w:val="single" w:sz="4" w:space="0" w:color="BEBEBE"/>
              <w:right w:val="nil"/>
            </w:tcBorders>
            <w:hideMark/>
          </w:tcPr>
          <w:p w14:paraId="51354EFF" w14:textId="77777777" w:rsidR="00BB7B64" w:rsidRDefault="00BB7B64">
            <w:pPr>
              <w:pStyle w:val="TableParagraph"/>
              <w:spacing w:before="63"/>
              <w:ind w:left="76"/>
              <w:rPr>
                <w:i/>
                <w:sz w:val="17"/>
              </w:rPr>
            </w:pPr>
            <w:r>
              <w:rPr>
                <w:i/>
                <w:sz w:val="17"/>
              </w:rPr>
              <w:t>ROE (%)</w:t>
            </w:r>
          </w:p>
        </w:tc>
        <w:tc>
          <w:tcPr>
            <w:tcW w:w="1163" w:type="dxa"/>
            <w:tcBorders>
              <w:top w:val="single" w:sz="4" w:space="0" w:color="BEBEBE"/>
              <w:left w:val="nil"/>
              <w:bottom w:val="single" w:sz="4" w:space="0" w:color="BEBEBE"/>
              <w:right w:val="nil"/>
            </w:tcBorders>
            <w:hideMark/>
          </w:tcPr>
          <w:p w14:paraId="05247F48" w14:textId="77777777" w:rsidR="00BB7B64" w:rsidRDefault="00BB7B64">
            <w:pPr>
              <w:pStyle w:val="TableParagraph"/>
              <w:spacing w:before="63"/>
              <w:ind w:right="167"/>
              <w:rPr>
                <w:i/>
                <w:sz w:val="17"/>
              </w:rPr>
            </w:pPr>
            <w:r>
              <w:rPr>
                <w:i/>
                <w:sz w:val="17"/>
              </w:rPr>
              <w:t>32.8</w:t>
            </w:r>
          </w:p>
        </w:tc>
        <w:tc>
          <w:tcPr>
            <w:tcW w:w="643" w:type="dxa"/>
            <w:tcBorders>
              <w:top w:val="single" w:sz="4" w:space="0" w:color="BEBEBE"/>
              <w:left w:val="nil"/>
              <w:bottom w:val="single" w:sz="4" w:space="0" w:color="BEBEBE"/>
              <w:right w:val="nil"/>
            </w:tcBorders>
            <w:hideMark/>
          </w:tcPr>
          <w:p w14:paraId="64339D2F" w14:textId="77777777" w:rsidR="00BB7B64" w:rsidRDefault="00BB7B64">
            <w:pPr>
              <w:pStyle w:val="TableParagraph"/>
              <w:spacing w:before="63"/>
              <w:ind w:right="126"/>
              <w:rPr>
                <w:i/>
                <w:sz w:val="17"/>
              </w:rPr>
            </w:pPr>
            <w:r>
              <w:rPr>
                <w:i/>
                <w:sz w:val="17"/>
              </w:rPr>
              <w:t>46.9</w:t>
            </w:r>
          </w:p>
        </w:tc>
        <w:tc>
          <w:tcPr>
            <w:tcW w:w="672" w:type="dxa"/>
            <w:tcBorders>
              <w:top w:val="single" w:sz="4" w:space="0" w:color="BEBEBE"/>
              <w:left w:val="nil"/>
              <w:bottom w:val="single" w:sz="4" w:space="0" w:color="BEBEBE"/>
              <w:right w:val="nil"/>
            </w:tcBorders>
            <w:hideMark/>
          </w:tcPr>
          <w:p w14:paraId="2B21FE79" w14:textId="77777777" w:rsidR="00BB7B64" w:rsidRDefault="00BB7B64">
            <w:pPr>
              <w:pStyle w:val="TableParagraph"/>
              <w:spacing w:before="63"/>
              <w:ind w:right="112"/>
              <w:rPr>
                <w:i/>
                <w:sz w:val="17"/>
              </w:rPr>
            </w:pPr>
            <w:r>
              <w:rPr>
                <w:i/>
                <w:sz w:val="17"/>
              </w:rPr>
              <w:t>45.2</w:t>
            </w:r>
          </w:p>
        </w:tc>
        <w:tc>
          <w:tcPr>
            <w:tcW w:w="619" w:type="dxa"/>
            <w:tcBorders>
              <w:top w:val="single" w:sz="4" w:space="0" w:color="BEBEBE"/>
              <w:left w:val="nil"/>
              <w:bottom w:val="single" w:sz="4" w:space="0" w:color="BEBEBE"/>
              <w:right w:val="single" w:sz="4" w:space="0" w:color="BEBEBE"/>
            </w:tcBorders>
            <w:hideMark/>
          </w:tcPr>
          <w:p w14:paraId="522C3F19" w14:textId="77777777" w:rsidR="00BB7B64" w:rsidRDefault="00BB7B64">
            <w:pPr>
              <w:pStyle w:val="TableParagraph"/>
              <w:spacing w:before="63"/>
              <w:ind w:right="68"/>
              <w:rPr>
                <w:i/>
                <w:sz w:val="17"/>
              </w:rPr>
            </w:pPr>
            <w:r>
              <w:rPr>
                <w:i/>
                <w:sz w:val="17"/>
              </w:rPr>
              <w:t>37.8</w:t>
            </w:r>
          </w:p>
        </w:tc>
      </w:tr>
      <w:tr w:rsidR="00BB7B64" w14:paraId="43AB35E9" w14:textId="77777777" w:rsidTr="00671ECE">
        <w:trPr>
          <w:trHeight w:val="359"/>
        </w:trPr>
        <w:tc>
          <w:tcPr>
            <w:tcW w:w="2084" w:type="dxa"/>
            <w:tcBorders>
              <w:top w:val="single" w:sz="4" w:space="0" w:color="BEBEBE"/>
              <w:left w:val="single" w:sz="4" w:space="0" w:color="BEBEBE"/>
              <w:bottom w:val="single" w:sz="4" w:space="0" w:color="BEBEBE"/>
              <w:right w:val="nil"/>
            </w:tcBorders>
            <w:hideMark/>
          </w:tcPr>
          <w:p w14:paraId="1874EDFC" w14:textId="77777777" w:rsidR="00BB7B64" w:rsidRDefault="00BB7B64">
            <w:pPr>
              <w:pStyle w:val="TableParagraph"/>
              <w:spacing w:before="66"/>
              <w:ind w:left="76"/>
              <w:rPr>
                <w:i/>
                <w:sz w:val="17"/>
              </w:rPr>
            </w:pPr>
            <w:r>
              <w:rPr>
                <w:i/>
                <w:sz w:val="17"/>
              </w:rPr>
              <w:t>ROCE (%)</w:t>
            </w:r>
          </w:p>
        </w:tc>
        <w:tc>
          <w:tcPr>
            <w:tcW w:w="1163" w:type="dxa"/>
            <w:tcBorders>
              <w:top w:val="single" w:sz="4" w:space="0" w:color="BEBEBE"/>
              <w:left w:val="nil"/>
              <w:bottom w:val="single" w:sz="4" w:space="0" w:color="BEBEBE"/>
              <w:right w:val="nil"/>
            </w:tcBorders>
            <w:hideMark/>
          </w:tcPr>
          <w:p w14:paraId="58DA9D49" w14:textId="77777777" w:rsidR="00BB7B64" w:rsidRDefault="00BB7B64">
            <w:pPr>
              <w:pStyle w:val="TableParagraph"/>
              <w:spacing w:before="66"/>
              <w:ind w:right="167"/>
              <w:rPr>
                <w:i/>
                <w:sz w:val="17"/>
              </w:rPr>
            </w:pPr>
            <w:r>
              <w:rPr>
                <w:i/>
                <w:sz w:val="17"/>
              </w:rPr>
              <w:t>31.6</w:t>
            </w:r>
          </w:p>
        </w:tc>
        <w:tc>
          <w:tcPr>
            <w:tcW w:w="643" w:type="dxa"/>
            <w:tcBorders>
              <w:top w:val="single" w:sz="4" w:space="0" w:color="BEBEBE"/>
              <w:left w:val="nil"/>
              <w:bottom w:val="single" w:sz="4" w:space="0" w:color="BEBEBE"/>
              <w:right w:val="nil"/>
            </w:tcBorders>
            <w:hideMark/>
          </w:tcPr>
          <w:p w14:paraId="55D0D0F6" w14:textId="77777777" w:rsidR="00BB7B64" w:rsidRDefault="00BB7B64">
            <w:pPr>
              <w:pStyle w:val="TableParagraph"/>
              <w:spacing w:before="66"/>
              <w:ind w:right="126"/>
              <w:rPr>
                <w:i/>
                <w:sz w:val="17"/>
              </w:rPr>
            </w:pPr>
            <w:r>
              <w:rPr>
                <w:i/>
                <w:sz w:val="17"/>
              </w:rPr>
              <w:t>39.3</w:t>
            </w:r>
          </w:p>
        </w:tc>
        <w:tc>
          <w:tcPr>
            <w:tcW w:w="672" w:type="dxa"/>
            <w:tcBorders>
              <w:top w:val="single" w:sz="4" w:space="0" w:color="BEBEBE"/>
              <w:left w:val="nil"/>
              <w:bottom w:val="single" w:sz="4" w:space="0" w:color="BEBEBE"/>
              <w:right w:val="nil"/>
            </w:tcBorders>
            <w:hideMark/>
          </w:tcPr>
          <w:p w14:paraId="46ED463B" w14:textId="77777777" w:rsidR="00BB7B64" w:rsidRDefault="00BB7B64">
            <w:pPr>
              <w:pStyle w:val="TableParagraph"/>
              <w:spacing w:before="66"/>
              <w:ind w:right="112"/>
              <w:rPr>
                <w:i/>
                <w:sz w:val="17"/>
              </w:rPr>
            </w:pPr>
            <w:r>
              <w:rPr>
                <w:i/>
                <w:sz w:val="17"/>
              </w:rPr>
              <w:t>37.1</w:t>
            </w:r>
          </w:p>
        </w:tc>
        <w:tc>
          <w:tcPr>
            <w:tcW w:w="619" w:type="dxa"/>
            <w:tcBorders>
              <w:top w:val="single" w:sz="4" w:space="0" w:color="BEBEBE"/>
              <w:left w:val="nil"/>
              <w:bottom w:val="single" w:sz="4" w:space="0" w:color="BEBEBE"/>
              <w:right w:val="single" w:sz="4" w:space="0" w:color="BEBEBE"/>
            </w:tcBorders>
            <w:hideMark/>
          </w:tcPr>
          <w:p w14:paraId="17AC2F9C" w14:textId="77777777" w:rsidR="00BB7B64" w:rsidRDefault="00BB7B64">
            <w:pPr>
              <w:pStyle w:val="TableParagraph"/>
              <w:spacing w:before="66"/>
              <w:ind w:right="68"/>
              <w:rPr>
                <w:i/>
                <w:sz w:val="17"/>
              </w:rPr>
            </w:pPr>
            <w:r>
              <w:rPr>
                <w:i/>
                <w:sz w:val="17"/>
              </w:rPr>
              <w:t>34.2</w:t>
            </w:r>
          </w:p>
        </w:tc>
      </w:tr>
      <w:tr w:rsidR="00BB7B64" w14:paraId="22A6D42C" w14:textId="77777777" w:rsidTr="00671ECE">
        <w:trPr>
          <w:trHeight w:val="359"/>
        </w:trPr>
        <w:tc>
          <w:tcPr>
            <w:tcW w:w="5181" w:type="dxa"/>
            <w:gridSpan w:val="5"/>
            <w:tcBorders>
              <w:top w:val="single" w:sz="4" w:space="0" w:color="BEBEBE"/>
              <w:left w:val="single" w:sz="4" w:space="0" w:color="BEBEBE"/>
              <w:bottom w:val="single" w:sz="4" w:space="0" w:color="BEBEBE"/>
              <w:right w:val="single" w:sz="4" w:space="0" w:color="BEBEBE"/>
            </w:tcBorders>
            <w:hideMark/>
          </w:tcPr>
          <w:p w14:paraId="1A3FF501" w14:textId="77777777" w:rsidR="00BB7B64" w:rsidRDefault="00BB7B64">
            <w:pPr>
              <w:pStyle w:val="TableParagraph"/>
              <w:spacing w:before="66"/>
              <w:ind w:left="76"/>
              <w:rPr>
                <w:b/>
                <w:sz w:val="17"/>
              </w:rPr>
            </w:pPr>
            <w:r>
              <w:rPr>
                <w:b/>
                <w:sz w:val="17"/>
              </w:rPr>
              <w:t>Turnover &amp; Leverage ratios (x)</w:t>
            </w:r>
          </w:p>
        </w:tc>
      </w:tr>
      <w:tr w:rsidR="00BB7B64" w14:paraId="5B69497E" w14:textId="77777777" w:rsidTr="00671ECE">
        <w:trPr>
          <w:trHeight w:val="359"/>
        </w:trPr>
        <w:tc>
          <w:tcPr>
            <w:tcW w:w="2084" w:type="dxa"/>
            <w:tcBorders>
              <w:top w:val="single" w:sz="4" w:space="0" w:color="BEBEBE"/>
              <w:left w:val="single" w:sz="4" w:space="0" w:color="BEBEBE"/>
              <w:bottom w:val="single" w:sz="4" w:space="0" w:color="BEBEBE"/>
              <w:right w:val="nil"/>
            </w:tcBorders>
            <w:hideMark/>
          </w:tcPr>
          <w:p w14:paraId="75266749" w14:textId="77777777" w:rsidR="00BB7B64" w:rsidRDefault="00BB7B64">
            <w:pPr>
              <w:pStyle w:val="TableParagraph"/>
              <w:spacing w:before="66"/>
              <w:ind w:left="76"/>
              <w:rPr>
                <w:sz w:val="17"/>
              </w:rPr>
            </w:pPr>
            <w:r>
              <w:rPr>
                <w:sz w:val="17"/>
              </w:rPr>
              <w:t>Asset turnover (x)</w:t>
            </w:r>
          </w:p>
        </w:tc>
        <w:tc>
          <w:tcPr>
            <w:tcW w:w="1163" w:type="dxa"/>
            <w:tcBorders>
              <w:top w:val="single" w:sz="4" w:space="0" w:color="BEBEBE"/>
              <w:left w:val="nil"/>
              <w:bottom w:val="single" w:sz="4" w:space="0" w:color="BEBEBE"/>
              <w:right w:val="nil"/>
            </w:tcBorders>
            <w:hideMark/>
          </w:tcPr>
          <w:p w14:paraId="5D554A69" w14:textId="77777777" w:rsidR="00BB7B64" w:rsidRDefault="00BB7B64">
            <w:pPr>
              <w:pStyle w:val="TableParagraph"/>
              <w:spacing w:before="66"/>
              <w:ind w:right="167"/>
              <w:rPr>
                <w:sz w:val="17"/>
              </w:rPr>
            </w:pPr>
            <w:r>
              <w:rPr>
                <w:sz w:val="17"/>
              </w:rPr>
              <w:t>1.6</w:t>
            </w:r>
          </w:p>
        </w:tc>
        <w:tc>
          <w:tcPr>
            <w:tcW w:w="643" w:type="dxa"/>
            <w:tcBorders>
              <w:top w:val="single" w:sz="4" w:space="0" w:color="BEBEBE"/>
              <w:left w:val="nil"/>
              <w:bottom w:val="single" w:sz="4" w:space="0" w:color="BEBEBE"/>
              <w:right w:val="nil"/>
            </w:tcBorders>
            <w:hideMark/>
          </w:tcPr>
          <w:p w14:paraId="2C1497C1" w14:textId="77777777" w:rsidR="00BB7B64" w:rsidRDefault="00BB7B64">
            <w:pPr>
              <w:pStyle w:val="TableParagraph"/>
              <w:spacing w:before="66"/>
              <w:ind w:right="126"/>
              <w:rPr>
                <w:sz w:val="17"/>
              </w:rPr>
            </w:pPr>
            <w:r>
              <w:rPr>
                <w:sz w:val="17"/>
              </w:rPr>
              <w:t>1.7</w:t>
            </w:r>
          </w:p>
        </w:tc>
        <w:tc>
          <w:tcPr>
            <w:tcW w:w="672" w:type="dxa"/>
            <w:tcBorders>
              <w:top w:val="single" w:sz="4" w:space="0" w:color="BEBEBE"/>
              <w:left w:val="nil"/>
              <w:bottom w:val="single" w:sz="4" w:space="0" w:color="BEBEBE"/>
              <w:right w:val="nil"/>
            </w:tcBorders>
            <w:hideMark/>
          </w:tcPr>
          <w:p w14:paraId="2D0E9963" w14:textId="77777777" w:rsidR="00BB7B64" w:rsidRDefault="00BB7B64">
            <w:pPr>
              <w:pStyle w:val="TableParagraph"/>
              <w:spacing w:before="66"/>
              <w:ind w:right="112"/>
              <w:rPr>
                <w:sz w:val="17"/>
              </w:rPr>
            </w:pPr>
            <w:r>
              <w:rPr>
                <w:sz w:val="17"/>
              </w:rPr>
              <w:t>1.7</w:t>
            </w:r>
          </w:p>
        </w:tc>
        <w:tc>
          <w:tcPr>
            <w:tcW w:w="619" w:type="dxa"/>
            <w:tcBorders>
              <w:top w:val="single" w:sz="4" w:space="0" w:color="BEBEBE"/>
              <w:left w:val="nil"/>
              <w:bottom w:val="single" w:sz="4" w:space="0" w:color="BEBEBE"/>
              <w:right w:val="single" w:sz="4" w:space="0" w:color="BEBEBE"/>
            </w:tcBorders>
            <w:hideMark/>
          </w:tcPr>
          <w:p w14:paraId="241F2F60" w14:textId="77777777" w:rsidR="00BB7B64" w:rsidRDefault="00BB7B64">
            <w:pPr>
              <w:pStyle w:val="TableParagraph"/>
              <w:spacing w:before="66"/>
              <w:ind w:right="68"/>
              <w:rPr>
                <w:sz w:val="17"/>
              </w:rPr>
            </w:pPr>
            <w:r>
              <w:rPr>
                <w:sz w:val="17"/>
              </w:rPr>
              <w:t>1.6</w:t>
            </w:r>
          </w:p>
        </w:tc>
      </w:tr>
      <w:tr w:rsidR="00BB7B64" w14:paraId="06D1D4C8" w14:textId="77777777" w:rsidTr="00671ECE">
        <w:trPr>
          <w:trHeight w:val="361"/>
        </w:trPr>
        <w:tc>
          <w:tcPr>
            <w:tcW w:w="2084" w:type="dxa"/>
            <w:tcBorders>
              <w:top w:val="single" w:sz="4" w:space="0" w:color="BEBEBE"/>
              <w:left w:val="single" w:sz="4" w:space="0" w:color="BEBEBE"/>
              <w:bottom w:val="single" w:sz="4" w:space="0" w:color="BEBEBE"/>
              <w:right w:val="nil"/>
            </w:tcBorders>
            <w:hideMark/>
          </w:tcPr>
          <w:p w14:paraId="71355BE2" w14:textId="77777777" w:rsidR="00BB7B64" w:rsidRDefault="00BB7B64">
            <w:pPr>
              <w:pStyle w:val="TableParagraph"/>
              <w:spacing w:before="66"/>
              <w:ind w:left="76"/>
              <w:rPr>
                <w:sz w:val="17"/>
              </w:rPr>
            </w:pPr>
            <w:r>
              <w:rPr>
                <w:sz w:val="17"/>
              </w:rPr>
              <w:t>Leverage factor (x)</w:t>
            </w:r>
          </w:p>
        </w:tc>
        <w:tc>
          <w:tcPr>
            <w:tcW w:w="1163" w:type="dxa"/>
            <w:tcBorders>
              <w:top w:val="single" w:sz="4" w:space="0" w:color="BEBEBE"/>
              <w:left w:val="nil"/>
              <w:bottom w:val="single" w:sz="4" w:space="0" w:color="BEBEBE"/>
              <w:right w:val="nil"/>
            </w:tcBorders>
            <w:hideMark/>
          </w:tcPr>
          <w:p w14:paraId="2712E9A2" w14:textId="77777777" w:rsidR="00BB7B64" w:rsidRDefault="00BB7B64">
            <w:pPr>
              <w:pStyle w:val="TableParagraph"/>
              <w:spacing w:before="66"/>
              <w:ind w:right="167"/>
              <w:rPr>
                <w:sz w:val="17"/>
              </w:rPr>
            </w:pPr>
            <w:r>
              <w:rPr>
                <w:sz w:val="17"/>
              </w:rPr>
              <w:t>1.6</w:t>
            </w:r>
          </w:p>
        </w:tc>
        <w:tc>
          <w:tcPr>
            <w:tcW w:w="643" w:type="dxa"/>
            <w:tcBorders>
              <w:top w:val="single" w:sz="4" w:space="0" w:color="BEBEBE"/>
              <w:left w:val="nil"/>
              <w:bottom w:val="single" w:sz="4" w:space="0" w:color="BEBEBE"/>
              <w:right w:val="nil"/>
            </w:tcBorders>
            <w:hideMark/>
          </w:tcPr>
          <w:p w14:paraId="1B99C17F" w14:textId="77777777" w:rsidR="00BB7B64" w:rsidRDefault="00BB7B64">
            <w:pPr>
              <w:pStyle w:val="TableParagraph"/>
              <w:spacing w:before="66"/>
              <w:ind w:right="126"/>
              <w:rPr>
                <w:sz w:val="17"/>
              </w:rPr>
            </w:pPr>
            <w:r>
              <w:rPr>
                <w:sz w:val="17"/>
              </w:rPr>
              <w:t>2.0</w:t>
            </w:r>
          </w:p>
        </w:tc>
        <w:tc>
          <w:tcPr>
            <w:tcW w:w="672" w:type="dxa"/>
            <w:tcBorders>
              <w:top w:val="single" w:sz="4" w:space="0" w:color="BEBEBE"/>
              <w:left w:val="nil"/>
              <w:bottom w:val="single" w:sz="4" w:space="0" w:color="BEBEBE"/>
              <w:right w:val="nil"/>
            </w:tcBorders>
            <w:hideMark/>
          </w:tcPr>
          <w:p w14:paraId="74A0F036" w14:textId="77777777" w:rsidR="00BB7B64" w:rsidRDefault="00BB7B64">
            <w:pPr>
              <w:pStyle w:val="TableParagraph"/>
              <w:spacing w:before="66"/>
              <w:ind w:right="112"/>
              <w:rPr>
                <w:sz w:val="17"/>
              </w:rPr>
            </w:pPr>
            <w:r>
              <w:rPr>
                <w:sz w:val="17"/>
              </w:rPr>
              <w:t>2.1</w:t>
            </w:r>
          </w:p>
        </w:tc>
        <w:tc>
          <w:tcPr>
            <w:tcW w:w="619" w:type="dxa"/>
            <w:tcBorders>
              <w:top w:val="single" w:sz="4" w:space="0" w:color="BEBEBE"/>
              <w:left w:val="nil"/>
              <w:bottom w:val="single" w:sz="4" w:space="0" w:color="BEBEBE"/>
              <w:right w:val="single" w:sz="4" w:space="0" w:color="BEBEBE"/>
            </w:tcBorders>
            <w:hideMark/>
          </w:tcPr>
          <w:p w14:paraId="5D2C47F8" w14:textId="77777777" w:rsidR="00BB7B64" w:rsidRDefault="00BB7B64">
            <w:pPr>
              <w:pStyle w:val="TableParagraph"/>
              <w:spacing w:before="66"/>
              <w:ind w:right="68"/>
              <w:rPr>
                <w:sz w:val="17"/>
              </w:rPr>
            </w:pPr>
            <w:r>
              <w:rPr>
                <w:sz w:val="17"/>
              </w:rPr>
              <w:t>1.8</w:t>
            </w:r>
          </w:p>
        </w:tc>
      </w:tr>
      <w:tr w:rsidR="00BB7B64" w14:paraId="44EFF9A2" w14:textId="77777777" w:rsidTr="00671ECE">
        <w:trPr>
          <w:trHeight w:val="359"/>
        </w:trPr>
        <w:tc>
          <w:tcPr>
            <w:tcW w:w="2084" w:type="dxa"/>
            <w:tcBorders>
              <w:top w:val="single" w:sz="4" w:space="0" w:color="BEBEBE"/>
              <w:left w:val="single" w:sz="4" w:space="0" w:color="BEBEBE"/>
              <w:bottom w:val="single" w:sz="4" w:space="0" w:color="BEBEBE"/>
              <w:right w:val="nil"/>
            </w:tcBorders>
            <w:hideMark/>
          </w:tcPr>
          <w:p w14:paraId="3ADCAE69" w14:textId="77777777" w:rsidR="00BB7B64" w:rsidRDefault="00BB7B64">
            <w:pPr>
              <w:pStyle w:val="TableParagraph"/>
              <w:spacing w:before="63"/>
              <w:ind w:left="76"/>
              <w:rPr>
                <w:i/>
                <w:sz w:val="17"/>
              </w:rPr>
            </w:pPr>
            <w:r>
              <w:rPr>
                <w:i/>
                <w:sz w:val="17"/>
              </w:rPr>
              <w:t>Net margin (%)</w:t>
            </w:r>
          </w:p>
        </w:tc>
        <w:tc>
          <w:tcPr>
            <w:tcW w:w="1163" w:type="dxa"/>
            <w:tcBorders>
              <w:top w:val="single" w:sz="4" w:space="0" w:color="BEBEBE"/>
              <w:left w:val="nil"/>
              <w:bottom w:val="single" w:sz="4" w:space="0" w:color="BEBEBE"/>
              <w:right w:val="nil"/>
            </w:tcBorders>
            <w:hideMark/>
          </w:tcPr>
          <w:p w14:paraId="3F1BBD00" w14:textId="77777777" w:rsidR="00BB7B64" w:rsidRDefault="00BB7B64">
            <w:pPr>
              <w:pStyle w:val="TableParagraph"/>
              <w:spacing w:before="63"/>
              <w:ind w:right="167"/>
              <w:rPr>
                <w:i/>
                <w:sz w:val="17"/>
              </w:rPr>
            </w:pPr>
            <w:r>
              <w:rPr>
                <w:i/>
                <w:sz w:val="17"/>
              </w:rPr>
              <w:t>12.2</w:t>
            </w:r>
          </w:p>
        </w:tc>
        <w:tc>
          <w:tcPr>
            <w:tcW w:w="643" w:type="dxa"/>
            <w:tcBorders>
              <w:top w:val="single" w:sz="4" w:space="0" w:color="BEBEBE"/>
              <w:left w:val="nil"/>
              <w:bottom w:val="single" w:sz="4" w:space="0" w:color="BEBEBE"/>
              <w:right w:val="nil"/>
            </w:tcBorders>
            <w:hideMark/>
          </w:tcPr>
          <w:p w14:paraId="262E6E16" w14:textId="77777777" w:rsidR="00BB7B64" w:rsidRDefault="00BB7B64">
            <w:pPr>
              <w:pStyle w:val="TableParagraph"/>
              <w:spacing w:before="63"/>
              <w:ind w:right="126"/>
              <w:rPr>
                <w:i/>
                <w:sz w:val="17"/>
              </w:rPr>
            </w:pPr>
            <w:r>
              <w:rPr>
                <w:i/>
                <w:sz w:val="17"/>
              </w:rPr>
              <w:t>14.2</w:t>
            </w:r>
          </w:p>
        </w:tc>
        <w:tc>
          <w:tcPr>
            <w:tcW w:w="672" w:type="dxa"/>
            <w:tcBorders>
              <w:top w:val="single" w:sz="4" w:space="0" w:color="BEBEBE"/>
              <w:left w:val="nil"/>
              <w:bottom w:val="single" w:sz="4" w:space="0" w:color="BEBEBE"/>
              <w:right w:val="nil"/>
            </w:tcBorders>
            <w:hideMark/>
          </w:tcPr>
          <w:p w14:paraId="5E420799" w14:textId="77777777" w:rsidR="00BB7B64" w:rsidRDefault="00BB7B64">
            <w:pPr>
              <w:pStyle w:val="TableParagraph"/>
              <w:spacing w:before="63"/>
              <w:ind w:right="112"/>
              <w:rPr>
                <w:i/>
                <w:sz w:val="17"/>
              </w:rPr>
            </w:pPr>
            <w:r>
              <w:rPr>
                <w:i/>
                <w:sz w:val="17"/>
              </w:rPr>
              <w:t>13.2</w:t>
            </w:r>
          </w:p>
        </w:tc>
        <w:tc>
          <w:tcPr>
            <w:tcW w:w="619" w:type="dxa"/>
            <w:tcBorders>
              <w:top w:val="single" w:sz="4" w:space="0" w:color="BEBEBE"/>
              <w:left w:val="nil"/>
              <w:bottom w:val="single" w:sz="4" w:space="0" w:color="BEBEBE"/>
              <w:right w:val="single" w:sz="4" w:space="0" w:color="BEBEBE"/>
            </w:tcBorders>
            <w:hideMark/>
          </w:tcPr>
          <w:p w14:paraId="262A6EF8" w14:textId="77777777" w:rsidR="00BB7B64" w:rsidRDefault="00BB7B64">
            <w:pPr>
              <w:pStyle w:val="TableParagraph"/>
              <w:spacing w:before="63"/>
              <w:ind w:right="68"/>
              <w:rPr>
                <w:i/>
                <w:sz w:val="17"/>
              </w:rPr>
            </w:pPr>
            <w:r>
              <w:rPr>
                <w:i/>
                <w:sz w:val="17"/>
              </w:rPr>
              <w:t>13.3</w:t>
            </w:r>
          </w:p>
        </w:tc>
      </w:tr>
      <w:tr w:rsidR="00BB7B64" w14:paraId="432CA01E" w14:textId="77777777" w:rsidTr="00671ECE">
        <w:trPr>
          <w:trHeight w:val="359"/>
        </w:trPr>
        <w:tc>
          <w:tcPr>
            <w:tcW w:w="2084" w:type="dxa"/>
            <w:tcBorders>
              <w:top w:val="single" w:sz="4" w:space="0" w:color="BEBEBE"/>
              <w:left w:val="single" w:sz="4" w:space="0" w:color="BEBEBE"/>
              <w:bottom w:val="single" w:sz="4" w:space="0" w:color="BEBEBE"/>
              <w:right w:val="nil"/>
            </w:tcBorders>
            <w:hideMark/>
          </w:tcPr>
          <w:p w14:paraId="45489803" w14:textId="77777777" w:rsidR="00BB7B64" w:rsidRDefault="00BB7B64">
            <w:pPr>
              <w:pStyle w:val="TableParagraph"/>
              <w:spacing w:before="63"/>
              <w:ind w:left="76"/>
              <w:rPr>
                <w:sz w:val="17"/>
              </w:rPr>
            </w:pPr>
            <w:r>
              <w:rPr>
                <w:sz w:val="17"/>
              </w:rPr>
              <w:t>Net Debt/Equity (x)</w:t>
            </w:r>
          </w:p>
        </w:tc>
        <w:tc>
          <w:tcPr>
            <w:tcW w:w="1163" w:type="dxa"/>
            <w:tcBorders>
              <w:top w:val="single" w:sz="4" w:space="0" w:color="BEBEBE"/>
              <w:left w:val="nil"/>
              <w:bottom w:val="single" w:sz="4" w:space="0" w:color="BEBEBE"/>
              <w:right w:val="nil"/>
            </w:tcBorders>
            <w:hideMark/>
          </w:tcPr>
          <w:p w14:paraId="0CFC94F8" w14:textId="77777777" w:rsidR="00BB7B64" w:rsidRDefault="00BB7B64">
            <w:pPr>
              <w:pStyle w:val="TableParagraph"/>
              <w:spacing w:before="63"/>
              <w:ind w:right="167"/>
              <w:rPr>
                <w:sz w:val="17"/>
              </w:rPr>
            </w:pPr>
            <w:r>
              <w:rPr>
                <w:sz w:val="17"/>
              </w:rPr>
              <w:t>0.3</w:t>
            </w:r>
          </w:p>
        </w:tc>
        <w:tc>
          <w:tcPr>
            <w:tcW w:w="643" w:type="dxa"/>
            <w:tcBorders>
              <w:top w:val="single" w:sz="4" w:space="0" w:color="BEBEBE"/>
              <w:left w:val="nil"/>
              <w:bottom w:val="single" w:sz="4" w:space="0" w:color="BEBEBE"/>
              <w:right w:val="nil"/>
            </w:tcBorders>
            <w:hideMark/>
          </w:tcPr>
          <w:p w14:paraId="50EB9475" w14:textId="77777777" w:rsidR="00BB7B64" w:rsidRDefault="00BB7B64">
            <w:pPr>
              <w:pStyle w:val="TableParagraph"/>
              <w:spacing w:before="63"/>
              <w:ind w:right="126"/>
              <w:rPr>
                <w:sz w:val="17"/>
              </w:rPr>
            </w:pPr>
            <w:r>
              <w:rPr>
                <w:sz w:val="17"/>
              </w:rPr>
              <w:t>0.5</w:t>
            </w:r>
          </w:p>
        </w:tc>
        <w:tc>
          <w:tcPr>
            <w:tcW w:w="672" w:type="dxa"/>
            <w:tcBorders>
              <w:top w:val="single" w:sz="4" w:space="0" w:color="BEBEBE"/>
              <w:left w:val="nil"/>
              <w:bottom w:val="single" w:sz="4" w:space="0" w:color="BEBEBE"/>
              <w:right w:val="nil"/>
            </w:tcBorders>
            <w:hideMark/>
          </w:tcPr>
          <w:p w14:paraId="78AB2657" w14:textId="77777777" w:rsidR="00BB7B64" w:rsidRDefault="00BB7B64">
            <w:pPr>
              <w:pStyle w:val="TableParagraph"/>
              <w:spacing w:before="63"/>
              <w:ind w:right="112"/>
              <w:rPr>
                <w:sz w:val="17"/>
              </w:rPr>
            </w:pPr>
            <w:r>
              <w:rPr>
                <w:sz w:val="17"/>
              </w:rPr>
              <w:t>0.1</w:t>
            </w:r>
          </w:p>
        </w:tc>
        <w:tc>
          <w:tcPr>
            <w:tcW w:w="619" w:type="dxa"/>
            <w:tcBorders>
              <w:top w:val="single" w:sz="4" w:space="0" w:color="BEBEBE"/>
              <w:left w:val="nil"/>
              <w:bottom w:val="single" w:sz="4" w:space="0" w:color="BEBEBE"/>
              <w:right w:val="single" w:sz="4" w:space="0" w:color="BEBEBE"/>
            </w:tcBorders>
            <w:hideMark/>
          </w:tcPr>
          <w:p w14:paraId="58EACFA4" w14:textId="77777777" w:rsidR="00BB7B64" w:rsidRDefault="00BB7B64">
            <w:pPr>
              <w:pStyle w:val="TableParagraph"/>
              <w:spacing w:before="63"/>
              <w:ind w:right="67"/>
              <w:rPr>
                <w:sz w:val="17"/>
              </w:rPr>
            </w:pPr>
            <w:r>
              <w:rPr>
                <w:sz w:val="17"/>
              </w:rPr>
              <w:t>(0.1)</w:t>
            </w:r>
          </w:p>
        </w:tc>
      </w:tr>
      <w:tr w:rsidR="00BB7B64" w14:paraId="1408D853" w14:textId="77777777" w:rsidTr="00671ECE">
        <w:trPr>
          <w:trHeight w:val="360"/>
        </w:trPr>
        <w:tc>
          <w:tcPr>
            <w:tcW w:w="5181" w:type="dxa"/>
            <w:gridSpan w:val="5"/>
            <w:tcBorders>
              <w:top w:val="single" w:sz="4" w:space="0" w:color="BEBEBE"/>
              <w:left w:val="single" w:sz="4" w:space="0" w:color="BEBEBE"/>
              <w:bottom w:val="single" w:sz="4" w:space="0" w:color="BEBEBE"/>
              <w:right w:val="single" w:sz="4" w:space="0" w:color="BEBEBE"/>
            </w:tcBorders>
            <w:hideMark/>
          </w:tcPr>
          <w:p w14:paraId="22077B10" w14:textId="77777777" w:rsidR="00BB7B64" w:rsidRDefault="00BB7B64">
            <w:pPr>
              <w:pStyle w:val="TableParagraph"/>
              <w:spacing w:before="66"/>
              <w:ind w:left="76"/>
              <w:rPr>
                <w:b/>
                <w:sz w:val="17"/>
              </w:rPr>
            </w:pPr>
            <w:r>
              <w:rPr>
                <w:b/>
                <w:sz w:val="17"/>
              </w:rPr>
              <w:t>Working Capital &amp; Liquidity ratio</w:t>
            </w:r>
          </w:p>
        </w:tc>
      </w:tr>
      <w:tr w:rsidR="00BB7B64" w14:paraId="2D355887" w14:textId="77777777" w:rsidTr="00671ECE">
        <w:trPr>
          <w:trHeight w:val="359"/>
        </w:trPr>
        <w:tc>
          <w:tcPr>
            <w:tcW w:w="2084" w:type="dxa"/>
            <w:tcBorders>
              <w:top w:val="single" w:sz="4" w:space="0" w:color="BEBEBE"/>
              <w:left w:val="single" w:sz="4" w:space="0" w:color="BEBEBE"/>
              <w:bottom w:val="single" w:sz="4" w:space="0" w:color="BEBEBE"/>
              <w:right w:val="nil"/>
            </w:tcBorders>
            <w:hideMark/>
          </w:tcPr>
          <w:p w14:paraId="325FB4E1" w14:textId="77777777" w:rsidR="00BB7B64" w:rsidRDefault="00BB7B64">
            <w:pPr>
              <w:pStyle w:val="TableParagraph"/>
              <w:spacing w:before="66"/>
              <w:ind w:left="76"/>
              <w:rPr>
                <w:sz w:val="17"/>
              </w:rPr>
            </w:pPr>
            <w:r>
              <w:rPr>
                <w:sz w:val="17"/>
              </w:rPr>
              <w:t>Inventory days</w:t>
            </w:r>
          </w:p>
        </w:tc>
        <w:tc>
          <w:tcPr>
            <w:tcW w:w="1163" w:type="dxa"/>
            <w:tcBorders>
              <w:top w:val="single" w:sz="4" w:space="0" w:color="BEBEBE"/>
              <w:left w:val="nil"/>
              <w:bottom w:val="single" w:sz="4" w:space="0" w:color="BEBEBE"/>
              <w:right w:val="nil"/>
            </w:tcBorders>
            <w:hideMark/>
          </w:tcPr>
          <w:p w14:paraId="1CAAF594" w14:textId="77777777" w:rsidR="00BB7B64" w:rsidRDefault="00BB7B64">
            <w:pPr>
              <w:pStyle w:val="TableParagraph"/>
              <w:spacing w:before="66"/>
              <w:ind w:right="167"/>
              <w:rPr>
                <w:sz w:val="17"/>
              </w:rPr>
            </w:pPr>
            <w:r>
              <w:rPr>
                <w:sz w:val="17"/>
              </w:rPr>
              <w:t>23</w:t>
            </w:r>
          </w:p>
        </w:tc>
        <w:tc>
          <w:tcPr>
            <w:tcW w:w="643" w:type="dxa"/>
            <w:tcBorders>
              <w:top w:val="single" w:sz="4" w:space="0" w:color="BEBEBE"/>
              <w:left w:val="nil"/>
              <w:bottom w:val="single" w:sz="4" w:space="0" w:color="BEBEBE"/>
              <w:right w:val="nil"/>
            </w:tcBorders>
            <w:hideMark/>
          </w:tcPr>
          <w:p w14:paraId="659C006F" w14:textId="77777777" w:rsidR="00BB7B64" w:rsidRDefault="00BB7B64">
            <w:pPr>
              <w:pStyle w:val="TableParagraph"/>
              <w:spacing w:before="66"/>
              <w:ind w:right="126"/>
              <w:rPr>
                <w:sz w:val="17"/>
              </w:rPr>
            </w:pPr>
            <w:r>
              <w:rPr>
                <w:sz w:val="17"/>
              </w:rPr>
              <w:t>30</w:t>
            </w:r>
          </w:p>
        </w:tc>
        <w:tc>
          <w:tcPr>
            <w:tcW w:w="672" w:type="dxa"/>
            <w:tcBorders>
              <w:top w:val="single" w:sz="4" w:space="0" w:color="BEBEBE"/>
              <w:left w:val="nil"/>
              <w:bottom w:val="single" w:sz="4" w:space="0" w:color="BEBEBE"/>
              <w:right w:val="nil"/>
            </w:tcBorders>
            <w:hideMark/>
          </w:tcPr>
          <w:p w14:paraId="2CC9A214" w14:textId="77777777" w:rsidR="00BB7B64" w:rsidRDefault="00BB7B64">
            <w:pPr>
              <w:pStyle w:val="TableParagraph"/>
              <w:spacing w:before="66"/>
              <w:ind w:right="112"/>
              <w:rPr>
                <w:sz w:val="17"/>
              </w:rPr>
            </w:pPr>
            <w:r>
              <w:rPr>
                <w:sz w:val="17"/>
              </w:rPr>
              <w:t>30</w:t>
            </w:r>
          </w:p>
        </w:tc>
        <w:tc>
          <w:tcPr>
            <w:tcW w:w="619" w:type="dxa"/>
            <w:tcBorders>
              <w:top w:val="single" w:sz="4" w:space="0" w:color="BEBEBE"/>
              <w:left w:val="nil"/>
              <w:bottom w:val="single" w:sz="4" w:space="0" w:color="BEBEBE"/>
              <w:right w:val="single" w:sz="4" w:space="0" w:color="BEBEBE"/>
            </w:tcBorders>
            <w:hideMark/>
          </w:tcPr>
          <w:p w14:paraId="4E5BA77D" w14:textId="77777777" w:rsidR="00BB7B64" w:rsidRDefault="00BB7B64">
            <w:pPr>
              <w:pStyle w:val="TableParagraph"/>
              <w:spacing w:before="66"/>
              <w:ind w:right="68"/>
              <w:rPr>
                <w:sz w:val="17"/>
              </w:rPr>
            </w:pPr>
            <w:r>
              <w:rPr>
                <w:sz w:val="17"/>
              </w:rPr>
              <w:t>30</w:t>
            </w:r>
          </w:p>
        </w:tc>
      </w:tr>
      <w:tr w:rsidR="00BB7B64" w14:paraId="0509D0BF" w14:textId="77777777" w:rsidTr="00671ECE">
        <w:trPr>
          <w:trHeight w:val="359"/>
        </w:trPr>
        <w:tc>
          <w:tcPr>
            <w:tcW w:w="2084" w:type="dxa"/>
            <w:tcBorders>
              <w:top w:val="single" w:sz="4" w:space="0" w:color="BEBEBE"/>
              <w:left w:val="single" w:sz="4" w:space="0" w:color="BEBEBE"/>
              <w:bottom w:val="single" w:sz="4" w:space="0" w:color="BEBEBE"/>
              <w:right w:val="nil"/>
            </w:tcBorders>
            <w:hideMark/>
          </w:tcPr>
          <w:p w14:paraId="7291FF04" w14:textId="77777777" w:rsidR="00BB7B64" w:rsidRDefault="00BB7B64">
            <w:pPr>
              <w:pStyle w:val="TableParagraph"/>
              <w:spacing w:before="66"/>
              <w:ind w:left="76"/>
              <w:rPr>
                <w:sz w:val="17"/>
              </w:rPr>
            </w:pPr>
            <w:r>
              <w:rPr>
                <w:sz w:val="17"/>
              </w:rPr>
              <w:t>Receivable days</w:t>
            </w:r>
          </w:p>
        </w:tc>
        <w:tc>
          <w:tcPr>
            <w:tcW w:w="1163" w:type="dxa"/>
            <w:tcBorders>
              <w:top w:val="single" w:sz="4" w:space="0" w:color="BEBEBE"/>
              <w:left w:val="nil"/>
              <w:bottom w:val="single" w:sz="4" w:space="0" w:color="BEBEBE"/>
              <w:right w:val="nil"/>
            </w:tcBorders>
            <w:hideMark/>
          </w:tcPr>
          <w:p w14:paraId="65F143B2" w14:textId="77777777" w:rsidR="00BB7B64" w:rsidRDefault="00BB7B64">
            <w:pPr>
              <w:pStyle w:val="TableParagraph"/>
              <w:spacing w:before="66"/>
              <w:ind w:right="167"/>
              <w:rPr>
                <w:sz w:val="17"/>
              </w:rPr>
            </w:pPr>
            <w:r>
              <w:rPr>
                <w:sz w:val="17"/>
              </w:rPr>
              <w:t>10</w:t>
            </w:r>
          </w:p>
        </w:tc>
        <w:tc>
          <w:tcPr>
            <w:tcW w:w="643" w:type="dxa"/>
            <w:tcBorders>
              <w:top w:val="single" w:sz="4" w:space="0" w:color="BEBEBE"/>
              <w:left w:val="nil"/>
              <w:bottom w:val="single" w:sz="4" w:space="0" w:color="BEBEBE"/>
              <w:right w:val="nil"/>
            </w:tcBorders>
            <w:hideMark/>
          </w:tcPr>
          <w:p w14:paraId="73BEFE9E" w14:textId="77777777" w:rsidR="00BB7B64" w:rsidRDefault="00BB7B64">
            <w:pPr>
              <w:pStyle w:val="TableParagraph"/>
              <w:spacing w:before="66"/>
              <w:ind w:right="126"/>
              <w:rPr>
                <w:sz w:val="17"/>
              </w:rPr>
            </w:pPr>
            <w:r>
              <w:rPr>
                <w:sz w:val="17"/>
              </w:rPr>
              <w:t>7</w:t>
            </w:r>
          </w:p>
        </w:tc>
        <w:tc>
          <w:tcPr>
            <w:tcW w:w="672" w:type="dxa"/>
            <w:tcBorders>
              <w:top w:val="single" w:sz="4" w:space="0" w:color="BEBEBE"/>
              <w:left w:val="nil"/>
              <w:bottom w:val="single" w:sz="4" w:space="0" w:color="BEBEBE"/>
              <w:right w:val="nil"/>
            </w:tcBorders>
            <w:hideMark/>
          </w:tcPr>
          <w:p w14:paraId="013AF661" w14:textId="77777777" w:rsidR="00BB7B64" w:rsidRDefault="00BB7B64">
            <w:pPr>
              <w:pStyle w:val="TableParagraph"/>
              <w:spacing w:before="66"/>
              <w:ind w:right="112"/>
              <w:rPr>
                <w:sz w:val="17"/>
              </w:rPr>
            </w:pPr>
            <w:r>
              <w:rPr>
                <w:sz w:val="17"/>
              </w:rPr>
              <w:t>7</w:t>
            </w:r>
          </w:p>
        </w:tc>
        <w:tc>
          <w:tcPr>
            <w:tcW w:w="619" w:type="dxa"/>
            <w:tcBorders>
              <w:top w:val="single" w:sz="4" w:space="0" w:color="BEBEBE"/>
              <w:left w:val="nil"/>
              <w:bottom w:val="single" w:sz="4" w:space="0" w:color="BEBEBE"/>
              <w:right w:val="single" w:sz="4" w:space="0" w:color="BEBEBE"/>
            </w:tcBorders>
            <w:hideMark/>
          </w:tcPr>
          <w:p w14:paraId="4E0A87D5" w14:textId="77777777" w:rsidR="00BB7B64" w:rsidRDefault="00BB7B64">
            <w:pPr>
              <w:pStyle w:val="TableParagraph"/>
              <w:spacing w:before="66"/>
              <w:ind w:right="68"/>
              <w:rPr>
                <w:sz w:val="17"/>
              </w:rPr>
            </w:pPr>
            <w:r>
              <w:rPr>
                <w:sz w:val="17"/>
              </w:rPr>
              <w:t>7</w:t>
            </w:r>
          </w:p>
        </w:tc>
      </w:tr>
      <w:tr w:rsidR="00BB7B64" w14:paraId="1474E7B2" w14:textId="77777777" w:rsidTr="00671ECE">
        <w:trPr>
          <w:trHeight w:val="362"/>
        </w:trPr>
        <w:tc>
          <w:tcPr>
            <w:tcW w:w="2084" w:type="dxa"/>
            <w:tcBorders>
              <w:top w:val="single" w:sz="4" w:space="0" w:color="BEBEBE"/>
              <w:left w:val="single" w:sz="4" w:space="0" w:color="BEBEBE"/>
              <w:bottom w:val="single" w:sz="4" w:space="0" w:color="BEBEBE"/>
              <w:right w:val="nil"/>
            </w:tcBorders>
            <w:hideMark/>
          </w:tcPr>
          <w:p w14:paraId="6499F093" w14:textId="77777777" w:rsidR="00BB7B64" w:rsidRDefault="00BB7B64">
            <w:pPr>
              <w:pStyle w:val="TableParagraph"/>
              <w:spacing w:before="66"/>
              <w:ind w:left="76"/>
              <w:rPr>
                <w:sz w:val="17"/>
              </w:rPr>
            </w:pPr>
            <w:r>
              <w:rPr>
                <w:sz w:val="17"/>
              </w:rPr>
              <w:t>Payable days</w:t>
            </w:r>
          </w:p>
        </w:tc>
        <w:tc>
          <w:tcPr>
            <w:tcW w:w="1163" w:type="dxa"/>
            <w:tcBorders>
              <w:top w:val="single" w:sz="4" w:space="0" w:color="BEBEBE"/>
              <w:left w:val="nil"/>
              <w:bottom w:val="single" w:sz="4" w:space="0" w:color="BEBEBE"/>
              <w:right w:val="nil"/>
            </w:tcBorders>
            <w:hideMark/>
          </w:tcPr>
          <w:p w14:paraId="00AF124B" w14:textId="77777777" w:rsidR="00BB7B64" w:rsidRDefault="00BB7B64">
            <w:pPr>
              <w:pStyle w:val="TableParagraph"/>
              <w:spacing w:before="66"/>
              <w:ind w:right="167"/>
              <w:rPr>
                <w:sz w:val="17"/>
              </w:rPr>
            </w:pPr>
            <w:r>
              <w:rPr>
                <w:sz w:val="17"/>
              </w:rPr>
              <w:t>42</w:t>
            </w:r>
          </w:p>
        </w:tc>
        <w:tc>
          <w:tcPr>
            <w:tcW w:w="643" w:type="dxa"/>
            <w:tcBorders>
              <w:top w:val="single" w:sz="4" w:space="0" w:color="BEBEBE"/>
              <w:left w:val="nil"/>
              <w:bottom w:val="single" w:sz="4" w:space="0" w:color="BEBEBE"/>
              <w:right w:val="nil"/>
            </w:tcBorders>
            <w:hideMark/>
          </w:tcPr>
          <w:p w14:paraId="575D8762" w14:textId="77777777" w:rsidR="00BB7B64" w:rsidRDefault="00BB7B64">
            <w:pPr>
              <w:pStyle w:val="TableParagraph"/>
              <w:spacing w:before="66"/>
              <w:ind w:right="126"/>
              <w:rPr>
                <w:sz w:val="17"/>
              </w:rPr>
            </w:pPr>
            <w:r>
              <w:rPr>
                <w:sz w:val="17"/>
              </w:rPr>
              <w:t>45</w:t>
            </w:r>
          </w:p>
        </w:tc>
        <w:tc>
          <w:tcPr>
            <w:tcW w:w="672" w:type="dxa"/>
            <w:tcBorders>
              <w:top w:val="single" w:sz="4" w:space="0" w:color="BEBEBE"/>
              <w:left w:val="nil"/>
              <w:bottom w:val="single" w:sz="4" w:space="0" w:color="BEBEBE"/>
              <w:right w:val="nil"/>
            </w:tcBorders>
            <w:hideMark/>
          </w:tcPr>
          <w:p w14:paraId="3A1FA706" w14:textId="77777777" w:rsidR="00BB7B64" w:rsidRDefault="00BB7B64">
            <w:pPr>
              <w:pStyle w:val="TableParagraph"/>
              <w:spacing w:before="66"/>
              <w:ind w:right="112"/>
              <w:rPr>
                <w:sz w:val="17"/>
              </w:rPr>
            </w:pPr>
            <w:r>
              <w:rPr>
                <w:sz w:val="17"/>
              </w:rPr>
              <w:t>44</w:t>
            </w:r>
          </w:p>
        </w:tc>
        <w:tc>
          <w:tcPr>
            <w:tcW w:w="619" w:type="dxa"/>
            <w:tcBorders>
              <w:top w:val="single" w:sz="4" w:space="0" w:color="BEBEBE"/>
              <w:left w:val="nil"/>
              <w:bottom w:val="single" w:sz="4" w:space="0" w:color="BEBEBE"/>
              <w:right w:val="single" w:sz="4" w:space="0" w:color="BEBEBE"/>
            </w:tcBorders>
            <w:hideMark/>
          </w:tcPr>
          <w:p w14:paraId="6B57701D" w14:textId="77777777" w:rsidR="00BB7B64" w:rsidRDefault="00BB7B64">
            <w:pPr>
              <w:pStyle w:val="TableParagraph"/>
              <w:spacing w:before="66"/>
              <w:ind w:right="68"/>
              <w:rPr>
                <w:sz w:val="17"/>
              </w:rPr>
            </w:pPr>
            <w:r>
              <w:rPr>
                <w:sz w:val="17"/>
              </w:rPr>
              <w:t>45</w:t>
            </w:r>
          </w:p>
        </w:tc>
      </w:tr>
    </w:tbl>
    <w:p w14:paraId="63E96583" w14:textId="77777777" w:rsidR="00BB7B64" w:rsidRDefault="00BB7B64" w:rsidP="00671ECE">
      <w:pPr>
        <w:pStyle w:val="BodyText"/>
        <w:spacing w:before="9"/>
        <w:rPr>
          <w:b/>
          <w:sz w:val="32"/>
          <w:szCs w:val="14"/>
        </w:rPr>
      </w:pPr>
    </w:p>
    <w:p w14:paraId="0BE8483B" w14:textId="77777777" w:rsidR="00BB7B64" w:rsidRDefault="00BB7B64" w:rsidP="00671ECE">
      <w:pPr>
        <w:ind w:left="320"/>
        <w:rPr>
          <w:b/>
          <w:sz w:val="20"/>
        </w:rPr>
      </w:pPr>
      <w:r>
        <w:rPr>
          <w:b/>
          <w:sz w:val="20"/>
        </w:rPr>
        <w:t>Valuation</w:t>
      </w:r>
    </w:p>
    <w:p w14:paraId="6927B9A7" w14:textId="77777777" w:rsidR="00BB7B64" w:rsidRDefault="00BB7B64" w:rsidP="00671ECE">
      <w:pPr>
        <w:pStyle w:val="BodyText"/>
        <w:spacing w:before="3"/>
        <w:rPr>
          <w:b/>
          <w:sz w:val="6"/>
        </w:rPr>
      </w:pPr>
    </w:p>
    <w:tbl>
      <w:tblPr>
        <w:tblW w:w="0" w:type="auto"/>
        <w:tblInd w:w="322" w:type="dxa"/>
        <w:tblLayout w:type="fixed"/>
        <w:tblCellMar>
          <w:left w:w="0" w:type="dxa"/>
          <w:right w:w="0" w:type="dxa"/>
        </w:tblCellMar>
        <w:tblLook w:val="01E0" w:firstRow="1" w:lastRow="1" w:firstColumn="1" w:lastColumn="1" w:noHBand="0" w:noVBand="0"/>
      </w:tblPr>
      <w:tblGrid>
        <w:gridCol w:w="2079"/>
        <w:gridCol w:w="1072"/>
        <w:gridCol w:w="673"/>
        <w:gridCol w:w="712"/>
        <w:gridCol w:w="642"/>
      </w:tblGrid>
      <w:tr w:rsidR="00BB7B64" w14:paraId="19DBD746" w14:textId="77777777" w:rsidTr="00671ECE">
        <w:trPr>
          <w:trHeight w:val="379"/>
        </w:trPr>
        <w:tc>
          <w:tcPr>
            <w:tcW w:w="2079" w:type="dxa"/>
            <w:shd w:val="clear" w:color="auto" w:fill="4EAA9F"/>
            <w:hideMark/>
          </w:tcPr>
          <w:p w14:paraId="340A1AAE" w14:textId="77777777" w:rsidR="00BB7B64" w:rsidRDefault="00BB7B64">
            <w:pPr>
              <w:pStyle w:val="TableParagraph"/>
              <w:spacing w:before="85"/>
              <w:ind w:left="81"/>
              <w:rPr>
                <w:b/>
                <w:sz w:val="17"/>
              </w:rPr>
            </w:pPr>
            <w:r>
              <w:rPr>
                <w:b/>
                <w:color w:val="FFFFFF"/>
                <w:sz w:val="17"/>
              </w:rPr>
              <w:t>Year-end: March</w:t>
            </w:r>
          </w:p>
        </w:tc>
        <w:tc>
          <w:tcPr>
            <w:tcW w:w="1072" w:type="dxa"/>
            <w:shd w:val="clear" w:color="auto" w:fill="4EAA9F"/>
            <w:hideMark/>
          </w:tcPr>
          <w:p w14:paraId="02AE44FB" w14:textId="77777777" w:rsidR="00BB7B64" w:rsidRDefault="00BB7B64">
            <w:pPr>
              <w:pStyle w:val="TableParagraph"/>
              <w:spacing w:before="85"/>
              <w:ind w:right="179"/>
              <w:rPr>
                <w:b/>
                <w:sz w:val="17"/>
              </w:rPr>
            </w:pPr>
            <w:r>
              <w:rPr>
                <w:b/>
                <w:color w:val="FFFFFF"/>
                <w:sz w:val="17"/>
              </w:rPr>
              <w:t>FY20</w:t>
            </w:r>
          </w:p>
        </w:tc>
        <w:tc>
          <w:tcPr>
            <w:tcW w:w="673" w:type="dxa"/>
            <w:shd w:val="clear" w:color="auto" w:fill="4EAA9F"/>
            <w:hideMark/>
          </w:tcPr>
          <w:p w14:paraId="7298F466" w14:textId="77777777" w:rsidR="00BB7B64" w:rsidRDefault="00BB7B64">
            <w:pPr>
              <w:pStyle w:val="TableParagraph"/>
              <w:spacing w:before="85"/>
              <w:ind w:right="137"/>
              <w:rPr>
                <w:b/>
                <w:sz w:val="17"/>
              </w:rPr>
            </w:pPr>
            <w:r>
              <w:rPr>
                <w:b/>
                <w:color w:val="FFFFFF"/>
                <w:sz w:val="17"/>
              </w:rPr>
              <w:t>FY21</w:t>
            </w:r>
          </w:p>
        </w:tc>
        <w:tc>
          <w:tcPr>
            <w:tcW w:w="712" w:type="dxa"/>
            <w:shd w:val="clear" w:color="auto" w:fill="4EAA9F"/>
            <w:hideMark/>
          </w:tcPr>
          <w:p w14:paraId="70E4D521" w14:textId="77777777" w:rsidR="00BB7B64" w:rsidRDefault="00BB7B64">
            <w:pPr>
              <w:pStyle w:val="TableParagraph"/>
              <w:spacing w:before="85"/>
              <w:ind w:right="135"/>
              <w:rPr>
                <w:b/>
                <w:sz w:val="17"/>
              </w:rPr>
            </w:pPr>
            <w:r>
              <w:rPr>
                <w:b/>
                <w:color w:val="FFFFFF"/>
                <w:sz w:val="17"/>
              </w:rPr>
              <w:t>FY22E</w:t>
            </w:r>
          </w:p>
        </w:tc>
        <w:tc>
          <w:tcPr>
            <w:tcW w:w="642" w:type="dxa"/>
            <w:shd w:val="clear" w:color="auto" w:fill="4EAA9F"/>
            <w:hideMark/>
          </w:tcPr>
          <w:p w14:paraId="15D14F4C" w14:textId="77777777" w:rsidR="00BB7B64" w:rsidRDefault="00BB7B64">
            <w:pPr>
              <w:pStyle w:val="TableParagraph"/>
              <w:spacing w:before="85"/>
              <w:ind w:right="66"/>
              <w:rPr>
                <w:b/>
                <w:sz w:val="17"/>
              </w:rPr>
            </w:pPr>
            <w:r>
              <w:rPr>
                <w:b/>
                <w:color w:val="FFFFFF"/>
                <w:sz w:val="17"/>
              </w:rPr>
              <w:t>FY23E</w:t>
            </w:r>
          </w:p>
        </w:tc>
      </w:tr>
      <w:tr w:rsidR="00BB7B64" w14:paraId="6A2DBF94" w14:textId="77777777" w:rsidTr="00671ECE">
        <w:trPr>
          <w:trHeight w:val="360"/>
        </w:trPr>
        <w:tc>
          <w:tcPr>
            <w:tcW w:w="2079" w:type="dxa"/>
            <w:tcBorders>
              <w:top w:val="nil"/>
              <w:left w:val="single" w:sz="4" w:space="0" w:color="BEBEBE"/>
              <w:bottom w:val="single" w:sz="4" w:space="0" w:color="BEBEBE"/>
              <w:right w:val="nil"/>
            </w:tcBorders>
            <w:hideMark/>
          </w:tcPr>
          <w:p w14:paraId="21DE68E8" w14:textId="77777777" w:rsidR="00BB7B64" w:rsidRDefault="00BB7B64">
            <w:pPr>
              <w:pStyle w:val="TableParagraph"/>
              <w:spacing w:before="76"/>
              <w:ind w:left="76"/>
              <w:rPr>
                <w:sz w:val="17"/>
              </w:rPr>
            </w:pPr>
            <w:r>
              <w:rPr>
                <w:sz w:val="17"/>
              </w:rPr>
              <w:t>P/E (x)</w:t>
            </w:r>
          </w:p>
        </w:tc>
        <w:tc>
          <w:tcPr>
            <w:tcW w:w="1072" w:type="dxa"/>
            <w:tcBorders>
              <w:top w:val="nil"/>
              <w:left w:val="nil"/>
              <w:bottom w:val="single" w:sz="4" w:space="0" w:color="BEBEBE"/>
              <w:right w:val="nil"/>
            </w:tcBorders>
            <w:hideMark/>
          </w:tcPr>
          <w:p w14:paraId="6C6B42E7" w14:textId="77777777" w:rsidR="00BB7B64" w:rsidRDefault="00BB7B64">
            <w:pPr>
              <w:pStyle w:val="TableParagraph"/>
              <w:spacing w:before="66"/>
              <w:ind w:right="182"/>
              <w:rPr>
                <w:sz w:val="17"/>
              </w:rPr>
            </w:pPr>
            <w:r>
              <w:rPr>
                <w:sz w:val="17"/>
              </w:rPr>
              <w:t>59.9</w:t>
            </w:r>
          </w:p>
        </w:tc>
        <w:tc>
          <w:tcPr>
            <w:tcW w:w="673" w:type="dxa"/>
            <w:tcBorders>
              <w:top w:val="nil"/>
              <w:left w:val="nil"/>
              <w:bottom w:val="single" w:sz="4" w:space="0" w:color="BEBEBE"/>
              <w:right w:val="nil"/>
            </w:tcBorders>
            <w:hideMark/>
          </w:tcPr>
          <w:p w14:paraId="69F281B7" w14:textId="77777777" w:rsidR="00BB7B64" w:rsidRDefault="00BB7B64">
            <w:pPr>
              <w:pStyle w:val="TableParagraph"/>
              <w:spacing w:before="66"/>
              <w:ind w:right="139"/>
              <w:rPr>
                <w:sz w:val="17"/>
              </w:rPr>
            </w:pPr>
            <w:r>
              <w:rPr>
                <w:sz w:val="17"/>
              </w:rPr>
              <w:t>45.7</w:t>
            </w:r>
          </w:p>
        </w:tc>
        <w:tc>
          <w:tcPr>
            <w:tcW w:w="712" w:type="dxa"/>
            <w:tcBorders>
              <w:top w:val="nil"/>
              <w:left w:val="nil"/>
              <w:bottom w:val="single" w:sz="4" w:space="0" w:color="BEBEBE"/>
              <w:right w:val="nil"/>
            </w:tcBorders>
            <w:hideMark/>
          </w:tcPr>
          <w:p w14:paraId="1767359B" w14:textId="77777777" w:rsidR="00BB7B64" w:rsidRDefault="00BB7B64">
            <w:pPr>
              <w:pStyle w:val="TableParagraph"/>
              <w:spacing w:before="66"/>
              <w:ind w:right="136"/>
              <w:rPr>
                <w:sz w:val="17"/>
              </w:rPr>
            </w:pPr>
            <w:r>
              <w:rPr>
                <w:sz w:val="17"/>
              </w:rPr>
              <w:t>44.8</w:t>
            </w:r>
          </w:p>
        </w:tc>
        <w:tc>
          <w:tcPr>
            <w:tcW w:w="642" w:type="dxa"/>
            <w:tcBorders>
              <w:top w:val="nil"/>
              <w:left w:val="nil"/>
              <w:bottom w:val="single" w:sz="4" w:space="0" w:color="BEBEBE"/>
              <w:right w:val="single" w:sz="4" w:space="0" w:color="BEBEBE"/>
            </w:tcBorders>
            <w:hideMark/>
          </w:tcPr>
          <w:p w14:paraId="6D8032E7" w14:textId="77777777" w:rsidR="00BB7B64" w:rsidRDefault="00BB7B64">
            <w:pPr>
              <w:pStyle w:val="TableParagraph"/>
              <w:spacing w:before="66"/>
              <w:ind w:right="63"/>
              <w:rPr>
                <w:sz w:val="17"/>
              </w:rPr>
            </w:pPr>
            <w:r>
              <w:rPr>
                <w:sz w:val="17"/>
              </w:rPr>
              <w:t>40.3</w:t>
            </w:r>
          </w:p>
        </w:tc>
      </w:tr>
      <w:tr w:rsidR="00BB7B64" w14:paraId="62287492" w14:textId="77777777" w:rsidTr="00671ECE">
        <w:trPr>
          <w:trHeight w:val="362"/>
        </w:trPr>
        <w:tc>
          <w:tcPr>
            <w:tcW w:w="2079" w:type="dxa"/>
            <w:tcBorders>
              <w:top w:val="single" w:sz="4" w:space="0" w:color="BEBEBE"/>
              <w:left w:val="single" w:sz="4" w:space="0" w:color="BEBEBE"/>
              <w:bottom w:val="single" w:sz="4" w:space="0" w:color="BEBEBE"/>
              <w:right w:val="nil"/>
            </w:tcBorders>
            <w:hideMark/>
          </w:tcPr>
          <w:p w14:paraId="781B6DC0" w14:textId="77777777" w:rsidR="00BB7B64" w:rsidRDefault="00BB7B64">
            <w:pPr>
              <w:pStyle w:val="TableParagraph"/>
              <w:spacing w:before="75"/>
              <w:ind w:left="76"/>
              <w:rPr>
                <w:sz w:val="17"/>
              </w:rPr>
            </w:pPr>
            <w:r>
              <w:rPr>
                <w:sz w:val="17"/>
              </w:rPr>
              <w:t>Price / Book value (x)</w:t>
            </w:r>
          </w:p>
        </w:tc>
        <w:tc>
          <w:tcPr>
            <w:tcW w:w="1072" w:type="dxa"/>
            <w:tcBorders>
              <w:top w:val="single" w:sz="4" w:space="0" w:color="BEBEBE"/>
              <w:left w:val="nil"/>
              <w:bottom w:val="single" w:sz="4" w:space="0" w:color="BEBEBE"/>
              <w:right w:val="nil"/>
            </w:tcBorders>
            <w:hideMark/>
          </w:tcPr>
          <w:p w14:paraId="4F4E488C" w14:textId="77777777" w:rsidR="00BB7B64" w:rsidRDefault="00BB7B64">
            <w:pPr>
              <w:pStyle w:val="TableParagraph"/>
              <w:spacing w:before="66"/>
              <w:ind w:right="182"/>
              <w:rPr>
                <w:sz w:val="17"/>
              </w:rPr>
            </w:pPr>
            <w:r>
              <w:rPr>
                <w:sz w:val="17"/>
              </w:rPr>
              <w:t>19.3</w:t>
            </w:r>
          </w:p>
        </w:tc>
        <w:tc>
          <w:tcPr>
            <w:tcW w:w="673" w:type="dxa"/>
            <w:tcBorders>
              <w:top w:val="single" w:sz="4" w:space="0" w:color="BEBEBE"/>
              <w:left w:val="nil"/>
              <w:bottom w:val="single" w:sz="4" w:space="0" w:color="BEBEBE"/>
              <w:right w:val="nil"/>
            </w:tcBorders>
            <w:hideMark/>
          </w:tcPr>
          <w:p w14:paraId="09420EFC" w14:textId="77777777" w:rsidR="00BB7B64" w:rsidRDefault="00BB7B64">
            <w:pPr>
              <w:pStyle w:val="TableParagraph"/>
              <w:spacing w:before="66"/>
              <w:ind w:right="139"/>
              <w:rPr>
                <w:sz w:val="17"/>
              </w:rPr>
            </w:pPr>
            <w:r>
              <w:rPr>
                <w:sz w:val="17"/>
              </w:rPr>
              <w:t>24.0</w:t>
            </w:r>
          </w:p>
        </w:tc>
        <w:tc>
          <w:tcPr>
            <w:tcW w:w="712" w:type="dxa"/>
            <w:tcBorders>
              <w:top w:val="single" w:sz="4" w:space="0" w:color="BEBEBE"/>
              <w:left w:val="nil"/>
              <w:bottom w:val="single" w:sz="4" w:space="0" w:color="BEBEBE"/>
              <w:right w:val="nil"/>
            </w:tcBorders>
            <w:hideMark/>
          </w:tcPr>
          <w:p w14:paraId="46459125" w14:textId="77777777" w:rsidR="00BB7B64" w:rsidRDefault="00BB7B64">
            <w:pPr>
              <w:pStyle w:val="TableParagraph"/>
              <w:spacing w:before="66"/>
              <w:ind w:right="136"/>
              <w:rPr>
                <w:sz w:val="17"/>
              </w:rPr>
            </w:pPr>
            <w:r>
              <w:rPr>
                <w:sz w:val="17"/>
              </w:rPr>
              <w:t>17.5</w:t>
            </w:r>
          </w:p>
        </w:tc>
        <w:tc>
          <w:tcPr>
            <w:tcW w:w="642" w:type="dxa"/>
            <w:tcBorders>
              <w:top w:val="single" w:sz="4" w:space="0" w:color="BEBEBE"/>
              <w:left w:val="nil"/>
              <w:bottom w:val="single" w:sz="4" w:space="0" w:color="BEBEBE"/>
              <w:right w:val="single" w:sz="4" w:space="0" w:color="BEBEBE"/>
            </w:tcBorders>
            <w:hideMark/>
          </w:tcPr>
          <w:p w14:paraId="75DE09BC" w14:textId="77777777" w:rsidR="00BB7B64" w:rsidRDefault="00BB7B64">
            <w:pPr>
              <w:pStyle w:val="TableParagraph"/>
              <w:spacing w:before="66"/>
              <w:ind w:right="63"/>
              <w:rPr>
                <w:sz w:val="17"/>
              </w:rPr>
            </w:pPr>
            <w:r>
              <w:rPr>
                <w:sz w:val="17"/>
              </w:rPr>
              <w:t>13.5</w:t>
            </w:r>
          </w:p>
        </w:tc>
      </w:tr>
      <w:tr w:rsidR="00BB7B64" w14:paraId="4BD0E414" w14:textId="77777777" w:rsidTr="00671ECE">
        <w:trPr>
          <w:trHeight w:val="359"/>
        </w:trPr>
        <w:tc>
          <w:tcPr>
            <w:tcW w:w="2079" w:type="dxa"/>
            <w:tcBorders>
              <w:top w:val="single" w:sz="4" w:space="0" w:color="BEBEBE"/>
              <w:left w:val="single" w:sz="4" w:space="0" w:color="BEBEBE"/>
              <w:bottom w:val="single" w:sz="4" w:space="0" w:color="BEBEBE"/>
              <w:right w:val="nil"/>
            </w:tcBorders>
            <w:hideMark/>
          </w:tcPr>
          <w:p w14:paraId="450CE7DF" w14:textId="77777777" w:rsidR="00BB7B64" w:rsidRDefault="00BB7B64">
            <w:pPr>
              <w:pStyle w:val="TableParagraph"/>
              <w:spacing w:before="75"/>
              <w:ind w:left="76"/>
              <w:rPr>
                <w:sz w:val="17"/>
              </w:rPr>
            </w:pPr>
            <w:r>
              <w:rPr>
                <w:sz w:val="17"/>
              </w:rPr>
              <w:t>PCE (x)</w:t>
            </w:r>
          </w:p>
        </w:tc>
        <w:tc>
          <w:tcPr>
            <w:tcW w:w="1072" w:type="dxa"/>
            <w:tcBorders>
              <w:top w:val="single" w:sz="4" w:space="0" w:color="BEBEBE"/>
              <w:left w:val="nil"/>
              <w:bottom w:val="single" w:sz="4" w:space="0" w:color="BEBEBE"/>
              <w:right w:val="nil"/>
            </w:tcBorders>
            <w:hideMark/>
          </w:tcPr>
          <w:p w14:paraId="1B281FE5" w14:textId="77777777" w:rsidR="00BB7B64" w:rsidRDefault="00BB7B64">
            <w:pPr>
              <w:pStyle w:val="TableParagraph"/>
              <w:spacing w:before="63"/>
              <w:ind w:right="182"/>
              <w:rPr>
                <w:sz w:val="17"/>
              </w:rPr>
            </w:pPr>
            <w:r>
              <w:rPr>
                <w:sz w:val="17"/>
              </w:rPr>
              <w:t>53.0</w:t>
            </w:r>
          </w:p>
        </w:tc>
        <w:tc>
          <w:tcPr>
            <w:tcW w:w="673" w:type="dxa"/>
            <w:tcBorders>
              <w:top w:val="single" w:sz="4" w:space="0" w:color="BEBEBE"/>
              <w:left w:val="nil"/>
              <w:bottom w:val="single" w:sz="4" w:space="0" w:color="BEBEBE"/>
              <w:right w:val="nil"/>
            </w:tcBorders>
            <w:hideMark/>
          </w:tcPr>
          <w:p w14:paraId="6D5C4B69" w14:textId="77777777" w:rsidR="00BB7B64" w:rsidRDefault="00BB7B64">
            <w:pPr>
              <w:pStyle w:val="TableParagraph"/>
              <w:spacing w:before="63"/>
              <w:ind w:right="139"/>
              <w:rPr>
                <w:sz w:val="17"/>
              </w:rPr>
            </w:pPr>
            <w:r>
              <w:rPr>
                <w:sz w:val="17"/>
              </w:rPr>
              <w:t>41.3</w:t>
            </w:r>
          </w:p>
        </w:tc>
        <w:tc>
          <w:tcPr>
            <w:tcW w:w="712" w:type="dxa"/>
            <w:tcBorders>
              <w:top w:val="single" w:sz="4" w:space="0" w:color="BEBEBE"/>
              <w:left w:val="nil"/>
              <w:bottom w:val="single" w:sz="4" w:space="0" w:color="BEBEBE"/>
              <w:right w:val="nil"/>
            </w:tcBorders>
            <w:hideMark/>
          </w:tcPr>
          <w:p w14:paraId="08C5F655" w14:textId="77777777" w:rsidR="00BB7B64" w:rsidRDefault="00BB7B64">
            <w:pPr>
              <w:pStyle w:val="TableParagraph"/>
              <w:spacing w:before="63"/>
              <w:ind w:right="136"/>
              <w:rPr>
                <w:sz w:val="17"/>
              </w:rPr>
            </w:pPr>
            <w:r>
              <w:rPr>
                <w:sz w:val="17"/>
              </w:rPr>
              <w:t>40.2</w:t>
            </w:r>
          </w:p>
        </w:tc>
        <w:tc>
          <w:tcPr>
            <w:tcW w:w="642" w:type="dxa"/>
            <w:tcBorders>
              <w:top w:val="single" w:sz="4" w:space="0" w:color="BEBEBE"/>
              <w:left w:val="nil"/>
              <w:bottom w:val="single" w:sz="4" w:space="0" w:color="BEBEBE"/>
              <w:right w:val="single" w:sz="4" w:space="0" w:color="BEBEBE"/>
            </w:tcBorders>
            <w:hideMark/>
          </w:tcPr>
          <w:p w14:paraId="2D87BFAC" w14:textId="77777777" w:rsidR="00BB7B64" w:rsidRDefault="00BB7B64">
            <w:pPr>
              <w:pStyle w:val="TableParagraph"/>
              <w:spacing w:before="63"/>
              <w:ind w:right="63"/>
              <w:rPr>
                <w:sz w:val="17"/>
              </w:rPr>
            </w:pPr>
            <w:r>
              <w:rPr>
                <w:sz w:val="17"/>
              </w:rPr>
              <w:t>36.2</w:t>
            </w:r>
          </w:p>
        </w:tc>
      </w:tr>
      <w:tr w:rsidR="00BB7B64" w14:paraId="4741CAF1" w14:textId="77777777" w:rsidTr="00671ECE">
        <w:trPr>
          <w:trHeight w:val="359"/>
        </w:trPr>
        <w:tc>
          <w:tcPr>
            <w:tcW w:w="2079" w:type="dxa"/>
            <w:tcBorders>
              <w:top w:val="single" w:sz="4" w:space="0" w:color="BEBEBE"/>
              <w:left w:val="single" w:sz="4" w:space="0" w:color="BEBEBE"/>
              <w:bottom w:val="single" w:sz="4" w:space="0" w:color="BEBEBE"/>
              <w:right w:val="nil"/>
            </w:tcBorders>
            <w:hideMark/>
          </w:tcPr>
          <w:p w14:paraId="27CAAEC1" w14:textId="77777777" w:rsidR="00BB7B64" w:rsidRDefault="00BB7B64">
            <w:pPr>
              <w:pStyle w:val="TableParagraph"/>
              <w:spacing w:before="75"/>
              <w:ind w:left="76"/>
              <w:rPr>
                <w:sz w:val="17"/>
              </w:rPr>
            </w:pPr>
            <w:r>
              <w:rPr>
                <w:sz w:val="17"/>
              </w:rPr>
              <w:t>EV / Net sales (x)</w:t>
            </w:r>
          </w:p>
        </w:tc>
        <w:tc>
          <w:tcPr>
            <w:tcW w:w="1072" w:type="dxa"/>
            <w:tcBorders>
              <w:top w:val="single" w:sz="4" w:space="0" w:color="BEBEBE"/>
              <w:left w:val="nil"/>
              <w:bottom w:val="single" w:sz="4" w:space="0" w:color="BEBEBE"/>
              <w:right w:val="nil"/>
            </w:tcBorders>
            <w:hideMark/>
          </w:tcPr>
          <w:p w14:paraId="259EF3A3" w14:textId="77777777" w:rsidR="00BB7B64" w:rsidRDefault="00BB7B64">
            <w:pPr>
              <w:pStyle w:val="TableParagraph"/>
              <w:spacing w:before="63"/>
              <w:ind w:right="182"/>
              <w:rPr>
                <w:sz w:val="17"/>
              </w:rPr>
            </w:pPr>
            <w:r>
              <w:rPr>
                <w:sz w:val="17"/>
              </w:rPr>
              <w:t>7.4</w:t>
            </w:r>
          </w:p>
        </w:tc>
        <w:tc>
          <w:tcPr>
            <w:tcW w:w="673" w:type="dxa"/>
            <w:tcBorders>
              <w:top w:val="single" w:sz="4" w:space="0" w:color="BEBEBE"/>
              <w:left w:val="nil"/>
              <w:bottom w:val="single" w:sz="4" w:space="0" w:color="BEBEBE"/>
              <w:right w:val="nil"/>
            </w:tcBorders>
            <w:hideMark/>
          </w:tcPr>
          <w:p w14:paraId="5DF57FAB" w14:textId="77777777" w:rsidR="00BB7B64" w:rsidRDefault="00BB7B64">
            <w:pPr>
              <w:pStyle w:val="TableParagraph"/>
              <w:spacing w:before="63"/>
              <w:ind w:right="139"/>
              <w:rPr>
                <w:sz w:val="17"/>
              </w:rPr>
            </w:pPr>
            <w:r>
              <w:rPr>
                <w:sz w:val="17"/>
              </w:rPr>
              <w:t>6.6</w:t>
            </w:r>
          </w:p>
        </w:tc>
        <w:tc>
          <w:tcPr>
            <w:tcW w:w="712" w:type="dxa"/>
            <w:tcBorders>
              <w:top w:val="single" w:sz="4" w:space="0" w:color="BEBEBE"/>
              <w:left w:val="nil"/>
              <w:bottom w:val="single" w:sz="4" w:space="0" w:color="BEBEBE"/>
              <w:right w:val="nil"/>
            </w:tcBorders>
            <w:hideMark/>
          </w:tcPr>
          <w:p w14:paraId="2E2F9997" w14:textId="77777777" w:rsidR="00BB7B64" w:rsidRDefault="00BB7B64">
            <w:pPr>
              <w:pStyle w:val="TableParagraph"/>
              <w:spacing w:before="63"/>
              <w:ind w:right="136"/>
              <w:rPr>
                <w:sz w:val="17"/>
              </w:rPr>
            </w:pPr>
            <w:r>
              <w:rPr>
                <w:sz w:val="17"/>
              </w:rPr>
              <w:t>6.0</w:t>
            </w:r>
          </w:p>
        </w:tc>
        <w:tc>
          <w:tcPr>
            <w:tcW w:w="642" w:type="dxa"/>
            <w:tcBorders>
              <w:top w:val="single" w:sz="4" w:space="0" w:color="BEBEBE"/>
              <w:left w:val="nil"/>
              <w:bottom w:val="single" w:sz="4" w:space="0" w:color="BEBEBE"/>
              <w:right w:val="single" w:sz="4" w:space="0" w:color="BEBEBE"/>
            </w:tcBorders>
            <w:hideMark/>
          </w:tcPr>
          <w:p w14:paraId="732400DB" w14:textId="77777777" w:rsidR="00BB7B64" w:rsidRDefault="00BB7B64">
            <w:pPr>
              <w:pStyle w:val="TableParagraph"/>
              <w:spacing w:before="63"/>
              <w:ind w:right="62"/>
              <w:rPr>
                <w:sz w:val="17"/>
              </w:rPr>
            </w:pPr>
            <w:r>
              <w:rPr>
                <w:sz w:val="17"/>
              </w:rPr>
              <w:t>5.3</w:t>
            </w:r>
          </w:p>
        </w:tc>
      </w:tr>
      <w:tr w:rsidR="00BB7B64" w14:paraId="27E42721" w14:textId="77777777" w:rsidTr="00671ECE">
        <w:trPr>
          <w:trHeight w:val="359"/>
        </w:trPr>
        <w:tc>
          <w:tcPr>
            <w:tcW w:w="2079" w:type="dxa"/>
            <w:tcBorders>
              <w:top w:val="single" w:sz="4" w:space="0" w:color="BEBEBE"/>
              <w:left w:val="single" w:sz="4" w:space="0" w:color="BEBEBE"/>
              <w:bottom w:val="single" w:sz="4" w:space="0" w:color="BEBEBE"/>
              <w:right w:val="nil"/>
            </w:tcBorders>
            <w:hideMark/>
          </w:tcPr>
          <w:p w14:paraId="42136348" w14:textId="77777777" w:rsidR="00BB7B64" w:rsidRDefault="00BB7B64">
            <w:pPr>
              <w:pStyle w:val="TableParagraph"/>
              <w:spacing w:before="75"/>
              <w:ind w:left="76"/>
              <w:rPr>
                <w:sz w:val="17"/>
              </w:rPr>
            </w:pPr>
            <w:r>
              <w:rPr>
                <w:sz w:val="17"/>
              </w:rPr>
              <w:t>EV / EBITDA (x)</w:t>
            </w:r>
          </w:p>
        </w:tc>
        <w:tc>
          <w:tcPr>
            <w:tcW w:w="1072" w:type="dxa"/>
            <w:tcBorders>
              <w:top w:val="single" w:sz="4" w:space="0" w:color="BEBEBE"/>
              <w:left w:val="nil"/>
              <w:bottom w:val="single" w:sz="4" w:space="0" w:color="BEBEBE"/>
              <w:right w:val="nil"/>
            </w:tcBorders>
            <w:hideMark/>
          </w:tcPr>
          <w:p w14:paraId="7CD491ED" w14:textId="77777777" w:rsidR="00BB7B64" w:rsidRDefault="00BB7B64">
            <w:pPr>
              <w:pStyle w:val="TableParagraph"/>
              <w:spacing w:before="66"/>
              <w:ind w:right="182"/>
              <w:rPr>
                <w:sz w:val="17"/>
              </w:rPr>
            </w:pPr>
            <w:r>
              <w:rPr>
                <w:sz w:val="17"/>
              </w:rPr>
              <w:t>46.9</w:t>
            </w:r>
          </w:p>
        </w:tc>
        <w:tc>
          <w:tcPr>
            <w:tcW w:w="673" w:type="dxa"/>
            <w:tcBorders>
              <w:top w:val="single" w:sz="4" w:space="0" w:color="BEBEBE"/>
              <w:left w:val="nil"/>
              <w:bottom w:val="single" w:sz="4" w:space="0" w:color="BEBEBE"/>
              <w:right w:val="nil"/>
            </w:tcBorders>
            <w:hideMark/>
          </w:tcPr>
          <w:p w14:paraId="01EF29F6" w14:textId="77777777" w:rsidR="00BB7B64" w:rsidRDefault="00BB7B64">
            <w:pPr>
              <w:pStyle w:val="TableParagraph"/>
              <w:spacing w:before="66"/>
              <w:ind w:right="139"/>
              <w:rPr>
                <w:sz w:val="17"/>
              </w:rPr>
            </w:pPr>
            <w:r>
              <w:rPr>
                <w:sz w:val="17"/>
              </w:rPr>
              <w:t>34.7</w:t>
            </w:r>
          </w:p>
        </w:tc>
        <w:tc>
          <w:tcPr>
            <w:tcW w:w="712" w:type="dxa"/>
            <w:tcBorders>
              <w:top w:val="single" w:sz="4" w:space="0" w:color="BEBEBE"/>
              <w:left w:val="nil"/>
              <w:bottom w:val="single" w:sz="4" w:space="0" w:color="BEBEBE"/>
              <w:right w:val="nil"/>
            </w:tcBorders>
            <w:hideMark/>
          </w:tcPr>
          <w:p w14:paraId="4F297565" w14:textId="77777777" w:rsidR="00BB7B64" w:rsidRDefault="00BB7B64">
            <w:pPr>
              <w:pStyle w:val="TableParagraph"/>
              <w:spacing w:before="66"/>
              <w:ind w:right="136"/>
              <w:rPr>
                <w:sz w:val="17"/>
              </w:rPr>
            </w:pPr>
            <w:r>
              <w:rPr>
                <w:sz w:val="17"/>
              </w:rPr>
              <w:t>33.4</w:t>
            </w:r>
          </w:p>
        </w:tc>
        <w:tc>
          <w:tcPr>
            <w:tcW w:w="642" w:type="dxa"/>
            <w:tcBorders>
              <w:top w:val="single" w:sz="4" w:space="0" w:color="BEBEBE"/>
              <w:left w:val="nil"/>
              <w:bottom w:val="single" w:sz="4" w:space="0" w:color="BEBEBE"/>
              <w:right w:val="single" w:sz="4" w:space="0" w:color="BEBEBE"/>
            </w:tcBorders>
            <w:hideMark/>
          </w:tcPr>
          <w:p w14:paraId="048971EC" w14:textId="77777777" w:rsidR="00BB7B64" w:rsidRDefault="00BB7B64">
            <w:pPr>
              <w:pStyle w:val="TableParagraph"/>
              <w:spacing w:before="66"/>
              <w:ind w:right="63"/>
              <w:rPr>
                <w:sz w:val="17"/>
              </w:rPr>
            </w:pPr>
            <w:r>
              <w:rPr>
                <w:sz w:val="17"/>
              </w:rPr>
              <w:t>29.7</w:t>
            </w:r>
          </w:p>
        </w:tc>
      </w:tr>
      <w:tr w:rsidR="00BB7B64" w14:paraId="489F97CB" w14:textId="77777777" w:rsidTr="00671ECE">
        <w:trPr>
          <w:trHeight w:val="352"/>
        </w:trPr>
        <w:tc>
          <w:tcPr>
            <w:tcW w:w="2079" w:type="dxa"/>
            <w:tcBorders>
              <w:top w:val="single" w:sz="4" w:space="0" w:color="BEBEBE"/>
              <w:left w:val="single" w:sz="4" w:space="0" w:color="BEBEBE"/>
              <w:bottom w:val="single" w:sz="4" w:space="0" w:color="BEBEBE"/>
              <w:right w:val="nil"/>
            </w:tcBorders>
            <w:hideMark/>
          </w:tcPr>
          <w:p w14:paraId="76BDDFE5" w14:textId="77777777" w:rsidR="00BB7B64" w:rsidRDefault="00BB7B64">
            <w:pPr>
              <w:pStyle w:val="TableParagraph"/>
              <w:spacing w:before="70"/>
              <w:ind w:left="76"/>
              <w:rPr>
                <w:i/>
                <w:sz w:val="17"/>
              </w:rPr>
            </w:pPr>
            <w:r>
              <w:rPr>
                <w:i/>
                <w:sz w:val="17"/>
              </w:rPr>
              <w:t>Dividend Yield (%)</w:t>
            </w:r>
          </w:p>
        </w:tc>
        <w:tc>
          <w:tcPr>
            <w:tcW w:w="1072" w:type="dxa"/>
            <w:tcBorders>
              <w:top w:val="single" w:sz="4" w:space="0" w:color="BEBEBE"/>
              <w:left w:val="nil"/>
              <w:bottom w:val="single" w:sz="4" w:space="0" w:color="BEBEBE"/>
              <w:right w:val="nil"/>
            </w:tcBorders>
            <w:hideMark/>
          </w:tcPr>
          <w:p w14:paraId="6D435C42" w14:textId="77777777" w:rsidR="00BB7B64" w:rsidRDefault="00BB7B64">
            <w:pPr>
              <w:pStyle w:val="TableParagraph"/>
              <w:spacing w:before="61"/>
              <w:ind w:right="182"/>
              <w:rPr>
                <w:i/>
                <w:sz w:val="17"/>
              </w:rPr>
            </w:pPr>
            <w:r>
              <w:rPr>
                <w:i/>
                <w:sz w:val="17"/>
              </w:rPr>
              <w:t>0.5</w:t>
            </w:r>
          </w:p>
        </w:tc>
        <w:tc>
          <w:tcPr>
            <w:tcW w:w="673" w:type="dxa"/>
            <w:tcBorders>
              <w:top w:val="single" w:sz="4" w:space="0" w:color="BEBEBE"/>
              <w:left w:val="nil"/>
              <w:bottom w:val="single" w:sz="4" w:space="0" w:color="BEBEBE"/>
              <w:right w:val="nil"/>
            </w:tcBorders>
            <w:hideMark/>
          </w:tcPr>
          <w:p w14:paraId="4C374AC9" w14:textId="77777777" w:rsidR="00BB7B64" w:rsidRDefault="00BB7B64">
            <w:pPr>
              <w:pStyle w:val="TableParagraph"/>
              <w:spacing w:before="61"/>
              <w:ind w:right="139"/>
              <w:rPr>
                <w:i/>
                <w:sz w:val="17"/>
              </w:rPr>
            </w:pPr>
            <w:r>
              <w:rPr>
                <w:i/>
                <w:sz w:val="17"/>
              </w:rPr>
              <w:t>3.3</w:t>
            </w:r>
          </w:p>
        </w:tc>
        <w:tc>
          <w:tcPr>
            <w:tcW w:w="712" w:type="dxa"/>
            <w:tcBorders>
              <w:top w:val="single" w:sz="4" w:space="0" w:color="BEBEBE"/>
              <w:left w:val="nil"/>
              <w:bottom w:val="single" w:sz="4" w:space="0" w:color="BEBEBE"/>
              <w:right w:val="nil"/>
            </w:tcBorders>
            <w:hideMark/>
          </w:tcPr>
          <w:p w14:paraId="003CCFC6" w14:textId="77777777" w:rsidR="00BB7B64" w:rsidRDefault="00BB7B64">
            <w:pPr>
              <w:pStyle w:val="TableParagraph"/>
              <w:spacing w:before="61"/>
              <w:ind w:right="136"/>
              <w:rPr>
                <w:i/>
                <w:sz w:val="17"/>
              </w:rPr>
            </w:pPr>
            <w:r>
              <w:rPr>
                <w:i/>
                <w:sz w:val="17"/>
              </w:rPr>
              <w:t>0.7</w:t>
            </w:r>
          </w:p>
        </w:tc>
        <w:tc>
          <w:tcPr>
            <w:tcW w:w="642" w:type="dxa"/>
            <w:tcBorders>
              <w:top w:val="single" w:sz="4" w:space="0" w:color="BEBEBE"/>
              <w:left w:val="nil"/>
              <w:bottom w:val="single" w:sz="4" w:space="0" w:color="BEBEBE"/>
              <w:right w:val="single" w:sz="4" w:space="0" w:color="BEBEBE"/>
            </w:tcBorders>
            <w:hideMark/>
          </w:tcPr>
          <w:p w14:paraId="37FB8EBC" w14:textId="77777777" w:rsidR="00BB7B64" w:rsidRDefault="00BB7B64">
            <w:pPr>
              <w:pStyle w:val="TableParagraph"/>
              <w:spacing w:before="61"/>
              <w:ind w:right="62"/>
              <w:rPr>
                <w:i/>
                <w:sz w:val="17"/>
              </w:rPr>
            </w:pPr>
            <w:r>
              <w:rPr>
                <w:i/>
                <w:sz w:val="17"/>
              </w:rPr>
              <w:t>0.8</w:t>
            </w:r>
          </w:p>
        </w:tc>
      </w:tr>
    </w:tbl>
    <w:p w14:paraId="2D8F1246" w14:textId="77777777" w:rsidR="00BB7B64" w:rsidRDefault="00BB7B64" w:rsidP="00BB3C50">
      <w:pPr>
        <w:pStyle w:val="BodyText"/>
        <w:spacing w:before="11"/>
        <w:rPr>
          <w:b/>
          <w:sz w:val="17"/>
        </w:rPr>
      </w:pPr>
    </w:p>
    <w:p w14:paraId="64BCE4DD" w14:textId="77777777" w:rsidR="00BB7B64" w:rsidRPr="008743E5" w:rsidRDefault="00BB7B64" w:rsidP="00671ECE">
      <w:pPr>
        <w:pStyle w:val="TableParagraph"/>
        <w:jc w:val="center"/>
      </w:pPr>
      <w:r>
        <w:t xml:space="preserve">                                                                               </w:t>
      </w:r>
      <w:r w:rsidRPr="008743E5">
        <w:t xml:space="preserve">                                                                                       </w:t>
      </w:r>
      <w:r w:rsidRPr="008743E5">
        <w:rPr>
          <w:bCs/>
        </w:rPr>
        <w:t xml:space="preserve">                          </w:t>
      </w:r>
    </w:p>
    <w:p w14:paraId="3DA4DF88" w14:textId="77777777" w:rsidR="00BB7B64" w:rsidRDefault="00BB7B64" w:rsidP="00145EFE">
      <w:pPr>
        <w:pStyle w:val="TableParagraph"/>
      </w:pPr>
    </w:p>
    <w:p w14:paraId="0AB9B965" w14:textId="77777777" w:rsidR="00BB7B64" w:rsidRDefault="00BB7B64" w:rsidP="0049533F">
      <w:pPr>
        <w:pStyle w:val="NormalWeb"/>
        <w:shd w:val="clear" w:color="auto" w:fill="F6F7F9"/>
        <w:rPr>
          <w:b/>
        </w:rPr>
      </w:pPr>
      <w:r>
        <w:rPr>
          <w:b/>
        </w:rPr>
        <w:t xml:space="preserve">     INVESTMENT RATING CRITERIA</w:t>
      </w:r>
    </w:p>
    <w:p w14:paraId="120A1F67" w14:textId="77777777" w:rsidR="00BB7B64" w:rsidRDefault="00BB7B64" w:rsidP="0049533F">
      <w:pPr>
        <w:pStyle w:val="NormalWeb"/>
        <w:shd w:val="clear" w:color="auto" w:fill="F6F7F9"/>
        <w:rPr>
          <w:b/>
        </w:rPr>
      </w:pPr>
    </w:p>
    <w:p w14:paraId="29635F60" w14:textId="77777777" w:rsidR="00BB7B64" w:rsidRDefault="00BB7B64" w:rsidP="0049533F">
      <w:pPr>
        <w:pStyle w:val="NormalWeb"/>
        <w:shd w:val="clear" w:color="auto" w:fill="F6F7F9"/>
        <w:rPr>
          <w:b/>
        </w:rPr>
      </w:pPr>
      <w:r>
        <w:rPr>
          <w:b/>
        </w:rPr>
        <w:t>BUY-</w:t>
      </w:r>
      <w:r>
        <w:rPr>
          <w:b/>
        </w:rPr>
        <w:tab/>
        <w:t xml:space="preserve">In time series analysis and cross section analysis Britannia weightage score is more than industry </w:t>
      </w:r>
      <w:proofErr w:type="gramStart"/>
      <w:r>
        <w:rPr>
          <w:b/>
        </w:rPr>
        <w:t>average .</w:t>
      </w:r>
      <w:proofErr w:type="gramEnd"/>
    </w:p>
    <w:p w14:paraId="644EBF1D" w14:textId="77777777" w:rsidR="00BB7B64" w:rsidRDefault="00BB7B64" w:rsidP="0049533F">
      <w:pPr>
        <w:pStyle w:val="NormalWeb"/>
        <w:shd w:val="clear" w:color="auto" w:fill="F6F7F9"/>
        <w:rPr>
          <w:b/>
        </w:rPr>
      </w:pPr>
      <w:r>
        <w:rPr>
          <w:b/>
        </w:rPr>
        <w:t xml:space="preserve">HOLD-Either in time series or cross section analysis </w:t>
      </w:r>
      <w:proofErr w:type="spellStart"/>
      <w:r>
        <w:rPr>
          <w:b/>
        </w:rPr>
        <w:t>ones’weightage</w:t>
      </w:r>
      <w:proofErr w:type="spellEnd"/>
      <w:r>
        <w:rPr>
          <w:b/>
        </w:rPr>
        <w:t xml:space="preserve"> score of Britannia industry is more than industry average and other one lower than industry average.</w:t>
      </w:r>
    </w:p>
    <w:p w14:paraId="3C06A230" w14:textId="77777777" w:rsidR="00BB7B64" w:rsidRDefault="00BB7B64" w:rsidP="0049533F">
      <w:pPr>
        <w:pStyle w:val="NormalWeb"/>
        <w:shd w:val="clear" w:color="auto" w:fill="F6F7F9"/>
        <w:rPr>
          <w:b/>
        </w:rPr>
      </w:pPr>
      <w:r>
        <w:rPr>
          <w:b/>
        </w:rPr>
        <w:t>SELL-Both in time series analysis and cross section analysis Britannia weightage score is less than industry average.</w:t>
      </w:r>
    </w:p>
    <w:p w14:paraId="6588DF6E" w14:textId="77777777" w:rsidR="00BB7B64" w:rsidRDefault="00BB7B64" w:rsidP="0049533F">
      <w:pPr>
        <w:pStyle w:val="NormalWeb"/>
        <w:shd w:val="clear" w:color="auto" w:fill="F6F7F9"/>
        <w:rPr>
          <w:b/>
        </w:rPr>
      </w:pPr>
    </w:p>
    <w:p w14:paraId="4EF0708D" w14:textId="77777777" w:rsidR="00BB7B64" w:rsidRPr="002B2217" w:rsidRDefault="00BB7B64" w:rsidP="0049533F">
      <w:pPr>
        <w:pStyle w:val="NormalWeb"/>
        <w:shd w:val="clear" w:color="auto" w:fill="F6F7F9"/>
        <w:rPr>
          <w:rFonts w:ascii="Arial Black" w:hAnsi="Arial Black"/>
          <w:b/>
          <w:sz w:val="36"/>
          <w:szCs w:val="36"/>
        </w:rPr>
      </w:pPr>
      <w:r w:rsidRPr="002B2217">
        <w:rPr>
          <w:rFonts w:ascii="Arial Black" w:hAnsi="Arial Black"/>
          <w:b/>
          <w:sz w:val="36"/>
          <w:szCs w:val="36"/>
        </w:rPr>
        <w:lastRenderedPageBreak/>
        <w:t>COMPANY BACKGROUND-</w:t>
      </w:r>
    </w:p>
    <w:p w14:paraId="791AB925" w14:textId="77777777" w:rsidR="00BB7B64" w:rsidRDefault="00BB7B64" w:rsidP="0049533F">
      <w:pPr>
        <w:pStyle w:val="NormalWeb"/>
        <w:shd w:val="clear" w:color="auto" w:fill="F6F7F9"/>
        <w:rPr>
          <w:rFonts w:ascii="Roboto" w:hAnsi="Roboto"/>
          <w:color w:val="333333"/>
          <w:sz w:val="27"/>
          <w:szCs w:val="27"/>
        </w:rPr>
      </w:pPr>
      <w:r>
        <w:rPr>
          <w:rFonts w:ascii="Roboto" w:hAnsi="Roboto"/>
          <w:color w:val="333333"/>
          <w:sz w:val="27"/>
          <w:szCs w:val="27"/>
        </w:rPr>
        <w:t>Britannia Industries is one of India’s leading food companies with a 100-year legacy and annual revenues in excess of Rs. 9000 Cr. Britannia’s product portfolio includes </w:t>
      </w:r>
      <w:r>
        <w:rPr>
          <w:rStyle w:val="Strong"/>
          <w:rFonts w:ascii="Roboto" w:hAnsi="Roboto"/>
          <w:color w:val="333333"/>
          <w:sz w:val="27"/>
          <w:szCs w:val="27"/>
        </w:rPr>
        <w:t>Biscuits, Bread, Cakes, Rusk, and Dairy products including Cheese, Beverages, Milk </w:t>
      </w:r>
      <w:r>
        <w:rPr>
          <w:rFonts w:ascii="Roboto" w:hAnsi="Roboto"/>
          <w:color w:val="333333"/>
          <w:sz w:val="27"/>
          <w:szCs w:val="27"/>
        </w:rPr>
        <w:t>and </w:t>
      </w:r>
      <w:r>
        <w:rPr>
          <w:rStyle w:val="Strong"/>
          <w:rFonts w:ascii="Roboto" w:hAnsi="Roboto"/>
          <w:color w:val="333333"/>
          <w:sz w:val="27"/>
          <w:szCs w:val="27"/>
        </w:rPr>
        <w:t>Yoghurt</w:t>
      </w:r>
      <w:r>
        <w:rPr>
          <w:rFonts w:ascii="Roboto" w:hAnsi="Roboto"/>
          <w:color w:val="333333"/>
          <w:sz w:val="27"/>
          <w:szCs w:val="27"/>
        </w:rPr>
        <w:t>.</w:t>
      </w:r>
    </w:p>
    <w:p w14:paraId="113DBE2D" w14:textId="77777777" w:rsidR="00BB7B64" w:rsidRDefault="00BB7B64" w:rsidP="0049533F">
      <w:pPr>
        <w:pStyle w:val="NormalWeb"/>
        <w:shd w:val="clear" w:color="auto" w:fill="F6F7F9"/>
        <w:rPr>
          <w:rFonts w:ascii="Roboto" w:hAnsi="Roboto"/>
          <w:color w:val="333333"/>
          <w:sz w:val="27"/>
          <w:szCs w:val="27"/>
        </w:rPr>
      </w:pPr>
      <w:r>
        <w:rPr>
          <w:rFonts w:ascii="Roboto" w:hAnsi="Roboto"/>
          <w:color w:val="333333"/>
          <w:sz w:val="27"/>
          <w:szCs w:val="27"/>
        </w:rPr>
        <w:t>Britannia is a brand which many generations of Indians have grown up with and is cherished and loved in India and the world over. Brand Britannia is listed amongst the most trusted, valuable and popular brands in various surveys conducted by prestigious organizations.</w:t>
      </w:r>
    </w:p>
    <w:p w14:paraId="08B57009" w14:textId="77777777" w:rsidR="00BB7B64" w:rsidRDefault="00BB7B64" w:rsidP="0049533F">
      <w:pPr>
        <w:pStyle w:val="Heading2"/>
        <w:shd w:val="clear" w:color="auto" w:fill="F6F7F9"/>
        <w:ind w:left="2520"/>
        <w:rPr>
          <w:rFonts w:ascii="Roboto" w:eastAsia="Times New Roman" w:hAnsi="Roboto" w:cs="Times New Roman"/>
          <w:color w:val="333333"/>
        </w:rPr>
      </w:pPr>
      <w:r>
        <w:rPr>
          <w:rFonts w:ascii="Roboto" w:hAnsi="Roboto"/>
          <w:color w:val="333333"/>
        </w:rPr>
        <w:t>B</w:t>
      </w:r>
      <w:r>
        <w:rPr>
          <w:rFonts w:ascii="Roboto" w:hAnsi="Roboto"/>
          <w:color w:val="333333"/>
        </w:rPr>
        <w:t>ritannia - Company Highlights</w:t>
      </w:r>
    </w:p>
    <w:tbl>
      <w:tblPr>
        <w:tblW w:w="0" w:type="auto"/>
        <w:tblInd w:w="2520" w:type="dxa"/>
        <w:tblCellMar>
          <w:top w:w="15" w:type="dxa"/>
          <w:left w:w="15" w:type="dxa"/>
          <w:bottom w:w="15" w:type="dxa"/>
          <w:right w:w="15" w:type="dxa"/>
        </w:tblCellMar>
        <w:tblLook w:val="04A0" w:firstRow="1" w:lastRow="0" w:firstColumn="1" w:lastColumn="0" w:noHBand="0" w:noVBand="1"/>
      </w:tblPr>
      <w:tblGrid>
        <w:gridCol w:w="1659"/>
        <w:gridCol w:w="4291"/>
      </w:tblGrid>
      <w:tr w:rsidR="00BB7B64" w14:paraId="173DD5A3" w14:textId="77777777" w:rsidTr="0049533F">
        <w:trPr>
          <w:tblHeader/>
        </w:trPr>
        <w:tc>
          <w:tcPr>
            <w:tcW w:w="0" w:type="auto"/>
            <w:vAlign w:val="center"/>
            <w:hideMark/>
          </w:tcPr>
          <w:p w14:paraId="3397B8C6" w14:textId="77777777" w:rsidR="00BB7B64" w:rsidRDefault="00BB7B64">
            <w:pPr>
              <w:jc w:val="center"/>
              <w:rPr>
                <w:rFonts w:ascii="Roboto" w:hAnsi="Roboto"/>
                <w:b/>
                <w:bCs/>
                <w:color w:val="333333"/>
              </w:rPr>
            </w:pPr>
            <w:r>
              <w:rPr>
                <w:rFonts w:ascii="Roboto" w:hAnsi="Roboto"/>
                <w:b/>
                <w:bCs/>
                <w:color w:val="333333"/>
              </w:rPr>
              <w:t>Startup Name</w:t>
            </w:r>
          </w:p>
        </w:tc>
        <w:tc>
          <w:tcPr>
            <w:tcW w:w="0" w:type="auto"/>
            <w:tcBorders>
              <w:right w:val="nil"/>
            </w:tcBorders>
            <w:vAlign w:val="center"/>
            <w:hideMark/>
          </w:tcPr>
          <w:p w14:paraId="5E9863E9" w14:textId="77777777" w:rsidR="00BB7B64" w:rsidRDefault="00BB7B64">
            <w:pPr>
              <w:jc w:val="center"/>
              <w:rPr>
                <w:rFonts w:ascii="Roboto" w:hAnsi="Roboto"/>
                <w:b/>
                <w:bCs/>
                <w:color w:val="333333"/>
              </w:rPr>
            </w:pPr>
            <w:r>
              <w:rPr>
                <w:rFonts w:ascii="Roboto" w:hAnsi="Roboto"/>
                <w:b/>
                <w:bCs/>
                <w:color w:val="333333"/>
              </w:rPr>
              <w:t>Britannia Industries Limited</w:t>
            </w:r>
          </w:p>
        </w:tc>
      </w:tr>
      <w:tr w:rsidR="00BB7B64" w14:paraId="5B181BC9" w14:textId="77777777" w:rsidTr="0049533F">
        <w:tc>
          <w:tcPr>
            <w:tcW w:w="0" w:type="auto"/>
            <w:vAlign w:val="center"/>
            <w:hideMark/>
          </w:tcPr>
          <w:p w14:paraId="3A398896" w14:textId="77777777" w:rsidR="00BB7B64" w:rsidRDefault="00BB7B64">
            <w:pPr>
              <w:rPr>
                <w:rFonts w:ascii="Roboto" w:hAnsi="Roboto"/>
                <w:color w:val="333333"/>
              </w:rPr>
            </w:pPr>
            <w:r>
              <w:rPr>
                <w:rFonts w:ascii="Roboto" w:hAnsi="Roboto"/>
                <w:color w:val="333333"/>
              </w:rPr>
              <w:t>Headquarters</w:t>
            </w:r>
          </w:p>
        </w:tc>
        <w:tc>
          <w:tcPr>
            <w:tcW w:w="0" w:type="auto"/>
            <w:tcBorders>
              <w:right w:val="nil"/>
            </w:tcBorders>
            <w:vAlign w:val="center"/>
            <w:hideMark/>
          </w:tcPr>
          <w:p w14:paraId="4C39A913" w14:textId="77777777" w:rsidR="00BB7B64" w:rsidRDefault="00BB7B64">
            <w:pPr>
              <w:rPr>
                <w:rFonts w:ascii="Roboto" w:hAnsi="Roboto"/>
                <w:color w:val="333333"/>
              </w:rPr>
            </w:pPr>
            <w:hyperlink r:id="rId27" w:history="1">
              <w:r>
                <w:rPr>
                  <w:rStyle w:val="Hyperlink"/>
                  <w:rFonts w:ascii="Roboto" w:hAnsi="Roboto"/>
                </w:rPr>
                <w:t>Kolkata</w:t>
              </w:r>
            </w:hyperlink>
            <w:r>
              <w:rPr>
                <w:rFonts w:ascii="Roboto" w:hAnsi="Roboto"/>
                <w:color w:val="333333"/>
              </w:rPr>
              <w:t>, West Bengal, India</w:t>
            </w:r>
          </w:p>
        </w:tc>
      </w:tr>
      <w:tr w:rsidR="00BB7B64" w14:paraId="1BE50D43" w14:textId="77777777" w:rsidTr="0049533F">
        <w:tc>
          <w:tcPr>
            <w:tcW w:w="0" w:type="auto"/>
            <w:vAlign w:val="center"/>
            <w:hideMark/>
          </w:tcPr>
          <w:p w14:paraId="46EEDEB6" w14:textId="77777777" w:rsidR="00BB7B64" w:rsidRDefault="00BB7B64">
            <w:pPr>
              <w:rPr>
                <w:rFonts w:ascii="Roboto" w:hAnsi="Roboto"/>
                <w:color w:val="333333"/>
              </w:rPr>
            </w:pPr>
            <w:r>
              <w:rPr>
                <w:rFonts w:ascii="Roboto" w:hAnsi="Roboto"/>
                <w:color w:val="333333"/>
              </w:rPr>
              <w:t>Industry</w:t>
            </w:r>
          </w:p>
        </w:tc>
        <w:tc>
          <w:tcPr>
            <w:tcW w:w="0" w:type="auto"/>
            <w:tcBorders>
              <w:right w:val="nil"/>
            </w:tcBorders>
            <w:vAlign w:val="center"/>
            <w:hideMark/>
          </w:tcPr>
          <w:p w14:paraId="54E2CD26" w14:textId="77777777" w:rsidR="00BB7B64" w:rsidRDefault="00BB7B64">
            <w:pPr>
              <w:rPr>
                <w:rFonts w:ascii="Roboto" w:hAnsi="Roboto"/>
                <w:color w:val="333333"/>
              </w:rPr>
            </w:pPr>
            <w:r>
              <w:rPr>
                <w:rFonts w:ascii="Roboto" w:hAnsi="Roboto"/>
                <w:color w:val="333333"/>
              </w:rPr>
              <w:t>Food Processing</w:t>
            </w:r>
          </w:p>
        </w:tc>
      </w:tr>
      <w:tr w:rsidR="00BB7B64" w14:paraId="588E4224" w14:textId="77777777" w:rsidTr="0049533F">
        <w:tc>
          <w:tcPr>
            <w:tcW w:w="0" w:type="auto"/>
            <w:vAlign w:val="center"/>
            <w:hideMark/>
          </w:tcPr>
          <w:p w14:paraId="3D3A90BE" w14:textId="77777777" w:rsidR="00BB7B64" w:rsidRDefault="00BB7B64">
            <w:pPr>
              <w:rPr>
                <w:rFonts w:ascii="Roboto" w:hAnsi="Roboto"/>
                <w:color w:val="333333"/>
              </w:rPr>
            </w:pPr>
            <w:r>
              <w:rPr>
                <w:rFonts w:ascii="Roboto" w:hAnsi="Roboto"/>
                <w:color w:val="333333"/>
              </w:rPr>
              <w:t>Parent Company</w:t>
            </w:r>
          </w:p>
        </w:tc>
        <w:tc>
          <w:tcPr>
            <w:tcW w:w="0" w:type="auto"/>
            <w:tcBorders>
              <w:right w:val="nil"/>
            </w:tcBorders>
            <w:vAlign w:val="center"/>
            <w:hideMark/>
          </w:tcPr>
          <w:p w14:paraId="0ACF94DB" w14:textId="77777777" w:rsidR="00BB7B64" w:rsidRDefault="00BB7B64">
            <w:pPr>
              <w:rPr>
                <w:rFonts w:ascii="Roboto" w:hAnsi="Roboto"/>
                <w:color w:val="333333"/>
              </w:rPr>
            </w:pPr>
            <w:r>
              <w:rPr>
                <w:rFonts w:ascii="Roboto" w:hAnsi="Roboto"/>
                <w:color w:val="333333"/>
              </w:rPr>
              <w:t>Wadia Group</w:t>
            </w:r>
          </w:p>
        </w:tc>
      </w:tr>
      <w:tr w:rsidR="00BB7B64" w14:paraId="2901DE20" w14:textId="77777777" w:rsidTr="0049533F">
        <w:tc>
          <w:tcPr>
            <w:tcW w:w="0" w:type="auto"/>
            <w:vAlign w:val="center"/>
            <w:hideMark/>
          </w:tcPr>
          <w:p w14:paraId="648C3BD6" w14:textId="77777777" w:rsidR="00BB7B64" w:rsidRDefault="00BB7B64">
            <w:pPr>
              <w:rPr>
                <w:rFonts w:ascii="Roboto" w:hAnsi="Roboto"/>
                <w:color w:val="333333"/>
              </w:rPr>
            </w:pPr>
            <w:r>
              <w:rPr>
                <w:rFonts w:ascii="Roboto" w:hAnsi="Roboto"/>
                <w:color w:val="333333"/>
              </w:rPr>
              <w:t>Founded</w:t>
            </w:r>
          </w:p>
        </w:tc>
        <w:tc>
          <w:tcPr>
            <w:tcW w:w="0" w:type="auto"/>
            <w:tcBorders>
              <w:right w:val="nil"/>
            </w:tcBorders>
            <w:vAlign w:val="center"/>
            <w:hideMark/>
          </w:tcPr>
          <w:p w14:paraId="72E07BFF" w14:textId="77777777" w:rsidR="00BB7B64" w:rsidRDefault="00BB7B64">
            <w:pPr>
              <w:rPr>
                <w:rFonts w:ascii="Roboto" w:hAnsi="Roboto"/>
                <w:color w:val="333333"/>
              </w:rPr>
            </w:pPr>
            <w:r>
              <w:rPr>
                <w:rFonts w:ascii="Roboto" w:hAnsi="Roboto"/>
                <w:color w:val="333333"/>
              </w:rPr>
              <w:t>1892</w:t>
            </w:r>
          </w:p>
        </w:tc>
      </w:tr>
      <w:tr w:rsidR="00BB7B64" w14:paraId="4F476BEA" w14:textId="77777777" w:rsidTr="0049533F">
        <w:tc>
          <w:tcPr>
            <w:tcW w:w="0" w:type="auto"/>
            <w:vAlign w:val="center"/>
            <w:hideMark/>
          </w:tcPr>
          <w:p w14:paraId="47B32819" w14:textId="77777777" w:rsidR="00BB7B64" w:rsidRDefault="00BB7B64">
            <w:pPr>
              <w:rPr>
                <w:rFonts w:ascii="Roboto" w:hAnsi="Roboto"/>
                <w:color w:val="333333"/>
              </w:rPr>
            </w:pPr>
            <w:r>
              <w:rPr>
                <w:rFonts w:ascii="Roboto" w:hAnsi="Roboto"/>
                <w:color w:val="333333"/>
              </w:rPr>
              <w:t>CEO</w:t>
            </w:r>
          </w:p>
        </w:tc>
        <w:tc>
          <w:tcPr>
            <w:tcW w:w="0" w:type="auto"/>
            <w:tcBorders>
              <w:right w:val="nil"/>
            </w:tcBorders>
            <w:vAlign w:val="center"/>
            <w:hideMark/>
          </w:tcPr>
          <w:p w14:paraId="3F1622F2" w14:textId="77777777" w:rsidR="00BB7B64" w:rsidRDefault="00BB7B64">
            <w:pPr>
              <w:rPr>
                <w:rFonts w:ascii="Roboto" w:hAnsi="Roboto"/>
                <w:color w:val="333333"/>
              </w:rPr>
            </w:pPr>
            <w:r>
              <w:rPr>
                <w:rFonts w:ascii="Roboto" w:hAnsi="Roboto"/>
                <w:color w:val="333333"/>
              </w:rPr>
              <w:t>Varun Berry (Since 2014)</w:t>
            </w:r>
          </w:p>
        </w:tc>
      </w:tr>
      <w:tr w:rsidR="00BB7B64" w14:paraId="6F1ADA55" w14:textId="77777777" w:rsidTr="0049533F">
        <w:tc>
          <w:tcPr>
            <w:tcW w:w="0" w:type="auto"/>
            <w:vAlign w:val="center"/>
            <w:hideMark/>
          </w:tcPr>
          <w:p w14:paraId="0203CD39" w14:textId="77777777" w:rsidR="00BB7B64" w:rsidRDefault="00BB7B64">
            <w:pPr>
              <w:rPr>
                <w:rFonts w:ascii="Roboto" w:hAnsi="Roboto"/>
                <w:color w:val="333333"/>
              </w:rPr>
            </w:pPr>
            <w:r>
              <w:rPr>
                <w:rFonts w:ascii="Roboto" w:hAnsi="Roboto"/>
                <w:color w:val="333333"/>
              </w:rPr>
              <w:t>Revenue</w:t>
            </w:r>
          </w:p>
        </w:tc>
        <w:tc>
          <w:tcPr>
            <w:tcW w:w="0" w:type="auto"/>
            <w:tcBorders>
              <w:right w:val="nil"/>
            </w:tcBorders>
            <w:vAlign w:val="center"/>
            <w:hideMark/>
          </w:tcPr>
          <w:p w14:paraId="66E4B5AF" w14:textId="77777777" w:rsidR="00BB7B64" w:rsidRDefault="00BB7B64">
            <w:pPr>
              <w:rPr>
                <w:rFonts w:ascii="Roboto" w:hAnsi="Roboto"/>
                <w:color w:val="333333"/>
              </w:rPr>
            </w:pPr>
            <w:r>
              <w:rPr>
                <w:rFonts w:ascii="Roboto" w:hAnsi="Roboto"/>
                <w:color w:val="333333"/>
              </w:rPr>
              <w:t>11,878.95 crores INR (US$1.7 billion) - 2020</w:t>
            </w:r>
          </w:p>
        </w:tc>
      </w:tr>
      <w:tr w:rsidR="00BB7B64" w14:paraId="4601EE33" w14:textId="77777777" w:rsidTr="0049533F">
        <w:tc>
          <w:tcPr>
            <w:tcW w:w="0" w:type="auto"/>
            <w:vAlign w:val="center"/>
            <w:hideMark/>
          </w:tcPr>
          <w:p w14:paraId="7436E4F7" w14:textId="77777777" w:rsidR="00BB7B64" w:rsidRDefault="00BB7B64">
            <w:pPr>
              <w:rPr>
                <w:rFonts w:ascii="Roboto" w:hAnsi="Roboto"/>
                <w:color w:val="333333"/>
              </w:rPr>
            </w:pPr>
            <w:r>
              <w:rPr>
                <w:rFonts w:ascii="Roboto" w:hAnsi="Roboto"/>
                <w:color w:val="333333"/>
              </w:rPr>
              <w:t>Areas served</w:t>
            </w:r>
          </w:p>
        </w:tc>
        <w:tc>
          <w:tcPr>
            <w:tcW w:w="0" w:type="auto"/>
            <w:tcBorders>
              <w:right w:val="nil"/>
            </w:tcBorders>
            <w:vAlign w:val="center"/>
            <w:hideMark/>
          </w:tcPr>
          <w:p w14:paraId="78FABBC2" w14:textId="77777777" w:rsidR="00BB7B64" w:rsidRDefault="00BB7B64">
            <w:pPr>
              <w:rPr>
                <w:rFonts w:ascii="Roboto" w:hAnsi="Roboto"/>
                <w:color w:val="333333"/>
              </w:rPr>
            </w:pPr>
            <w:r>
              <w:rPr>
                <w:rFonts w:ascii="Roboto" w:hAnsi="Roboto"/>
                <w:color w:val="333333"/>
              </w:rPr>
              <w:t>Worldwide</w:t>
            </w:r>
          </w:p>
        </w:tc>
      </w:tr>
      <w:tr w:rsidR="00BB7B64" w14:paraId="64B6292B" w14:textId="77777777" w:rsidTr="0049533F">
        <w:tc>
          <w:tcPr>
            <w:tcW w:w="0" w:type="auto"/>
            <w:vAlign w:val="center"/>
            <w:hideMark/>
          </w:tcPr>
          <w:p w14:paraId="531BE395" w14:textId="77777777" w:rsidR="00BB7B64" w:rsidRDefault="00BB7B64">
            <w:pPr>
              <w:rPr>
                <w:rFonts w:ascii="Roboto" w:hAnsi="Roboto"/>
                <w:color w:val="333333"/>
              </w:rPr>
            </w:pPr>
            <w:r>
              <w:rPr>
                <w:rFonts w:ascii="Roboto" w:hAnsi="Roboto"/>
                <w:color w:val="333333"/>
              </w:rPr>
              <w:t>Website</w:t>
            </w:r>
          </w:p>
        </w:tc>
        <w:tc>
          <w:tcPr>
            <w:tcW w:w="0" w:type="auto"/>
            <w:tcBorders>
              <w:right w:val="nil"/>
            </w:tcBorders>
            <w:vAlign w:val="center"/>
            <w:hideMark/>
          </w:tcPr>
          <w:p w14:paraId="6FF6A8C9" w14:textId="77777777" w:rsidR="00BB7B64" w:rsidRDefault="00BB7B64">
            <w:pPr>
              <w:rPr>
                <w:rFonts w:ascii="Roboto" w:hAnsi="Roboto"/>
                <w:color w:val="333333"/>
              </w:rPr>
            </w:pPr>
            <w:r>
              <w:rPr>
                <w:rFonts w:ascii="Roboto" w:hAnsi="Roboto"/>
                <w:color w:val="333333"/>
              </w:rPr>
              <w:t>www.britannia.co.in</w:t>
            </w:r>
          </w:p>
        </w:tc>
      </w:tr>
    </w:tbl>
    <w:p w14:paraId="3B564418" w14:textId="77777777" w:rsidR="00BB7B64" w:rsidRDefault="00BB7B64" w:rsidP="0049533F">
      <w:pPr>
        <w:tabs>
          <w:tab w:val="left" w:pos="9824"/>
        </w:tabs>
        <w:spacing w:before="56"/>
        <w:ind w:left="2520"/>
        <w:rPr>
          <w:b/>
        </w:rPr>
      </w:pPr>
    </w:p>
    <w:p w14:paraId="777F0EA7" w14:textId="77777777" w:rsidR="00BB7B64" w:rsidRDefault="00BB7B64" w:rsidP="002C7680">
      <w:pPr>
        <w:tabs>
          <w:tab w:val="left" w:pos="9824"/>
        </w:tabs>
        <w:spacing w:before="56"/>
        <w:rPr>
          <w:b/>
        </w:rPr>
      </w:pPr>
    </w:p>
    <w:p w14:paraId="606216E0" w14:textId="77777777" w:rsidR="00BB7B64" w:rsidRDefault="00BB7B64" w:rsidP="002C7680">
      <w:pPr>
        <w:tabs>
          <w:tab w:val="left" w:pos="9824"/>
        </w:tabs>
        <w:spacing w:before="56"/>
        <w:rPr>
          <w:b/>
        </w:rPr>
      </w:pPr>
    </w:p>
    <w:p w14:paraId="2E14731B" w14:textId="77777777" w:rsidR="00BB7B64" w:rsidRDefault="00BB7B64" w:rsidP="002C7680">
      <w:pPr>
        <w:tabs>
          <w:tab w:val="left" w:pos="9824"/>
        </w:tabs>
        <w:spacing w:before="56"/>
        <w:rPr>
          <w:b/>
        </w:rPr>
      </w:pPr>
    </w:p>
    <w:p w14:paraId="6190A394" w14:textId="77777777" w:rsidR="00BB7B64" w:rsidRDefault="00BB7B64" w:rsidP="002C7680">
      <w:pPr>
        <w:tabs>
          <w:tab w:val="left" w:pos="9824"/>
        </w:tabs>
        <w:spacing w:before="56"/>
        <w:rPr>
          <w:b/>
        </w:rPr>
      </w:pPr>
      <w:r>
        <w:rPr>
          <w:b/>
        </w:rPr>
        <w:t xml:space="preserve">     DISCLAIMER-</w:t>
      </w:r>
    </w:p>
    <w:p w14:paraId="04E05DA1" w14:textId="77777777" w:rsidR="00BB7B64" w:rsidRDefault="00BB7B64" w:rsidP="002C7680">
      <w:pPr>
        <w:pStyle w:val="BodyText"/>
        <w:spacing w:before="78" w:line="278" w:lineRule="auto"/>
        <w:ind w:left="206" w:right="238"/>
        <w:jc w:val="both"/>
      </w:pPr>
      <w:r w:rsidRPr="002C7680">
        <w:t xml:space="preserve">                       </w:t>
      </w:r>
      <w:r>
        <w:t xml:space="preserve">The information contain here in is from the public domain or sources believed to be reliable, </w:t>
      </w:r>
      <w:proofErr w:type="gramStart"/>
      <w:r>
        <w:t>but  do</w:t>
      </w:r>
      <w:proofErr w:type="gramEnd"/>
      <w:r>
        <w:t xml:space="preserve"> not make any representation or warranty that it is accurate, complete or up-to-date and it should not be relied upon as such. While reasonable care has been taken to ensure that information given is at the time believed to be fair and correct and opinions based thereupon are reasonable, due to the very nature of research it cannot be warranted or represented that it is accurate or complete and it should not be relied upon as such. In so far as this report includes current or historical information, it is believed to be reliable, although its accuracy and completeness cannot be guaranteed.</w:t>
      </w:r>
    </w:p>
    <w:p w14:paraId="2E749C71" w14:textId="77777777" w:rsidR="00BB7B64" w:rsidRDefault="00BB7B64" w:rsidP="002C7680">
      <w:pPr>
        <w:pStyle w:val="BodyText"/>
        <w:spacing w:before="78" w:line="278" w:lineRule="auto"/>
        <w:ind w:left="206" w:right="238"/>
        <w:jc w:val="both"/>
      </w:pPr>
    </w:p>
    <w:p w14:paraId="4AA2624F" w14:textId="77777777" w:rsidR="00BB7B64" w:rsidRDefault="00BB7B64" w:rsidP="002C7680">
      <w:pPr>
        <w:pStyle w:val="BodyText"/>
        <w:spacing w:before="78" w:line="278" w:lineRule="auto"/>
        <w:ind w:left="206" w:right="238"/>
        <w:jc w:val="both"/>
      </w:pPr>
    </w:p>
    <w:p w14:paraId="52A24092" w14:textId="77777777" w:rsidR="00BB7B64" w:rsidRDefault="00BB7B64" w:rsidP="002C7680">
      <w:pPr>
        <w:pStyle w:val="BodyText"/>
        <w:spacing w:before="78" w:line="278" w:lineRule="auto"/>
        <w:ind w:left="206" w:right="238"/>
        <w:jc w:val="both"/>
      </w:pPr>
      <w:r>
        <w:t>The information is not intended to be used as the basis of any investment decisions by any person or entity. This information does not constitute investment advice, nor is it an offer or a solicitation of an offer to buy or sell any security</w:t>
      </w:r>
    </w:p>
    <w:p w14:paraId="35941302" w14:textId="77777777" w:rsidR="00BB7B64" w:rsidRDefault="00BB7B64" w:rsidP="002C7680">
      <w:pPr>
        <w:pStyle w:val="BodyText"/>
        <w:spacing w:before="78" w:line="278" w:lineRule="auto"/>
        <w:ind w:left="206" w:right="238"/>
        <w:jc w:val="both"/>
      </w:pPr>
    </w:p>
    <w:p w14:paraId="0CA9F1C5" w14:textId="77777777" w:rsidR="00BB7B64" w:rsidRDefault="00BB7B64" w:rsidP="002C7680">
      <w:pPr>
        <w:pStyle w:val="BodyText"/>
        <w:spacing w:before="192"/>
        <w:ind w:left="360" w:right="221"/>
        <w:jc w:val="both"/>
        <w:rPr>
          <w:i/>
        </w:rPr>
      </w:pPr>
    </w:p>
    <w:p w14:paraId="6EACD553" w14:textId="77777777" w:rsidR="00BB7B64" w:rsidRDefault="00BB7B64">
      <w:pPr>
        <w:tabs>
          <w:tab w:val="right" w:pos="11443"/>
        </w:tabs>
        <w:spacing w:before="63"/>
        <w:ind w:left="3946"/>
        <w:rPr>
          <w:i/>
          <w:sz w:val="18"/>
        </w:rPr>
      </w:pPr>
      <w:r>
        <w:rPr>
          <w:i/>
          <w:sz w:val="18"/>
        </w:rPr>
        <w:tab/>
        <w:t>2</w:t>
      </w:r>
    </w:p>
    <w:p w14:paraId="7780CB48" w14:textId="77777777" w:rsidR="00BB7B64" w:rsidRDefault="00BB7B64">
      <w:pPr>
        <w:rPr>
          <w:sz w:val="18"/>
        </w:rPr>
        <w:sectPr w:rsidR="00BB7B64">
          <w:headerReference w:type="default" r:id="rId28"/>
          <w:type w:val="continuous"/>
          <w:pgSz w:w="11910" w:h="16840"/>
          <w:pgMar w:top="1580" w:right="0" w:bottom="280" w:left="0" w:header="720" w:footer="720" w:gutter="0"/>
          <w:cols w:space="720"/>
        </w:sectPr>
      </w:pPr>
    </w:p>
    <w:p w14:paraId="153CAA47" w14:textId="77777777" w:rsidR="004D3738" w:rsidRPr="004D3738" w:rsidRDefault="004D3738" w:rsidP="004D3738"/>
    <w:p w14:paraId="535D191E" w14:textId="77777777" w:rsidR="004D3738" w:rsidRPr="004D3738" w:rsidRDefault="004D3738"/>
    <w:sectPr w:rsidR="004D3738" w:rsidRPr="004D37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 w:name="Arial MT">
    <w:altName w:val="Arial"/>
    <w:charset w:val="01"/>
    <w:family w:val="swiss"/>
    <w:pitch w:val="variable"/>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adea">
    <w:altName w:val="Calibri"/>
    <w:charset w:val="00"/>
    <w:family w:val="auto"/>
    <w:pitch w:val="variable"/>
  </w:font>
  <w:font w:name="Roboto">
    <w:charset w:val="00"/>
    <w:family w:val="auto"/>
    <w:pitch w:val="variable"/>
    <w:sig w:usb0="E00002FF" w:usb1="5000205B" w:usb2="0000002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86F4A" w14:textId="77777777" w:rsidR="00BB7B64" w:rsidRDefault="00BB7B64">
    <w:pPr>
      <w:pStyle w:val="Header"/>
    </w:pPr>
  </w:p>
  <w:p w14:paraId="0EA25509" w14:textId="77777777" w:rsidR="00BB7B64" w:rsidRPr="005D3148" w:rsidRDefault="00BB7B64">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5E8F"/>
    <w:multiLevelType w:val="hybridMultilevel"/>
    <w:tmpl w:val="AE2A19C6"/>
    <w:lvl w:ilvl="0" w:tplc="257669AE">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880639"/>
    <w:multiLevelType w:val="multilevel"/>
    <w:tmpl w:val="B93C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AA6FDA"/>
    <w:multiLevelType w:val="hybridMultilevel"/>
    <w:tmpl w:val="48A69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353324"/>
    <w:multiLevelType w:val="hybridMultilevel"/>
    <w:tmpl w:val="C24C7ACA"/>
    <w:lvl w:ilvl="0" w:tplc="CA8E21F0">
      <w:numFmt w:val="bullet"/>
      <w:lvlText w:val="•"/>
      <w:lvlJc w:val="left"/>
      <w:pPr>
        <w:ind w:left="463" w:hanging="360"/>
      </w:pPr>
      <w:rPr>
        <w:rFonts w:ascii="Trebuchet MS" w:eastAsia="Trebuchet MS" w:hAnsi="Trebuchet MS" w:cs="Trebuchet MS" w:hint="default"/>
        <w:b/>
        <w:bCs/>
        <w:w w:val="95"/>
        <w:sz w:val="16"/>
        <w:szCs w:val="16"/>
        <w:lang w:val="en-US" w:eastAsia="en-US" w:bidi="ar-SA"/>
      </w:rPr>
    </w:lvl>
    <w:lvl w:ilvl="1" w:tplc="7C0441E6">
      <w:numFmt w:val="bullet"/>
      <w:lvlText w:val="•"/>
      <w:lvlJc w:val="left"/>
      <w:pPr>
        <w:ind w:left="867" w:hanging="360"/>
      </w:pPr>
      <w:rPr>
        <w:rFonts w:hint="default"/>
        <w:lang w:val="en-US" w:eastAsia="en-US" w:bidi="ar-SA"/>
      </w:rPr>
    </w:lvl>
    <w:lvl w:ilvl="2" w:tplc="618E1F1C">
      <w:numFmt w:val="bullet"/>
      <w:lvlText w:val="•"/>
      <w:lvlJc w:val="left"/>
      <w:pPr>
        <w:ind w:left="1275" w:hanging="360"/>
      </w:pPr>
      <w:rPr>
        <w:rFonts w:hint="default"/>
        <w:lang w:val="en-US" w:eastAsia="en-US" w:bidi="ar-SA"/>
      </w:rPr>
    </w:lvl>
    <w:lvl w:ilvl="3" w:tplc="EB70E22A">
      <w:numFmt w:val="bullet"/>
      <w:lvlText w:val="•"/>
      <w:lvlJc w:val="left"/>
      <w:pPr>
        <w:ind w:left="1682" w:hanging="360"/>
      </w:pPr>
      <w:rPr>
        <w:rFonts w:hint="default"/>
        <w:lang w:val="en-US" w:eastAsia="en-US" w:bidi="ar-SA"/>
      </w:rPr>
    </w:lvl>
    <w:lvl w:ilvl="4" w:tplc="F460B768">
      <w:numFmt w:val="bullet"/>
      <w:lvlText w:val="•"/>
      <w:lvlJc w:val="left"/>
      <w:pPr>
        <w:ind w:left="2090" w:hanging="360"/>
      </w:pPr>
      <w:rPr>
        <w:rFonts w:hint="default"/>
        <w:lang w:val="en-US" w:eastAsia="en-US" w:bidi="ar-SA"/>
      </w:rPr>
    </w:lvl>
    <w:lvl w:ilvl="5" w:tplc="C3088C8C">
      <w:numFmt w:val="bullet"/>
      <w:lvlText w:val="•"/>
      <w:lvlJc w:val="left"/>
      <w:pPr>
        <w:ind w:left="2497" w:hanging="360"/>
      </w:pPr>
      <w:rPr>
        <w:rFonts w:hint="default"/>
        <w:lang w:val="en-US" w:eastAsia="en-US" w:bidi="ar-SA"/>
      </w:rPr>
    </w:lvl>
    <w:lvl w:ilvl="6" w:tplc="4E20A048">
      <w:numFmt w:val="bullet"/>
      <w:lvlText w:val="•"/>
      <w:lvlJc w:val="left"/>
      <w:pPr>
        <w:ind w:left="2905" w:hanging="360"/>
      </w:pPr>
      <w:rPr>
        <w:rFonts w:hint="default"/>
        <w:lang w:val="en-US" w:eastAsia="en-US" w:bidi="ar-SA"/>
      </w:rPr>
    </w:lvl>
    <w:lvl w:ilvl="7" w:tplc="696CC5AA">
      <w:numFmt w:val="bullet"/>
      <w:lvlText w:val="•"/>
      <w:lvlJc w:val="left"/>
      <w:pPr>
        <w:ind w:left="3313" w:hanging="360"/>
      </w:pPr>
      <w:rPr>
        <w:rFonts w:hint="default"/>
        <w:lang w:val="en-US" w:eastAsia="en-US" w:bidi="ar-SA"/>
      </w:rPr>
    </w:lvl>
    <w:lvl w:ilvl="8" w:tplc="BA38A34C">
      <w:numFmt w:val="bullet"/>
      <w:lvlText w:val="•"/>
      <w:lvlJc w:val="left"/>
      <w:pPr>
        <w:ind w:left="3720" w:hanging="360"/>
      </w:pPr>
      <w:rPr>
        <w:rFonts w:hint="default"/>
        <w:lang w:val="en-US" w:eastAsia="en-US" w:bidi="ar-SA"/>
      </w:rPr>
    </w:lvl>
  </w:abstractNum>
  <w:abstractNum w:abstractNumId="4" w15:restartNumberingAfterBreak="0">
    <w:nsid w:val="0D290E5F"/>
    <w:multiLevelType w:val="hybridMultilevel"/>
    <w:tmpl w:val="914C97B2"/>
    <w:lvl w:ilvl="0" w:tplc="CA8E21F0">
      <w:numFmt w:val="bullet"/>
      <w:lvlText w:val="•"/>
      <w:lvlJc w:val="left"/>
      <w:pPr>
        <w:ind w:left="1440" w:hanging="360"/>
      </w:pPr>
      <w:rPr>
        <w:rFonts w:ascii="Trebuchet MS" w:eastAsia="Trebuchet MS" w:hAnsi="Trebuchet MS" w:cs="Trebuchet MS" w:hint="default"/>
        <w:b/>
        <w:bCs/>
        <w:w w:val="95"/>
        <w:sz w:val="16"/>
        <w:szCs w:val="16"/>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5BF7A12"/>
    <w:multiLevelType w:val="hybridMultilevel"/>
    <w:tmpl w:val="337433E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181216B2"/>
    <w:multiLevelType w:val="hybridMultilevel"/>
    <w:tmpl w:val="A2D07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0C772B"/>
    <w:multiLevelType w:val="hybridMultilevel"/>
    <w:tmpl w:val="1966CF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251AF5"/>
    <w:multiLevelType w:val="hybridMultilevel"/>
    <w:tmpl w:val="A672D77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28A50B96"/>
    <w:multiLevelType w:val="multilevel"/>
    <w:tmpl w:val="5A1E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065301"/>
    <w:multiLevelType w:val="hybridMultilevel"/>
    <w:tmpl w:val="26946A44"/>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11" w15:restartNumberingAfterBreak="0">
    <w:nsid w:val="2CF14B2E"/>
    <w:multiLevelType w:val="hybridMultilevel"/>
    <w:tmpl w:val="492C9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F186384"/>
    <w:multiLevelType w:val="multilevel"/>
    <w:tmpl w:val="A1A6E5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740708"/>
    <w:multiLevelType w:val="hybridMultilevel"/>
    <w:tmpl w:val="F47E4E18"/>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4" w15:restartNumberingAfterBreak="0">
    <w:nsid w:val="32605CBB"/>
    <w:multiLevelType w:val="hybridMultilevel"/>
    <w:tmpl w:val="3A4258A8"/>
    <w:lvl w:ilvl="0" w:tplc="40090001">
      <w:start w:val="1"/>
      <w:numFmt w:val="bullet"/>
      <w:lvlText w:val=""/>
      <w:lvlJc w:val="left"/>
      <w:pPr>
        <w:ind w:left="720" w:hanging="360"/>
      </w:pPr>
      <w:rPr>
        <w:rFonts w:ascii="Symbol" w:hAnsi="Symbol" w:hint="default"/>
        <w:b/>
        <w:bCs/>
        <w:w w:val="95"/>
        <w:sz w:val="16"/>
        <w:szCs w:val="1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4C0C08"/>
    <w:multiLevelType w:val="multilevel"/>
    <w:tmpl w:val="6A4EB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806999"/>
    <w:multiLevelType w:val="hybridMultilevel"/>
    <w:tmpl w:val="51A224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9BE5DCB"/>
    <w:multiLevelType w:val="multilevel"/>
    <w:tmpl w:val="DFF43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C4056C"/>
    <w:multiLevelType w:val="hybridMultilevel"/>
    <w:tmpl w:val="E542C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9808A1"/>
    <w:multiLevelType w:val="hybridMultilevel"/>
    <w:tmpl w:val="4FCE1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84B1E1C"/>
    <w:multiLevelType w:val="hybridMultilevel"/>
    <w:tmpl w:val="78BC5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5E7E8F"/>
    <w:multiLevelType w:val="hybridMultilevel"/>
    <w:tmpl w:val="FD5AF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C27008"/>
    <w:multiLevelType w:val="hybridMultilevel"/>
    <w:tmpl w:val="BDA84B70"/>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3" w15:restartNumberingAfterBreak="0">
    <w:nsid w:val="535E7799"/>
    <w:multiLevelType w:val="hybridMultilevel"/>
    <w:tmpl w:val="2B0E3D2C"/>
    <w:lvl w:ilvl="0" w:tplc="257669AE">
      <w:start w:val="1"/>
      <w:numFmt w:val="decimal"/>
      <w:lvlText w:val="%1)"/>
      <w:lvlJc w:val="left"/>
      <w:pPr>
        <w:ind w:left="785" w:hanging="360"/>
      </w:pPr>
      <w:rPr>
        <w:rFonts w:hint="default"/>
        <w:b/>
        <w:bCs/>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4" w15:restartNumberingAfterBreak="0">
    <w:nsid w:val="536E645A"/>
    <w:multiLevelType w:val="multilevel"/>
    <w:tmpl w:val="294E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545EA1"/>
    <w:multiLevelType w:val="hybridMultilevel"/>
    <w:tmpl w:val="90AEF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6275EAF"/>
    <w:multiLevelType w:val="hybridMultilevel"/>
    <w:tmpl w:val="4DE26DD2"/>
    <w:lvl w:ilvl="0" w:tplc="40090001">
      <w:start w:val="1"/>
      <w:numFmt w:val="bullet"/>
      <w:lvlText w:val=""/>
      <w:lvlJc w:val="left"/>
      <w:pPr>
        <w:ind w:left="1370" w:hanging="360"/>
      </w:pPr>
      <w:rPr>
        <w:rFonts w:ascii="Symbol" w:hAnsi="Symbol" w:hint="default"/>
      </w:rPr>
    </w:lvl>
    <w:lvl w:ilvl="1" w:tplc="40090003" w:tentative="1">
      <w:start w:val="1"/>
      <w:numFmt w:val="bullet"/>
      <w:lvlText w:val="o"/>
      <w:lvlJc w:val="left"/>
      <w:pPr>
        <w:ind w:left="2090" w:hanging="360"/>
      </w:pPr>
      <w:rPr>
        <w:rFonts w:ascii="Courier New" w:hAnsi="Courier New" w:cs="Courier New" w:hint="default"/>
      </w:rPr>
    </w:lvl>
    <w:lvl w:ilvl="2" w:tplc="40090005" w:tentative="1">
      <w:start w:val="1"/>
      <w:numFmt w:val="bullet"/>
      <w:lvlText w:val=""/>
      <w:lvlJc w:val="left"/>
      <w:pPr>
        <w:ind w:left="2810" w:hanging="360"/>
      </w:pPr>
      <w:rPr>
        <w:rFonts w:ascii="Wingdings" w:hAnsi="Wingdings" w:hint="default"/>
      </w:rPr>
    </w:lvl>
    <w:lvl w:ilvl="3" w:tplc="40090001" w:tentative="1">
      <w:start w:val="1"/>
      <w:numFmt w:val="bullet"/>
      <w:lvlText w:val=""/>
      <w:lvlJc w:val="left"/>
      <w:pPr>
        <w:ind w:left="3530" w:hanging="360"/>
      </w:pPr>
      <w:rPr>
        <w:rFonts w:ascii="Symbol" w:hAnsi="Symbol" w:hint="default"/>
      </w:rPr>
    </w:lvl>
    <w:lvl w:ilvl="4" w:tplc="40090003" w:tentative="1">
      <w:start w:val="1"/>
      <w:numFmt w:val="bullet"/>
      <w:lvlText w:val="o"/>
      <w:lvlJc w:val="left"/>
      <w:pPr>
        <w:ind w:left="4250" w:hanging="360"/>
      </w:pPr>
      <w:rPr>
        <w:rFonts w:ascii="Courier New" w:hAnsi="Courier New" w:cs="Courier New" w:hint="default"/>
      </w:rPr>
    </w:lvl>
    <w:lvl w:ilvl="5" w:tplc="40090005" w:tentative="1">
      <w:start w:val="1"/>
      <w:numFmt w:val="bullet"/>
      <w:lvlText w:val=""/>
      <w:lvlJc w:val="left"/>
      <w:pPr>
        <w:ind w:left="4970" w:hanging="360"/>
      </w:pPr>
      <w:rPr>
        <w:rFonts w:ascii="Wingdings" w:hAnsi="Wingdings" w:hint="default"/>
      </w:rPr>
    </w:lvl>
    <w:lvl w:ilvl="6" w:tplc="40090001" w:tentative="1">
      <w:start w:val="1"/>
      <w:numFmt w:val="bullet"/>
      <w:lvlText w:val=""/>
      <w:lvlJc w:val="left"/>
      <w:pPr>
        <w:ind w:left="5690" w:hanging="360"/>
      </w:pPr>
      <w:rPr>
        <w:rFonts w:ascii="Symbol" w:hAnsi="Symbol" w:hint="default"/>
      </w:rPr>
    </w:lvl>
    <w:lvl w:ilvl="7" w:tplc="40090003" w:tentative="1">
      <w:start w:val="1"/>
      <w:numFmt w:val="bullet"/>
      <w:lvlText w:val="o"/>
      <w:lvlJc w:val="left"/>
      <w:pPr>
        <w:ind w:left="6410" w:hanging="360"/>
      </w:pPr>
      <w:rPr>
        <w:rFonts w:ascii="Courier New" w:hAnsi="Courier New" w:cs="Courier New" w:hint="default"/>
      </w:rPr>
    </w:lvl>
    <w:lvl w:ilvl="8" w:tplc="40090005" w:tentative="1">
      <w:start w:val="1"/>
      <w:numFmt w:val="bullet"/>
      <w:lvlText w:val=""/>
      <w:lvlJc w:val="left"/>
      <w:pPr>
        <w:ind w:left="7130" w:hanging="360"/>
      </w:pPr>
      <w:rPr>
        <w:rFonts w:ascii="Wingdings" w:hAnsi="Wingdings" w:hint="default"/>
      </w:rPr>
    </w:lvl>
  </w:abstractNum>
  <w:abstractNum w:abstractNumId="27" w15:restartNumberingAfterBreak="0">
    <w:nsid w:val="5DFC4951"/>
    <w:multiLevelType w:val="hybridMultilevel"/>
    <w:tmpl w:val="B6F8CA3A"/>
    <w:lvl w:ilvl="0" w:tplc="CA8E21F0">
      <w:numFmt w:val="bullet"/>
      <w:lvlText w:val="•"/>
      <w:lvlJc w:val="left"/>
      <w:pPr>
        <w:ind w:left="1490" w:hanging="360"/>
      </w:pPr>
      <w:rPr>
        <w:rFonts w:ascii="Trebuchet MS" w:eastAsia="Trebuchet MS" w:hAnsi="Trebuchet MS" w:cs="Trebuchet MS" w:hint="default"/>
        <w:b/>
        <w:bCs/>
        <w:w w:val="95"/>
        <w:sz w:val="16"/>
        <w:szCs w:val="16"/>
        <w:lang w:val="en-US" w:eastAsia="en-US" w:bidi="ar-SA"/>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28" w15:restartNumberingAfterBreak="0">
    <w:nsid w:val="5E6A60FE"/>
    <w:multiLevelType w:val="hybridMultilevel"/>
    <w:tmpl w:val="559EE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096262E"/>
    <w:multiLevelType w:val="hybridMultilevel"/>
    <w:tmpl w:val="FA308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3A50C2F"/>
    <w:multiLevelType w:val="multilevel"/>
    <w:tmpl w:val="294E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40F5129"/>
    <w:multiLevelType w:val="hybridMultilevel"/>
    <w:tmpl w:val="A55A1976"/>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2" w15:restartNumberingAfterBreak="0">
    <w:nsid w:val="659D1346"/>
    <w:multiLevelType w:val="multilevel"/>
    <w:tmpl w:val="294E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1"/>
  </w:num>
  <w:num w:numId="3">
    <w:abstractNumId w:val="7"/>
  </w:num>
  <w:num w:numId="4">
    <w:abstractNumId w:val="10"/>
  </w:num>
  <w:num w:numId="5">
    <w:abstractNumId w:val="5"/>
  </w:num>
  <w:num w:numId="6">
    <w:abstractNumId w:val="32"/>
  </w:num>
  <w:num w:numId="7">
    <w:abstractNumId w:val="6"/>
  </w:num>
  <w:num w:numId="8">
    <w:abstractNumId w:val="30"/>
  </w:num>
  <w:num w:numId="9">
    <w:abstractNumId w:val="20"/>
  </w:num>
  <w:num w:numId="10">
    <w:abstractNumId w:val="2"/>
  </w:num>
  <w:num w:numId="11">
    <w:abstractNumId w:val="25"/>
  </w:num>
  <w:num w:numId="12">
    <w:abstractNumId w:val="31"/>
  </w:num>
  <w:num w:numId="13">
    <w:abstractNumId w:val="21"/>
  </w:num>
  <w:num w:numId="14">
    <w:abstractNumId w:val="11"/>
  </w:num>
  <w:num w:numId="15">
    <w:abstractNumId w:val="22"/>
  </w:num>
  <w:num w:numId="16">
    <w:abstractNumId w:val="29"/>
  </w:num>
  <w:num w:numId="17">
    <w:abstractNumId w:val="3"/>
  </w:num>
  <w:num w:numId="18">
    <w:abstractNumId w:val="15"/>
  </w:num>
  <w:num w:numId="19">
    <w:abstractNumId w:val="17"/>
  </w:num>
  <w:num w:numId="20">
    <w:abstractNumId w:val="9"/>
  </w:num>
  <w:num w:numId="21">
    <w:abstractNumId w:val="23"/>
  </w:num>
  <w:num w:numId="22">
    <w:abstractNumId w:val="8"/>
  </w:num>
  <w:num w:numId="23">
    <w:abstractNumId w:val="12"/>
  </w:num>
  <w:num w:numId="24">
    <w:abstractNumId w:val="19"/>
  </w:num>
  <w:num w:numId="25">
    <w:abstractNumId w:val="0"/>
  </w:num>
  <w:num w:numId="26">
    <w:abstractNumId w:val="28"/>
  </w:num>
  <w:num w:numId="27">
    <w:abstractNumId w:val="16"/>
  </w:num>
  <w:num w:numId="28">
    <w:abstractNumId w:val="4"/>
  </w:num>
  <w:num w:numId="29">
    <w:abstractNumId w:val="27"/>
  </w:num>
  <w:num w:numId="30">
    <w:abstractNumId w:val="14"/>
  </w:num>
  <w:num w:numId="31">
    <w:abstractNumId w:val="18"/>
  </w:num>
  <w:num w:numId="32">
    <w:abstractNumId w:val="26"/>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B64"/>
    <w:rsid w:val="00044830"/>
    <w:rsid w:val="00093D86"/>
    <w:rsid w:val="004D3738"/>
    <w:rsid w:val="005A4079"/>
    <w:rsid w:val="00637819"/>
    <w:rsid w:val="008F4236"/>
    <w:rsid w:val="00BB7B64"/>
    <w:rsid w:val="00F6330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D4DC2"/>
  <w15:chartTrackingRefBased/>
  <w15:docId w15:val="{2556A4EE-CA37-4071-8D98-1B910AB4E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hi-IN"/>
    </w:rPr>
  </w:style>
  <w:style w:type="paragraph" w:styleId="Heading1">
    <w:name w:val="heading 1"/>
    <w:basedOn w:val="Normal"/>
    <w:next w:val="Normal"/>
    <w:link w:val="Heading1Char"/>
    <w:uiPriority w:val="9"/>
    <w:qFormat/>
    <w:rsid w:val="00BB7B64"/>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BB7B64"/>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bidi="ar-SA"/>
    </w:rPr>
  </w:style>
  <w:style w:type="paragraph" w:styleId="Heading3">
    <w:name w:val="heading 3"/>
    <w:basedOn w:val="Normal"/>
    <w:next w:val="Normal"/>
    <w:link w:val="Heading3Char"/>
    <w:uiPriority w:val="9"/>
    <w:semiHidden/>
    <w:unhideWhenUsed/>
    <w:qFormat/>
    <w:rsid w:val="00BB7B64"/>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unhideWhenUsed/>
    <w:qFormat/>
    <w:rsid w:val="00BB7B64"/>
    <w:pPr>
      <w:keepNext/>
      <w:keepLines/>
      <w:spacing w:before="40" w:after="0"/>
      <w:outlineLvl w:val="3"/>
    </w:pPr>
    <w:rPr>
      <w:rFonts w:asciiTheme="majorHAnsi" w:eastAsiaTheme="majorEastAsia" w:hAnsiTheme="majorHAnsi" w:cstheme="majorBidi"/>
      <w:i/>
      <w:iCs/>
      <w:color w:val="2F5496" w:themeColor="accent1" w:themeShade="BF"/>
      <w:szCs w:val="20"/>
    </w:rPr>
  </w:style>
  <w:style w:type="paragraph" w:styleId="Heading7">
    <w:name w:val="heading 7"/>
    <w:basedOn w:val="Normal"/>
    <w:link w:val="Heading7Char"/>
    <w:uiPriority w:val="1"/>
    <w:qFormat/>
    <w:rsid w:val="00BB7B64"/>
    <w:pPr>
      <w:widowControl w:val="0"/>
      <w:autoSpaceDE w:val="0"/>
      <w:autoSpaceDN w:val="0"/>
      <w:spacing w:after="0" w:line="240" w:lineRule="auto"/>
      <w:ind w:left="336"/>
      <w:outlineLvl w:val="6"/>
    </w:pPr>
    <w:rPr>
      <w:rFonts w:ascii="Carlito" w:eastAsia="Carlito" w:hAnsi="Carlito" w:cs="Carlito"/>
      <w:b/>
      <w:bCs/>
      <w:sz w:val="18"/>
      <w:szCs w:val="18"/>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BB7B64"/>
    <w:rPr>
      <w:rFonts w:asciiTheme="majorHAnsi" w:eastAsiaTheme="majorEastAsia" w:hAnsiTheme="majorHAnsi" w:cstheme="majorBidi"/>
      <w:color w:val="1F3763" w:themeColor="accent1" w:themeShade="7F"/>
      <w:sz w:val="24"/>
      <w:szCs w:val="21"/>
      <w:lang w:bidi="hi-IN"/>
    </w:rPr>
  </w:style>
  <w:style w:type="character" w:customStyle="1" w:styleId="Heading4Char">
    <w:name w:val="Heading 4 Char"/>
    <w:basedOn w:val="DefaultParagraphFont"/>
    <w:link w:val="Heading4"/>
    <w:uiPriority w:val="9"/>
    <w:rsid w:val="00BB7B64"/>
    <w:rPr>
      <w:rFonts w:asciiTheme="majorHAnsi" w:eastAsiaTheme="majorEastAsia" w:hAnsiTheme="majorHAnsi" w:cstheme="majorBidi"/>
      <w:i/>
      <w:iCs/>
      <w:color w:val="2F5496" w:themeColor="accent1" w:themeShade="BF"/>
      <w:szCs w:val="20"/>
      <w:lang w:bidi="hi-IN"/>
    </w:rPr>
  </w:style>
  <w:style w:type="paragraph" w:styleId="NoSpacing">
    <w:name w:val="No Spacing"/>
    <w:uiPriority w:val="1"/>
    <w:qFormat/>
    <w:rsid w:val="00BB7B64"/>
    <w:pPr>
      <w:spacing w:after="0" w:line="240" w:lineRule="auto"/>
    </w:pPr>
    <w:rPr>
      <w:szCs w:val="20"/>
      <w:lang w:bidi="hi-IN"/>
    </w:rPr>
  </w:style>
  <w:style w:type="character" w:styleId="Hyperlink">
    <w:name w:val="Hyperlink"/>
    <w:basedOn w:val="DefaultParagraphFont"/>
    <w:uiPriority w:val="99"/>
    <w:semiHidden/>
    <w:unhideWhenUsed/>
    <w:rsid w:val="00BB7B64"/>
    <w:rPr>
      <w:color w:val="0000FF"/>
      <w:u w:val="single"/>
    </w:rPr>
  </w:style>
  <w:style w:type="paragraph" w:customStyle="1" w:styleId="comp">
    <w:name w:val="comp"/>
    <w:basedOn w:val="Normal"/>
    <w:rsid w:val="00BB7B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B7B64"/>
    <w:rPr>
      <w:b/>
      <w:bCs/>
    </w:rPr>
  </w:style>
  <w:style w:type="character" w:customStyle="1" w:styleId="mntl-sc-block-subheadingtext">
    <w:name w:val="mntl-sc-block-subheading__text"/>
    <w:basedOn w:val="DefaultParagraphFont"/>
    <w:rsid w:val="00BB7B64"/>
  </w:style>
  <w:style w:type="paragraph" w:styleId="NormalWeb">
    <w:name w:val="Normal (Web)"/>
    <w:basedOn w:val="Normal"/>
    <w:uiPriority w:val="99"/>
    <w:unhideWhenUsed/>
    <w:rsid w:val="00BB7B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BB7B64"/>
    <w:rPr>
      <w:i/>
      <w:iCs/>
    </w:rPr>
  </w:style>
  <w:style w:type="character" w:customStyle="1" w:styleId="Heading1Char">
    <w:name w:val="Heading 1 Char"/>
    <w:basedOn w:val="DefaultParagraphFont"/>
    <w:link w:val="Heading1"/>
    <w:uiPriority w:val="9"/>
    <w:rsid w:val="00BB7B64"/>
    <w:rPr>
      <w:rFonts w:asciiTheme="majorHAnsi" w:eastAsiaTheme="majorEastAsia" w:hAnsiTheme="majorHAnsi" w:cstheme="majorBidi"/>
      <w:color w:val="2F5496" w:themeColor="accent1" w:themeShade="BF"/>
      <w:sz w:val="32"/>
      <w:szCs w:val="29"/>
      <w:lang w:bidi="hi-IN"/>
    </w:rPr>
  </w:style>
  <w:style w:type="character" w:customStyle="1" w:styleId="Heading2Char">
    <w:name w:val="Heading 2 Char"/>
    <w:basedOn w:val="DefaultParagraphFont"/>
    <w:link w:val="Heading2"/>
    <w:uiPriority w:val="9"/>
    <w:rsid w:val="00BB7B64"/>
    <w:rPr>
      <w:rFonts w:asciiTheme="majorHAnsi" w:eastAsiaTheme="majorEastAsia" w:hAnsiTheme="majorHAnsi" w:cstheme="majorBidi"/>
      <w:b/>
      <w:bCs/>
      <w:color w:val="4472C4" w:themeColor="accent1"/>
      <w:sz w:val="26"/>
      <w:szCs w:val="26"/>
    </w:rPr>
  </w:style>
  <w:style w:type="paragraph" w:styleId="ListParagraph">
    <w:name w:val="List Paragraph"/>
    <w:basedOn w:val="Normal"/>
    <w:uiPriority w:val="1"/>
    <w:qFormat/>
    <w:rsid w:val="00BB7B64"/>
    <w:pPr>
      <w:spacing w:after="200" w:line="276" w:lineRule="auto"/>
      <w:ind w:left="720"/>
      <w:contextualSpacing/>
    </w:pPr>
    <w:rPr>
      <w:rFonts w:ascii="Times New Roman" w:hAnsi="Times New Roman"/>
      <w:sz w:val="24"/>
      <w:lang w:bidi="ar-SA"/>
    </w:rPr>
  </w:style>
  <w:style w:type="paragraph" w:styleId="BodyText">
    <w:name w:val="Body Text"/>
    <w:basedOn w:val="Normal"/>
    <w:link w:val="BodyTextChar"/>
    <w:uiPriority w:val="1"/>
    <w:qFormat/>
    <w:rsid w:val="00BB7B64"/>
    <w:pPr>
      <w:widowControl w:val="0"/>
      <w:autoSpaceDE w:val="0"/>
      <w:autoSpaceDN w:val="0"/>
      <w:spacing w:after="0" w:line="240" w:lineRule="auto"/>
    </w:pPr>
    <w:rPr>
      <w:rFonts w:ascii="Arial MT" w:eastAsia="Arial MT" w:hAnsi="Arial MT" w:cs="Arial MT"/>
      <w:sz w:val="16"/>
      <w:szCs w:val="16"/>
      <w:lang w:val="en-US" w:bidi="ar-SA"/>
    </w:rPr>
  </w:style>
  <w:style w:type="character" w:customStyle="1" w:styleId="BodyTextChar">
    <w:name w:val="Body Text Char"/>
    <w:basedOn w:val="DefaultParagraphFont"/>
    <w:link w:val="BodyText"/>
    <w:uiPriority w:val="1"/>
    <w:rsid w:val="00BB7B64"/>
    <w:rPr>
      <w:rFonts w:ascii="Arial MT" w:eastAsia="Arial MT" w:hAnsi="Arial MT" w:cs="Arial MT"/>
      <w:sz w:val="16"/>
      <w:szCs w:val="16"/>
      <w:lang w:val="en-US"/>
    </w:rPr>
  </w:style>
  <w:style w:type="paragraph" w:customStyle="1" w:styleId="TableParagraph">
    <w:name w:val="Table Paragraph"/>
    <w:basedOn w:val="Normal"/>
    <w:uiPriority w:val="1"/>
    <w:qFormat/>
    <w:rsid w:val="00BB7B64"/>
    <w:pPr>
      <w:widowControl w:val="0"/>
      <w:autoSpaceDE w:val="0"/>
      <w:autoSpaceDN w:val="0"/>
      <w:spacing w:before="36" w:after="0" w:line="240" w:lineRule="auto"/>
      <w:ind w:left="27"/>
    </w:pPr>
    <w:rPr>
      <w:rFonts w:ascii="Arial MT" w:eastAsia="Arial MT" w:hAnsi="Arial MT" w:cs="Arial MT"/>
      <w:lang w:val="en-US" w:bidi="ar-SA"/>
    </w:rPr>
  </w:style>
  <w:style w:type="character" w:customStyle="1" w:styleId="a">
    <w:name w:val="a"/>
    <w:basedOn w:val="DefaultParagraphFont"/>
    <w:rsid w:val="00BB7B64"/>
  </w:style>
  <w:style w:type="paragraph" w:customStyle="1" w:styleId="trt0xe">
    <w:name w:val="trt0xe"/>
    <w:basedOn w:val="Normal"/>
    <w:rsid w:val="00BB7B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7Char">
    <w:name w:val="Heading 7 Char"/>
    <w:basedOn w:val="DefaultParagraphFont"/>
    <w:link w:val="Heading7"/>
    <w:uiPriority w:val="1"/>
    <w:rsid w:val="00BB7B64"/>
    <w:rPr>
      <w:rFonts w:ascii="Carlito" w:eastAsia="Carlito" w:hAnsi="Carlito" w:cs="Carlito"/>
      <w:b/>
      <w:bCs/>
      <w:sz w:val="18"/>
      <w:szCs w:val="18"/>
      <w:lang w:val="en-US"/>
    </w:rPr>
  </w:style>
  <w:style w:type="paragraph" w:styleId="Title">
    <w:name w:val="Title"/>
    <w:basedOn w:val="Normal"/>
    <w:link w:val="TitleChar"/>
    <w:uiPriority w:val="10"/>
    <w:qFormat/>
    <w:rsid w:val="00BB7B64"/>
    <w:pPr>
      <w:widowControl w:val="0"/>
      <w:autoSpaceDE w:val="0"/>
      <w:autoSpaceDN w:val="0"/>
      <w:spacing w:after="0" w:line="240" w:lineRule="auto"/>
      <w:ind w:left="300"/>
    </w:pPr>
    <w:rPr>
      <w:rFonts w:ascii="Carlito" w:eastAsia="Carlito" w:hAnsi="Carlito" w:cs="Carlito"/>
      <w:b/>
      <w:bCs/>
      <w:sz w:val="48"/>
      <w:szCs w:val="48"/>
      <w:lang w:val="en-US" w:bidi="ar-SA"/>
    </w:rPr>
  </w:style>
  <w:style w:type="character" w:customStyle="1" w:styleId="TitleChar">
    <w:name w:val="Title Char"/>
    <w:basedOn w:val="DefaultParagraphFont"/>
    <w:link w:val="Title"/>
    <w:uiPriority w:val="10"/>
    <w:rsid w:val="00BB7B64"/>
    <w:rPr>
      <w:rFonts w:ascii="Carlito" w:eastAsia="Carlito" w:hAnsi="Carlito" w:cs="Carlito"/>
      <w:b/>
      <w:bCs/>
      <w:sz w:val="48"/>
      <w:szCs w:val="48"/>
      <w:lang w:val="en-US"/>
    </w:rPr>
  </w:style>
  <w:style w:type="paragraph" w:styleId="Header">
    <w:name w:val="header"/>
    <w:basedOn w:val="Normal"/>
    <w:link w:val="HeaderChar"/>
    <w:uiPriority w:val="99"/>
    <w:unhideWhenUsed/>
    <w:rsid w:val="00BB7B64"/>
    <w:pPr>
      <w:widowControl w:val="0"/>
      <w:tabs>
        <w:tab w:val="center" w:pos="4513"/>
        <w:tab w:val="right" w:pos="9026"/>
      </w:tabs>
      <w:autoSpaceDE w:val="0"/>
      <w:autoSpaceDN w:val="0"/>
      <w:spacing w:after="0" w:line="240" w:lineRule="auto"/>
    </w:pPr>
    <w:rPr>
      <w:rFonts w:ascii="Carlito" w:eastAsia="Carlito" w:hAnsi="Carlito" w:cs="Carlito"/>
      <w:lang w:val="en-US" w:bidi="ar-SA"/>
    </w:rPr>
  </w:style>
  <w:style w:type="character" w:customStyle="1" w:styleId="HeaderChar">
    <w:name w:val="Header Char"/>
    <w:basedOn w:val="DefaultParagraphFont"/>
    <w:link w:val="Header"/>
    <w:uiPriority w:val="99"/>
    <w:rsid w:val="00BB7B64"/>
    <w:rPr>
      <w:rFonts w:ascii="Carlito" w:eastAsia="Carlito" w:hAnsi="Carlito" w:cs="Carli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vestopedia.com/terms/i/inflation.asp" TargetMode="External"/><Relationship Id="rId13" Type="http://schemas.openxmlformats.org/officeDocument/2006/relationships/chart" Target="charts/chart2.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smartinsights.com/digital-marketing-strategy/online-business-revenue-models/essential-marketing-strategy-models-growthshare-matrix/" TargetMode="External"/><Relationship Id="rId7" Type="http://schemas.openxmlformats.org/officeDocument/2006/relationships/hyperlink" Target="https://www.thebalance.com/what-is-a-recession-3306019" TargetMode="External"/><Relationship Id="rId12" Type="http://schemas.openxmlformats.org/officeDocument/2006/relationships/chart" Target="charts/chart1.xml"/><Relationship Id="rId17" Type="http://schemas.openxmlformats.org/officeDocument/2006/relationships/image" Target="media/image5.jpe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investopedia.com/terms/g/gdp.asp" TargetMode="External"/><Relationship Id="rId11" Type="http://schemas.openxmlformats.org/officeDocument/2006/relationships/hyperlink" Target="https://www.thebalance.com/lagging-economic-indicators-list-index-and-top-3-3305860" TargetMode="External"/><Relationship Id="rId24" Type="http://schemas.openxmlformats.org/officeDocument/2006/relationships/image" Target="media/image10.png"/><Relationship Id="rId5" Type="http://schemas.openxmlformats.org/officeDocument/2006/relationships/hyperlink" Target="https://www.investopedia.com/terms/c/cci.asp" TargetMode="External"/><Relationship Id="rId15" Type="http://schemas.openxmlformats.org/officeDocument/2006/relationships/image" Target="media/image3.png"/><Relationship Id="rId23" Type="http://schemas.openxmlformats.org/officeDocument/2006/relationships/hyperlink" Target="https://www.nseindia.com/live_market/dynaContent/live_watch/get_quote/GetQuote.jsp?symbol=HEROMOTOCO" TargetMode="External"/><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s://www.wallstreetmojo.com/credit-spread/" TargetMode="Externa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hyperlink" Target="https://startuptalky.com/kolkata-startups/"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99a2969bcd0a6e59/Documents/economic%20analy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99a2969bcd0a6e59/Documents/economic%20analysi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Country Ranking</a:t>
            </a:r>
          </a:p>
        </c:rich>
      </c:tx>
      <c:layout>
        <c:manualLayout>
          <c:xMode val="edge"/>
          <c:yMode val="edge"/>
          <c:x val="0.40582964763813123"/>
          <c:y val="7.2311556910308493E-3"/>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27"/>
          <c:order val="0"/>
          <c:spPr>
            <a:gradFill rotWithShape="1">
              <a:gsLst>
                <a:gs pos="0">
                  <a:schemeClr val="accent4">
                    <a:lumMod val="60000"/>
                    <a:lumOff val="40000"/>
                    <a:satMod val="103000"/>
                    <a:lumMod val="102000"/>
                    <a:tint val="94000"/>
                  </a:schemeClr>
                </a:gs>
                <a:gs pos="50000">
                  <a:schemeClr val="accent4">
                    <a:lumMod val="60000"/>
                    <a:lumOff val="40000"/>
                    <a:satMod val="110000"/>
                    <a:lumMod val="100000"/>
                    <a:shade val="100000"/>
                  </a:schemeClr>
                </a:gs>
                <a:gs pos="100000">
                  <a:schemeClr val="accent4">
                    <a:lumMod val="60000"/>
                    <a:lum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'QUANTATIVE ANALYSIS'!$J$3:$AA$3</c:f>
              <c:strCache>
                <c:ptCount val="18"/>
                <c:pt idx="0">
                  <c:v>ICELAND</c:v>
                </c:pt>
                <c:pt idx="1">
                  <c:v>JAPAN</c:v>
                </c:pt>
                <c:pt idx="2">
                  <c:v>NETHERLAND</c:v>
                </c:pt>
                <c:pt idx="3">
                  <c:v>UNITED KINGDOM</c:v>
                </c:pt>
                <c:pt idx="4">
                  <c:v>FRANCE</c:v>
                </c:pt>
                <c:pt idx="5">
                  <c:v>SOUTH KOREA</c:v>
                </c:pt>
                <c:pt idx="6">
                  <c:v>JORDON</c:v>
                </c:pt>
                <c:pt idx="7">
                  <c:v>NEPAL</c:v>
                </c:pt>
                <c:pt idx="8">
                  <c:v>SRILANKA</c:v>
                </c:pt>
                <c:pt idx="9">
                  <c:v>U.S.A</c:v>
                </c:pt>
                <c:pt idx="10">
                  <c:v>INDIA</c:v>
                </c:pt>
                <c:pt idx="11">
                  <c:v>BRAZIL</c:v>
                </c:pt>
                <c:pt idx="12">
                  <c:v>THAILAND</c:v>
                </c:pt>
                <c:pt idx="13">
                  <c:v>MEXICO</c:v>
                </c:pt>
                <c:pt idx="14">
                  <c:v>RUSSIA</c:v>
                </c:pt>
                <c:pt idx="15">
                  <c:v>PAKISTAN</c:v>
                </c:pt>
                <c:pt idx="16">
                  <c:v>IRAQ</c:v>
                </c:pt>
                <c:pt idx="17">
                  <c:v>AFGHANISTAN</c:v>
                </c:pt>
              </c:strCache>
            </c:strRef>
          </c:cat>
          <c:val>
            <c:numRef>
              <c:f>'QUANTATIVE ANALYSIS'!$J$31:$AA$31</c:f>
              <c:numCache>
                <c:formatCode>General</c:formatCode>
                <c:ptCount val="18"/>
              </c:numCache>
            </c:numRef>
          </c:val>
          <c:extLst>
            <c:ext xmlns:c16="http://schemas.microsoft.com/office/drawing/2014/chart" uri="{C3380CC4-5D6E-409C-BE32-E72D297353CC}">
              <c16:uniqueId val="{00000000-E825-4E0B-8D10-3C8A827E2B80}"/>
            </c:ext>
          </c:extLst>
        </c:ser>
        <c:ser>
          <c:idx val="28"/>
          <c:order val="1"/>
          <c:spPr>
            <a:gradFill rotWithShape="1">
              <a:gsLst>
                <a:gs pos="0">
                  <a:schemeClr val="accent5">
                    <a:lumMod val="60000"/>
                    <a:lumOff val="40000"/>
                    <a:satMod val="103000"/>
                    <a:lumMod val="102000"/>
                    <a:tint val="94000"/>
                  </a:schemeClr>
                </a:gs>
                <a:gs pos="50000">
                  <a:schemeClr val="accent5">
                    <a:lumMod val="60000"/>
                    <a:lumOff val="40000"/>
                    <a:satMod val="110000"/>
                    <a:lumMod val="100000"/>
                    <a:shade val="100000"/>
                  </a:schemeClr>
                </a:gs>
                <a:gs pos="100000">
                  <a:schemeClr val="accent5">
                    <a:lumMod val="60000"/>
                    <a:lum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'QUANTATIVE ANALYSIS'!$J$3:$AA$3</c:f>
              <c:strCache>
                <c:ptCount val="18"/>
                <c:pt idx="0">
                  <c:v>ICELAND</c:v>
                </c:pt>
                <c:pt idx="1">
                  <c:v>JAPAN</c:v>
                </c:pt>
                <c:pt idx="2">
                  <c:v>NETHERLAND</c:v>
                </c:pt>
                <c:pt idx="3">
                  <c:v>UNITED KINGDOM</c:v>
                </c:pt>
                <c:pt idx="4">
                  <c:v>FRANCE</c:v>
                </c:pt>
                <c:pt idx="5">
                  <c:v>SOUTH KOREA</c:v>
                </c:pt>
                <c:pt idx="6">
                  <c:v>JORDON</c:v>
                </c:pt>
                <c:pt idx="7">
                  <c:v>NEPAL</c:v>
                </c:pt>
                <c:pt idx="8">
                  <c:v>SRILANKA</c:v>
                </c:pt>
                <c:pt idx="9">
                  <c:v>U.S.A</c:v>
                </c:pt>
                <c:pt idx="10">
                  <c:v>INDIA</c:v>
                </c:pt>
                <c:pt idx="11">
                  <c:v>BRAZIL</c:v>
                </c:pt>
                <c:pt idx="12">
                  <c:v>THAILAND</c:v>
                </c:pt>
                <c:pt idx="13">
                  <c:v>MEXICO</c:v>
                </c:pt>
                <c:pt idx="14">
                  <c:v>RUSSIA</c:v>
                </c:pt>
                <c:pt idx="15">
                  <c:v>PAKISTAN</c:v>
                </c:pt>
                <c:pt idx="16">
                  <c:v>IRAQ</c:v>
                </c:pt>
                <c:pt idx="17">
                  <c:v>AFGHANISTAN</c:v>
                </c:pt>
              </c:strCache>
            </c:strRef>
          </c:cat>
          <c:val>
            <c:numRef>
              <c:f>'QUANTATIVE ANALYSIS'!$J$32:$AA$32</c:f>
              <c:numCache>
                <c:formatCode>General</c:formatCode>
                <c:ptCount val="18"/>
                <c:pt idx="0">
                  <c:v>2.6</c:v>
                </c:pt>
                <c:pt idx="1">
                  <c:v>3.0700000000000003</c:v>
                </c:pt>
                <c:pt idx="2">
                  <c:v>1.8400000000000003</c:v>
                </c:pt>
                <c:pt idx="3">
                  <c:v>2.95</c:v>
                </c:pt>
                <c:pt idx="4">
                  <c:v>3.14</c:v>
                </c:pt>
                <c:pt idx="5">
                  <c:v>2.3899999999999997</c:v>
                </c:pt>
                <c:pt idx="6">
                  <c:v>3.42</c:v>
                </c:pt>
                <c:pt idx="7">
                  <c:v>3.4699999999999998</c:v>
                </c:pt>
                <c:pt idx="8">
                  <c:v>3.42</c:v>
                </c:pt>
                <c:pt idx="9">
                  <c:v>2.65</c:v>
                </c:pt>
                <c:pt idx="10">
                  <c:v>3.1500000000000008</c:v>
                </c:pt>
                <c:pt idx="11">
                  <c:v>3.7900000000000005</c:v>
                </c:pt>
                <c:pt idx="12">
                  <c:v>2.3300000000000005</c:v>
                </c:pt>
                <c:pt idx="13">
                  <c:v>2.9800000000000004</c:v>
                </c:pt>
                <c:pt idx="14">
                  <c:v>2.6100000000000003</c:v>
                </c:pt>
                <c:pt idx="15">
                  <c:v>3.6500000000000004</c:v>
                </c:pt>
                <c:pt idx="16">
                  <c:v>4.3600000000000003</c:v>
                </c:pt>
                <c:pt idx="17">
                  <c:v>3.16</c:v>
                </c:pt>
              </c:numCache>
            </c:numRef>
          </c:val>
          <c:extLst>
            <c:ext xmlns:c16="http://schemas.microsoft.com/office/drawing/2014/chart" uri="{C3380CC4-5D6E-409C-BE32-E72D297353CC}">
              <c16:uniqueId val="{00000001-E825-4E0B-8D10-3C8A827E2B80}"/>
            </c:ext>
          </c:extLst>
        </c:ser>
        <c:dLbls>
          <c:showLegendKey val="0"/>
          <c:showVal val="0"/>
          <c:showCatName val="0"/>
          <c:showSerName val="0"/>
          <c:showPercent val="0"/>
          <c:showBubbleSize val="0"/>
        </c:dLbls>
        <c:gapWidth val="100"/>
        <c:overlap val="-24"/>
        <c:axId val="1680538448"/>
        <c:axId val="1680540528"/>
      </c:barChart>
      <c:catAx>
        <c:axId val="168053844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80540528"/>
        <c:crosses val="autoZero"/>
        <c:auto val="1"/>
        <c:lblAlgn val="ctr"/>
        <c:lblOffset val="100"/>
        <c:noMultiLvlLbl val="0"/>
      </c:catAx>
      <c:valAx>
        <c:axId val="168054052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80538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COUNTRY</a:t>
            </a:r>
            <a:r>
              <a:rPr lang="en-US" baseline="0"/>
              <a:t> RANKING</a:t>
            </a:r>
          </a:p>
          <a:p>
            <a:pPr>
              <a:defRPr/>
            </a:pPr>
            <a:endParaRPr lang="en-US"/>
          </a:p>
        </c:rich>
      </c:tx>
      <c:layout>
        <c:manualLayout>
          <c:xMode val="edge"/>
          <c:yMode val="edge"/>
          <c:x val="0.24349300087489059"/>
          <c:y val="6.481481481481481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33"/>
          <c:order val="2"/>
          <c:tx>
            <c:strRef>
              <c:f>'QUALITATIVE ANLYSIS'!$K$41:$AB$41</c:f>
              <c:strCache>
                <c:ptCount val="18"/>
                <c:pt idx="0">
                  <c:v>1.38</c:v>
                </c:pt>
                <c:pt idx="1">
                  <c:v>1.54</c:v>
                </c:pt>
                <c:pt idx="2">
                  <c:v>1.56</c:v>
                </c:pt>
                <c:pt idx="3">
                  <c:v>1.54</c:v>
                </c:pt>
                <c:pt idx="4">
                  <c:v>1.99</c:v>
                </c:pt>
                <c:pt idx="5">
                  <c:v>2.28</c:v>
                </c:pt>
                <c:pt idx="6">
                  <c:v>3.56</c:v>
                </c:pt>
                <c:pt idx="7">
                  <c:v>3.93</c:v>
                </c:pt>
                <c:pt idx="8">
                  <c:v>3.92</c:v>
                </c:pt>
                <c:pt idx="9">
                  <c:v>2.14</c:v>
                </c:pt>
                <c:pt idx="10">
                  <c:v>4.12</c:v>
                </c:pt>
                <c:pt idx="11">
                  <c:v>3.71</c:v>
                </c:pt>
                <c:pt idx="12">
                  <c:v>3.54</c:v>
                </c:pt>
                <c:pt idx="13">
                  <c:v>3.91</c:v>
                </c:pt>
                <c:pt idx="14">
                  <c:v>3.95</c:v>
                </c:pt>
                <c:pt idx="15">
                  <c:v>4.91</c:v>
                </c:pt>
                <c:pt idx="16">
                  <c:v>4.83</c:v>
                </c:pt>
                <c:pt idx="17">
                  <c:v>4.3</c:v>
                </c:pt>
              </c:strCache>
            </c:strRef>
          </c:tx>
          <c:spPr>
            <a:solidFill>
              <a:schemeClr val="accent4">
                <a:lumMod val="50000"/>
              </a:schemeClr>
            </a:solidFill>
            <a:ln>
              <a:noFill/>
            </a:ln>
            <a:effectLst/>
          </c:spPr>
          <c:invertIfNegative val="0"/>
          <c:cat>
            <c:strRef>
              <c:f>'QUALITATIVE ANLYSIS'!$I$3:$AB$3</c:f>
              <c:strCache>
                <c:ptCount val="20"/>
                <c:pt idx="2">
                  <c:v>ICELAND</c:v>
                </c:pt>
                <c:pt idx="3">
                  <c:v>JAPAN</c:v>
                </c:pt>
                <c:pt idx="4">
                  <c:v>NETHERLAND</c:v>
                </c:pt>
                <c:pt idx="5">
                  <c:v>UNITED KINGDOM</c:v>
                </c:pt>
                <c:pt idx="6">
                  <c:v>FRANCE</c:v>
                </c:pt>
                <c:pt idx="7">
                  <c:v>SOUTH KOREA</c:v>
                </c:pt>
                <c:pt idx="8">
                  <c:v>JORDON</c:v>
                </c:pt>
                <c:pt idx="9">
                  <c:v>NEPAL</c:v>
                </c:pt>
                <c:pt idx="10">
                  <c:v>SRILANKA</c:v>
                </c:pt>
                <c:pt idx="11">
                  <c:v>U.S.A</c:v>
                </c:pt>
                <c:pt idx="12">
                  <c:v>INDIA</c:v>
                </c:pt>
                <c:pt idx="13">
                  <c:v>BRAZIL</c:v>
                </c:pt>
                <c:pt idx="14">
                  <c:v>THAILAND</c:v>
                </c:pt>
                <c:pt idx="15">
                  <c:v>MEXICO</c:v>
                </c:pt>
                <c:pt idx="16">
                  <c:v>RUSSIA</c:v>
                </c:pt>
                <c:pt idx="17">
                  <c:v>PAKISTAN</c:v>
                </c:pt>
                <c:pt idx="18">
                  <c:v>IRAQ</c:v>
                </c:pt>
                <c:pt idx="19">
                  <c:v>AFGHANISTAN</c:v>
                </c:pt>
              </c:strCache>
            </c:strRef>
          </c:cat>
          <c:val>
            <c:numRef>
              <c:f>'QUALITATIVE ANLYSIS'!$I$37:$AB$37</c:f>
              <c:numCache>
                <c:formatCode>General</c:formatCode>
                <c:ptCount val="20"/>
                <c:pt idx="2">
                  <c:v>1</c:v>
                </c:pt>
                <c:pt idx="3">
                  <c:v>2</c:v>
                </c:pt>
                <c:pt idx="4">
                  <c:v>1</c:v>
                </c:pt>
                <c:pt idx="5">
                  <c:v>1</c:v>
                </c:pt>
                <c:pt idx="6">
                  <c:v>2</c:v>
                </c:pt>
                <c:pt idx="7">
                  <c:v>2</c:v>
                </c:pt>
                <c:pt idx="8">
                  <c:v>3</c:v>
                </c:pt>
                <c:pt idx="9">
                  <c:v>4</c:v>
                </c:pt>
                <c:pt idx="10">
                  <c:v>4</c:v>
                </c:pt>
                <c:pt idx="11">
                  <c:v>2</c:v>
                </c:pt>
                <c:pt idx="12">
                  <c:v>4</c:v>
                </c:pt>
                <c:pt idx="13">
                  <c:v>4</c:v>
                </c:pt>
                <c:pt idx="14">
                  <c:v>4</c:v>
                </c:pt>
                <c:pt idx="15">
                  <c:v>5</c:v>
                </c:pt>
                <c:pt idx="16">
                  <c:v>5</c:v>
                </c:pt>
                <c:pt idx="17">
                  <c:v>5</c:v>
                </c:pt>
                <c:pt idx="18">
                  <c:v>5</c:v>
                </c:pt>
                <c:pt idx="19">
                  <c:v>5</c:v>
                </c:pt>
              </c:numCache>
            </c:numRef>
          </c:val>
          <c:extLst>
            <c:ext xmlns:c16="http://schemas.microsoft.com/office/drawing/2014/chart" uri="{C3380CC4-5D6E-409C-BE32-E72D297353CC}">
              <c16:uniqueId val="{00000000-D6DB-4FAA-9700-A3781046FB81}"/>
            </c:ext>
          </c:extLst>
        </c:ser>
        <c:dLbls>
          <c:showLegendKey val="0"/>
          <c:showVal val="0"/>
          <c:showCatName val="0"/>
          <c:showSerName val="0"/>
          <c:showPercent val="0"/>
          <c:showBubbleSize val="0"/>
        </c:dLbls>
        <c:gapWidth val="150"/>
        <c:overlap val="100"/>
        <c:axId val="1748543632"/>
        <c:axId val="1748554032"/>
        <c:extLst>
          <c:ext xmlns:c15="http://schemas.microsoft.com/office/drawing/2012/chart" uri="{02D57815-91ED-43cb-92C2-25804820EDAC}">
            <c15:filteredBarSeries>
              <c15:ser>
                <c:idx val="31"/>
                <c:order val="0"/>
                <c:tx>
                  <c:strRef>
                    <c:extLst>
                      <c:ext uri="{02D57815-91ED-43cb-92C2-25804820EDAC}">
                        <c15:formulaRef>
                          <c15:sqref>'QUALITATIVE ANLYSIS'!$K$41</c15:sqref>
                        </c15:formulaRef>
                      </c:ext>
                    </c:extLst>
                    <c:strCache>
                      <c:ptCount val="1"/>
                      <c:pt idx="0">
                        <c:v>1.38</c:v>
                      </c:pt>
                    </c:strCache>
                  </c:strRef>
                </c:tx>
                <c:spPr>
                  <a:solidFill>
                    <a:schemeClr val="accent2">
                      <a:lumMod val="50000"/>
                    </a:schemeClr>
                  </a:solidFill>
                  <a:ln>
                    <a:noFill/>
                  </a:ln>
                  <a:effectLst/>
                </c:spPr>
                <c:invertIfNegative val="0"/>
                <c:cat>
                  <c:strRef>
                    <c:extLst>
                      <c:ext uri="{02D57815-91ED-43cb-92C2-25804820EDAC}">
                        <c15:formulaRef>
                          <c15:sqref>'QUALITATIVE ANLYSIS'!$I$3:$AB$3</c15:sqref>
                        </c15:formulaRef>
                      </c:ext>
                    </c:extLst>
                    <c:strCache>
                      <c:ptCount val="20"/>
                      <c:pt idx="2">
                        <c:v>ICELAND</c:v>
                      </c:pt>
                      <c:pt idx="3">
                        <c:v>JAPAN</c:v>
                      </c:pt>
                      <c:pt idx="4">
                        <c:v>NETHERLAND</c:v>
                      </c:pt>
                      <c:pt idx="5">
                        <c:v>UNITED KINGDOM</c:v>
                      </c:pt>
                      <c:pt idx="6">
                        <c:v>FRANCE</c:v>
                      </c:pt>
                      <c:pt idx="7">
                        <c:v>SOUTH KOREA</c:v>
                      </c:pt>
                      <c:pt idx="8">
                        <c:v>JORDON</c:v>
                      </c:pt>
                      <c:pt idx="9">
                        <c:v>NEPAL</c:v>
                      </c:pt>
                      <c:pt idx="10">
                        <c:v>SRILANKA</c:v>
                      </c:pt>
                      <c:pt idx="11">
                        <c:v>U.S.A</c:v>
                      </c:pt>
                      <c:pt idx="12">
                        <c:v>INDIA</c:v>
                      </c:pt>
                      <c:pt idx="13">
                        <c:v>BRAZIL</c:v>
                      </c:pt>
                      <c:pt idx="14">
                        <c:v>THAILAND</c:v>
                      </c:pt>
                      <c:pt idx="15">
                        <c:v>MEXICO</c:v>
                      </c:pt>
                      <c:pt idx="16">
                        <c:v>RUSSIA</c:v>
                      </c:pt>
                      <c:pt idx="17">
                        <c:v>PAKISTAN</c:v>
                      </c:pt>
                      <c:pt idx="18">
                        <c:v>IRAQ</c:v>
                      </c:pt>
                      <c:pt idx="19">
                        <c:v>AFGHANISTAN</c:v>
                      </c:pt>
                    </c:strCache>
                  </c:strRef>
                </c:cat>
                <c:val>
                  <c:numRef>
                    <c:extLst>
                      <c:ext uri="{02D57815-91ED-43cb-92C2-25804820EDAC}">
                        <c15:formulaRef>
                          <c15:sqref>'QUALITATIVE ANLYSIS'!$I$35:$AB$35</c15:sqref>
                        </c15:formulaRef>
                      </c:ext>
                    </c:extLst>
                    <c:numCache>
                      <c:formatCode>General</c:formatCode>
                      <c:ptCount val="20"/>
                    </c:numCache>
                  </c:numRef>
                </c:val>
                <c:extLst>
                  <c:ext xmlns:c16="http://schemas.microsoft.com/office/drawing/2014/chart" uri="{C3380CC4-5D6E-409C-BE32-E72D297353CC}">
                    <c16:uniqueId val="{00000001-D6DB-4FAA-9700-A3781046FB81}"/>
                  </c:ext>
                </c:extLst>
              </c15:ser>
            </c15:filteredBarSeries>
            <c15:filteredBarSeries>
              <c15:ser>
                <c:idx val="32"/>
                <c:order val="1"/>
                <c:tx>
                  <c:strRef>
                    <c:extLst xmlns:c15="http://schemas.microsoft.com/office/drawing/2012/chart">
                      <c:ext xmlns:c15="http://schemas.microsoft.com/office/drawing/2012/chart" uri="{02D57815-91ED-43cb-92C2-25804820EDAC}">
                        <c15:formulaRef>
                          <c15:sqref>'QUALITATIVE ANLYSIS'!$L$41</c15:sqref>
                        </c15:formulaRef>
                      </c:ext>
                    </c:extLst>
                    <c:strCache>
                      <c:ptCount val="1"/>
                      <c:pt idx="0">
                        <c:v>1.54</c:v>
                      </c:pt>
                    </c:strCache>
                  </c:strRef>
                </c:tx>
                <c:spPr>
                  <a:solidFill>
                    <a:schemeClr val="accent3">
                      <a:lumMod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'QUALITATIVE ANLYSIS'!$I$3:$AB$3</c15:sqref>
                        </c15:formulaRef>
                      </c:ext>
                    </c:extLst>
                    <c:strCache>
                      <c:ptCount val="20"/>
                      <c:pt idx="2">
                        <c:v>ICELAND</c:v>
                      </c:pt>
                      <c:pt idx="3">
                        <c:v>JAPAN</c:v>
                      </c:pt>
                      <c:pt idx="4">
                        <c:v>NETHERLAND</c:v>
                      </c:pt>
                      <c:pt idx="5">
                        <c:v>UNITED KINGDOM</c:v>
                      </c:pt>
                      <c:pt idx="6">
                        <c:v>FRANCE</c:v>
                      </c:pt>
                      <c:pt idx="7">
                        <c:v>SOUTH KOREA</c:v>
                      </c:pt>
                      <c:pt idx="8">
                        <c:v>JORDON</c:v>
                      </c:pt>
                      <c:pt idx="9">
                        <c:v>NEPAL</c:v>
                      </c:pt>
                      <c:pt idx="10">
                        <c:v>SRILANKA</c:v>
                      </c:pt>
                      <c:pt idx="11">
                        <c:v>U.S.A</c:v>
                      </c:pt>
                      <c:pt idx="12">
                        <c:v>INDIA</c:v>
                      </c:pt>
                      <c:pt idx="13">
                        <c:v>BRAZIL</c:v>
                      </c:pt>
                      <c:pt idx="14">
                        <c:v>THAILAND</c:v>
                      </c:pt>
                      <c:pt idx="15">
                        <c:v>MEXICO</c:v>
                      </c:pt>
                      <c:pt idx="16">
                        <c:v>RUSSIA</c:v>
                      </c:pt>
                      <c:pt idx="17">
                        <c:v>PAKISTAN</c:v>
                      </c:pt>
                      <c:pt idx="18">
                        <c:v>IRAQ</c:v>
                      </c:pt>
                      <c:pt idx="19">
                        <c:v>AFGHANISTAN</c:v>
                      </c:pt>
                    </c:strCache>
                  </c:strRef>
                </c:cat>
                <c:val>
                  <c:numRef>
                    <c:extLst xmlns:c15="http://schemas.microsoft.com/office/drawing/2012/chart">
                      <c:ext xmlns:c15="http://schemas.microsoft.com/office/drawing/2012/chart" uri="{02D57815-91ED-43cb-92C2-25804820EDAC}">
                        <c15:formulaRef>
                          <c15:sqref>'QUALITATIVE ANLYSIS'!$I$36:$AB$36</c15:sqref>
                        </c15:formulaRef>
                      </c:ext>
                    </c:extLst>
                    <c:numCache>
                      <c:formatCode>General</c:formatCode>
                      <c:ptCount val="20"/>
                      <c:pt idx="2">
                        <c:v>2</c:v>
                      </c:pt>
                      <c:pt idx="3">
                        <c:v>2</c:v>
                      </c:pt>
                      <c:pt idx="4">
                        <c:v>3</c:v>
                      </c:pt>
                      <c:pt idx="5">
                        <c:v>1</c:v>
                      </c:pt>
                      <c:pt idx="6">
                        <c:v>3</c:v>
                      </c:pt>
                      <c:pt idx="7">
                        <c:v>1</c:v>
                      </c:pt>
                      <c:pt idx="8">
                        <c:v>4</c:v>
                      </c:pt>
                      <c:pt idx="9">
                        <c:v>4</c:v>
                      </c:pt>
                      <c:pt idx="10">
                        <c:v>4</c:v>
                      </c:pt>
                      <c:pt idx="11">
                        <c:v>1</c:v>
                      </c:pt>
                      <c:pt idx="12">
                        <c:v>4</c:v>
                      </c:pt>
                      <c:pt idx="13">
                        <c:v>5</c:v>
                      </c:pt>
                      <c:pt idx="14">
                        <c:v>2</c:v>
                      </c:pt>
                      <c:pt idx="15">
                        <c:v>4</c:v>
                      </c:pt>
                      <c:pt idx="16">
                        <c:v>2</c:v>
                      </c:pt>
                      <c:pt idx="17">
                        <c:v>5</c:v>
                      </c:pt>
                      <c:pt idx="18">
                        <c:v>5</c:v>
                      </c:pt>
                      <c:pt idx="19">
                        <c:v>4</c:v>
                      </c:pt>
                    </c:numCache>
                  </c:numRef>
                </c:val>
                <c:extLst xmlns:c15="http://schemas.microsoft.com/office/drawing/2012/chart">
                  <c:ext xmlns:c16="http://schemas.microsoft.com/office/drawing/2014/chart" uri="{C3380CC4-5D6E-409C-BE32-E72D297353CC}">
                    <c16:uniqueId val="{00000002-D6DB-4FAA-9700-A3781046FB81}"/>
                  </c:ext>
                </c:extLst>
              </c15:ser>
            </c15:filteredBarSeries>
            <c15:filteredBarSeries>
              <c15:ser>
                <c:idx val="34"/>
                <c:order val="3"/>
                <c:spPr>
                  <a:solidFill>
                    <a:schemeClr val="accent5">
                      <a:lumMod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'QUALITATIVE ANLYSIS'!$I$3:$AB$3</c15:sqref>
                        </c15:formulaRef>
                      </c:ext>
                    </c:extLst>
                    <c:strCache>
                      <c:ptCount val="20"/>
                      <c:pt idx="2">
                        <c:v>ICELAND</c:v>
                      </c:pt>
                      <c:pt idx="3">
                        <c:v>JAPAN</c:v>
                      </c:pt>
                      <c:pt idx="4">
                        <c:v>NETHERLAND</c:v>
                      </c:pt>
                      <c:pt idx="5">
                        <c:v>UNITED KINGDOM</c:v>
                      </c:pt>
                      <c:pt idx="6">
                        <c:v>FRANCE</c:v>
                      </c:pt>
                      <c:pt idx="7">
                        <c:v>SOUTH KOREA</c:v>
                      </c:pt>
                      <c:pt idx="8">
                        <c:v>JORDON</c:v>
                      </c:pt>
                      <c:pt idx="9">
                        <c:v>NEPAL</c:v>
                      </c:pt>
                      <c:pt idx="10">
                        <c:v>SRILANKA</c:v>
                      </c:pt>
                      <c:pt idx="11">
                        <c:v>U.S.A</c:v>
                      </c:pt>
                      <c:pt idx="12">
                        <c:v>INDIA</c:v>
                      </c:pt>
                      <c:pt idx="13">
                        <c:v>BRAZIL</c:v>
                      </c:pt>
                      <c:pt idx="14">
                        <c:v>THAILAND</c:v>
                      </c:pt>
                      <c:pt idx="15">
                        <c:v>MEXICO</c:v>
                      </c:pt>
                      <c:pt idx="16">
                        <c:v>RUSSIA</c:v>
                      </c:pt>
                      <c:pt idx="17">
                        <c:v>PAKISTAN</c:v>
                      </c:pt>
                      <c:pt idx="18">
                        <c:v>IRAQ</c:v>
                      </c:pt>
                      <c:pt idx="19">
                        <c:v>AFGHANISTAN</c:v>
                      </c:pt>
                    </c:strCache>
                  </c:strRef>
                </c:cat>
                <c:val>
                  <c:numRef>
                    <c:extLst xmlns:c15="http://schemas.microsoft.com/office/drawing/2012/chart">
                      <c:ext xmlns:c15="http://schemas.microsoft.com/office/drawing/2012/chart" uri="{02D57815-91ED-43cb-92C2-25804820EDAC}">
                        <c15:formulaRef>
                          <c15:sqref>'QUALITATIVE ANLYSIS'!$I$38:$AB$38</c15:sqref>
                        </c15:formulaRef>
                      </c:ext>
                    </c:extLst>
                    <c:numCache>
                      <c:formatCode>General</c:formatCode>
                      <c:ptCount val="20"/>
                    </c:numCache>
                  </c:numRef>
                </c:val>
                <c:extLst xmlns:c15="http://schemas.microsoft.com/office/drawing/2012/chart">
                  <c:ext xmlns:c16="http://schemas.microsoft.com/office/drawing/2014/chart" uri="{C3380CC4-5D6E-409C-BE32-E72D297353CC}">
                    <c16:uniqueId val="{00000003-D6DB-4FAA-9700-A3781046FB81}"/>
                  </c:ext>
                </c:extLst>
              </c15:ser>
            </c15:filteredBarSeries>
            <c15:filteredBarSeries>
              <c15:ser>
                <c:idx val="35"/>
                <c:order val="4"/>
                <c:spPr>
                  <a:solidFill>
                    <a:schemeClr val="accent6">
                      <a:lumMod val="50000"/>
                    </a:schemeClr>
                  </a:solidFill>
                  <a:ln>
                    <a:noFill/>
                  </a:ln>
                  <a:effectLst/>
                </c:spPr>
                <c:invertIfNegative val="0"/>
                <c:cat>
                  <c:strRef>
                    <c:extLst xmlns:c15="http://schemas.microsoft.com/office/drawing/2012/chart">
                      <c:ext xmlns:c15="http://schemas.microsoft.com/office/drawing/2012/chart" uri="{02D57815-91ED-43cb-92C2-25804820EDAC}">
                        <c15:formulaRef>
                          <c15:sqref>'QUALITATIVE ANLYSIS'!$I$3:$AB$3</c15:sqref>
                        </c15:formulaRef>
                      </c:ext>
                    </c:extLst>
                    <c:strCache>
                      <c:ptCount val="20"/>
                      <c:pt idx="2">
                        <c:v>ICELAND</c:v>
                      </c:pt>
                      <c:pt idx="3">
                        <c:v>JAPAN</c:v>
                      </c:pt>
                      <c:pt idx="4">
                        <c:v>NETHERLAND</c:v>
                      </c:pt>
                      <c:pt idx="5">
                        <c:v>UNITED KINGDOM</c:v>
                      </c:pt>
                      <c:pt idx="6">
                        <c:v>FRANCE</c:v>
                      </c:pt>
                      <c:pt idx="7">
                        <c:v>SOUTH KOREA</c:v>
                      </c:pt>
                      <c:pt idx="8">
                        <c:v>JORDON</c:v>
                      </c:pt>
                      <c:pt idx="9">
                        <c:v>NEPAL</c:v>
                      </c:pt>
                      <c:pt idx="10">
                        <c:v>SRILANKA</c:v>
                      </c:pt>
                      <c:pt idx="11">
                        <c:v>U.S.A</c:v>
                      </c:pt>
                      <c:pt idx="12">
                        <c:v>INDIA</c:v>
                      </c:pt>
                      <c:pt idx="13">
                        <c:v>BRAZIL</c:v>
                      </c:pt>
                      <c:pt idx="14">
                        <c:v>THAILAND</c:v>
                      </c:pt>
                      <c:pt idx="15">
                        <c:v>MEXICO</c:v>
                      </c:pt>
                      <c:pt idx="16">
                        <c:v>RUSSIA</c:v>
                      </c:pt>
                      <c:pt idx="17">
                        <c:v>PAKISTAN</c:v>
                      </c:pt>
                      <c:pt idx="18">
                        <c:v>IRAQ</c:v>
                      </c:pt>
                      <c:pt idx="19">
                        <c:v>AFGHANISTAN</c:v>
                      </c:pt>
                    </c:strCache>
                  </c:strRef>
                </c:cat>
                <c:val>
                  <c:numRef>
                    <c:extLst xmlns:c15="http://schemas.microsoft.com/office/drawing/2012/chart">
                      <c:ext xmlns:c15="http://schemas.microsoft.com/office/drawing/2012/chart" uri="{02D57815-91ED-43cb-92C2-25804820EDAC}">
                        <c15:formulaRef>
                          <c15:sqref>'QUALITATIVE ANLYSIS'!$I$39:$AB$39</c15:sqref>
                        </c15:formulaRef>
                      </c:ext>
                    </c:extLst>
                    <c:numCache>
                      <c:formatCode>General</c:formatCode>
                      <c:ptCount val="20"/>
                    </c:numCache>
                  </c:numRef>
                </c:val>
                <c:extLst xmlns:c15="http://schemas.microsoft.com/office/drawing/2012/chart">
                  <c:ext xmlns:c16="http://schemas.microsoft.com/office/drawing/2014/chart" uri="{C3380CC4-5D6E-409C-BE32-E72D297353CC}">
                    <c16:uniqueId val="{00000004-D6DB-4FAA-9700-A3781046FB81}"/>
                  </c:ext>
                </c:extLst>
              </c15:ser>
            </c15:filteredBarSeries>
            <c15:filteredBarSeries>
              <c15:ser>
                <c:idx val="36"/>
                <c:order val="5"/>
                <c:spPr>
                  <a:solidFill>
                    <a:schemeClr val="accent1">
                      <a:lumMod val="70000"/>
                      <a:lumOff val="30000"/>
                    </a:schemeClr>
                  </a:solidFill>
                  <a:ln>
                    <a:noFill/>
                  </a:ln>
                  <a:effectLst/>
                </c:spPr>
                <c:invertIfNegative val="0"/>
                <c:cat>
                  <c:strRef>
                    <c:extLst xmlns:c15="http://schemas.microsoft.com/office/drawing/2012/chart">
                      <c:ext xmlns:c15="http://schemas.microsoft.com/office/drawing/2012/chart" uri="{02D57815-91ED-43cb-92C2-25804820EDAC}">
                        <c15:formulaRef>
                          <c15:sqref>'QUALITATIVE ANLYSIS'!$I$3:$AB$3</c15:sqref>
                        </c15:formulaRef>
                      </c:ext>
                    </c:extLst>
                    <c:strCache>
                      <c:ptCount val="20"/>
                      <c:pt idx="2">
                        <c:v>ICELAND</c:v>
                      </c:pt>
                      <c:pt idx="3">
                        <c:v>JAPAN</c:v>
                      </c:pt>
                      <c:pt idx="4">
                        <c:v>NETHERLAND</c:v>
                      </c:pt>
                      <c:pt idx="5">
                        <c:v>UNITED KINGDOM</c:v>
                      </c:pt>
                      <c:pt idx="6">
                        <c:v>FRANCE</c:v>
                      </c:pt>
                      <c:pt idx="7">
                        <c:v>SOUTH KOREA</c:v>
                      </c:pt>
                      <c:pt idx="8">
                        <c:v>JORDON</c:v>
                      </c:pt>
                      <c:pt idx="9">
                        <c:v>NEPAL</c:v>
                      </c:pt>
                      <c:pt idx="10">
                        <c:v>SRILANKA</c:v>
                      </c:pt>
                      <c:pt idx="11">
                        <c:v>U.S.A</c:v>
                      </c:pt>
                      <c:pt idx="12">
                        <c:v>INDIA</c:v>
                      </c:pt>
                      <c:pt idx="13">
                        <c:v>BRAZIL</c:v>
                      </c:pt>
                      <c:pt idx="14">
                        <c:v>THAILAND</c:v>
                      </c:pt>
                      <c:pt idx="15">
                        <c:v>MEXICO</c:v>
                      </c:pt>
                      <c:pt idx="16">
                        <c:v>RUSSIA</c:v>
                      </c:pt>
                      <c:pt idx="17">
                        <c:v>PAKISTAN</c:v>
                      </c:pt>
                      <c:pt idx="18">
                        <c:v>IRAQ</c:v>
                      </c:pt>
                      <c:pt idx="19">
                        <c:v>AFGHANISTAN</c:v>
                      </c:pt>
                    </c:strCache>
                  </c:strRef>
                </c:cat>
                <c:val>
                  <c:numRef>
                    <c:extLst xmlns:c15="http://schemas.microsoft.com/office/drawing/2012/chart">
                      <c:ext xmlns:c15="http://schemas.microsoft.com/office/drawing/2012/chart" uri="{02D57815-91ED-43cb-92C2-25804820EDAC}">
                        <c15:formulaRef>
                          <c15:sqref>'QUALITATIVE ANLYSIS'!$I$40:$AB$40</c15:sqref>
                        </c15:formulaRef>
                      </c:ext>
                    </c:extLst>
                    <c:numCache>
                      <c:formatCode>General</c:formatCode>
                      <c:ptCount val="20"/>
                    </c:numCache>
                  </c:numRef>
                </c:val>
                <c:extLst xmlns:c15="http://schemas.microsoft.com/office/drawing/2012/chart">
                  <c:ext xmlns:c16="http://schemas.microsoft.com/office/drawing/2014/chart" uri="{C3380CC4-5D6E-409C-BE32-E72D297353CC}">
                    <c16:uniqueId val="{00000005-D6DB-4FAA-9700-A3781046FB81}"/>
                  </c:ext>
                </c:extLst>
              </c15:ser>
            </c15:filteredBarSeries>
            <c15:filteredBarSeries>
              <c15:ser>
                <c:idx val="38"/>
                <c:order val="6"/>
                <c:spPr>
                  <a:solidFill>
                    <a:schemeClr val="accent3">
                      <a:lumMod val="70000"/>
                      <a:lumOff val="30000"/>
                    </a:schemeClr>
                  </a:solidFill>
                  <a:ln>
                    <a:noFill/>
                  </a:ln>
                  <a:effectLst/>
                </c:spPr>
                <c:invertIfNegative val="0"/>
                <c:cat>
                  <c:strRef>
                    <c:extLst xmlns:c15="http://schemas.microsoft.com/office/drawing/2012/chart">
                      <c:ext xmlns:c15="http://schemas.microsoft.com/office/drawing/2012/chart" uri="{02D57815-91ED-43cb-92C2-25804820EDAC}">
                        <c15:formulaRef>
                          <c15:sqref>'QUALITATIVE ANLYSIS'!$I$3:$AB$3</c15:sqref>
                        </c15:formulaRef>
                      </c:ext>
                    </c:extLst>
                    <c:strCache>
                      <c:ptCount val="20"/>
                      <c:pt idx="2">
                        <c:v>ICELAND</c:v>
                      </c:pt>
                      <c:pt idx="3">
                        <c:v>JAPAN</c:v>
                      </c:pt>
                      <c:pt idx="4">
                        <c:v>NETHERLAND</c:v>
                      </c:pt>
                      <c:pt idx="5">
                        <c:v>UNITED KINGDOM</c:v>
                      </c:pt>
                      <c:pt idx="6">
                        <c:v>FRANCE</c:v>
                      </c:pt>
                      <c:pt idx="7">
                        <c:v>SOUTH KOREA</c:v>
                      </c:pt>
                      <c:pt idx="8">
                        <c:v>JORDON</c:v>
                      </c:pt>
                      <c:pt idx="9">
                        <c:v>NEPAL</c:v>
                      </c:pt>
                      <c:pt idx="10">
                        <c:v>SRILANKA</c:v>
                      </c:pt>
                      <c:pt idx="11">
                        <c:v>U.S.A</c:v>
                      </c:pt>
                      <c:pt idx="12">
                        <c:v>INDIA</c:v>
                      </c:pt>
                      <c:pt idx="13">
                        <c:v>BRAZIL</c:v>
                      </c:pt>
                      <c:pt idx="14">
                        <c:v>THAILAND</c:v>
                      </c:pt>
                      <c:pt idx="15">
                        <c:v>MEXICO</c:v>
                      </c:pt>
                      <c:pt idx="16">
                        <c:v>RUSSIA</c:v>
                      </c:pt>
                      <c:pt idx="17">
                        <c:v>PAKISTAN</c:v>
                      </c:pt>
                      <c:pt idx="18">
                        <c:v>IRAQ</c:v>
                      </c:pt>
                      <c:pt idx="19">
                        <c:v>AFGHANISTAN</c:v>
                      </c:pt>
                    </c:strCache>
                  </c:strRef>
                </c:cat>
                <c:val>
                  <c:numRef>
                    <c:extLst xmlns:c15="http://schemas.microsoft.com/office/drawing/2012/chart">
                      <c:ext xmlns:c15="http://schemas.microsoft.com/office/drawing/2012/chart" uri="{02D57815-91ED-43cb-92C2-25804820EDAC}">
                        <c15:formulaRef>
                          <c15:sqref>'QUALITATIVE ANLYSIS'!$I$42:$AB$42</c15:sqref>
                        </c15:formulaRef>
                      </c:ext>
                    </c:extLst>
                    <c:numCache>
                      <c:formatCode>General</c:formatCode>
                      <c:ptCount val="20"/>
                    </c:numCache>
                  </c:numRef>
                </c:val>
                <c:extLst xmlns:c15="http://schemas.microsoft.com/office/drawing/2012/chart">
                  <c:ext xmlns:c16="http://schemas.microsoft.com/office/drawing/2014/chart" uri="{C3380CC4-5D6E-409C-BE32-E72D297353CC}">
                    <c16:uniqueId val="{00000006-D6DB-4FAA-9700-A3781046FB81}"/>
                  </c:ext>
                </c:extLst>
              </c15:ser>
            </c15:filteredBarSeries>
          </c:ext>
        </c:extLst>
      </c:barChart>
      <c:catAx>
        <c:axId val="1748543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8554032"/>
        <c:crosses val="autoZero"/>
        <c:auto val="1"/>
        <c:lblAlgn val="ctr"/>
        <c:lblOffset val="100"/>
        <c:noMultiLvlLbl val="0"/>
      </c:catAx>
      <c:valAx>
        <c:axId val="1748554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85436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35</Pages>
  <Words>5461</Words>
  <Characters>31134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Divyanshu khattar</dc:creator>
  <cp:keywords/>
  <dc:description/>
  <cp:lastModifiedBy>Divyanshu khattar</cp:lastModifiedBy>
  <cp:revision>3</cp:revision>
  <dcterms:created xsi:type="dcterms:W3CDTF">2021-08-10T06:57:00Z</dcterms:created>
  <dcterms:modified xsi:type="dcterms:W3CDTF">2021-08-10T10:24:00Z</dcterms:modified>
</cp:coreProperties>
</file>