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42FE" w14:textId="5DA7543C" w:rsidR="00AF179D" w:rsidRDefault="00AF179D" w:rsidP="00AF179D">
      <w:pPr>
        <w:jc w:val="both"/>
        <w:rPr>
          <w:rFonts w:ascii="Nirmala UI" w:hAnsi="Nirmala UI" w:cs="Nirmala UI"/>
          <w:sz w:val="28"/>
          <w:szCs w:val="28"/>
        </w:rPr>
      </w:pPr>
      <w:r w:rsidRPr="00766A34">
        <w:rPr>
          <w:rFonts w:ascii="Nirmala UI" w:hAnsi="Nirmala UI" w:cs="Nirmala UI"/>
          <w:sz w:val="28"/>
          <w:szCs w:val="28"/>
        </w:rPr>
        <w:t xml:space="preserve">               </w:t>
      </w:r>
      <w:r w:rsidRPr="00766A34">
        <w:rPr>
          <w:rFonts w:ascii="Nirmala UI" w:hAnsi="Nirmala UI" w:cs="Nirmala UI"/>
          <w:sz w:val="28"/>
          <w:szCs w:val="28"/>
        </w:rPr>
        <w:t>ଶ୍ରୀଅରବିନ୍ଦ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କହିଅଛନ୍ତି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ପରିପୂର୍ଣ୍ଣ</w:t>
      </w:r>
      <w:r w:rsidRPr="00766A34">
        <w:rPr>
          <w:sz w:val="28"/>
          <w:szCs w:val="28"/>
        </w:rPr>
        <w:t xml:space="preserve"> ,</w:t>
      </w:r>
      <w:r w:rsidRPr="00766A34">
        <w:rPr>
          <w:rFonts w:ascii="Nirmala UI" w:hAnsi="Nirmala UI" w:cs="Nirmala UI"/>
          <w:sz w:val="28"/>
          <w:szCs w:val="28"/>
        </w:rPr>
        <w:t>ସର୍ବାଙ୍ଗୀନ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ଜୀବନର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ଅର୍ଥହିଁ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ମନୁଷ୍ୟର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ଦିବ୍ୟଭୂମିରେ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ଦିବ୍ୟତତ୍ତ୍ଵରେ</w:t>
      </w:r>
      <w:r w:rsidRPr="00766A34">
        <w:rPr>
          <w:sz w:val="28"/>
          <w:szCs w:val="28"/>
        </w:rPr>
        <w:t xml:space="preserve">   </w:t>
      </w:r>
      <w:r w:rsidRPr="00766A34">
        <w:rPr>
          <w:rFonts w:ascii="Nirmala UI" w:hAnsi="Nirmala UI" w:cs="Nirmala UI"/>
          <w:sz w:val="28"/>
          <w:szCs w:val="28"/>
        </w:rPr>
        <w:t>ନିଃଶେଷର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ପ୍ରବେଶ।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ଅନ୍ୟ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କଥାରେ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ମନୁଷ୍ୟର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ଏପରି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କୌଣସି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ଅଙ୍ଗ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ଅଂଶ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ରହିବ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ନାହିଁ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ଯାହା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ତାହାର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ତତ୍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ସମ୍ପର୍କୀୟ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ତଦନୁରୂପ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ତତ୍ତ୍ଵରେ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ପରିଣତ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କେବଳ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ଆତ୍ମାର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ମୁକ୍ତି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ନୁହେଁ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ବରଂ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ସମଗ୍ର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ମାନବ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ସଭାର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ଗୁଣ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ଓ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ଧର୍ମର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ପରିବର୍ତ୍ତନ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ଆବଶ୍ୟକ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ସୁତରାଂ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ଜୀବନ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ତେବେହିଁ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ପୂର୍ଣ୍ଣରୂପେ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ପ୍ରତିଷ୍ଠିତ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ଯେବେ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ମନୁଷ୍ୟ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ଶରୀର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ଜରା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ମୃତ୍ୟୁ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ବ୍ୟାଧିରୁ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ମୁକ୍ତ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ହୋଇ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ତାହାର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ଦିବ୍ୟରୂପ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ଗ୍ରହଣ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" A divine life in a divine body is the formula of the ideal that we envisage "  </w:t>
      </w:r>
      <w:r w:rsidRPr="00766A34">
        <w:rPr>
          <w:rFonts w:ascii="Nirmala UI" w:hAnsi="Nirmala UI" w:cs="Nirmala UI"/>
          <w:sz w:val="28"/>
          <w:szCs w:val="28"/>
        </w:rPr>
        <w:t>ଅର୍ଥାତ୍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ଶରୀରରେ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ଜୀବନ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ପ୍ରାପ୍ତ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ଆମ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ଆଦର୍ଶର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ସୂତ୍ର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ଏବଂ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ଲକ୍ଷ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ଏହିପରି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ଦିବ୍ୟ</w:t>
      </w:r>
      <w:r w:rsidRPr="00766A34">
        <w:rPr>
          <w:sz w:val="28"/>
          <w:szCs w:val="28"/>
        </w:rPr>
        <w:t xml:space="preserve">     </w:t>
      </w:r>
      <w:r w:rsidRPr="00766A34">
        <w:rPr>
          <w:rFonts w:ascii="Nirmala UI" w:hAnsi="Nirmala UI" w:cs="Nirmala UI"/>
          <w:sz w:val="28"/>
          <w:szCs w:val="28"/>
        </w:rPr>
        <w:t>ଶରୀରରପ୍ରକୃତି।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ଗଠନ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ନିୟମନ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ଓ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କ୍ରୀୟାବଳି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କିପରି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</w:t>
      </w:r>
      <w:r w:rsidRPr="00766A34">
        <w:rPr>
          <w:sz w:val="28"/>
          <w:szCs w:val="28"/>
        </w:rPr>
        <w:t xml:space="preserve"> , </w:t>
      </w:r>
      <w:r w:rsidRPr="00766A34">
        <w:rPr>
          <w:rFonts w:ascii="Nirmala UI" w:hAnsi="Nirmala UI" w:cs="Nirmala UI"/>
          <w:sz w:val="28"/>
          <w:szCs w:val="28"/>
        </w:rPr>
        <w:t>ଶ୍ରୀଅରବିନ୍ଦ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ସମ୍ବନ୍ଧରେ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ଉକ୍ତ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ପୁସ୍ତକରେ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ବିସ୍ତୃତ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ଆଲୋଚନା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କରିଅଛନ୍ତି</w:t>
      </w:r>
      <w:r w:rsidR="00766A34">
        <w:rPr>
          <w:rFonts w:ascii="Nirmala UI" w:hAnsi="Nirmala UI" w:cs="Nirmala UI"/>
          <w:sz w:val="28"/>
          <w:szCs w:val="28"/>
        </w:rPr>
        <w:t xml:space="preserve"> </w:t>
      </w:r>
      <w:r w:rsidR="00766A34" w:rsidRPr="00766A34">
        <w:rPr>
          <w:rFonts w:ascii="Nirmala UI" w:hAnsi="Nirmala UI" w:cs="Nirmala UI"/>
          <w:sz w:val="28"/>
          <w:szCs w:val="28"/>
        </w:rPr>
        <w:t>।</w:t>
      </w:r>
    </w:p>
    <w:p w14:paraId="47662D83" w14:textId="77777777" w:rsidR="00766A34" w:rsidRPr="00766A34" w:rsidRDefault="00766A34" w:rsidP="00AF179D">
      <w:pPr>
        <w:jc w:val="both"/>
        <w:rPr>
          <w:rFonts w:ascii="Nirmala UI" w:hAnsi="Nirmala UI" w:cs="Nirmala UI"/>
          <w:sz w:val="28"/>
          <w:szCs w:val="28"/>
        </w:rPr>
      </w:pPr>
    </w:p>
    <w:p w14:paraId="2D8F4B51" w14:textId="023C80A3" w:rsidR="00AF179D" w:rsidRDefault="00AF179D" w:rsidP="00AF179D">
      <w:pPr>
        <w:jc w:val="both"/>
        <w:rPr>
          <w:rFonts w:ascii="Nirmala UI" w:hAnsi="Nirmala UI" w:cs="Nirmala UI"/>
          <w:sz w:val="28"/>
          <w:szCs w:val="28"/>
        </w:rPr>
      </w:pPr>
      <w:r w:rsidRPr="00766A34">
        <w:rPr>
          <w:rFonts w:ascii="Nirmala UI" w:hAnsi="Nirmala UI" w:cs="Nirmala UI"/>
          <w:sz w:val="28"/>
          <w:szCs w:val="28"/>
        </w:rPr>
        <w:t xml:space="preserve">             </w:t>
      </w:r>
      <w:r w:rsidRPr="00766A34">
        <w:rPr>
          <w:rFonts w:ascii="Nirmala UI" w:hAnsi="Nirmala UI" w:cs="Nirmala UI"/>
          <w:sz w:val="28"/>
          <w:szCs w:val="28"/>
        </w:rPr>
        <w:t>ଏକ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ସ୍ଵାଧୀନ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ଏବଂ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ସ୍ଵାଭାବିକ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ଅଭିବୃଦ୍ଧିହିଁ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ଯଥାର୍ଥ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ବିକାଶର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ସର୍ଭ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ଏପରି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ମାନବାତ୍ମାସବୁ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ଦେଖାଯାଆନ୍ତି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ଯେଉଁମାନେ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ସ୍ଵଭାବତଃ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ସେମାନଙ୍କ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ପରିବେଶ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ବିରୋଧରେ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ବିଦ୍ରୋହୀ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ହୋଇଉଠନ୍ତି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ଏବଂ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ଏହା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ବୋଧହୁଏ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ଭିନ୍ନ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ଯୁଗ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ଓ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ଦେଶର।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ସେମାନଙ୍କ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ସ୍ବାଭାବିକ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ଆଗ୍ରହକୁ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ଅନୁସରଣ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ଉଚିତ</w:t>
      </w:r>
      <w:r w:rsidRPr="00766A34">
        <w:rPr>
          <w:sz w:val="28"/>
          <w:szCs w:val="28"/>
        </w:rPr>
        <w:t xml:space="preserve">; </w:t>
      </w:r>
      <w:r w:rsidRPr="00766A34">
        <w:rPr>
          <w:rFonts w:ascii="Nirmala UI" w:hAnsi="Nirmala UI" w:cs="Nirmala UI"/>
          <w:sz w:val="28"/>
          <w:szCs w:val="28"/>
        </w:rPr>
        <w:t>କିନ୍ତୁ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ସେମାନଙ୍କ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ମଧ୍ୟରୁ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ଅଧିକାଂଶ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ଅବସନ୍ନ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ଶକ୍ତିହିନ।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ଶୂନ୍ୟ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ଓ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ଅପ୍ରାକୃତିକ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ହୋଇପଡନ୍ତି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ଯଦି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ସେମାନଙ୍କୁ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କୃତିମ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ଭାବେ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କୌଣସି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ବିପରୀତଧର୍ମୀ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ଛାଞ୍ଚରେ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ପକାଇ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ଗଢିବାର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ପ୍ରୟାସ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କରାଯାଏ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ଏହା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ଇଶ୍ୱରଙ୍କର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ବ୍ୟବସ୍ଥା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ସେମାନେ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କୌଣସି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ନିର୍ଦ୍ଧିଷ୍ଟ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ଦେଶ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ଯୁଗ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ଓ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ସମାଜର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ଉଚିତ</w:t>
      </w:r>
      <w:r w:rsidRPr="00766A34">
        <w:rPr>
          <w:sz w:val="28"/>
          <w:szCs w:val="28"/>
        </w:rPr>
        <w:t xml:space="preserve">; </w:t>
      </w:r>
      <w:r w:rsidRPr="00766A34">
        <w:rPr>
          <w:rFonts w:ascii="Nirmala UI" w:hAnsi="Nirmala UI" w:cs="Nirmala UI"/>
          <w:sz w:val="28"/>
          <w:szCs w:val="28"/>
        </w:rPr>
        <w:t>ସେମାନେ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ଉଚିତ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ଅତୀତର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ଶିଶୁଗଣ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ବର୍ତ୍ତମାନର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ଅଧିକାରୀ</w:t>
      </w:r>
      <w:r w:rsidRPr="00766A34">
        <w:rPr>
          <w:sz w:val="28"/>
          <w:szCs w:val="28"/>
        </w:rPr>
        <w:t xml:space="preserve">, </w:t>
      </w:r>
      <w:r w:rsidRPr="00766A34">
        <w:rPr>
          <w:rFonts w:ascii="Nirmala UI" w:hAnsi="Nirmala UI" w:cs="Nirmala UI"/>
          <w:sz w:val="28"/>
          <w:szCs w:val="28"/>
        </w:rPr>
        <w:t>ଭବିଷ୍ୟତର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ସ୍ରଷ୍ଟା</w:t>
      </w:r>
      <w:r w:rsidR="000D3EE1">
        <w:rPr>
          <w:rFonts w:ascii="Nirmala UI" w:hAnsi="Nirmala UI" w:cs="Nirmala UI"/>
          <w:sz w:val="28"/>
          <w:szCs w:val="28"/>
        </w:rPr>
        <w:t xml:space="preserve"> </w:t>
      </w:r>
      <w:r w:rsidR="000D3EE1" w:rsidRPr="00766A34">
        <w:rPr>
          <w:rFonts w:ascii="Nirmala UI" w:hAnsi="Nirmala UI" w:cs="Nirmala UI"/>
          <w:sz w:val="28"/>
          <w:szCs w:val="28"/>
        </w:rPr>
        <w:t>।</w:t>
      </w:r>
    </w:p>
    <w:p w14:paraId="6DF5CB77" w14:textId="77777777" w:rsidR="00766A34" w:rsidRPr="00766A34" w:rsidRDefault="00766A34" w:rsidP="00AF179D">
      <w:pPr>
        <w:jc w:val="both"/>
        <w:rPr>
          <w:rFonts w:ascii="Nirmala UI" w:hAnsi="Nirmala UI" w:cs="Nirmala UI"/>
          <w:sz w:val="28"/>
          <w:szCs w:val="28"/>
        </w:rPr>
      </w:pPr>
    </w:p>
    <w:p w14:paraId="2C1B7F94" w14:textId="5C99CC44" w:rsidR="00AF179D" w:rsidRPr="00766A34" w:rsidRDefault="00AF179D" w:rsidP="00AF179D">
      <w:pPr>
        <w:jc w:val="both"/>
        <w:rPr>
          <w:sz w:val="28"/>
          <w:szCs w:val="28"/>
        </w:rPr>
      </w:pPr>
      <w:r w:rsidRPr="00766A34">
        <w:rPr>
          <w:rFonts w:ascii="Nirmala UI" w:hAnsi="Nirmala UI" w:cs="Nirmala UI"/>
          <w:sz w:val="28"/>
          <w:szCs w:val="28"/>
        </w:rPr>
        <w:t xml:space="preserve">             </w:t>
      </w:r>
      <w:r w:rsidRPr="00766A34">
        <w:rPr>
          <w:rFonts w:ascii="Nirmala UI" w:hAnsi="Nirmala UI" w:cs="Nirmala UI"/>
          <w:sz w:val="28"/>
          <w:szCs w:val="28"/>
        </w:rPr>
        <w:t>ଯେଉଁ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ଆଧ୍ୟାତ୍ମିକ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ପରିବର୍ତ୍ତନ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ଘଟିବାକୁ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ଯାଉଛି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ତାହା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ପ୍ରଥମେ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ବ୍ୟକ୍ତି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ମଧ୍ୟରେ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ଓ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ଅନେକ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ସଂଖ୍ୟକ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ବ୍ୟକ୍ତିଙ୍କ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ମଧ୍ୟରେହିଁ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ପ୍ରତିଷ୍ଠିତ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ପରବର୍ତ୍ତୀ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କାଳରେ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ତାହା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ଗୋଷ୍ଟି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ଭିତରେ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ପ୍ରତିଷ୍ଠିତ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ହେବ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ଯଦି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ନିଜ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ଭିତରେ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କ୍ରମବିକାଶ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ସମ୍ଭବ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କରିପାରେ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ତାହାହେଲେ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ସମଗ୍ର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ଜାତି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ନିଜକୁ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ନୂତନ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ଭାବେ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ଗଢ଼ିବାକୁ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ସୁଯୋଗ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ଲାଭ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କରେ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ଏକ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ଜାତି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କୌଣସି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ବିଷୟରେ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ସ୍ପଷ୍ଟ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ଜ୍ଞାନ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ଲାଭ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କରିବା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ପାଇଁ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ତାହାକୁ</w:t>
      </w:r>
      <w:r w:rsidRPr="00766A34">
        <w:rPr>
          <w:sz w:val="28"/>
          <w:szCs w:val="28"/>
        </w:rPr>
        <w:t xml:space="preserve">    </w:t>
      </w:r>
      <w:r w:rsidRPr="00766A34">
        <w:rPr>
          <w:rFonts w:ascii="Nirmala UI" w:hAnsi="Nirmala UI" w:cs="Nirmala UI"/>
          <w:sz w:val="28"/>
          <w:szCs w:val="28"/>
        </w:rPr>
        <w:t>ସୃଷ୍ଟି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କରିବାକୁ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ମନରହିଁ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ସାହାଯ୍ୟ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ନେଇଥାଏ।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ମନହିଁ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ପ୍ରଥମେ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ଗୋଷ୍ଠୀ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ଭିତରେ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ଅବଚେତନ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ଭାବେ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ରହିଥିବା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ବିଷୟଟିକୁ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ସ୍ପଷ୍ଟ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ଭାବେ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ଖୋଲି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ଦେଇଥାଏ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ପରମ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ଚିନ୍ମୟସଭା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ପ୍ରଥମେ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ମଧ୍ୟରେ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ପ୍ରକାଶିତ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ହୁଅନ୍ତି।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ସମଗ୍ର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ଜାତି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ସେଇ</w:t>
      </w:r>
      <w:r w:rsidRPr="00766A34">
        <w:rPr>
          <w:sz w:val="28"/>
          <w:szCs w:val="28"/>
        </w:rPr>
        <w:t xml:space="preserve">  </w:t>
      </w:r>
      <w:r w:rsidRPr="00766A34">
        <w:rPr>
          <w:rFonts w:ascii="Nirmala UI" w:hAnsi="Nirmala UI" w:cs="Nirmala UI"/>
          <w:sz w:val="28"/>
          <w:szCs w:val="28"/>
        </w:rPr>
        <w:t>ଚିନ୍ମୟ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ସତ୍ତାଙ୍କୁ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ଉପଲବ୍ଧି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ଜରିଆରେହିଁ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ଆବିଷ୍କାର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କରିପାରେ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ବ୍ୟକ୍ତିର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ବିକାଶ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ଉପରେହିଁ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ସମାଜର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ବିକାଶ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ନିର୍ଭର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କରେ</w:t>
      </w:r>
      <w:r w:rsidRPr="00766A34">
        <w:rPr>
          <w:sz w:val="28"/>
          <w:szCs w:val="28"/>
        </w:rPr>
        <w:t xml:space="preserve"> </w:t>
      </w:r>
      <w:r w:rsidRPr="00766A34">
        <w:rPr>
          <w:rFonts w:ascii="Nirmala UI" w:hAnsi="Nirmala UI" w:cs="Nirmala UI"/>
          <w:sz w:val="28"/>
          <w:szCs w:val="28"/>
        </w:rPr>
        <w:t>।</w:t>
      </w:r>
    </w:p>
    <w:sectPr w:rsidR="00AF179D" w:rsidRPr="00766A34" w:rsidSect="00AF179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9D"/>
    <w:rsid w:val="000D3EE1"/>
    <w:rsid w:val="00574D81"/>
    <w:rsid w:val="00766A34"/>
    <w:rsid w:val="00AF179D"/>
    <w:rsid w:val="00F1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F539"/>
  <w15:chartTrackingRefBased/>
  <w15:docId w15:val="{9742D452-A6DC-4B5B-876E-A4EDB223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Er.Kapildev Surujal</dc:creator>
  <cp:keywords/>
  <dc:description/>
  <cp:lastModifiedBy>Er.Kapildev Surujal</cp:lastModifiedBy>
  <cp:revision>4</cp:revision>
  <dcterms:created xsi:type="dcterms:W3CDTF">2025-07-18T09:51:00Z</dcterms:created>
  <dcterms:modified xsi:type="dcterms:W3CDTF">2025-07-18T09:57:00Z</dcterms:modified>
</cp:coreProperties>
</file>