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F93E2" w14:textId="4FC907DD" w:rsidR="008944B9" w:rsidRPr="00BB73F2" w:rsidRDefault="00A97AF4" w:rsidP="008944B9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BB73F2">
        <w:rPr>
          <w:rFonts w:ascii="Times New Roman" w:hAnsi="Times New Roman" w:cs="Times New Roman"/>
          <w:sz w:val="28"/>
          <w:szCs w:val="28"/>
        </w:rPr>
        <w:t>«Шоковая терапия» в России: успех или провал проводимой политики?</w:t>
      </w:r>
    </w:p>
    <w:p w14:paraId="3CA449DA" w14:textId="00452A13" w:rsidR="00141B83" w:rsidRDefault="00141B83" w:rsidP="00A97AF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41B83">
        <w:rPr>
          <w:rFonts w:ascii="Times New Roman" w:hAnsi="Times New Roman" w:cs="Times New Roman"/>
          <w:sz w:val="28"/>
          <w:szCs w:val="28"/>
        </w:rPr>
        <w:t xml:space="preserve">В начале 1990-х годов </w:t>
      </w:r>
      <w:r w:rsidR="006C05D3">
        <w:rPr>
          <w:rFonts w:ascii="Times New Roman" w:hAnsi="Times New Roman" w:cs="Times New Roman"/>
          <w:sz w:val="28"/>
          <w:szCs w:val="28"/>
        </w:rPr>
        <w:t xml:space="preserve">в </w:t>
      </w:r>
      <w:r w:rsidRPr="00141B83">
        <w:rPr>
          <w:rFonts w:ascii="Times New Roman" w:hAnsi="Times New Roman" w:cs="Times New Roman"/>
          <w:sz w:val="28"/>
          <w:szCs w:val="28"/>
        </w:rPr>
        <w:t>Росси</w:t>
      </w:r>
      <w:r w:rsidR="006C05D3">
        <w:rPr>
          <w:rFonts w:ascii="Times New Roman" w:hAnsi="Times New Roman" w:cs="Times New Roman"/>
          <w:sz w:val="28"/>
          <w:szCs w:val="28"/>
        </w:rPr>
        <w:t>и</w:t>
      </w:r>
      <w:r w:rsidRPr="00141B83">
        <w:rPr>
          <w:rFonts w:ascii="Times New Roman" w:hAnsi="Times New Roman" w:cs="Times New Roman"/>
          <w:sz w:val="28"/>
          <w:szCs w:val="28"/>
        </w:rPr>
        <w:t xml:space="preserve"> было </w:t>
      </w:r>
      <w:r w:rsidR="006C05D3">
        <w:rPr>
          <w:rFonts w:ascii="Times New Roman" w:hAnsi="Times New Roman" w:cs="Times New Roman"/>
          <w:sz w:val="28"/>
          <w:szCs w:val="28"/>
        </w:rPr>
        <w:t xml:space="preserve">крайне </w:t>
      </w:r>
      <w:r w:rsidRPr="00141B83">
        <w:rPr>
          <w:rFonts w:ascii="Times New Roman" w:hAnsi="Times New Roman" w:cs="Times New Roman"/>
          <w:sz w:val="28"/>
          <w:szCs w:val="28"/>
        </w:rPr>
        <w:t xml:space="preserve">необходимо проводить радикальные реформы, так как экономика, оставшаяся после СССР, </w:t>
      </w:r>
      <w:r w:rsidR="000E6E5B">
        <w:rPr>
          <w:rFonts w:ascii="Times New Roman" w:hAnsi="Times New Roman" w:cs="Times New Roman"/>
          <w:sz w:val="28"/>
          <w:szCs w:val="28"/>
        </w:rPr>
        <w:t>находилась в глубоком кризисе</w:t>
      </w:r>
      <w:r w:rsidR="00AC0BCF">
        <w:rPr>
          <w:rFonts w:ascii="Times New Roman" w:hAnsi="Times New Roman" w:cs="Times New Roman"/>
          <w:sz w:val="28"/>
          <w:szCs w:val="28"/>
        </w:rPr>
        <w:t xml:space="preserve">. </w:t>
      </w:r>
      <w:r w:rsidRPr="00141B83">
        <w:rPr>
          <w:rFonts w:ascii="Times New Roman" w:hAnsi="Times New Roman" w:cs="Times New Roman"/>
          <w:sz w:val="28"/>
          <w:szCs w:val="28"/>
        </w:rPr>
        <w:t xml:space="preserve">Перед правительством </w:t>
      </w:r>
      <w:r w:rsidR="006C05D3">
        <w:rPr>
          <w:rFonts w:ascii="Times New Roman" w:hAnsi="Times New Roman" w:cs="Times New Roman"/>
          <w:sz w:val="28"/>
          <w:szCs w:val="28"/>
        </w:rPr>
        <w:t xml:space="preserve">Бориса </w:t>
      </w:r>
      <w:r w:rsidRPr="00141B83">
        <w:rPr>
          <w:rFonts w:ascii="Times New Roman" w:hAnsi="Times New Roman" w:cs="Times New Roman"/>
          <w:sz w:val="28"/>
          <w:szCs w:val="28"/>
        </w:rPr>
        <w:t>Ельцина</w:t>
      </w:r>
      <w:r w:rsidR="006C05D3">
        <w:rPr>
          <w:rFonts w:ascii="Times New Roman" w:hAnsi="Times New Roman" w:cs="Times New Roman"/>
          <w:sz w:val="28"/>
          <w:szCs w:val="28"/>
        </w:rPr>
        <w:t xml:space="preserve"> и</w:t>
      </w:r>
      <w:r w:rsidRPr="00141B83">
        <w:rPr>
          <w:rFonts w:ascii="Times New Roman" w:hAnsi="Times New Roman" w:cs="Times New Roman"/>
          <w:sz w:val="28"/>
          <w:szCs w:val="28"/>
        </w:rPr>
        <w:t xml:space="preserve"> Егора Гайдара, стоял выбор: исполнить </w:t>
      </w:r>
      <w:r w:rsidR="006C05D3">
        <w:rPr>
          <w:rFonts w:ascii="Times New Roman" w:hAnsi="Times New Roman" w:cs="Times New Roman"/>
          <w:sz w:val="28"/>
          <w:szCs w:val="28"/>
        </w:rPr>
        <w:t xml:space="preserve">долгую, но размеренную </w:t>
      </w:r>
      <w:r w:rsidRPr="00141B83">
        <w:rPr>
          <w:rFonts w:ascii="Times New Roman" w:hAnsi="Times New Roman" w:cs="Times New Roman"/>
          <w:sz w:val="28"/>
          <w:szCs w:val="28"/>
        </w:rPr>
        <w:t>программу «500 дней» или</w:t>
      </w:r>
      <w:r w:rsidR="006C05D3">
        <w:rPr>
          <w:rFonts w:ascii="Times New Roman" w:hAnsi="Times New Roman" w:cs="Times New Roman"/>
          <w:sz w:val="28"/>
          <w:szCs w:val="28"/>
        </w:rPr>
        <w:t xml:space="preserve"> быструю и радикальную</w:t>
      </w:r>
      <w:r w:rsidRPr="00141B83">
        <w:rPr>
          <w:rFonts w:ascii="Times New Roman" w:hAnsi="Times New Roman" w:cs="Times New Roman"/>
          <w:sz w:val="28"/>
          <w:szCs w:val="28"/>
        </w:rPr>
        <w:t xml:space="preserve"> «Шоков</w:t>
      </w:r>
      <w:r w:rsidR="006C05D3">
        <w:rPr>
          <w:rFonts w:ascii="Times New Roman" w:hAnsi="Times New Roman" w:cs="Times New Roman"/>
          <w:sz w:val="28"/>
          <w:szCs w:val="28"/>
        </w:rPr>
        <w:t xml:space="preserve">ую </w:t>
      </w:r>
      <w:r w:rsidRPr="00141B83">
        <w:rPr>
          <w:rFonts w:ascii="Times New Roman" w:hAnsi="Times New Roman" w:cs="Times New Roman"/>
          <w:sz w:val="28"/>
          <w:szCs w:val="28"/>
        </w:rPr>
        <w:t>терапи</w:t>
      </w:r>
      <w:r w:rsidR="006C05D3">
        <w:rPr>
          <w:rFonts w:ascii="Times New Roman" w:hAnsi="Times New Roman" w:cs="Times New Roman"/>
          <w:sz w:val="28"/>
          <w:szCs w:val="28"/>
        </w:rPr>
        <w:t>ю</w:t>
      </w:r>
      <w:r w:rsidRPr="00141B83">
        <w:rPr>
          <w:rFonts w:ascii="Times New Roman" w:hAnsi="Times New Roman" w:cs="Times New Roman"/>
          <w:sz w:val="28"/>
          <w:szCs w:val="28"/>
        </w:rPr>
        <w:t xml:space="preserve">». Первый вариант реформ подразумевал поэтапный переход к рынку за 1,5 года, но он был отвергнут, так как правительство посчитало его «половинчатым» и недостаточно радикальным. </w:t>
      </w:r>
      <w:r w:rsidR="00764F68">
        <w:rPr>
          <w:rFonts w:ascii="Times New Roman" w:hAnsi="Times New Roman" w:cs="Times New Roman"/>
          <w:sz w:val="28"/>
          <w:szCs w:val="28"/>
        </w:rPr>
        <w:t>Ш</w:t>
      </w:r>
      <w:r w:rsidRPr="00141B83">
        <w:rPr>
          <w:rFonts w:ascii="Times New Roman" w:hAnsi="Times New Roman" w:cs="Times New Roman"/>
          <w:sz w:val="28"/>
          <w:szCs w:val="28"/>
        </w:rPr>
        <w:t xml:space="preserve">оковая терапия же </w:t>
      </w:r>
      <w:r w:rsidR="007849EF" w:rsidRPr="007849EF">
        <w:rPr>
          <w:rFonts w:ascii="Times New Roman" w:hAnsi="Times New Roman" w:cs="Times New Roman"/>
          <w:sz w:val="28"/>
          <w:szCs w:val="28"/>
        </w:rPr>
        <w:t>предполагала</w:t>
      </w:r>
      <w:r w:rsidR="007849EF">
        <w:rPr>
          <w:rFonts w:ascii="Times New Roman" w:hAnsi="Times New Roman" w:cs="Times New Roman"/>
          <w:sz w:val="28"/>
          <w:szCs w:val="28"/>
        </w:rPr>
        <w:t xml:space="preserve"> </w:t>
      </w:r>
      <w:r w:rsidRPr="00141B83">
        <w:rPr>
          <w:rFonts w:ascii="Times New Roman" w:hAnsi="Times New Roman" w:cs="Times New Roman"/>
          <w:sz w:val="28"/>
          <w:szCs w:val="28"/>
        </w:rPr>
        <w:t xml:space="preserve">стремительные реформы, направленные на немедленную либерализацию цен, приватизацию государственной собственности и открытие внутреннего рынка для внешнего мира. Последствия этой политики </w:t>
      </w:r>
      <w:r>
        <w:rPr>
          <w:rFonts w:ascii="Times New Roman" w:hAnsi="Times New Roman" w:cs="Times New Roman"/>
          <w:sz w:val="28"/>
          <w:szCs w:val="28"/>
        </w:rPr>
        <w:t>являются довольно спорным моментом в истории современной России</w:t>
      </w:r>
      <w:r w:rsidRPr="00141B83">
        <w:rPr>
          <w:rFonts w:ascii="Times New Roman" w:hAnsi="Times New Roman" w:cs="Times New Roman"/>
          <w:sz w:val="28"/>
          <w:szCs w:val="28"/>
        </w:rPr>
        <w:t xml:space="preserve">. «Шоковая терапия» в своё время привела к экономическому коллапсу и социальной катастрофе для многих граждан, однако именно она стала основой для дальнейшего перехода к рыночной экономике. Стоит отметить, что данная программа была вдохновлена </w:t>
      </w:r>
      <w:r w:rsidR="007849EF" w:rsidRPr="007849EF">
        <w:rPr>
          <w:rFonts w:ascii="Times New Roman" w:hAnsi="Times New Roman" w:cs="Times New Roman"/>
          <w:sz w:val="28"/>
          <w:szCs w:val="28"/>
        </w:rPr>
        <w:t xml:space="preserve">аналогичной </w:t>
      </w:r>
      <w:r w:rsidRPr="00141B83">
        <w:rPr>
          <w:rFonts w:ascii="Times New Roman" w:hAnsi="Times New Roman" w:cs="Times New Roman"/>
          <w:sz w:val="28"/>
          <w:szCs w:val="28"/>
        </w:rPr>
        <w:t>в Польше, успешно показавшей себя лишь через время. Польский опыт убедил реформаторов в России, что резкие и болезненные меры могут дать результат, если будут проведены быстро и решительно.</w:t>
      </w:r>
      <w:r w:rsidR="00BB02EC">
        <w:rPr>
          <w:rFonts w:ascii="Times New Roman" w:hAnsi="Times New Roman" w:cs="Times New Roman"/>
          <w:sz w:val="28"/>
          <w:szCs w:val="28"/>
        </w:rPr>
        <w:t xml:space="preserve"> К сожалению, в условиях более крупной экономической системы, период спада был гораздо дольше и болезненнее, чем в Польше.</w:t>
      </w:r>
    </w:p>
    <w:p w14:paraId="0281A7B1" w14:textId="3182004C" w:rsidR="00141B83" w:rsidRDefault="00141B83" w:rsidP="00A97AF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41B83">
        <w:rPr>
          <w:rFonts w:ascii="Times New Roman" w:hAnsi="Times New Roman" w:cs="Times New Roman"/>
          <w:sz w:val="28"/>
          <w:szCs w:val="28"/>
        </w:rPr>
        <w:t>Первым аргументом за проводимую политику можно выделить</w:t>
      </w:r>
      <w:r w:rsidR="00793E26">
        <w:rPr>
          <w:rFonts w:ascii="Times New Roman" w:hAnsi="Times New Roman" w:cs="Times New Roman"/>
          <w:sz w:val="28"/>
          <w:szCs w:val="28"/>
        </w:rPr>
        <w:t xml:space="preserve"> либерализацию цен и</w:t>
      </w:r>
      <w:r w:rsidRPr="00141B83">
        <w:rPr>
          <w:rFonts w:ascii="Times New Roman" w:hAnsi="Times New Roman" w:cs="Times New Roman"/>
          <w:sz w:val="28"/>
          <w:szCs w:val="28"/>
        </w:rPr>
        <w:t xml:space="preserve"> преодоление дефицита. До 1992 года у граждан были деньги, но отсутствовала возможность приобрести на них даже основные товары: полки магазинов были пустыми, а продовольствие распределялось по талонам. Люди часами стояли в очередях </w:t>
      </w:r>
      <w:r w:rsidR="00793E26">
        <w:rPr>
          <w:rFonts w:ascii="Times New Roman" w:hAnsi="Times New Roman" w:cs="Times New Roman"/>
          <w:sz w:val="28"/>
          <w:szCs w:val="28"/>
        </w:rPr>
        <w:t>за товарами первой необходимости</w:t>
      </w:r>
      <w:r w:rsidRPr="00141B83">
        <w:rPr>
          <w:rFonts w:ascii="Times New Roman" w:hAnsi="Times New Roman" w:cs="Times New Roman"/>
          <w:sz w:val="28"/>
          <w:szCs w:val="28"/>
        </w:rPr>
        <w:t>. Либерализация цен хоть и привела к гиперинфляции, но поспособствовала «насытить» рынок товарами</w:t>
      </w:r>
      <w:r w:rsidR="00793E26">
        <w:rPr>
          <w:rFonts w:ascii="Times New Roman" w:hAnsi="Times New Roman" w:cs="Times New Roman"/>
          <w:sz w:val="28"/>
          <w:szCs w:val="28"/>
        </w:rPr>
        <w:t xml:space="preserve">. </w:t>
      </w:r>
      <w:r w:rsidRPr="00141B83">
        <w:rPr>
          <w:rFonts w:ascii="Times New Roman" w:hAnsi="Times New Roman" w:cs="Times New Roman"/>
          <w:sz w:val="28"/>
          <w:szCs w:val="28"/>
        </w:rPr>
        <w:t xml:space="preserve">Благодаря снятию контроля над ценами, производители и поставщики получили стимул увеличивать объёмы выпускаемой продукции и улучшать логистику. Таким образом, переход к </w:t>
      </w:r>
      <w:r w:rsidRPr="00141B83">
        <w:rPr>
          <w:rFonts w:ascii="Times New Roman" w:hAnsi="Times New Roman" w:cs="Times New Roman"/>
          <w:sz w:val="28"/>
          <w:szCs w:val="28"/>
        </w:rPr>
        <w:lastRenderedPageBreak/>
        <w:t>рыночным отношениям позволил выстроить базовые механизмы спроса и предложения. Начал развиваться малый бизнес, появилось предпринимательство</w:t>
      </w:r>
      <w:r w:rsidR="00793E26">
        <w:rPr>
          <w:rFonts w:ascii="Times New Roman" w:hAnsi="Times New Roman" w:cs="Times New Roman"/>
          <w:sz w:val="28"/>
          <w:szCs w:val="28"/>
        </w:rPr>
        <w:t>,</w:t>
      </w:r>
      <w:r w:rsidRPr="00141B83">
        <w:rPr>
          <w:rFonts w:ascii="Times New Roman" w:hAnsi="Times New Roman" w:cs="Times New Roman"/>
          <w:sz w:val="28"/>
          <w:szCs w:val="28"/>
        </w:rPr>
        <w:t xml:space="preserve"> </w:t>
      </w:r>
      <w:r w:rsidR="00793E26">
        <w:rPr>
          <w:rFonts w:ascii="Times New Roman" w:hAnsi="Times New Roman" w:cs="Times New Roman"/>
          <w:sz w:val="28"/>
          <w:szCs w:val="28"/>
        </w:rPr>
        <w:t>н</w:t>
      </w:r>
      <w:r w:rsidRPr="00141B83">
        <w:rPr>
          <w:rFonts w:ascii="Times New Roman" w:hAnsi="Times New Roman" w:cs="Times New Roman"/>
          <w:sz w:val="28"/>
          <w:szCs w:val="28"/>
        </w:rPr>
        <w:t xml:space="preserve">а улицах появились </w:t>
      </w:r>
      <w:r w:rsidR="00793E26">
        <w:rPr>
          <w:rFonts w:ascii="Times New Roman" w:hAnsi="Times New Roman" w:cs="Times New Roman"/>
          <w:sz w:val="28"/>
          <w:szCs w:val="28"/>
        </w:rPr>
        <w:t>многочисленные ларьки и мелкие рынки</w:t>
      </w:r>
      <w:r w:rsidRPr="00141B83">
        <w:rPr>
          <w:rFonts w:ascii="Times New Roman" w:hAnsi="Times New Roman" w:cs="Times New Roman"/>
          <w:sz w:val="28"/>
          <w:szCs w:val="28"/>
        </w:rPr>
        <w:t>,</w:t>
      </w:r>
      <w:r w:rsidR="00793E26">
        <w:rPr>
          <w:rFonts w:ascii="Times New Roman" w:hAnsi="Times New Roman" w:cs="Times New Roman"/>
          <w:sz w:val="28"/>
          <w:szCs w:val="28"/>
        </w:rPr>
        <w:t xml:space="preserve"> ассортимент которых</w:t>
      </w:r>
      <w:r w:rsidR="000A682D">
        <w:rPr>
          <w:rFonts w:ascii="Times New Roman" w:hAnsi="Times New Roman" w:cs="Times New Roman"/>
          <w:sz w:val="28"/>
          <w:szCs w:val="28"/>
        </w:rPr>
        <w:t>,</w:t>
      </w:r>
      <w:r w:rsidR="00793E26">
        <w:rPr>
          <w:rFonts w:ascii="Times New Roman" w:hAnsi="Times New Roman" w:cs="Times New Roman"/>
          <w:sz w:val="28"/>
          <w:szCs w:val="28"/>
        </w:rPr>
        <w:t xml:space="preserve"> порой</w:t>
      </w:r>
      <w:r w:rsidR="000A682D">
        <w:rPr>
          <w:rFonts w:ascii="Times New Roman" w:hAnsi="Times New Roman" w:cs="Times New Roman"/>
          <w:sz w:val="28"/>
          <w:szCs w:val="28"/>
        </w:rPr>
        <w:t>,</w:t>
      </w:r>
      <w:r w:rsidR="00793E26">
        <w:rPr>
          <w:rFonts w:ascii="Times New Roman" w:hAnsi="Times New Roman" w:cs="Times New Roman"/>
          <w:sz w:val="28"/>
          <w:szCs w:val="28"/>
        </w:rPr>
        <w:t xml:space="preserve"> был гораздо разнообразнее, чем в прежних «гастрономах»</w:t>
      </w:r>
      <w:r w:rsidRPr="00141B83">
        <w:rPr>
          <w:rFonts w:ascii="Times New Roman" w:hAnsi="Times New Roman" w:cs="Times New Roman"/>
          <w:sz w:val="28"/>
          <w:szCs w:val="28"/>
        </w:rPr>
        <w:t xml:space="preserve">. Шоковая терапия позволила устранить товарный голод и ликвидировать неэффективную систему распределения. Несмотря на рост цен, наличие выбора и возможность купить товар в любой момент </w:t>
      </w:r>
      <w:r w:rsidR="00793E26">
        <w:rPr>
          <w:rFonts w:ascii="Times New Roman" w:hAnsi="Times New Roman" w:cs="Times New Roman"/>
          <w:sz w:val="28"/>
          <w:szCs w:val="28"/>
        </w:rPr>
        <w:t>можно назвать</w:t>
      </w:r>
      <w:r w:rsidRPr="00141B83">
        <w:rPr>
          <w:rFonts w:ascii="Times New Roman" w:hAnsi="Times New Roman" w:cs="Times New Roman"/>
          <w:sz w:val="28"/>
          <w:szCs w:val="28"/>
        </w:rPr>
        <w:t xml:space="preserve"> серьёзным достижение</w:t>
      </w:r>
      <w:r w:rsidR="00793E26">
        <w:rPr>
          <w:rFonts w:ascii="Times New Roman" w:hAnsi="Times New Roman" w:cs="Times New Roman"/>
          <w:sz w:val="28"/>
          <w:szCs w:val="28"/>
        </w:rPr>
        <w:t>м</w:t>
      </w:r>
      <w:r w:rsidRPr="00141B83">
        <w:rPr>
          <w:rFonts w:ascii="Times New Roman" w:hAnsi="Times New Roman" w:cs="Times New Roman"/>
          <w:sz w:val="28"/>
          <w:szCs w:val="28"/>
        </w:rPr>
        <w:t>.</w:t>
      </w:r>
    </w:p>
    <w:p w14:paraId="61C905FA" w14:textId="710FD257" w:rsidR="00141B83" w:rsidRPr="00793E26" w:rsidRDefault="00141B83" w:rsidP="00A97AF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41B83">
        <w:rPr>
          <w:rFonts w:ascii="Times New Roman" w:hAnsi="Times New Roman" w:cs="Times New Roman"/>
          <w:sz w:val="28"/>
          <w:szCs w:val="28"/>
        </w:rPr>
        <w:t>Вторым аргументом в пользу</w:t>
      </w:r>
      <w:r w:rsidR="00793E26">
        <w:rPr>
          <w:rFonts w:ascii="Times New Roman" w:hAnsi="Times New Roman" w:cs="Times New Roman"/>
          <w:sz w:val="28"/>
          <w:szCs w:val="28"/>
        </w:rPr>
        <w:t xml:space="preserve"> успешности</w:t>
      </w:r>
      <w:r w:rsidRPr="00141B83">
        <w:rPr>
          <w:rFonts w:ascii="Times New Roman" w:hAnsi="Times New Roman" w:cs="Times New Roman"/>
          <w:sz w:val="28"/>
          <w:szCs w:val="28"/>
        </w:rPr>
        <w:t xml:space="preserve"> политики шоковой терапии является то, что она способствовала формированию частного сектора</w:t>
      </w:r>
      <w:r w:rsidR="00793E26">
        <w:rPr>
          <w:rFonts w:ascii="Times New Roman" w:hAnsi="Times New Roman" w:cs="Times New Roman"/>
          <w:sz w:val="28"/>
          <w:szCs w:val="28"/>
        </w:rPr>
        <w:t xml:space="preserve">, </w:t>
      </w:r>
      <w:r w:rsidRPr="00141B83">
        <w:rPr>
          <w:rFonts w:ascii="Times New Roman" w:hAnsi="Times New Roman" w:cs="Times New Roman"/>
          <w:sz w:val="28"/>
          <w:szCs w:val="28"/>
        </w:rPr>
        <w:t xml:space="preserve">без которого рыночная экономика невозможна. Приватизация, несмотря на множество </w:t>
      </w:r>
      <w:r w:rsidR="00793E26">
        <w:rPr>
          <w:rFonts w:ascii="Times New Roman" w:hAnsi="Times New Roman" w:cs="Times New Roman"/>
          <w:sz w:val="28"/>
          <w:szCs w:val="28"/>
        </w:rPr>
        <w:t>противоречивых и неоднозначных</w:t>
      </w:r>
      <w:r w:rsidRPr="00141B83">
        <w:rPr>
          <w:rFonts w:ascii="Times New Roman" w:hAnsi="Times New Roman" w:cs="Times New Roman"/>
          <w:sz w:val="28"/>
          <w:szCs w:val="28"/>
        </w:rPr>
        <w:t xml:space="preserve"> моментов,</w:t>
      </w:r>
      <w:r w:rsidR="00793E26">
        <w:rPr>
          <w:rFonts w:ascii="Times New Roman" w:hAnsi="Times New Roman" w:cs="Times New Roman"/>
          <w:sz w:val="28"/>
          <w:szCs w:val="28"/>
        </w:rPr>
        <w:t xml:space="preserve"> позволила передать предприятия и недвижимость из государственн</w:t>
      </w:r>
      <w:r w:rsidR="00562DDC">
        <w:rPr>
          <w:rFonts w:ascii="Times New Roman" w:hAnsi="Times New Roman" w:cs="Times New Roman"/>
          <w:sz w:val="28"/>
          <w:szCs w:val="28"/>
        </w:rPr>
        <w:t>ых</w:t>
      </w:r>
      <w:r w:rsidRPr="00141B83">
        <w:rPr>
          <w:rFonts w:ascii="Times New Roman" w:hAnsi="Times New Roman" w:cs="Times New Roman"/>
          <w:sz w:val="28"/>
          <w:szCs w:val="28"/>
        </w:rPr>
        <w:t xml:space="preserve"> </w:t>
      </w:r>
      <w:r w:rsidR="00562DDC">
        <w:rPr>
          <w:rFonts w:ascii="Times New Roman" w:hAnsi="Times New Roman" w:cs="Times New Roman"/>
          <w:sz w:val="28"/>
          <w:szCs w:val="28"/>
        </w:rPr>
        <w:t>в</w:t>
      </w:r>
      <w:r w:rsidRPr="00141B83">
        <w:rPr>
          <w:rFonts w:ascii="Times New Roman" w:hAnsi="Times New Roman" w:cs="Times New Roman"/>
          <w:sz w:val="28"/>
          <w:szCs w:val="28"/>
        </w:rPr>
        <w:t xml:space="preserve"> частн</w:t>
      </w:r>
      <w:r w:rsidR="00562DDC">
        <w:rPr>
          <w:rFonts w:ascii="Times New Roman" w:hAnsi="Times New Roman" w:cs="Times New Roman"/>
          <w:sz w:val="28"/>
          <w:szCs w:val="28"/>
        </w:rPr>
        <w:t>ые</w:t>
      </w:r>
      <w:r w:rsidRPr="00141B83">
        <w:rPr>
          <w:rFonts w:ascii="Times New Roman" w:hAnsi="Times New Roman" w:cs="Times New Roman"/>
          <w:sz w:val="28"/>
          <w:szCs w:val="28"/>
        </w:rPr>
        <w:t xml:space="preserve"> </w:t>
      </w:r>
      <w:r w:rsidR="00562DDC">
        <w:rPr>
          <w:rFonts w:ascii="Times New Roman" w:hAnsi="Times New Roman" w:cs="Times New Roman"/>
          <w:sz w:val="28"/>
          <w:szCs w:val="28"/>
        </w:rPr>
        <w:t>руки</w:t>
      </w:r>
      <w:r w:rsidRPr="00141B83">
        <w:rPr>
          <w:rFonts w:ascii="Times New Roman" w:hAnsi="Times New Roman" w:cs="Times New Roman"/>
          <w:sz w:val="28"/>
          <w:szCs w:val="28"/>
        </w:rPr>
        <w:t xml:space="preserve">. В условиях </w:t>
      </w:r>
      <w:r w:rsidR="00793E26">
        <w:rPr>
          <w:rFonts w:ascii="Times New Roman" w:hAnsi="Times New Roman" w:cs="Times New Roman"/>
          <w:sz w:val="28"/>
          <w:szCs w:val="28"/>
        </w:rPr>
        <w:t>плановой</w:t>
      </w:r>
      <w:r w:rsidRPr="00141B83">
        <w:rPr>
          <w:rFonts w:ascii="Times New Roman" w:hAnsi="Times New Roman" w:cs="Times New Roman"/>
          <w:sz w:val="28"/>
          <w:szCs w:val="28"/>
        </w:rPr>
        <w:t xml:space="preserve"> экономики все ресурсы контролировались государством, что</w:t>
      </w:r>
      <w:r w:rsidR="00793E26">
        <w:rPr>
          <w:rFonts w:ascii="Times New Roman" w:hAnsi="Times New Roman" w:cs="Times New Roman"/>
          <w:sz w:val="28"/>
          <w:szCs w:val="28"/>
        </w:rPr>
        <w:t xml:space="preserve"> крайне часто</w:t>
      </w:r>
      <w:r w:rsidRPr="00141B83">
        <w:rPr>
          <w:rFonts w:ascii="Times New Roman" w:hAnsi="Times New Roman" w:cs="Times New Roman"/>
          <w:sz w:val="28"/>
          <w:szCs w:val="28"/>
        </w:rPr>
        <w:t xml:space="preserve"> приводило к неэффективному</w:t>
      </w:r>
      <w:r w:rsidR="00793E26">
        <w:rPr>
          <w:rFonts w:ascii="Times New Roman" w:hAnsi="Times New Roman" w:cs="Times New Roman"/>
          <w:sz w:val="28"/>
          <w:szCs w:val="28"/>
        </w:rPr>
        <w:t xml:space="preserve"> </w:t>
      </w:r>
      <w:r w:rsidR="00562DDC">
        <w:rPr>
          <w:rFonts w:ascii="Times New Roman" w:hAnsi="Times New Roman" w:cs="Times New Roman"/>
          <w:sz w:val="28"/>
          <w:szCs w:val="28"/>
        </w:rPr>
        <w:t>распределению товаров и убыточному производству</w:t>
      </w:r>
      <w:r w:rsidRPr="00141B83">
        <w:rPr>
          <w:rFonts w:ascii="Times New Roman" w:hAnsi="Times New Roman" w:cs="Times New Roman"/>
          <w:sz w:val="28"/>
          <w:szCs w:val="28"/>
        </w:rPr>
        <w:t xml:space="preserve">. Государство перестало быть единственным экономическим субъектом, и начала </w:t>
      </w:r>
      <w:r w:rsidR="00562DDC">
        <w:rPr>
          <w:rFonts w:ascii="Times New Roman" w:hAnsi="Times New Roman" w:cs="Times New Roman"/>
          <w:sz w:val="28"/>
          <w:szCs w:val="28"/>
        </w:rPr>
        <w:t>развиваться</w:t>
      </w:r>
      <w:r w:rsidRPr="00141B83">
        <w:rPr>
          <w:rFonts w:ascii="Times New Roman" w:hAnsi="Times New Roman" w:cs="Times New Roman"/>
          <w:sz w:val="28"/>
          <w:szCs w:val="28"/>
        </w:rPr>
        <w:t xml:space="preserve"> предпринимательская активность. Без приватизации невозможно было бы создать эффективную рыночную инфраструктуру. Несмотря на значительные ошибки, этот этап был неизбежным </w:t>
      </w:r>
      <w:r w:rsidR="00867EDA">
        <w:rPr>
          <w:rFonts w:ascii="Times New Roman" w:hAnsi="Times New Roman" w:cs="Times New Roman"/>
          <w:sz w:val="28"/>
          <w:szCs w:val="28"/>
        </w:rPr>
        <w:t>для обеспечения</w:t>
      </w:r>
      <w:r w:rsidRPr="00141B83">
        <w:rPr>
          <w:rFonts w:ascii="Times New Roman" w:hAnsi="Times New Roman" w:cs="Times New Roman"/>
          <w:sz w:val="28"/>
          <w:szCs w:val="28"/>
        </w:rPr>
        <w:t xml:space="preserve"> экономической самостоятельности граждан и предприятий. Также благодаря приватизации граждане, наконец, смогли самостоятельно распоряжаться квартирами, «подаренными» им советским государством, но до сих пор находивши</w:t>
      </w:r>
      <w:r w:rsidR="00E138C0">
        <w:rPr>
          <w:rFonts w:ascii="Times New Roman" w:hAnsi="Times New Roman" w:cs="Times New Roman"/>
          <w:sz w:val="28"/>
          <w:szCs w:val="28"/>
        </w:rPr>
        <w:t>ми</w:t>
      </w:r>
      <w:r w:rsidRPr="00141B83">
        <w:rPr>
          <w:rFonts w:ascii="Times New Roman" w:hAnsi="Times New Roman" w:cs="Times New Roman"/>
          <w:sz w:val="28"/>
          <w:szCs w:val="28"/>
        </w:rPr>
        <w:t>ся в его владении.</w:t>
      </w:r>
      <w:r w:rsidR="00793E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2AE717" w14:textId="65E946B0" w:rsidR="00141B83" w:rsidRDefault="00141B83" w:rsidP="000F3C75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41B83">
        <w:rPr>
          <w:rFonts w:ascii="Times New Roman" w:hAnsi="Times New Roman" w:cs="Times New Roman"/>
          <w:sz w:val="28"/>
          <w:szCs w:val="28"/>
        </w:rPr>
        <w:t xml:space="preserve">В качестве третьего аргумента </w:t>
      </w:r>
      <w:r w:rsidR="00867EDA">
        <w:rPr>
          <w:rFonts w:ascii="Times New Roman" w:hAnsi="Times New Roman" w:cs="Times New Roman"/>
          <w:sz w:val="28"/>
          <w:szCs w:val="28"/>
        </w:rPr>
        <w:t>можно выделить</w:t>
      </w:r>
      <w:r w:rsidRPr="00141B83">
        <w:rPr>
          <w:rFonts w:ascii="Times New Roman" w:hAnsi="Times New Roman" w:cs="Times New Roman"/>
          <w:sz w:val="28"/>
          <w:szCs w:val="28"/>
        </w:rPr>
        <w:t xml:space="preserve">, что благодаря </w:t>
      </w:r>
      <w:r w:rsidR="00764F68">
        <w:rPr>
          <w:rFonts w:ascii="Times New Roman" w:hAnsi="Times New Roman" w:cs="Times New Roman"/>
          <w:sz w:val="28"/>
          <w:szCs w:val="28"/>
        </w:rPr>
        <w:t>ш</w:t>
      </w:r>
      <w:r w:rsidRPr="00141B83">
        <w:rPr>
          <w:rFonts w:ascii="Times New Roman" w:hAnsi="Times New Roman" w:cs="Times New Roman"/>
          <w:sz w:val="28"/>
          <w:szCs w:val="28"/>
        </w:rPr>
        <w:t xml:space="preserve">оковой терапии России </w:t>
      </w:r>
      <w:r w:rsidR="000A682D">
        <w:rPr>
          <w:rFonts w:ascii="Times New Roman" w:hAnsi="Times New Roman" w:cs="Times New Roman"/>
          <w:sz w:val="28"/>
          <w:szCs w:val="28"/>
        </w:rPr>
        <w:t>в итоге</w:t>
      </w:r>
      <w:r w:rsidRPr="00141B83">
        <w:rPr>
          <w:rFonts w:ascii="Times New Roman" w:hAnsi="Times New Roman" w:cs="Times New Roman"/>
          <w:sz w:val="28"/>
          <w:szCs w:val="28"/>
        </w:rPr>
        <w:t xml:space="preserve"> удалось перейти к рыночной экономике. Была построена основа новой финансовой системы: созданы Центральный банк РФ, фондовый рынок, валютная биржа и частные банки. </w:t>
      </w:r>
      <w:r w:rsidR="000E6E5B">
        <w:rPr>
          <w:rFonts w:ascii="Times New Roman" w:hAnsi="Times New Roman" w:cs="Times New Roman"/>
          <w:sz w:val="28"/>
          <w:szCs w:val="28"/>
        </w:rPr>
        <w:t xml:space="preserve">Реформы открыли больше возможностей для международного сотрудничества: в 1992 году Россия стала членом МВФ и </w:t>
      </w:r>
      <w:r w:rsidR="000E6E5B" w:rsidRPr="000E6E5B">
        <w:rPr>
          <w:rFonts w:ascii="Times New Roman" w:hAnsi="Times New Roman" w:cs="Times New Roman"/>
          <w:sz w:val="28"/>
          <w:szCs w:val="28"/>
        </w:rPr>
        <w:t>Всемирного банка.</w:t>
      </w:r>
      <w:r w:rsidR="000E6E5B">
        <w:rPr>
          <w:rFonts w:ascii="Times New Roman" w:hAnsi="Times New Roman" w:cs="Times New Roman"/>
          <w:sz w:val="28"/>
          <w:szCs w:val="28"/>
        </w:rPr>
        <w:t xml:space="preserve"> </w:t>
      </w:r>
      <w:r w:rsidRPr="00141B83">
        <w:rPr>
          <w:rFonts w:ascii="Times New Roman" w:hAnsi="Times New Roman" w:cs="Times New Roman"/>
          <w:sz w:val="28"/>
          <w:szCs w:val="28"/>
        </w:rPr>
        <w:t>Также была введена единая ставка подоходного налога</w:t>
      </w:r>
      <w:r w:rsidR="009D3F3C" w:rsidRPr="009D3F3C">
        <w:rPr>
          <w:rFonts w:ascii="Times New Roman" w:hAnsi="Times New Roman" w:cs="Times New Roman"/>
          <w:sz w:val="28"/>
          <w:szCs w:val="28"/>
        </w:rPr>
        <w:t xml:space="preserve">, </w:t>
      </w:r>
      <w:r w:rsidR="009D3F3C">
        <w:rPr>
          <w:rFonts w:ascii="Times New Roman" w:hAnsi="Times New Roman" w:cs="Times New Roman"/>
          <w:sz w:val="28"/>
          <w:szCs w:val="28"/>
        </w:rPr>
        <w:t>п</w:t>
      </w:r>
      <w:r w:rsidRPr="00141B83">
        <w:rPr>
          <w:rFonts w:ascii="Times New Roman" w:hAnsi="Times New Roman" w:cs="Times New Roman"/>
          <w:sz w:val="28"/>
          <w:szCs w:val="28"/>
        </w:rPr>
        <w:t xml:space="preserve">оявилась возможность проводить </w:t>
      </w:r>
      <w:r w:rsidR="009D3F3C">
        <w:rPr>
          <w:rFonts w:ascii="Times New Roman" w:hAnsi="Times New Roman" w:cs="Times New Roman"/>
          <w:sz w:val="28"/>
          <w:szCs w:val="28"/>
        </w:rPr>
        <w:t xml:space="preserve">более эффективную </w:t>
      </w:r>
      <w:r w:rsidRPr="00141B83">
        <w:rPr>
          <w:rFonts w:ascii="Times New Roman" w:hAnsi="Times New Roman" w:cs="Times New Roman"/>
          <w:sz w:val="28"/>
          <w:szCs w:val="28"/>
        </w:rPr>
        <w:lastRenderedPageBreak/>
        <w:t>денежно-кредитную политику. Создание финансовой инфраструктуры сделало возможным кредитование бизнеса и развитие инвестици</w:t>
      </w:r>
      <w:r w:rsidR="000E6E5B">
        <w:rPr>
          <w:rFonts w:ascii="Times New Roman" w:hAnsi="Times New Roman" w:cs="Times New Roman"/>
          <w:sz w:val="28"/>
          <w:szCs w:val="28"/>
        </w:rPr>
        <w:t>й</w:t>
      </w:r>
      <w:r w:rsidRPr="00141B83">
        <w:rPr>
          <w:rFonts w:ascii="Times New Roman" w:hAnsi="Times New Roman" w:cs="Times New Roman"/>
          <w:sz w:val="28"/>
          <w:szCs w:val="28"/>
        </w:rPr>
        <w:t xml:space="preserve">. Важным достижением стало восстановление доверия к банковской системе и рост сбережений населения. Хотя </w:t>
      </w:r>
      <w:r w:rsidR="00AE4AF7">
        <w:rPr>
          <w:rFonts w:ascii="Times New Roman" w:hAnsi="Times New Roman" w:cs="Times New Roman"/>
          <w:sz w:val="28"/>
          <w:szCs w:val="28"/>
        </w:rPr>
        <w:t xml:space="preserve">и </w:t>
      </w:r>
      <w:r w:rsidRPr="00141B83">
        <w:rPr>
          <w:rFonts w:ascii="Times New Roman" w:hAnsi="Times New Roman" w:cs="Times New Roman"/>
          <w:sz w:val="28"/>
          <w:szCs w:val="28"/>
        </w:rPr>
        <w:t xml:space="preserve">первые годы после реформ сопровождались </w:t>
      </w:r>
      <w:r w:rsidR="00AE4AF7">
        <w:rPr>
          <w:rFonts w:ascii="Times New Roman" w:hAnsi="Times New Roman" w:cs="Times New Roman"/>
          <w:sz w:val="28"/>
          <w:szCs w:val="28"/>
        </w:rPr>
        <w:t xml:space="preserve">экономическим </w:t>
      </w:r>
      <w:r w:rsidRPr="00141B83">
        <w:rPr>
          <w:rFonts w:ascii="Times New Roman" w:hAnsi="Times New Roman" w:cs="Times New Roman"/>
          <w:sz w:val="28"/>
          <w:szCs w:val="28"/>
        </w:rPr>
        <w:t xml:space="preserve">хаосом, преобразования </w:t>
      </w:r>
      <w:r w:rsidR="00867EDA">
        <w:rPr>
          <w:rFonts w:ascii="Times New Roman" w:hAnsi="Times New Roman" w:cs="Times New Roman"/>
          <w:sz w:val="28"/>
          <w:szCs w:val="28"/>
        </w:rPr>
        <w:t>создали необходимый фундамент</w:t>
      </w:r>
      <w:r w:rsidRPr="00141B83">
        <w:rPr>
          <w:rFonts w:ascii="Times New Roman" w:hAnsi="Times New Roman" w:cs="Times New Roman"/>
          <w:sz w:val="28"/>
          <w:szCs w:val="28"/>
        </w:rPr>
        <w:t xml:space="preserve"> для </w:t>
      </w:r>
      <w:r w:rsidR="00867EDA">
        <w:rPr>
          <w:rFonts w:ascii="Times New Roman" w:hAnsi="Times New Roman" w:cs="Times New Roman"/>
          <w:sz w:val="28"/>
          <w:szCs w:val="28"/>
        </w:rPr>
        <w:t>последующего</w:t>
      </w:r>
      <w:r w:rsidRPr="00141B83">
        <w:rPr>
          <w:rFonts w:ascii="Times New Roman" w:hAnsi="Times New Roman" w:cs="Times New Roman"/>
          <w:sz w:val="28"/>
          <w:szCs w:val="28"/>
        </w:rPr>
        <w:t xml:space="preserve"> экономического</w:t>
      </w:r>
      <w:r w:rsidR="00867EDA">
        <w:rPr>
          <w:rFonts w:ascii="Times New Roman" w:hAnsi="Times New Roman" w:cs="Times New Roman"/>
          <w:sz w:val="28"/>
          <w:szCs w:val="28"/>
        </w:rPr>
        <w:t xml:space="preserve"> развития</w:t>
      </w:r>
      <w:r w:rsidRPr="00141B83">
        <w:rPr>
          <w:rFonts w:ascii="Times New Roman" w:hAnsi="Times New Roman" w:cs="Times New Roman"/>
          <w:sz w:val="28"/>
          <w:szCs w:val="28"/>
        </w:rPr>
        <w:t>.</w:t>
      </w:r>
    </w:p>
    <w:p w14:paraId="459E7E30" w14:textId="3F1178A8" w:rsidR="00BB02EC" w:rsidRDefault="00141B83" w:rsidP="00FE7AA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41B83">
        <w:rPr>
          <w:rFonts w:ascii="Times New Roman" w:hAnsi="Times New Roman" w:cs="Times New Roman"/>
          <w:sz w:val="28"/>
          <w:szCs w:val="28"/>
        </w:rPr>
        <w:t xml:space="preserve">Стоит отметить, что «Шоковая терапия» подразумевала за собой кратковременный спад с последующим становлением на «рыночные» рельсы и экономическим ростом. </w:t>
      </w:r>
      <w:r w:rsidR="00D23595" w:rsidRPr="00D23595">
        <w:rPr>
          <w:rFonts w:ascii="Times New Roman" w:hAnsi="Times New Roman" w:cs="Times New Roman"/>
          <w:sz w:val="28"/>
          <w:szCs w:val="28"/>
        </w:rPr>
        <w:t>Однако реформы сопровождались падением уровня жизни. Реальные доходы населения сократились в несколько раз, накопления обесценились. Многие граждане оказались за чертой бедности, что вызвало глубокое недоверие к реформаторам и государству в целом.</w:t>
      </w:r>
      <w:r w:rsidR="00D23595">
        <w:rPr>
          <w:rFonts w:ascii="Times New Roman" w:hAnsi="Times New Roman" w:cs="Times New Roman"/>
          <w:sz w:val="28"/>
          <w:szCs w:val="28"/>
        </w:rPr>
        <w:t xml:space="preserve"> </w:t>
      </w:r>
      <w:r w:rsidR="00CA19DD">
        <w:rPr>
          <w:rFonts w:ascii="Times New Roman" w:hAnsi="Times New Roman" w:cs="Times New Roman"/>
          <w:sz w:val="28"/>
          <w:szCs w:val="28"/>
        </w:rPr>
        <w:t>Н</w:t>
      </w:r>
      <w:r w:rsidRPr="00141B83">
        <w:rPr>
          <w:rFonts w:ascii="Times New Roman" w:hAnsi="Times New Roman" w:cs="Times New Roman"/>
          <w:sz w:val="28"/>
          <w:szCs w:val="28"/>
        </w:rPr>
        <w:t>есмотря на</w:t>
      </w:r>
      <w:r w:rsidR="00D23595">
        <w:rPr>
          <w:rFonts w:ascii="Times New Roman" w:hAnsi="Times New Roman" w:cs="Times New Roman"/>
          <w:sz w:val="28"/>
          <w:szCs w:val="28"/>
        </w:rPr>
        <w:t xml:space="preserve"> всё</w:t>
      </w:r>
      <w:r w:rsidRPr="00141B83">
        <w:rPr>
          <w:rFonts w:ascii="Times New Roman" w:hAnsi="Times New Roman" w:cs="Times New Roman"/>
          <w:sz w:val="28"/>
          <w:szCs w:val="28"/>
        </w:rPr>
        <w:t xml:space="preserve"> </w:t>
      </w:r>
      <w:r w:rsidR="00D23595">
        <w:rPr>
          <w:rFonts w:ascii="Times New Roman" w:hAnsi="Times New Roman" w:cs="Times New Roman"/>
          <w:sz w:val="28"/>
          <w:szCs w:val="28"/>
        </w:rPr>
        <w:t xml:space="preserve">это, </w:t>
      </w:r>
      <w:r w:rsidRPr="00141B83">
        <w:rPr>
          <w:rFonts w:ascii="Times New Roman" w:hAnsi="Times New Roman" w:cs="Times New Roman"/>
          <w:sz w:val="28"/>
          <w:szCs w:val="28"/>
        </w:rPr>
        <w:t xml:space="preserve">долгосрочно шоковая терапия стала основой для дальнейшей модернизации и интеграции страны в мировую экономику. Были </w:t>
      </w:r>
      <w:r w:rsidR="00867EDA">
        <w:rPr>
          <w:rFonts w:ascii="Times New Roman" w:hAnsi="Times New Roman" w:cs="Times New Roman"/>
          <w:sz w:val="28"/>
          <w:szCs w:val="28"/>
        </w:rPr>
        <w:t>основаны</w:t>
      </w:r>
      <w:r w:rsidRPr="00141B83">
        <w:rPr>
          <w:rFonts w:ascii="Times New Roman" w:hAnsi="Times New Roman" w:cs="Times New Roman"/>
          <w:sz w:val="28"/>
          <w:szCs w:val="28"/>
        </w:rPr>
        <w:t xml:space="preserve"> базовые институты рыночной экономики, которы</w:t>
      </w:r>
      <w:r w:rsidR="002647CE">
        <w:rPr>
          <w:rFonts w:ascii="Times New Roman" w:hAnsi="Times New Roman" w:cs="Times New Roman"/>
          <w:sz w:val="28"/>
          <w:szCs w:val="28"/>
        </w:rPr>
        <w:t>е</w:t>
      </w:r>
      <w:r w:rsidRPr="00141B83">
        <w:rPr>
          <w:rFonts w:ascii="Times New Roman" w:hAnsi="Times New Roman" w:cs="Times New Roman"/>
          <w:sz w:val="28"/>
          <w:szCs w:val="28"/>
        </w:rPr>
        <w:t xml:space="preserve"> успешно функционируют и сегодня. Появился рынок труда, система налогообложения, антимонопольное регулирование. </w:t>
      </w:r>
    </w:p>
    <w:p w14:paraId="752995DE" w14:textId="7D0F6CAB" w:rsidR="00BB02EC" w:rsidRDefault="00141B83" w:rsidP="000A682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41B83">
        <w:rPr>
          <w:rFonts w:ascii="Times New Roman" w:hAnsi="Times New Roman" w:cs="Times New Roman"/>
          <w:sz w:val="28"/>
          <w:szCs w:val="28"/>
        </w:rPr>
        <w:t xml:space="preserve">В условиях </w:t>
      </w:r>
      <w:r w:rsidR="00FE7AA4">
        <w:rPr>
          <w:rFonts w:ascii="Times New Roman" w:hAnsi="Times New Roman" w:cs="Times New Roman"/>
          <w:sz w:val="28"/>
          <w:szCs w:val="28"/>
        </w:rPr>
        <w:t xml:space="preserve">стремительно растущего дефицита бюджета </w:t>
      </w:r>
      <w:r w:rsidRPr="00141B83">
        <w:rPr>
          <w:rFonts w:ascii="Times New Roman" w:hAnsi="Times New Roman" w:cs="Times New Roman"/>
          <w:sz w:val="28"/>
          <w:szCs w:val="28"/>
        </w:rPr>
        <w:t>и</w:t>
      </w:r>
      <w:r w:rsidR="00FE7AA4">
        <w:rPr>
          <w:rFonts w:ascii="Times New Roman" w:hAnsi="Times New Roman" w:cs="Times New Roman"/>
          <w:sz w:val="28"/>
          <w:szCs w:val="28"/>
        </w:rPr>
        <w:t xml:space="preserve"> </w:t>
      </w:r>
      <w:r w:rsidRPr="00141B83">
        <w:rPr>
          <w:rFonts w:ascii="Times New Roman" w:hAnsi="Times New Roman" w:cs="Times New Roman"/>
          <w:sz w:val="28"/>
          <w:szCs w:val="28"/>
        </w:rPr>
        <w:t xml:space="preserve">отсутствия времени на медленные изменения, политика шоковой терапии </w:t>
      </w:r>
      <w:r w:rsidR="00FE7AA4">
        <w:rPr>
          <w:rFonts w:ascii="Times New Roman" w:hAnsi="Times New Roman" w:cs="Times New Roman"/>
          <w:sz w:val="28"/>
          <w:szCs w:val="28"/>
        </w:rPr>
        <w:t>была выбрана как потенциально наиболее успешная</w:t>
      </w:r>
      <w:r w:rsidR="0043735A">
        <w:rPr>
          <w:rFonts w:ascii="Times New Roman" w:hAnsi="Times New Roman" w:cs="Times New Roman"/>
          <w:sz w:val="28"/>
          <w:szCs w:val="28"/>
        </w:rPr>
        <w:t xml:space="preserve">, хотя и можно было разработать </w:t>
      </w:r>
      <w:r w:rsidR="00BB02EC">
        <w:rPr>
          <w:rFonts w:ascii="Times New Roman" w:hAnsi="Times New Roman" w:cs="Times New Roman"/>
          <w:sz w:val="28"/>
          <w:szCs w:val="28"/>
        </w:rPr>
        <w:t>более безболезненную</w:t>
      </w:r>
      <w:r w:rsidR="00982ACE">
        <w:rPr>
          <w:rFonts w:ascii="Times New Roman" w:hAnsi="Times New Roman" w:cs="Times New Roman"/>
          <w:sz w:val="28"/>
          <w:szCs w:val="28"/>
        </w:rPr>
        <w:t xml:space="preserve"> программу,</w:t>
      </w:r>
      <w:r w:rsidR="0043735A">
        <w:rPr>
          <w:rFonts w:ascii="Times New Roman" w:hAnsi="Times New Roman" w:cs="Times New Roman"/>
          <w:sz w:val="28"/>
          <w:szCs w:val="28"/>
        </w:rPr>
        <w:t xml:space="preserve"> </w:t>
      </w:r>
      <w:r w:rsidR="00BB02EC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43735A">
        <w:rPr>
          <w:rFonts w:ascii="Times New Roman" w:hAnsi="Times New Roman" w:cs="Times New Roman"/>
          <w:sz w:val="28"/>
          <w:szCs w:val="28"/>
        </w:rPr>
        <w:t xml:space="preserve">подразумевающую экономическое просвещение граждан для их понимания </w:t>
      </w:r>
      <w:r w:rsidR="00BB02EC">
        <w:rPr>
          <w:rFonts w:ascii="Times New Roman" w:hAnsi="Times New Roman" w:cs="Times New Roman"/>
          <w:sz w:val="28"/>
          <w:szCs w:val="28"/>
        </w:rPr>
        <w:t xml:space="preserve">новой </w:t>
      </w:r>
      <w:r w:rsidR="0043735A">
        <w:rPr>
          <w:rFonts w:ascii="Times New Roman" w:hAnsi="Times New Roman" w:cs="Times New Roman"/>
          <w:sz w:val="28"/>
          <w:szCs w:val="28"/>
        </w:rPr>
        <w:t>рыночной системы. Также было необходимо привлечение иностранных специалистов для разработки плана рефор</w:t>
      </w:r>
      <w:r w:rsidR="00982ACE">
        <w:rPr>
          <w:rFonts w:ascii="Times New Roman" w:hAnsi="Times New Roman" w:cs="Times New Roman"/>
          <w:sz w:val="28"/>
          <w:szCs w:val="28"/>
        </w:rPr>
        <w:t xml:space="preserve">м. </w:t>
      </w:r>
      <w:r w:rsidR="00FE7AA4">
        <w:rPr>
          <w:rFonts w:ascii="Times New Roman" w:hAnsi="Times New Roman" w:cs="Times New Roman"/>
          <w:sz w:val="28"/>
          <w:szCs w:val="28"/>
        </w:rPr>
        <w:t>Н</w:t>
      </w:r>
      <w:r w:rsidRPr="00141B83">
        <w:rPr>
          <w:rFonts w:ascii="Times New Roman" w:hAnsi="Times New Roman" w:cs="Times New Roman"/>
          <w:sz w:val="28"/>
          <w:szCs w:val="28"/>
        </w:rPr>
        <w:t xml:space="preserve">есмотря на </w:t>
      </w:r>
      <w:r w:rsidR="00BB02EC">
        <w:rPr>
          <w:rFonts w:ascii="Times New Roman" w:hAnsi="Times New Roman" w:cs="Times New Roman"/>
          <w:sz w:val="28"/>
          <w:szCs w:val="28"/>
        </w:rPr>
        <w:t>катастрофические</w:t>
      </w:r>
      <w:r w:rsidRPr="00141B83">
        <w:rPr>
          <w:rFonts w:ascii="Times New Roman" w:hAnsi="Times New Roman" w:cs="Times New Roman"/>
          <w:sz w:val="28"/>
          <w:szCs w:val="28"/>
        </w:rPr>
        <w:t xml:space="preserve"> последствия, шоковая терапия в России</w:t>
      </w:r>
      <w:r w:rsidR="00CC7395">
        <w:rPr>
          <w:rFonts w:ascii="Times New Roman" w:hAnsi="Times New Roman" w:cs="Times New Roman"/>
          <w:sz w:val="28"/>
          <w:szCs w:val="28"/>
        </w:rPr>
        <w:t xml:space="preserve"> всё же</w:t>
      </w:r>
      <w:r w:rsidRPr="00141B83">
        <w:rPr>
          <w:rFonts w:ascii="Times New Roman" w:hAnsi="Times New Roman" w:cs="Times New Roman"/>
          <w:sz w:val="28"/>
          <w:szCs w:val="28"/>
        </w:rPr>
        <w:t xml:space="preserve"> выполнила свою основную задачу — обеспечила переход от </w:t>
      </w:r>
      <w:r w:rsidR="00FE7AA4">
        <w:rPr>
          <w:rFonts w:ascii="Times New Roman" w:hAnsi="Times New Roman" w:cs="Times New Roman"/>
          <w:sz w:val="28"/>
          <w:szCs w:val="28"/>
        </w:rPr>
        <w:t>плановой</w:t>
      </w:r>
      <w:r w:rsidRPr="00141B83">
        <w:rPr>
          <w:rFonts w:ascii="Times New Roman" w:hAnsi="Times New Roman" w:cs="Times New Roman"/>
          <w:sz w:val="28"/>
          <w:szCs w:val="28"/>
        </w:rPr>
        <w:t xml:space="preserve"> к рыночной экономике и позволила стране двигаться в сторону модернизации и интеграции в мировое сообщество</w:t>
      </w:r>
      <w:r w:rsidR="005338E3">
        <w:rPr>
          <w:rFonts w:ascii="Times New Roman" w:hAnsi="Times New Roman" w:cs="Times New Roman"/>
          <w:sz w:val="28"/>
          <w:szCs w:val="28"/>
        </w:rPr>
        <w:t>.</w:t>
      </w:r>
      <w:r w:rsidR="00703636">
        <w:rPr>
          <w:rFonts w:ascii="Times New Roman" w:hAnsi="Times New Roman" w:cs="Times New Roman"/>
          <w:sz w:val="28"/>
          <w:szCs w:val="28"/>
        </w:rPr>
        <w:t xml:space="preserve"> Поэтому шоковую терапию следует считать больше успехом, чем провалом</w:t>
      </w:r>
      <w:r w:rsidR="000E6E5B">
        <w:rPr>
          <w:rFonts w:ascii="Times New Roman" w:hAnsi="Times New Roman" w:cs="Times New Roman"/>
          <w:sz w:val="28"/>
          <w:szCs w:val="28"/>
        </w:rPr>
        <w:t xml:space="preserve"> проводимой в то время политики рефор</w:t>
      </w:r>
      <w:r w:rsidR="000A682D">
        <w:rPr>
          <w:rFonts w:ascii="Times New Roman" w:hAnsi="Times New Roman" w:cs="Times New Roman"/>
          <w:sz w:val="28"/>
          <w:szCs w:val="28"/>
        </w:rPr>
        <w:t>мирования</w:t>
      </w:r>
      <w:r w:rsidR="000E6E5B">
        <w:rPr>
          <w:rFonts w:ascii="Times New Roman" w:hAnsi="Times New Roman" w:cs="Times New Roman"/>
          <w:sz w:val="28"/>
          <w:szCs w:val="28"/>
        </w:rPr>
        <w:t xml:space="preserve"> российской экономики.</w:t>
      </w:r>
    </w:p>
    <w:p w14:paraId="53C8DAAD" w14:textId="77777777" w:rsidR="000A682D" w:rsidRPr="000A682D" w:rsidRDefault="000A682D" w:rsidP="000A682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15D8710D" w14:textId="7BD35324" w:rsidR="000F3C75" w:rsidRPr="008728A2" w:rsidRDefault="000F3C75" w:rsidP="00141B83">
      <w:pPr>
        <w:spacing w:before="240" w:after="0"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28A2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Источники:</w:t>
      </w:r>
    </w:p>
    <w:p w14:paraId="363A09CB" w14:textId="2F570D01" w:rsidR="008728A2" w:rsidRDefault="00BB73F2" w:rsidP="008728A2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8728A2" w:rsidRPr="0095086F">
          <w:rPr>
            <w:rStyle w:val="a5"/>
            <w:rFonts w:ascii="Times New Roman" w:hAnsi="Times New Roman" w:cs="Times New Roman"/>
            <w:sz w:val="28"/>
            <w:szCs w:val="28"/>
          </w:rPr>
          <w:t>https://www.gorby.ru/userfiles/shokovaya_terapiya_v_rossii.pdf</w:t>
        </w:r>
      </w:hyperlink>
    </w:p>
    <w:p w14:paraId="6CE36381" w14:textId="0BA5179D" w:rsidR="008728A2" w:rsidRDefault="00BB73F2" w:rsidP="008728A2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8728A2" w:rsidRPr="0095086F">
          <w:rPr>
            <w:rStyle w:val="a5"/>
            <w:rFonts w:ascii="Times New Roman" w:hAnsi="Times New Roman" w:cs="Times New Roman"/>
            <w:sz w:val="28"/>
            <w:szCs w:val="28"/>
          </w:rPr>
          <w:t>https://vpost-media.ru/opinions/shokovaya-terapiya-kotoraya-spasla-ot-katastrofy</w:t>
        </w:r>
      </w:hyperlink>
    </w:p>
    <w:p w14:paraId="0C302059" w14:textId="36B980A1" w:rsidR="00564D7A" w:rsidRDefault="00BB73F2" w:rsidP="008728A2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564D7A" w:rsidRPr="0095086F">
          <w:rPr>
            <w:rStyle w:val="a5"/>
            <w:rFonts w:ascii="Times New Roman" w:hAnsi="Times New Roman" w:cs="Times New Roman"/>
            <w:sz w:val="28"/>
            <w:szCs w:val="28"/>
          </w:rPr>
          <w:t>https://lenta.ru/articles/2017/01/02/reforms/</w:t>
        </w:r>
      </w:hyperlink>
    </w:p>
    <w:p w14:paraId="13809DDB" w14:textId="6307411E" w:rsidR="00564D7A" w:rsidRDefault="00BB73F2" w:rsidP="00564D7A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564D7A" w:rsidRPr="0095086F">
          <w:rPr>
            <w:rStyle w:val="a5"/>
            <w:rFonts w:ascii="Times New Roman" w:hAnsi="Times New Roman" w:cs="Times New Roman"/>
            <w:sz w:val="28"/>
            <w:szCs w:val="28"/>
          </w:rPr>
          <w:t>https://lenta.ru/articles/2017/01/03/reforms2/</w:t>
        </w:r>
      </w:hyperlink>
    </w:p>
    <w:p w14:paraId="12A68FCE" w14:textId="4C6F1577" w:rsidR="00FE7AA4" w:rsidRPr="00BB73F2" w:rsidRDefault="00BB73F2" w:rsidP="00FE7AA4">
      <w:pPr>
        <w:pStyle w:val="a4"/>
        <w:numPr>
          <w:ilvl w:val="0"/>
          <w:numId w:val="1"/>
        </w:numPr>
        <w:spacing w:after="0"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9" w:history="1">
        <w:r w:rsidR="00FE7AA4" w:rsidRPr="0095086F">
          <w:rPr>
            <w:rStyle w:val="a5"/>
            <w:rFonts w:ascii="Times New Roman" w:hAnsi="Times New Roman" w:cs="Times New Roman"/>
            <w:sz w:val="28"/>
            <w:szCs w:val="28"/>
          </w:rPr>
          <w:t>https://www.iep.ru/files/text/confer/2004_09_13-14/Oddling-Smee_ru.pdf</w:t>
        </w:r>
      </w:hyperlink>
    </w:p>
    <w:p w14:paraId="5C975DDB" w14:textId="77777777" w:rsidR="00BB73F2" w:rsidRPr="00BB73F2" w:rsidRDefault="00BB73F2" w:rsidP="00BB73F2">
      <w:p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sectPr w:rsidR="00BB73F2" w:rsidRPr="00BB7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C13CA"/>
    <w:multiLevelType w:val="hybridMultilevel"/>
    <w:tmpl w:val="6C2C4F50"/>
    <w:lvl w:ilvl="0" w:tplc="8244D34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D9"/>
    <w:rsid w:val="00031F3B"/>
    <w:rsid w:val="000A682D"/>
    <w:rsid w:val="000B283F"/>
    <w:rsid w:val="000D6DEF"/>
    <w:rsid w:val="000E6E5B"/>
    <w:rsid w:val="000F3C75"/>
    <w:rsid w:val="00141B83"/>
    <w:rsid w:val="00247CEC"/>
    <w:rsid w:val="002647CE"/>
    <w:rsid w:val="00283819"/>
    <w:rsid w:val="002A790A"/>
    <w:rsid w:val="00355DDC"/>
    <w:rsid w:val="00421E07"/>
    <w:rsid w:val="0043735A"/>
    <w:rsid w:val="005338E3"/>
    <w:rsid w:val="00562DDC"/>
    <w:rsid w:val="00564D7A"/>
    <w:rsid w:val="005819FD"/>
    <w:rsid w:val="005A379F"/>
    <w:rsid w:val="006C05D3"/>
    <w:rsid w:val="006C4C3B"/>
    <w:rsid w:val="006E622A"/>
    <w:rsid w:val="00703636"/>
    <w:rsid w:val="00764F68"/>
    <w:rsid w:val="007717D9"/>
    <w:rsid w:val="007849EF"/>
    <w:rsid w:val="00793E26"/>
    <w:rsid w:val="00806627"/>
    <w:rsid w:val="0081433E"/>
    <w:rsid w:val="00867EDA"/>
    <w:rsid w:val="008701EF"/>
    <w:rsid w:val="008728A2"/>
    <w:rsid w:val="008944B9"/>
    <w:rsid w:val="008F2C62"/>
    <w:rsid w:val="00930214"/>
    <w:rsid w:val="009622B5"/>
    <w:rsid w:val="00982ACE"/>
    <w:rsid w:val="009A22B5"/>
    <w:rsid w:val="009D3F3C"/>
    <w:rsid w:val="00A568D0"/>
    <w:rsid w:val="00A82B2F"/>
    <w:rsid w:val="00A8644E"/>
    <w:rsid w:val="00A97AF4"/>
    <w:rsid w:val="00AC0BCF"/>
    <w:rsid w:val="00AE4AF7"/>
    <w:rsid w:val="00B367D7"/>
    <w:rsid w:val="00BB02EC"/>
    <w:rsid w:val="00BB73F2"/>
    <w:rsid w:val="00C1326E"/>
    <w:rsid w:val="00C24FFA"/>
    <w:rsid w:val="00C81F8E"/>
    <w:rsid w:val="00C86BBB"/>
    <w:rsid w:val="00CA19DD"/>
    <w:rsid w:val="00CC7395"/>
    <w:rsid w:val="00D23595"/>
    <w:rsid w:val="00E138C0"/>
    <w:rsid w:val="00E80CCF"/>
    <w:rsid w:val="00FE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767C8"/>
  <w15:chartTrackingRefBased/>
  <w15:docId w15:val="{E0E1A84E-5109-484D-B04D-DBA4563C8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AF4"/>
  </w:style>
  <w:style w:type="paragraph" w:styleId="1">
    <w:name w:val="heading 1"/>
    <w:basedOn w:val="a"/>
    <w:next w:val="a"/>
    <w:link w:val="10"/>
    <w:uiPriority w:val="9"/>
    <w:qFormat/>
    <w:rsid w:val="008143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Заголовок0"/>
    <w:basedOn w:val="1"/>
    <w:next w:val="a"/>
    <w:link w:val="00"/>
    <w:qFormat/>
    <w:rsid w:val="0081433E"/>
    <w:pPr>
      <w:spacing w:line="360" w:lineRule="auto"/>
      <w:jc w:val="both"/>
    </w:pPr>
    <w:rPr>
      <w:rFonts w:ascii="Times New Roman" w:hAnsi="Times New Roman"/>
      <w:b/>
      <w:color w:val="000000" w:themeColor="text1"/>
      <w:sz w:val="24"/>
    </w:rPr>
  </w:style>
  <w:style w:type="character" w:customStyle="1" w:styleId="00">
    <w:name w:val="Заголовок0 Знак"/>
    <w:basedOn w:val="a0"/>
    <w:link w:val="0"/>
    <w:rsid w:val="0081433E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10">
    <w:name w:val="Заголовок 1 Знак"/>
    <w:basedOn w:val="a0"/>
    <w:link w:val="1"/>
    <w:uiPriority w:val="9"/>
    <w:rsid w:val="00814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355DDC"/>
    <w:pPr>
      <w:spacing w:after="0" w:line="240" w:lineRule="auto"/>
    </w:pPr>
  </w:style>
  <w:style w:type="character" w:customStyle="1" w:styleId="author-biosecond-name">
    <w:name w:val="author-bio__second-name"/>
    <w:basedOn w:val="a0"/>
    <w:rsid w:val="00355DDC"/>
  </w:style>
  <w:style w:type="paragraph" w:styleId="a4">
    <w:name w:val="List Paragraph"/>
    <w:basedOn w:val="a"/>
    <w:uiPriority w:val="34"/>
    <w:qFormat/>
    <w:rsid w:val="008728A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728A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728A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64D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7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nta.ru/articles/2017/01/03/reforms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nta.ru/articles/2017/01/02/refor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post-media.ru/opinions/shokovaya-terapiya-kotoraya-spasla-ot-katastrof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orby.ru/userfiles/shokovaya_terapiya_v_rossii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ep.ru/files/text/confer/2004_09_13-14/Oddling-Smee_ru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37</cp:revision>
  <dcterms:created xsi:type="dcterms:W3CDTF">2024-10-10T10:34:00Z</dcterms:created>
  <dcterms:modified xsi:type="dcterms:W3CDTF">2025-05-25T21:30:00Z</dcterms:modified>
</cp:coreProperties>
</file>