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Patent search: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0"/>
          <w:szCs w:val="20"/>
        </w:rPr>
      </w:pPr>
      <w:hyperlink r:id="rId6">
        <w:r w:rsidDel="00000000" w:rsidR="00000000" w:rsidRPr="00000000">
          <w:rPr>
            <w:color w:val="1155cc"/>
            <w:sz w:val="20"/>
            <w:szCs w:val="20"/>
            <w:highlight w:val="white"/>
            <w:u w:val="single"/>
            <w:rtl w:val="0"/>
          </w:rPr>
          <w:t xml:space="preserve">Intelligent web-enabled plant growing system and method of growing plant</w:t>
        </w:r>
      </w:hyperlink>
      <w:r w:rsidDel="00000000" w:rsidR="00000000" w:rsidRPr="00000000">
        <w:rPr>
          <w:rtl w:val="0"/>
        </w:rPr>
      </w:r>
    </w:p>
    <w:p w:rsidR="00000000" w:rsidDel="00000000" w:rsidP="00000000" w:rsidRDefault="00000000" w:rsidRPr="00000000" w14:paraId="00000005">
      <w:pPr>
        <w:rPr>
          <w:sz w:val="20"/>
          <w:szCs w:val="20"/>
        </w:rPr>
      </w:pPr>
      <w:hyperlink r:id="rId7">
        <w:r w:rsidDel="00000000" w:rsidR="00000000" w:rsidRPr="00000000">
          <w:rPr>
            <w:color w:val="1155cc"/>
            <w:sz w:val="20"/>
            <w:szCs w:val="20"/>
            <w:u w:val="single"/>
            <w:rtl w:val="0"/>
          </w:rPr>
          <w:t xml:space="preserve">Google Patents Link</w:t>
        </w:r>
      </w:hyperlink>
      <w:r w:rsidDel="00000000" w:rsidR="00000000" w:rsidRPr="00000000">
        <w:rPr>
          <w:sz w:val="20"/>
          <w:szCs w:val="20"/>
          <w:rtl w:val="0"/>
        </w:rPr>
        <w:t xml:space="preserve"> (Has more pictures)</w:t>
      </w:r>
    </w:p>
    <w:p w:rsidR="00000000" w:rsidDel="00000000" w:rsidP="00000000" w:rsidRDefault="00000000" w:rsidRPr="00000000" w14:paraId="00000006">
      <w:pPr>
        <w:rPr>
          <w:sz w:val="20"/>
          <w:szCs w:val="20"/>
        </w:rPr>
      </w:pPr>
      <w:r w:rsidDel="00000000" w:rsidR="00000000" w:rsidRPr="00000000">
        <w:rPr>
          <w:sz w:val="20"/>
          <w:szCs w:val="20"/>
          <w:rtl w:val="0"/>
        </w:rPr>
        <w:t xml:space="preserve">US Patent Number : 10,631,469</w:t>
      </w:r>
    </w:p>
    <w:p w:rsidR="00000000" w:rsidDel="00000000" w:rsidP="00000000" w:rsidRDefault="00000000" w:rsidRPr="00000000" w14:paraId="00000007">
      <w:pPr>
        <w:rPr>
          <w:sz w:val="20"/>
          <w:szCs w:val="20"/>
        </w:rPr>
      </w:pPr>
      <w:r w:rsidDel="00000000" w:rsidR="00000000" w:rsidRPr="00000000">
        <w:rPr>
          <w:sz w:val="20"/>
          <w:szCs w:val="20"/>
          <w:rtl w:val="0"/>
        </w:rPr>
        <w:t xml:space="preserve">Description: </w:t>
      </w:r>
    </w:p>
    <w:p w:rsidR="00000000" w:rsidDel="00000000" w:rsidP="00000000" w:rsidRDefault="00000000" w:rsidRPr="00000000" w14:paraId="00000008">
      <w:pPr>
        <w:numPr>
          <w:ilvl w:val="0"/>
          <w:numId w:val="3"/>
        </w:numPr>
        <w:ind w:left="720" w:hanging="360"/>
        <w:rPr>
          <w:sz w:val="20"/>
          <w:szCs w:val="20"/>
          <w:u w:val="none"/>
        </w:rPr>
      </w:pPr>
      <w:r w:rsidDel="00000000" w:rsidR="00000000" w:rsidRPr="00000000">
        <w:rPr>
          <w:sz w:val="20"/>
          <w:szCs w:val="20"/>
          <w:rtl w:val="0"/>
        </w:rPr>
        <w:t xml:space="preserve">Controls environmental conditions</w:t>
      </w:r>
    </w:p>
    <w:p w:rsidR="00000000" w:rsidDel="00000000" w:rsidP="00000000" w:rsidRDefault="00000000" w:rsidRPr="00000000" w14:paraId="00000009">
      <w:pPr>
        <w:numPr>
          <w:ilvl w:val="0"/>
          <w:numId w:val="3"/>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Photos taken periodically→ uploaded to server→ use AI to monitor growth and tells computer how the modify growing environment</w:t>
      </w:r>
    </w:p>
    <w:p w:rsidR="00000000" w:rsidDel="00000000" w:rsidP="00000000" w:rsidRDefault="00000000" w:rsidRPr="00000000" w14:paraId="0000000A">
      <w:pPr>
        <w:numPr>
          <w:ilvl w:val="0"/>
          <w:numId w:val="3"/>
        </w:numPr>
        <w:ind w:left="720" w:hanging="360"/>
        <w:rPr>
          <w:sz w:val="20"/>
          <w:szCs w:val="20"/>
          <w:u w:val="none"/>
        </w:rPr>
      </w:pPr>
      <w:r w:rsidDel="00000000" w:rsidR="00000000" w:rsidRPr="00000000">
        <w:rPr>
          <w:sz w:val="20"/>
          <w:szCs w:val="20"/>
          <w:rtl w:val="0"/>
        </w:rPr>
        <w:t xml:space="preserve">User application on PC/mobile reports state, allows user to buy seeds,make/upload recipes, and share though in-app social media</w:t>
      </w:r>
    </w:p>
    <w:p w:rsidR="00000000" w:rsidDel="00000000" w:rsidP="00000000" w:rsidRDefault="00000000" w:rsidRPr="00000000" w14:paraId="0000000B">
      <w:pPr>
        <w:ind w:left="720" w:firstLine="0"/>
        <w:rPr>
          <w:sz w:val="20"/>
          <w:szCs w:val="20"/>
        </w:rPr>
      </w:pPr>
      <w:r w:rsidDel="00000000" w:rsidR="00000000" w:rsidRPr="00000000">
        <w:rPr>
          <w:sz w:val="20"/>
          <w:szCs w:val="2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sz w:val="20"/>
          <w:szCs w:val="20"/>
        </w:rPr>
      </w:pPr>
      <w:r w:rsidDel="00000000" w:rsidR="00000000" w:rsidRPr="00000000">
        <w:rPr>
          <w:sz w:val="20"/>
          <w:szCs w:val="20"/>
        </w:rPr>
        <w:drawing>
          <wp:inline distB="114300" distT="114300" distL="114300" distR="114300">
            <wp:extent cx="5943600" cy="40894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sz w:val="20"/>
          <w:szCs w:val="20"/>
        </w:rPr>
      </w:pPr>
      <w:r w:rsidDel="00000000" w:rsidR="00000000" w:rsidRPr="00000000">
        <w:rPr>
          <w:rtl w:val="0"/>
        </w:rPr>
      </w:r>
    </w:p>
    <w:p w:rsidR="00000000" w:rsidDel="00000000" w:rsidP="00000000" w:rsidRDefault="00000000" w:rsidRPr="00000000" w14:paraId="0000000E">
      <w:pPr>
        <w:ind w:left="720" w:firstLine="0"/>
        <w:rPr>
          <w:sz w:val="20"/>
          <w:szCs w:val="20"/>
        </w:rPr>
      </w:pPr>
      <w:r w:rsidDel="00000000" w:rsidR="00000000" w:rsidRPr="00000000">
        <w:rPr>
          <w:rtl w:val="0"/>
        </w:rPr>
      </w:r>
    </w:p>
    <w:p w:rsidR="00000000" w:rsidDel="00000000" w:rsidP="00000000" w:rsidRDefault="00000000" w:rsidRPr="00000000" w14:paraId="0000000F">
      <w:pPr>
        <w:ind w:left="0" w:firstLine="0"/>
        <w:rPr>
          <w:sz w:val="20"/>
          <w:szCs w:val="20"/>
        </w:rPr>
      </w:pPr>
      <w:r w:rsidDel="00000000" w:rsidR="00000000" w:rsidRPr="00000000">
        <w:rPr>
          <w:rtl w:val="0"/>
        </w:rPr>
      </w:r>
    </w:p>
    <w:p w:rsidR="00000000" w:rsidDel="00000000" w:rsidP="00000000" w:rsidRDefault="00000000" w:rsidRPr="00000000" w14:paraId="00000010">
      <w:pPr>
        <w:ind w:left="0" w:firstLine="0"/>
        <w:rPr>
          <w:sz w:val="20"/>
          <w:szCs w:val="20"/>
        </w:rPr>
      </w:pPr>
      <w:r w:rsidDel="00000000" w:rsidR="00000000" w:rsidRPr="00000000">
        <w:rPr>
          <w:rtl w:val="0"/>
        </w:rPr>
      </w:r>
    </w:p>
    <w:p w:rsidR="00000000" w:rsidDel="00000000" w:rsidP="00000000" w:rsidRDefault="00000000" w:rsidRPr="00000000" w14:paraId="00000011">
      <w:pPr>
        <w:ind w:left="0" w:firstLine="0"/>
        <w:rPr>
          <w:sz w:val="20"/>
          <w:szCs w:val="20"/>
        </w:rPr>
      </w:pPr>
      <w:r w:rsidDel="00000000" w:rsidR="00000000" w:rsidRPr="00000000">
        <w:rPr>
          <w:rtl w:val="0"/>
        </w:rPr>
      </w:r>
    </w:p>
    <w:p w:rsidR="00000000" w:rsidDel="00000000" w:rsidP="00000000" w:rsidRDefault="00000000" w:rsidRPr="00000000" w14:paraId="00000012">
      <w:pPr>
        <w:ind w:left="0" w:firstLine="0"/>
        <w:rPr>
          <w:sz w:val="20"/>
          <w:szCs w:val="20"/>
        </w:rPr>
      </w:pPr>
      <w:r w:rsidDel="00000000" w:rsidR="00000000" w:rsidRPr="00000000">
        <w:rPr>
          <w:rtl w:val="0"/>
        </w:rPr>
      </w:r>
    </w:p>
    <w:p w:rsidR="00000000" w:rsidDel="00000000" w:rsidP="00000000" w:rsidRDefault="00000000" w:rsidRPr="00000000" w14:paraId="00000013">
      <w:pPr>
        <w:ind w:left="0" w:firstLine="0"/>
        <w:rPr>
          <w:sz w:val="20"/>
          <w:szCs w:val="20"/>
        </w:rPr>
      </w:pPr>
      <w:r w:rsidDel="00000000" w:rsidR="00000000" w:rsidRPr="00000000">
        <w:rPr>
          <w:rtl w:val="0"/>
        </w:rPr>
      </w:r>
    </w:p>
    <w:p w:rsidR="00000000" w:rsidDel="00000000" w:rsidP="00000000" w:rsidRDefault="00000000" w:rsidRPr="00000000" w14:paraId="00000014">
      <w:pPr>
        <w:ind w:left="0" w:firstLine="0"/>
        <w:rPr>
          <w:sz w:val="20"/>
          <w:szCs w:val="20"/>
        </w:rPr>
      </w:pPr>
      <w:r w:rsidDel="00000000" w:rsidR="00000000" w:rsidRPr="00000000">
        <w:rPr>
          <w:rtl w:val="0"/>
        </w:rPr>
      </w:r>
    </w:p>
    <w:p w:rsidR="00000000" w:rsidDel="00000000" w:rsidP="00000000" w:rsidRDefault="00000000" w:rsidRPr="00000000" w14:paraId="00000015">
      <w:pPr>
        <w:ind w:left="0" w:firstLine="0"/>
        <w:rPr>
          <w:sz w:val="20"/>
          <w:szCs w:val="20"/>
        </w:rPr>
      </w:pPr>
      <w:r w:rsidDel="00000000" w:rsidR="00000000" w:rsidRPr="00000000">
        <w:rPr>
          <w:rtl w:val="0"/>
        </w:rPr>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ind w:left="0" w:firstLine="0"/>
        <w:rPr>
          <w:sz w:val="20"/>
          <w:szCs w:val="20"/>
        </w:rPr>
      </w:pPr>
      <w:r w:rsidDel="00000000" w:rsidR="00000000" w:rsidRPr="00000000">
        <w:rPr>
          <w:rtl w:val="0"/>
        </w:rPr>
      </w:r>
    </w:p>
    <w:p w:rsidR="00000000" w:rsidDel="00000000" w:rsidP="00000000" w:rsidRDefault="00000000" w:rsidRPr="00000000" w14:paraId="00000018">
      <w:pPr>
        <w:ind w:left="0" w:firstLine="0"/>
        <w:rPr>
          <w:sz w:val="20"/>
          <w:szCs w:val="20"/>
        </w:rPr>
      </w:pPr>
      <w:r w:rsidDel="00000000" w:rsidR="00000000" w:rsidRPr="00000000">
        <w:rPr>
          <w:rtl w:val="0"/>
        </w:rPr>
      </w:r>
    </w:p>
    <w:p w:rsidR="00000000" w:rsidDel="00000000" w:rsidP="00000000" w:rsidRDefault="00000000" w:rsidRPr="00000000" w14:paraId="00000019">
      <w:pPr>
        <w:ind w:left="0" w:firstLine="0"/>
        <w:rPr>
          <w:sz w:val="20"/>
          <w:szCs w:val="20"/>
        </w:rPr>
      </w:pPr>
      <w:r w:rsidDel="00000000" w:rsidR="00000000" w:rsidRPr="00000000">
        <w:rPr>
          <w:rtl w:val="0"/>
        </w:rPr>
      </w:r>
    </w:p>
    <w:p w:rsidR="00000000" w:rsidDel="00000000" w:rsidP="00000000" w:rsidRDefault="00000000" w:rsidRPr="00000000" w14:paraId="0000001A">
      <w:pPr>
        <w:ind w:left="0" w:firstLine="0"/>
        <w:rPr>
          <w:sz w:val="20"/>
          <w:szCs w:val="20"/>
        </w:rPr>
      </w:pPr>
      <w:r w:rsidDel="00000000" w:rsidR="00000000" w:rsidRPr="00000000">
        <w:rPr>
          <w:rtl w:val="0"/>
        </w:rPr>
      </w:r>
    </w:p>
    <w:p w:rsidR="00000000" w:rsidDel="00000000" w:rsidP="00000000" w:rsidRDefault="00000000" w:rsidRPr="00000000" w14:paraId="0000001B">
      <w:pPr>
        <w:ind w:left="0" w:firstLine="0"/>
        <w:rPr>
          <w:sz w:val="20"/>
          <w:szCs w:val="20"/>
        </w:rPr>
      </w:pPr>
      <w:r w:rsidDel="00000000" w:rsidR="00000000" w:rsidRPr="00000000">
        <w:rPr>
          <w:rtl w:val="0"/>
        </w:rPr>
      </w:r>
    </w:p>
    <w:p w:rsidR="00000000" w:rsidDel="00000000" w:rsidP="00000000" w:rsidRDefault="00000000" w:rsidRPr="00000000" w14:paraId="0000001C">
      <w:pPr>
        <w:ind w:left="0" w:firstLine="0"/>
        <w:rPr>
          <w:sz w:val="20"/>
          <w:szCs w:val="20"/>
        </w:rPr>
      </w:pPr>
      <w:r w:rsidDel="00000000" w:rsidR="00000000" w:rsidRPr="00000000">
        <w:rPr>
          <w:rtl w:val="0"/>
        </w:rPr>
      </w:r>
    </w:p>
    <w:p w:rsidR="00000000" w:rsidDel="00000000" w:rsidP="00000000" w:rsidRDefault="00000000" w:rsidRPr="00000000" w14:paraId="0000001D">
      <w:pPr>
        <w:ind w:left="0" w:firstLine="0"/>
        <w:rPr>
          <w:sz w:val="20"/>
          <w:szCs w:val="20"/>
        </w:rPr>
      </w:pPr>
      <w:r w:rsidDel="00000000" w:rsidR="00000000" w:rsidRPr="00000000">
        <w:rPr>
          <w:rtl w:val="0"/>
        </w:rPr>
      </w:r>
    </w:p>
    <w:p w:rsidR="00000000" w:rsidDel="00000000" w:rsidP="00000000" w:rsidRDefault="00000000" w:rsidRPr="00000000" w14:paraId="0000001E">
      <w:pPr>
        <w:ind w:left="0" w:firstLine="0"/>
        <w:rPr>
          <w:sz w:val="20"/>
          <w:szCs w:val="20"/>
        </w:rPr>
      </w:pPr>
      <w:r w:rsidDel="00000000" w:rsidR="00000000" w:rsidRPr="00000000">
        <w:rPr>
          <w:rtl w:val="0"/>
        </w:rPr>
      </w:r>
    </w:p>
    <w:p w:rsidR="00000000" w:rsidDel="00000000" w:rsidP="00000000" w:rsidRDefault="00000000" w:rsidRPr="00000000" w14:paraId="0000001F">
      <w:pPr>
        <w:ind w:left="0" w:firstLine="0"/>
        <w:rPr>
          <w:sz w:val="20"/>
          <w:szCs w:val="20"/>
        </w:rPr>
      </w:pPr>
      <w:r w:rsidDel="00000000" w:rsidR="00000000" w:rsidRPr="00000000">
        <w:rPr>
          <w:rtl w:val="0"/>
        </w:rPr>
      </w:r>
    </w:p>
    <w:p w:rsidR="00000000" w:rsidDel="00000000" w:rsidP="00000000" w:rsidRDefault="00000000" w:rsidRPr="00000000" w14:paraId="00000020">
      <w:pPr>
        <w:ind w:left="0" w:firstLine="0"/>
        <w:rPr>
          <w:sz w:val="20"/>
          <w:szCs w:val="20"/>
        </w:rPr>
      </w:pPr>
      <w:r w:rsidDel="00000000" w:rsidR="00000000" w:rsidRPr="00000000">
        <w:rPr>
          <w:rtl w:val="0"/>
        </w:rPr>
      </w:r>
    </w:p>
    <w:p w:rsidR="00000000" w:rsidDel="00000000" w:rsidP="00000000" w:rsidRDefault="00000000" w:rsidRPr="00000000" w14:paraId="00000021">
      <w:pPr>
        <w:ind w:left="0" w:firstLine="0"/>
        <w:rPr>
          <w:sz w:val="20"/>
          <w:szCs w:val="20"/>
        </w:rPr>
      </w:pPr>
      <w:r w:rsidDel="00000000" w:rsidR="00000000" w:rsidRPr="00000000">
        <w:rPr>
          <w:rtl w:val="0"/>
        </w:rPr>
      </w:r>
    </w:p>
    <w:p w:rsidR="00000000" w:rsidDel="00000000" w:rsidP="00000000" w:rsidRDefault="00000000" w:rsidRPr="00000000" w14:paraId="00000022">
      <w:pPr>
        <w:ind w:left="720" w:firstLine="0"/>
        <w:rPr>
          <w:sz w:val="20"/>
          <w:szCs w:val="20"/>
        </w:rPr>
      </w:pPr>
      <w:r w:rsidDel="00000000" w:rsidR="00000000" w:rsidRPr="00000000">
        <w:rPr>
          <w:rtl w:val="0"/>
        </w:rPr>
      </w:r>
    </w:p>
    <w:p w:rsidR="00000000" w:rsidDel="00000000" w:rsidP="00000000" w:rsidRDefault="00000000" w:rsidRPr="00000000" w14:paraId="00000023">
      <w:pPr>
        <w:ind w:left="720" w:firstLine="0"/>
        <w:rPr>
          <w:sz w:val="20"/>
          <w:szCs w:val="20"/>
        </w:rPr>
      </w:pPr>
      <w:r w:rsidDel="00000000" w:rsidR="00000000" w:rsidRPr="00000000">
        <w:rPr>
          <w:rtl w:val="0"/>
        </w:rPr>
      </w:r>
    </w:p>
    <w:p w:rsidR="00000000" w:rsidDel="00000000" w:rsidP="00000000" w:rsidRDefault="00000000" w:rsidRPr="00000000" w14:paraId="00000024">
      <w:pPr>
        <w:ind w:left="720" w:firstLine="0"/>
        <w:rPr>
          <w:sz w:val="20"/>
          <w:szCs w:val="20"/>
        </w:rPr>
      </w:pPr>
      <w:hyperlink r:id="rId10">
        <w:r w:rsidDel="00000000" w:rsidR="00000000" w:rsidRPr="00000000">
          <w:rPr>
            <w:color w:val="1155cc"/>
            <w:sz w:val="20"/>
            <w:szCs w:val="20"/>
            <w:u w:val="single"/>
            <w:rtl w:val="0"/>
          </w:rPr>
          <w:t xml:space="preserve">https://patents.google.com/patent/US20160212954A1/en</w:t>
        </w:r>
      </w:hyperlink>
      <w:r w:rsidDel="00000000" w:rsidR="00000000" w:rsidRPr="00000000">
        <w:rPr>
          <w:rtl w:val="0"/>
        </w:rPr>
      </w:r>
    </w:p>
    <w:p w:rsidR="00000000" w:rsidDel="00000000" w:rsidP="00000000" w:rsidRDefault="00000000" w:rsidRPr="00000000" w14:paraId="00000025">
      <w:pPr>
        <w:ind w:left="720" w:firstLine="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The system is independent of any kind of weather because it has an internal and external insulation. Indoor temperature also is regulated by a cold-heat exchanger. The lighting system will control the growth and function depending on the program used for each particular crop. </w:t>
      </w:r>
    </w:p>
    <w:p w:rsidR="00000000" w:rsidDel="00000000" w:rsidP="00000000" w:rsidRDefault="00000000" w:rsidRPr="00000000" w14:paraId="00000026">
      <w:pPr>
        <w:ind w:left="720" w:firstLine="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Pr>
        <w:drawing>
          <wp:inline distB="114300" distT="114300" distL="114300" distR="114300">
            <wp:extent cx="4471988" cy="486615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71988" cy="486615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keepNext w:val="0"/>
        <w:keepLines w:val="0"/>
        <w:pBdr>
          <w:top w:color="auto" w:space="3" w:sz="0" w:val="none"/>
        </w:pBdr>
        <w:spacing w:after="0" w:before="0" w:lineRule="auto"/>
        <w:rPr>
          <w:rFonts w:ascii="Roboto" w:cs="Roboto" w:eastAsia="Roboto" w:hAnsi="Roboto"/>
          <w:color w:val="ffffff"/>
          <w:sz w:val="30"/>
          <w:szCs w:val="30"/>
        </w:rPr>
      </w:pPr>
      <w:bookmarkStart w:colFirst="0" w:colLast="0" w:name="_26ymxwis7qpr" w:id="0"/>
      <w:bookmarkEnd w:id="0"/>
      <w:r w:rsidDel="00000000" w:rsidR="00000000" w:rsidRPr="00000000">
        <w:rPr>
          <w:rFonts w:ascii="Roboto" w:cs="Roboto" w:eastAsia="Roboto" w:hAnsi="Roboto"/>
          <w:color w:val="ffffff"/>
          <w:sz w:val="30"/>
          <w:szCs w:val="30"/>
          <w:rtl w:val="0"/>
        </w:rPr>
        <w:t xml:space="preserve">US20160212954A1</w:t>
      </w:r>
    </w:p>
    <w:p w:rsidR="00000000" w:rsidDel="00000000" w:rsidP="00000000" w:rsidRDefault="00000000" w:rsidRPr="00000000" w14:paraId="00000028">
      <w:pPr>
        <w:ind w:left="720" w:firstLine="0"/>
        <w:rPr>
          <w:sz w:val="20"/>
          <w:szCs w:val="20"/>
        </w:rPr>
      </w:pPr>
      <w:r w:rsidDel="00000000" w:rsidR="00000000" w:rsidRPr="00000000">
        <w:rPr>
          <w:rtl w:val="0"/>
        </w:rPr>
      </w:r>
    </w:p>
    <w:p w:rsidR="00000000" w:rsidDel="00000000" w:rsidP="00000000" w:rsidRDefault="00000000" w:rsidRPr="00000000" w14:paraId="00000029">
      <w:pPr>
        <w:ind w:left="72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A">
      <w:pPr>
        <w:ind w:left="720" w:firstLine="0"/>
        <w:rPr>
          <w:sz w:val="20"/>
          <w:szCs w:val="20"/>
        </w:rPr>
      </w:pPr>
      <w:r w:rsidDel="00000000" w:rsidR="00000000" w:rsidRPr="00000000">
        <w:rPr>
          <w:rtl w:val="0"/>
        </w:rPr>
      </w:r>
    </w:p>
    <w:p w:rsidR="00000000" w:rsidDel="00000000" w:rsidP="00000000" w:rsidRDefault="00000000" w:rsidRPr="00000000" w14:paraId="0000002B">
      <w:pPr>
        <w:ind w:left="720" w:firstLine="0"/>
        <w:rPr>
          <w:sz w:val="20"/>
          <w:szCs w:val="20"/>
        </w:rPr>
      </w:pPr>
      <w:hyperlink r:id="rId12">
        <w:r w:rsidDel="00000000" w:rsidR="00000000" w:rsidRPr="00000000">
          <w:rPr>
            <w:color w:val="1155cc"/>
            <w:sz w:val="20"/>
            <w:szCs w:val="20"/>
            <w:u w:val="single"/>
            <w:rtl w:val="0"/>
          </w:rPr>
          <w:t xml:space="preserve">https://patents.google.com/patent/US4144671A/en</w:t>
        </w:r>
      </w:hyperlink>
      <w:r w:rsidDel="00000000" w:rsidR="00000000" w:rsidRPr="00000000">
        <w:rPr>
          <w:rtl w:val="0"/>
        </w:rPr>
      </w:r>
    </w:p>
    <w:p w:rsidR="00000000" w:rsidDel="00000000" w:rsidP="00000000" w:rsidRDefault="00000000" w:rsidRPr="00000000" w14:paraId="0000002C">
      <w:pPr>
        <w:ind w:left="720" w:firstLine="0"/>
        <w:rPr>
          <w:sz w:val="20"/>
          <w:szCs w:val="20"/>
        </w:rPr>
      </w:pPr>
      <w:r w:rsidDel="00000000" w:rsidR="00000000" w:rsidRPr="00000000">
        <w:rPr>
          <w:rtl w:val="0"/>
        </w:rPr>
      </w:r>
    </w:p>
    <w:p w:rsidR="00000000" w:rsidDel="00000000" w:rsidP="00000000" w:rsidRDefault="00000000" w:rsidRPr="00000000" w14:paraId="0000002D">
      <w:pPr>
        <w:ind w:left="720" w:firstLine="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This invention relates to means for germinating bean seed and developing bean sprouts therefrom, and more particularly to a self-watering bean sprout growing apparatus suitable for home-growing high quality bean sprouts in a quantity sufficient to supply the needs of the average family.</w:t>
      </w:r>
    </w:p>
    <w:p w:rsidR="00000000" w:rsidDel="00000000" w:rsidP="00000000" w:rsidRDefault="00000000" w:rsidRPr="00000000" w14:paraId="0000002E">
      <w:pPr>
        <w:numPr>
          <w:ilvl w:val="0"/>
          <w:numId w:val="2"/>
        </w:numPr>
        <w:ind w:left="1440" w:hanging="360"/>
        <w:rPr>
          <w:rFonts w:ascii="Roboto" w:cs="Roboto" w:eastAsia="Roboto" w:hAnsi="Roboto"/>
          <w:color w:val="333333"/>
          <w:sz w:val="20"/>
          <w:szCs w:val="20"/>
          <w:highlight w:val="white"/>
          <w:u w:val="none"/>
        </w:rPr>
      </w:pPr>
      <w:r w:rsidDel="00000000" w:rsidR="00000000" w:rsidRPr="00000000">
        <w:rPr>
          <w:rFonts w:ascii="Roboto" w:cs="Roboto" w:eastAsia="Roboto" w:hAnsi="Roboto"/>
          <w:color w:val="333333"/>
          <w:sz w:val="20"/>
          <w:szCs w:val="20"/>
          <w:highlight w:val="white"/>
          <w:rtl w:val="0"/>
        </w:rPr>
        <w:t xml:space="preserve">Expired in 2011</w:t>
      </w:r>
    </w:p>
    <w:p w:rsidR="00000000" w:rsidDel="00000000" w:rsidP="00000000" w:rsidRDefault="00000000" w:rsidRPr="00000000" w14:paraId="0000002F">
      <w:pPr>
        <w:numPr>
          <w:ilvl w:val="0"/>
          <w:numId w:val="2"/>
        </w:numPr>
        <w:ind w:left="1440" w:hanging="360"/>
        <w:rPr>
          <w:rFonts w:ascii="Roboto" w:cs="Roboto" w:eastAsia="Roboto" w:hAnsi="Roboto"/>
          <w:color w:val="333333"/>
          <w:sz w:val="20"/>
          <w:szCs w:val="20"/>
          <w:highlight w:val="white"/>
          <w:u w:val="none"/>
        </w:rPr>
      </w:pPr>
      <w:r w:rsidDel="00000000" w:rsidR="00000000" w:rsidRPr="00000000">
        <w:rPr>
          <w:rFonts w:ascii="Roboto" w:cs="Roboto" w:eastAsia="Roboto" w:hAnsi="Roboto"/>
          <w:color w:val="333333"/>
          <w:sz w:val="20"/>
          <w:szCs w:val="20"/>
          <w:highlight w:val="white"/>
          <w:rtl w:val="0"/>
        </w:rPr>
        <w:t xml:space="preserve">The apparatus automatically wets the germinated bean seeds and developing bean sprouts with fresh water that is uniformly distributed over the sprouting chamber at the predetermined interval, throughout the entire growing period. The water drains freely from the sprouts and leaves the growing tray through a discharge opening in its bottom. This prevents the seeds and partly developed bean sprouts from "drowning" or rotting which is caused by prolonged submergence. </w:t>
      </w:r>
    </w:p>
    <w:p w:rsidR="00000000" w:rsidDel="00000000" w:rsidP="00000000" w:rsidRDefault="00000000" w:rsidRPr="00000000" w14:paraId="00000030">
      <w:pPr>
        <w:ind w:left="720" w:firstLine="0"/>
        <w:rPr>
          <w:sz w:val="20"/>
          <w:szCs w:val="20"/>
        </w:rPr>
      </w:pPr>
      <w:r w:rsidDel="00000000" w:rsidR="00000000" w:rsidRPr="00000000">
        <w:rPr>
          <w:rtl w:val="0"/>
        </w:rPr>
      </w:r>
    </w:p>
    <w:p w:rsidR="00000000" w:rsidDel="00000000" w:rsidP="00000000" w:rsidRDefault="00000000" w:rsidRPr="00000000" w14:paraId="00000031">
      <w:pPr>
        <w:ind w:left="720" w:firstLine="0"/>
        <w:rPr>
          <w:sz w:val="20"/>
          <w:szCs w:val="20"/>
        </w:rPr>
      </w:pPr>
      <w:r w:rsidDel="00000000" w:rsidR="00000000" w:rsidRPr="00000000">
        <w:rPr>
          <w:sz w:val="20"/>
          <w:szCs w:val="20"/>
        </w:rPr>
        <w:drawing>
          <wp:inline distB="114300" distT="114300" distL="114300" distR="114300">
            <wp:extent cx="3328988" cy="4723049"/>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28988" cy="472304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keepNext w:val="0"/>
        <w:keepLines w:val="0"/>
        <w:pBdr>
          <w:top w:color="auto" w:space="3" w:sz="0" w:val="none"/>
        </w:pBdr>
        <w:spacing w:after="0" w:before="0" w:lineRule="auto"/>
        <w:rPr>
          <w:rFonts w:ascii="Roboto" w:cs="Roboto" w:eastAsia="Roboto" w:hAnsi="Roboto"/>
          <w:color w:val="ffffff"/>
          <w:sz w:val="30"/>
          <w:szCs w:val="30"/>
        </w:rPr>
      </w:pPr>
      <w:bookmarkStart w:colFirst="0" w:colLast="0" w:name="_hnx0t0n17ams" w:id="1"/>
      <w:bookmarkEnd w:id="1"/>
      <w:r w:rsidDel="00000000" w:rsidR="00000000" w:rsidRPr="00000000">
        <w:rPr>
          <w:rFonts w:ascii="Roboto" w:cs="Roboto" w:eastAsia="Roboto" w:hAnsi="Roboto"/>
          <w:color w:val="ffffff"/>
          <w:sz w:val="30"/>
          <w:szCs w:val="30"/>
          <w:rtl w:val="0"/>
        </w:rPr>
        <w:t xml:space="preserve">US20160212954A1</w:t>
      </w:r>
    </w:p>
    <w:p w:rsidR="00000000" w:rsidDel="00000000" w:rsidP="00000000" w:rsidRDefault="00000000" w:rsidRPr="00000000" w14:paraId="00000033">
      <w:pPr>
        <w:pStyle w:val="Heading2"/>
        <w:keepNext w:val="0"/>
        <w:keepLines w:val="0"/>
        <w:pBdr>
          <w:top w:color="auto" w:space="3" w:sz="0" w:val="none"/>
        </w:pBdr>
        <w:spacing w:after="0" w:before="0" w:lineRule="auto"/>
        <w:rPr>
          <w:rFonts w:ascii="Roboto" w:cs="Roboto" w:eastAsia="Roboto" w:hAnsi="Roboto"/>
          <w:color w:val="ffffff"/>
          <w:sz w:val="30"/>
          <w:szCs w:val="30"/>
        </w:rPr>
      </w:pPr>
      <w:bookmarkStart w:colFirst="0" w:colLast="0" w:name="_839702qntggj" w:id="2"/>
      <w:bookmarkEnd w:id="2"/>
      <w:r w:rsidDel="00000000" w:rsidR="00000000" w:rsidRPr="00000000">
        <w:rPr>
          <w:rFonts w:ascii="Roboto" w:cs="Roboto" w:eastAsia="Roboto" w:hAnsi="Roboto"/>
          <w:color w:val="ffffff"/>
          <w:sz w:val="30"/>
          <w:szCs w:val="30"/>
          <w:rtl w:val="0"/>
        </w:rPr>
        <w:t xml:space="preserve">US20160212954A1</w:t>
      </w:r>
    </w:p>
    <w:p w:rsidR="00000000" w:rsidDel="00000000" w:rsidP="00000000" w:rsidRDefault="00000000" w:rsidRPr="00000000" w14:paraId="00000034">
      <w:pPr>
        <w:ind w:left="0" w:firstLine="0"/>
        <w:rPr>
          <w:sz w:val="24"/>
          <w:szCs w:val="24"/>
        </w:rPr>
      </w:pPr>
      <w:hyperlink r:id="rId14">
        <w:r w:rsidDel="00000000" w:rsidR="00000000" w:rsidRPr="00000000">
          <w:rPr>
            <w:color w:val="1155cc"/>
            <w:sz w:val="24"/>
            <w:szCs w:val="24"/>
            <w:u w:val="single"/>
            <w:rtl w:val="0"/>
          </w:rPr>
          <w:t xml:space="preserve">Aeroponic commercial plant cultivation system utilizing a grow enclosure</w:t>
        </w:r>
      </w:hyperlink>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Patent Number :9,241,453</w:t>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Aeroponic System</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Good diagram to show what we haven't thought about</w:t>
      </w:r>
      <w:r w:rsidDel="00000000" w:rsidR="00000000" w:rsidRPr="00000000">
        <w:rPr>
          <w:rtl w:val="0"/>
        </w:rPr>
      </w:r>
    </w:p>
    <w:p w:rsidR="00000000" w:rsidDel="00000000" w:rsidP="00000000" w:rsidRDefault="00000000" w:rsidRPr="00000000" w14:paraId="00000038">
      <w:pPr>
        <w:ind w:left="0" w:firstLine="0"/>
        <w:rPr>
          <w:sz w:val="20"/>
          <w:szCs w:val="20"/>
        </w:rPr>
      </w:pPr>
      <w:r w:rsidDel="00000000" w:rsidR="00000000" w:rsidRPr="00000000">
        <w:rPr>
          <w:sz w:val="20"/>
          <w:szCs w:val="20"/>
        </w:rPr>
        <w:drawing>
          <wp:inline distB="114300" distT="114300" distL="114300" distR="114300">
            <wp:extent cx="4086225" cy="447675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862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sz w:val="20"/>
          <w:szCs w:val="20"/>
        </w:rPr>
      </w:pPr>
      <w:r w:rsidDel="00000000" w:rsidR="00000000" w:rsidRPr="00000000">
        <w:rPr>
          <w:rtl w:val="0"/>
        </w:rPr>
      </w:r>
    </w:p>
    <w:p w:rsidR="00000000" w:rsidDel="00000000" w:rsidP="00000000" w:rsidRDefault="00000000" w:rsidRPr="00000000" w14:paraId="0000003A">
      <w:pPr>
        <w:ind w:left="0" w:firstLine="0"/>
        <w:rPr>
          <w:sz w:val="20"/>
          <w:szCs w:val="20"/>
        </w:rPr>
      </w:pPr>
      <w:hyperlink r:id="rId16">
        <w:r w:rsidDel="00000000" w:rsidR="00000000" w:rsidRPr="00000000">
          <w:rPr>
            <w:color w:val="1155cc"/>
            <w:sz w:val="20"/>
            <w:szCs w:val="20"/>
            <w:u w:val="single"/>
            <w:rtl w:val="0"/>
          </w:rPr>
          <w:t xml:space="preserve">https://hackaday.io/project/168342-microwth-automated-microgreen-farm</w:t>
        </w:r>
      </w:hyperlink>
      <w:r w:rsidDel="00000000" w:rsidR="00000000" w:rsidRPr="00000000">
        <w:rPr>
          <w:sz w:val="20"/>
          <w:szCs w:val="20"/>
          <w:rtl w:val="0"/>
        </w:rPr>
        <w:t xml:space="preserve"> (not a patent, just cool)</w:t>
      </w:r>
    </w:p>
    <w:p w:rsidR="00000000" w:rsidDel="00000000" w:rsidP="00000000" w:rsidRDefault="00000000" w:rsidRPr="00000000" w14:paraId="0000003B">
      <w:pPr>
        <w:ind w:left="0" w:firstLine="0"/>
        <w:rPr>
          <w:sz w:val="20"/>
          <w:szCs w:val="20"/>
        </w:rPr>
      </w:pPr>
      <w:r w:rsidDel="00000000" w:rsidR="00000000" w:rsidRPr="00000000">
        <w:rPr>
          <w:sz w:val="20"/>
          <w:szCs w:val="20"/>
          <w:rtl w:val="0"/>
        </w:rPr>
        <w:t xml:space="preserve">Project goals:</w:t>
      </w:r>
    </w:p>
    <w:p w:rsidR="00000000" w:rsidDel="00000000" w:rsidP="00000000" w:rsidRDefault="00000000" w:rsidRPr="00000000" w14:paraId="0000003C">
      <w:pPr>
        <w:rPr>
          <w:sz w:val="20"/>
          <w:szCs w:val="20"/>
        </w:rPr>
      </w:pPr>
      <w:r w:rsidDel="00000000" w:rsidR="00000000" w:rsidRPr="00000000">
        <w:rPr>
          <w:sz w:val="20"/>
          <w:szCs w:val="20"/>
          <w:rtl w:val="0"/>
        </w:rPr>
        <w:t xml:space="preserve">There are a couple of project goals that we have in mind and are listed below:</w:t>
      </w:r>
    </w:p>
    <w:p w:rsidR="00000000" w:rsidDel="00000000" w:rsidP="00000000" w:rsidRDefault="00000000" w:rsidRPr="00000000" w14:paraId="0000003D">
      <w:pPr>
        <w:numPr>
          <w:ilvl w:val="0"/>
          <w:numId w:val="1"/>
        </w:numPr>
        <w:ind w:left="720" w:hanging="360"/>
        <w:rPr>
          <w:sz w:val="20"/>
          <w:szCs w:val="20"/>
        </w:rPr>
      </w:pPr>
      <w:r w:rsidDel="00000000" w:rsidR="00000000" w:rsidRPr="00000000">
        <w:rPr>
          <w:sz w:val="20"/>
          <w:szCs w:val="20"/>
          <w:rtl w:val="0"/>
        </w:rPr>
        <w:t xml:space="preserve">Design reliable standalone hardware to control lights and watering</w:t>
      </w:r>
    </w:p>
    <w:p w:rsidR="00000000" w:rsidDel="00000000" w:rsidP="00000000" w:rsidRDefault="00000000" w:rsidRPr="00000000" w14:paraId="0000003E">
      <w:pPr>
        <w:numPr>
          <w:ilvl w:val="0"/>
          <w:numId w:val="1"/>
        </w:numPr>
        <w:ind w:left="720" w:hanging="360"/>
        <w:rPr>
          <w:sz w:val="20"/>
          <w:szCs w:val="20"/>
        </w:rPr>
      </w:pPr>
      <w:r w:rsidDel="00000000" w:rsidR="00000000" w:rsidRPr="00000000">
        <w:rPr>
          <w:sz w:val="20"/>
          <w:szCs w:val="20"/>
          <w:rtl w:val="0"/>
        </w:rPr>
        <w:t xml:space="preserve">Good looking design that is easy to produce and functional</w:t>
      </w:r>
    </w:p>
    <w:p w:rsidR="00000000" w:rsidDel="00000000" w:rsidP="00000000" w:rsidRDefault="00000000" w:rsidRPr="00000000" w14:paraId="0000003F">
      <w:pPr>
        <w:numPr>
          <w:ilvl w:val="0"/>
          <w:numId w:val="1"/>
        </w:numPr>
        <w:ind w:left="720" w:hanging="360"/>
        <w:rPr>
          <w:sz w:val="20"/>
          <w:szCs w:val="20"/>
        </w:rPr>
      </w:pPr>
      <w:r w:rsidDel="00000000" w:rsidR="00000000" w:rsidRPr="00000000">
        <w:rPr>
          <w:sz w:val="20"/>
          <w:szCs w:val="20"/>
          <w:rtl w:val="0"/>
        </w:rPr>
        <w:t xml:space="preserve">Multiple size for different needs</w:t>
      </w:r>
    </w:p>
    <w:p w:rsidR="00000000" w:rsidDel="00000000" w:rsidP="00000000" w:rsidRDefault="00000000" w:rsidRPr="00000000" w14:paraId="00000040">
      <w:pPr>
        <w:numPr>
          <w:ilvl w:val="0"/>
          <w:numId w:val="1"/>
        </w:numPr>
        <w:ind w:left="720" w:hanging="360"/>
        <w:rPr>
          <w:sz w:val="20"/>
          <w:szCs w:val="20"/>
        </w:rPr>
      </w:pPr>
      <w:r w:rsidDel="00000000" w:rsidR="00000000" w:rsidRPr="00000000">
        <w:rPr>
          <w:sz w:val="20"/>
          <w:szCs w:val="20"/>
          <w:rtl w:val="0"/>
        </w:rPr>
        <w:t xml:space="preserve">Software for offline functionality</w:t>
      </w:r>
    </w:p>
    <w:p w:rsidR="00000000" w:rsidDel="00000000" w:rsidP="00000000" w:rsidRDefault="00000000" w:rsidRPr="00000000" w14:paraId="00000041">
      <w:pPr>
        <w:numPr>
          <w:ilvl w:val="0"/>
          <w:numId w:val="1"/>
        </w:numPr>
        <w:ind w:left="720" w:hanging="360"/>
        <w:rPr>
          <w:sz w:val="20"/>
          <w:szCs w:val="20"/>
        </w:rPr>
      </w:pPr>
      <w:r w:rsidDel="00000000" w:rsidR="00000000" w:rsidRPr="00000000">
        <w:rPr>
          <w:sz w:val="20"/>
          <w:szCs w:val="20"/>
          <w:rtl w:val="0"/>
        </w:rPr>
        <w:t xml:space="preserve">Software for online functionality</w:t>
      </w:r>
    </w:p>
    <w:p w:rsidR="00000000" w:rsidDel="00000000" w:rsidP="00000000" w:rsidRDefault="00000000" w:rsidRPr="00000000" w14:paraId="00000042">
      <w:pPr>
        <w:numPr>
          <w:ilvl w:val="0"/>
          <w:numId w:val="1"/>
        </w:numPr>
        <w:ind w:left="720" w:hanging="360"/>
        <w:rPr>
          <w:sz w:val="20"/>
          <w:szCs w:val="20"/>
        </w:rPr>
      </w:pPr>
      <w:r w:rsidDel="00000000" w:rsidR="00000000" w:rsidRPr="00000000">
        <w:rPr>
          <w:sz w:val="20"/>
          <w:szCs w:val="20"/>
          <w:rtl w:val="0"/>
        </w:rPr>
        <w:t xml:space="preserve">Web app to manage Microwth farm(s) and have greater control over the process</w:t>
      </w:r>
    </w:p>
    <w:p w:rsidR="00000000" w:rsidDel="00000000" w:rsidP="00000000" w:rsidRDefault="00000000" w:rsidRPr="00000000" w14:paraId="00000043">
      <w:pPr>
        <w:numPr>
          <w:ilvl w:val="0"/>
          <w:numId w:val="1"/>
        </w:numPr>
        <w:ind w:left="720" w:hanging="360"/>
        <w:rPr>
          <w:sz w:val="20"/>
          <w:szCs w:val="20"/>
        </w:rPr>
      </w:pPr>
      <w:r w:rsidDel="00000000" w:rsidR="00000000" w:rsidRPr="00000000">
        <w:rPr>
          <w:sz w:val="20"/>
          <w:szCs w:val="20"/>
          <w:rtl w:val="0"/>
        </w:rPr>
        <w:t xml:space="preserve">Create grow cycles for different types of plants</w:t>
      </w:r>
    </w:p>
    <w:p w:rsidR="00000000" w:rsidDel="00000000" w:rsidP="00000000" w:rsidRDefault="00000000" w:rsidRPr="00000000" w14:paraId="00000044">
      <w:pPr>
        <w:ind w:left="0" w:firstLine="0"/>
        <w:rPr>
          <w:sz w:val="20"/>
          <w:szCs w:val="20"/>
        </w:rPr>
      </w:pPr>
      <w:r w:rsidDel="00000000" w:rsidR="00000000" w:rsidRPr="00000000">
        <w:rPr>
          <w:rtl w:val="0"/>
        </w:rPr>
      </w:r>
    </w:p>
    <w:p w:rsidR="00000000" w:rsidDel="00000000" w:rsidP="00000000" w:rsidRDefault="00000000" w:rsidRPr="00000000" w14:paraId="00000045">
      <w:pPr>
        <w:ind w:left="0" w:firstLine="0"/>
        <w:rPr>
          <w:sz w:val="20"/>
          <w:szCs w:val="20"/>
        </w:rPr>
      </w:pPr>
      <w:r w:rsidDel="00000000" w:rsidR="00000000" w:rsidRPr="00000000">
        <w:rPr>
          <w:sz w:val="20"/>
          <w:szCs w:val="20"/>
        </w:rPr>
        <w:drawing>
          <wp:inline distB="114300" distT="114300" distL="114300" distR="114300">
            <wp:extent cx="1319213" cy="1174924"/>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319213" cy="1174924"/>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patents.google.com/patent/US20160212954A1/en" TargetMode="External"/><Relationship Id="rId13" Type="http://schemas.openxmlformats.org/officeDocument/2006/relationships/image" Target="media/image2.png"/><Relationship Id="rId12" Type="http://schemas.openxmlformats.org/officeDocument/2006/relationships/hyperlink" Target="https://patents.google.com/patent/US4144671A/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hyperlink" Target="http://patft.uspto.gov/netacgi/nph-Parser?Sect2=PTO1&amp;Sect2=HITOFF&amp;p=1&amp;u=%2Fnetahtml%2FPTO%2Fsearch-bool.html&amp;r=1&amp;f=G&amp;l=50&amp;d=PALL&amp;RefSrch=yes&amp;Query=PN%2F9241453" TargetMode="External"/><Relationship Id="rId17" Type="http://schemas.openxmlformats.org/officeDocument/2006/relationships/image" Target="media/image5.png"/><Relationship Id="rId16" Type="http://schemas.openxmlformats.org/officeDocument/2006/relationships/hyperlink" Target="https://hackaday.io/project/168342-microwth-automated-microgreen-farm" TargetMode="External"/><Relationship Id="rId5" Type="http://schemas.openxmlformats.org/officeDocument/2006/relationships/styles" Target="styles.xml"/><Relationship Id="rId6" Type="http://schemas.openxmlformats.org/officeDocument/2006/relationships/hyperlink" Target="http://patft.uspto.gov/netacgi/nph-Parser?Sect1=PTO2&amp;Sect2=HITOFF&amp;u=%2Fnetahtml%2FPTO%2Fsearch-adv.htm&amp;r=1&amp;p=1&amp;f=G&amp;l=50&amp;d=PTXT&amp;S1=10631469&amp;OS=10631469&amp;RS=10631469" TargetMode="External"/><Relationship Id="rId7" Type="http://schemas.openxmlformats.org/officeDocument/2006/relationships/hyperlink" Target="https://patents.google.com/patent/US10631469B2/en?oq=10%2c631%2c469"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