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AI-Powered Collections System – Executive Summary</w:t>
      </w:r>
    </w:p>
    <w:p>
      <w:pPr>
        <w:pStyle w:val="Heading2"/>
      </w:pPr>
      <w:r>
        <w:t>Slide 1: System Overview – How It Works</w:t>
      </w:r>
    </w:p>
    <w:p>
      <w:pPr>
        <w:pStyle w:val="ListBullet"/>
      </w:pPr>
      <w:r>
        <w:t>1. **Input**: Real-time customer data (credit score, income, missed payments, utilization) flows into the system.</w:t>
      </w:r>
    </w:p>
    <w:p>
      <w:pPr>
        <w:pStyle w:val="ListBullet"/>
      </w:pPr>
      <w:r>
        <w:t>2. **Decision Logic**: Predictive model scores customers based on delinquency risk using ML algorithms.</w:t>
      </w:r>
    </w:p>
    <w:p>
      <w:pPr>
        <w:pStyle w:val="ListBullet"/>
      </w:pPr>
      <w:r>
        <w:t>3. **Action Layer**: Based on risk, system triggers automated actions like SMS outreach, repayment plan offers, or flags for agent review.</w:t>
      </w:r>
    </w:p>
    <w:p>
      <w:pPr>
        <w:pStyle w:val="ListBullet"/>
      </w:pPr>
      <w:r>
        <w:t>4. **Learning Loop**: System continuously monitors customer responses and updates model logic to improve future actions.</w:t>
      </w:r>
    </w:p>
    <w:p>
      <w:pPr>
        <w:pStyle w:val="Heading2"/>
      </w:pPr>
      <w:r>
        <w:t>Slide 2: Workflow Diagram (Optional Visual)</w:t>
      </w:r>
    </w:p>
    <w:p>
      <w:pPr>
        <w:pStyle w:val="ListBullet"/>
      </w:pPr>
      <w:r>
        <w:t>- Customer Data → Risk Scoring Model → Action Engine → Outcome Tracker → Model Refinement</w:t>
      </w:r>
    </w:p>
    <w:p>
      <w:pPr>
        <w:pStyle w:val="ListBullet"/>
      </w:pPr>
      <w:r>
        <w:t>- Use a simple loop diagram to visually represent flow and feedback.</w:t>
      </w:r>
    </w:p>
    <w:p>
      <w:pPr>
        <w:pStyle w:val="Heading2"/>
      </w:pPr>
      <w:r>
        <w:t>Slide 3: Role of Agentic AI – Human vs. Machine</w:t>
      </w:r>
    </w:p>
    <w:p>
      <w:pPr>
        <w:pStyle w:val="ListBullet"/>
      </w:pPr>
      <w:r>
        <w:t>**Autonomous Tasks**:</w:t>
      </w:r>
    </w:p>
    <w:p>
      <w:pPr>
        <w:pStyle w:val="ListBullet"/>
      </w:pPr>
      <w:r>
        <w:t>- Risk scoring and segmentation</w:t>
      </w:r>
    </w:p>
    <w:p>
      <w:pPr>
        <w:pStyle w:val="ListBullet"/>
      </w:pPr>
      <w:r>
        <w:t>- Automated outreach (e.g., SMS, email)</w:t>
      </w:r>
    </w:p>
    <w:p>
      <w:pPr>
        <w:pStyle w:val="ListBullet"/>
      </w:pPr>
      <w:r>
        <w:t>- Updating model based on feedback loop</w:t>
      </w:r>
    </w:p>
    <w:p>
      <w:pPr>
        <w:pStyle w:val="ListBullet"/>
      </w:pPr>
    </w:p>
    <w:p>
      <w:pPr>
        <w:pStyle w:val="ListBullet"/>
      </w:pPr>
      <w:r>
        <w:t>**Human Oversight Required**:</w:t>
      </w:r>
    </w:p>
    <w:p>
      <w:pPr>
        <w:pStyle w:val="ListBullet"/>
      </w:pPr>
      <w:r>
        <w:t>- Final review for high-risk interventions (e.g., denying credit)</w:t>
      </w:r>
    </w:p>
    <w:p>
      <w:pPr>
        <w:pStyle w:val="ListBullet"/>
      </w:pPr>
      <w:r>
        <w:t>- Handling customer complaints or escalations</w:t>
      </w:r>
    </w:p>
    <w:p>
      <w:pPr>
        <w:pStyle w:val="ListBullet"/>
      </w:pPr>
      <w:r>
        <w:t>- Periodic audit of fairness and bias</w:t>
      </w:r>
    </w:p>
    <w:p>
      <w:pPr>
        <w:pStyle w:val="Heading2"/>
      </w:pPr>
      <w:r>
        <w:t>Slide 4: Responsible AI Guardrails</w:t>
      </w:r>
    </w:p>
    <w:p>
      <w:pPr>
        <w:pStyle w:val="ListBullet"/>
      </w:pPr>
      <w:r>
        <w:t>- **Fairness Audits**: Regularly test model performance across income, age, and employment segments.</w:t>
      </w:r>
    </w:p>
    <w:p>
      <w:pPr>
        <w:pStyle w:val="ListBullet"/>
      </w:pPr>
      <w:r>
        <w:t>- **Explainability**: Use transparent models or tools like SHAP for complex ones.</w:t>
      </w:r>
    </w:p>
    <w:p>
      <w:pPr>
        <w:pStyle w:val="ListBullet"/>
      </w:pPr>
      <w:r>
        <w:t>- **Compliance Checks**: Align with financial regulations like GDPR, fair lending laws.</w:t>
      </w:r>
    </w:p>
    <w:p>
      <w:pPr>
        <w:pStyle w:val="ListBullet"/>
      </w:pPr>
      <w:r>
        <w:t>- **Human-in-the-loop**: Keep agents involved in high-impact or sensitive decisions.</w:t>
      </w:r>
    </w:p>
    <w:p>
      <w:pPr>
        <w:pStyle w:val="Heading2"/>
      </w:pPr>
      <w:r>
        <w:t>Slide 5: Expected Business Impact</w:t>
      </w:r>
    </w:p>
    <w:p>
      <w:pPr>
        <w:pStyle w:val="ListBullet"/>
      </w:pPr>
      <w:r>
        <w:t>**Business KPIs**:</w:t>
      </w:r>
    </w:p>
    <w:p>
      <w:pPr>
        <w:pStyle w:val="ListBullet"/>
      </w:pPr>
      <w:r>
        <w:t>- Reduce 30+ day delinquency rate by 10% in 3 months.</w:t>
      </w:r>
    </w:p>
    <w:p>
      <w:pPr>
        <w:pStyle w:val="ListBullet"/>
      </w:pPr>
      <w:r>
        <w:t>- Lower operational costs through automation.</w:t>
      </w:r>
    </w:p>
    <w:p>
      <w:pPr>
        <w:pStyle w:val="ListBullet"/>
      </w:pPr>
      <w:r>
        <w:t>- Improve model accuracy over time.</w:t>
      </w:r>
    </w:p>
    <w:p>
      <w:pPr>
        <w:pStyle w:val="ListBullet"/>
      </w:pPr>
    </w:p>
    <w:p>
      <w:pPr>
        <w:pStyle w:val="ListBullet"/>
      </w:pPr>
      <w:r>
        <w:t>**Customer Outcomes**:</w:t>
      </w:r>
    </w:p>
    <w:p>
      <w:pPr>
        <w:pStyle w:val="ListBullet"/>
      </w:pPr>
      <w:r>
        <w:t>- More personalized and timely support.</w:t>
      </w:r>
    </w:p>
    <w:p>
      <w:pPr>
        <w:pStyle w:val="ListBullet"/>
      </w:pPr>
      <w:r>
        <w:t>- Fairer decisions through bias mitigation.</w:t>
      </w:r>
    </w:p>
    <w:p>
      <w:pPr>
        <w:pStyle w:val="ListBullet"/>
      </w:pPr>
      <w:r>
        <w:t>- Improved trust and satisfaction with proactive communication.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