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FC17" w14:textId="50B951CD" w:rsidR="00A17557"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highlight w:val="yellow"/>
        </w:rPr>
        <w:t>甚麼是天才</w:t>
      </w:r>
      <w:r>
        <w:rPr>
          <w:rFonts w:ascii="標楷體" w:eastAsia="標楷體" w:hAnsi="標楷體" w:hint="eastAsia"/>
          <w:sz w:val="40"/>
          <w:szCs w:val="40"/>
        </w:rPr>
        <w:t>:</w:t>
      </w:r>
    </w:p>
    <w:p w14:paraId="708417F6" w14:textId="2A920C63" w:rsidR="00D8191C"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rPr>
        <w:t>甚麼是天才?(科學天才vs藝術天才)</w:t>
      </w:r>
      <w:r>
        <w:rPr>
          <w:rFonts w:ascii="標楷體" w:eastAsia="標楷體" w:hAnsi="標楷體" w:hint="eastAsia"/>
          <w:sz w:val="40"/>
          <w:szCs w:val="40"/>
        </w:rPr>
        <w:t>:</w:t>
      </w:r>
    </w:p>
    <w:p w14:paraId="3FF1F33A" w14:textId="15972B54" w:rsidR="00D8191C" w:rsidRDefault="00D8191C">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成就不凡:</w:t>
      </w:r>
    </w:p>
    <w:p w14:paraId="6365F6B4" w14:textId="79A5A13D" w:rsidR="00D8191C" w:rsidRDefault="00D8191C">
      <w:pPr>
        <w:rPr>
          <w:rFonts w:ascii="標楷體" w:eastAsia="標楷體" w:hAnsi="標楷體"/>
          <w:sz w:val="40"/>
          <w:szCs w:val="40"/>
        </w:rPr>
      </w:pPr>
      <w:r>
        <w:rPr>
          <w:rFonts w:ascii="標楷體" w:eastAsia="標楷體" w:hAnsi="標楷體" w:hint="eastAsia"/>
          <w:sz w:val="40"/>
          <w:szCs w:val="40"/>
        </w:rPr>
        <w:t>能夠發展出原創成果且能成為典範的人(哲學家觀點)。</w:t>
      </w:r>
    </w:p>
    <w:p w14:paraId="6A5BE2D8" w14:textId="29E3BBC8" w:rsidR="00D8191C" w:rsidRDefault="00D8191C">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超高智商，甚麼是智商?</w:t>
      </w:r>
    </w:p>
    <w:p w14:paraId="5430D4D5" w14:textId="1DA8B82D" w:rsidR="00D8191C" w:rsidRPr="00D8191C" w:rsidRDefault="00D819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w:t>
      </w:r>
      <w:r>
        <w:rPr>
          <w:rFonts w:ascii="標楷體" w:eastAsia="標楷體" w:hAnsi="標楷體"/>
          <w:sz w:val="40"/>
          <w:szCs w:val="40"/>
        </w:rPr>
        <w:t>19</w:t>
      </w:r>
      <w:proofErr w:type="gramStart"/>
      <w:r>
        <w:rPr>
          <w:rFonts w:ascii="標楷體" w:eastAsia="標楷體" w:hAnsi="標楷體" w:hint="eastAsia"/>
          <w:sz w:val="40"/>
          <w:szCs w:val="40"/>
        </w:rPr>
        <w:t>世紀末頁</w:t>
      </w:r>
      <w:proofErr w:type="gramEnd"/>
      <w:r>
        <w:rPr>
          <w:rFonts w:ascii="標楷體" w:eastAsia="標楷體" w:hAnsi="標楷體" w:hint="eastAsia"/>
          <w:sz w:val="40"/>
          <w:szCs w:val="40"/>
        </w:rPr>
        <w:t>，以具科學涵義定義天才。</w:t>
      </w:r>
    </w:p>
    <w:p w14:paraId="20A7BDE7" w14:textId="3649E2BC" w:rsidR="00D8191C" w:rsidRDefault="00D819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)生手與專家(</w:t>
      </w:r>
      <w:r>
        <w:rPr>
          <w:rFonts w:ascii="標楷體" w:eastAsia="標楷體" w:hAnsi="標楷體"/>
          <w:sz w:val="40"/>
          <w:szCs w:val="40"/>
        </w:rPr>
        <w:t>novice and expert)</w:t>
      </w:r>
      <w:r>
        <w:rPr>
          <w:rFonts w:ascii="標楷體" w:eastAsia="標楷體" w:hAnsi="標楷體" w:hint="eastAsia"/>
          <w:sz w:val="40"/>
          <w:szCs w:val="40"/>
        </w:rPr>
        <w:t>。</w:t>
      </w:r>
    </w:p>
    <w:p w14:paraId="4B8C1A97" w14:textId="0D79351C" w:rsidR="00D8191C"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rPr>
        <w:t>天才的產生?</w:t>
      </w:r>
      <w:r>
        <w:rPr>
          <w:rFonts w:ascii="標楷體" w:eastAsia="標楷體" w:hAnsi="標楷體" w:hint="eastAsia"/>
          <w:sz w:val="40"/>
          <w:szCs w:val="40"/>
        </w:rPr>
        <w:t>:</w:t>
      </w:r>
    </w:p>
    <w:p w14:paraId="7DF73734" w14:textId="3146EE79" w:rsidR="00D8191C" w:rsidRDefault="00D8191C">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天才是與生俱來，不是後天培養。英國詩人德萊登(</w:t>
      </w:r>
      <w:r>
        <w:rPr>
          <w:rFonts w:ascii="標楷體" w:eastAsia="標楷體" w:hAnsi="標楷體"/>
          <w:sz w:val="40"/>
          <w:szCs w:val="40"/>
        </w:rPr>
        <w:t>John Dryden)</w:t>
      </w:r>
      <w:r>
        <w:rPr>
          <w:rFonts w:ascii="標楷體" w:eastAsia="標楷體" w:hAnsi="標楷體" w:hint="eastAsia"/>
          <w:sz w:val="40"/>
          <w:szCs w:val="40"/>
        </w:rPr>
        <w:t>。</w:t>
      </w:r>
    </w:p>
    <w:p w14:paraId="4687FCCF" w14:textId="64A85D2B" w:rsidR="00D8191C" w:rsidRDefault="00D8191C">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人並非生來天才，而是變成天才。法國作家波娃</w:t>
      </w:r>
      <w:r>
        <w:rPr>
          <w:rFonts w:ascii="標楷體" w:eastAsia="標楷體" w:hAnsi="標楷體"/>
          <w:sz w:val="40"/>
          <w:szCs w:val="40"/>
        </w:rPr>
        <w:t>(Simone de Beauvoir)</w:t>
      </w:r>
      <w:r>
        <w:rPr>
          <w:rFonts w:ascii="標楷體" w:eastAsia="標楷體" w:hAnsi="標楷體" w:hint="eastAsia"/>
          <w:sz w:val="40"/>
          <w:szCs w:val="40"/>
        </w:rPr>
        <w:t>。</w:t>
      </w:r>
    </w:p>
    <w:p w14:paraId="2A0B325C" w14:textId="08B93342" w:rsidR="00D8191C"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highlight w:val="yellow"/>
        </w:rPr>
        <w:t>智力</w:t>
      </w:r>
      <w:r>
        <w:rPr>
          <w:rFonts w:ascii="標楷體" w:eastAsia="標楷體" w:hAnsi="標楷體" w:hint="eastAsia"/>
          <w:sz w:val="40"/>
          <w:szCs w:val="40"/>
        </w:rPr>
        <w:t>:</w:t>
      </w:r>
    </w:p>
    <w:p w14:paraId="43F030A9" w14:textId="1A126DCD" w:rsidR="00D8191C"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rPr>
        <w:t>定義</w:t>
      </w:r>
      <w:r>
        <w:rPr>
          <w:rFonts w:ascii="標楷體" w:eastAsia="標楷體" w:hAnsi="標楷體" w:hint="eastAsia"/>
          <w:sz w:val="40"/>
          <w:szCs w:val="40"/>
        </w:rPr>
        <w:t>:</w:t>
      </w:r>
    </w:p>
    <w:p w14:paraId="500B003A" w14:textId="1C8D47F9" w:rsidR="00D8191C" w:rsidRDefault="00D8191C">
      <w:pPr>
        <w:rPr>
          <w:rFonts w:ascii="標楷體" w:eastAsia="標楷體" w:hAnsi="標楷體"/>
          <w:sz w:val="40"/>
          <w:szCs w:val="40"/>
        </w:rPr>
      </w:pPr>
      <w:r>
        <w:rPr>
          <w:rFonts w:ascii="標楷體" w:eastAsia="標楷體" w:hAnsi="標楷體" w:hint="eastAsia"/>
          <w:sz w:val="40"/>
          <w:szCs w:val="40"/>
        </w:rPr>
        <w:t>為了進行目標導向的適應性行為所需要的能力。</w:t>
      </w:r>
    </w:p>
    <w:p w14:paraId="730ECC62" w14:textId="4735FB18" w:rsidR="00D8191C" w:rsidRDefault="00D8191C">
      <w:pPr>
        <w:rPr>
          <w:rFonts w:ascii="標楷體" w:eastAsia="標楷體" w:hAnsi="標楷體"/>
          <w:sz w:val="40"/>
          <w:szCs w:val="40"/>
        </w:rPr>
      </w:pPr>
      <w:r w:rsidRPr="00D8191C">
        <w:rPr>
          <w:rFonts w:ascii="標楷體" w:eastAsia="標楷體" w:hAnsi="標楷體" w:hint="eastAsia"/>
          <w:color w:val="2E74B5" w:themeColor="accent5" w:themeShade="BF"/>
          <w:sz w:val="40"/>
          <w:szCs w:val="40"/>
        </w:rPr>
        <w:t>歷史背景</w:t>
      </w:r>
      <w:r>
        <w:rPr>
          <w:rFonts w:ascii="標楷體" w:eastAsia="標楷體" w:hAnsi="標楷體" w:hint="eastAsia"/>
          <w:sz w:val="40"/>
          <w:szCs w:val="40"/>
        </w:rPr>
        <w:t>:</w:t>
      </w:r>
    </w:p>
    <w:p w14:paraId="7CEEAE5E" w14:textId="2728AE46" w:rsidR="00D8191C" w:rsidRDefault="00D8191C">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.Francis Galton:</w:t>
      </w:r>
    </w:p>
    <w:p w14:paraId="660DFC9D" w14:textId="333CC5E0" w:rsidR="00D8191C" w:rsidRDefault="00D8191C">
      <w:pPr>
        <w:rPr>
          <w:rFonts w:ascii="標楷體" w:eastAsia="標楷體" w:hAnsi="標楷體"/>
          <w:sz w:val="40"/>
          <w:szCs w:val="40"/>
        </w:rPr>
      </w:pPr>
      <w:r>
        <w:rPr>
          <w:rFonts w:ascii="標楷體" w:eastAsia="標楷體" w:hAnsi="標楷體" w:hint="eastAsia"/>
          <w:sz w:val="40"/>
          <w:szCs w:val="40"/>
        </w:rPr>
        <w:lastRenderedPageBreak/>
        <w:t>(</w:t>
      </w:r>
      <w:r>
        <w:rPr>
          <w:rFonts w:ascii="標楷體" w:eastAsia="標楷體" w:hAnsi="標楷體"/>
          <w:sz w:val="40"/>
          <w:szCs w:val="40"/>
        </w:rPr>
        <w:t>1)</w:t>
      </w:r>
      <w:r>
        <w:rPr>
          <w:rFonts w:ascii="標楷體" w:eastAsia="標楷體" w:hAnsi="標楷體" w:hint="eastAsia"/>
          <w:sz w:val="40"/>
          <w:szCs w:val="40"/>
        </w:rPr>
        <w:t>是第一個嘗試發展智力測驗的人。</w:t>
      </w:r>
    </w:p>
    <w:p w14:paraId="5A356ACC" w14:textId="603C22B7" w:rsidR="00D8191C" w:rsidRDefault="00D8191C">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G</w:t>
      </w:r>
      <w:r>
        <w:rPr>
          <w:rFonts w:ascii="標楷體" w:eastAsia="標楷體" w:hAnsi="標楷體"/>
          <w:sz w:val="40"/>
          <w:szCs w:val="40"/>
        </w:rPr>
        <w:t>alton</w:t>
      </w:r>
      <w:r>
        <w:rPr>
          <w:rFonts w:ascii="標楷體" w:eastAsia="標楷體" w:hAnsi="標楷體" w:hint="eastAsia"/>
          <w:sz w:val="40"/>
          <w:szCs w:val="40"/>
        </w:rPr>
        <w:t>認為智力是「個體對刺激反應的生理強度(感覺)與心理物理能力(知覺)的能力」。</w:t>
      </w:r>
    </w:p>
    <w:p w14:paraId="5EB2699A" w14:textId="58A5E939" w:rsidR="00D8191C" w:rsidRDefault="00D8191C">
      <w:pPr>
        <w:rPr>
          <w:rFonts w:ascii="標楷體" w:eastAsia="標楷體" w:hAnsi="標楷體"/>
          <w:sz w:val="40"/>
          <w:szCs w:val="40"/>
        </w:rPr>
      </w:pPr>
      <w:r>
        <w:rPr>
          <w:rFonts w:ascii="標楷體" w:eastAsia="標楷體" w:hAnsi="標楷體"/>
          <w:sz w:val="40"/>
          <w:szCs w:val="40"/>
        </w:rPr>
        <w:t>(3)</w:t>
      </w:r>
      <w:r>
        <w:rPr>
          <w:rFonts w:ascii="標楷體" w:eastAsia="標楷體" w:hAnsi="標楷體" w:hint="eastAsia"/>
          <w:sz w:val="40"/>
          <w:szCs w:val="40"/>
        </w:rPr>
        <w:t>好的智力測驗必須能區分聰明與不聰明的人。</w:t>
      </w:r>
    </w:p>
    <w:p w14:paraId="5F3FE34D" w14:textId="277875C7" w:rsidR="00D8191C" w:rsidRDefault="00D8191C">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sidR="009D77B7">
        <w:rPr>
          <w:rFonts w:ascii="標楷體" w:eastAsia="標楷體" w:hAnsi="標楷體" w:hint="eastAsia"/>
          <w:sz w:val="40"/>
          <w:szCs w:val="40"/>
        </w:rPr>
        <w:t>A</w:t>
      </w:r>
      <w:r w:rsidR="009D77B7">
        <w:rPr>
          <w:rFonts w:ascii="標楷體" w:eastAsia="標楷體" w:hAnsi="標楷體"/>
          <w:sz w:val="40"/>
          <w:szCs w:val="40"/>
        </w:rPr>
        <w:t xml:space="preserve">lfred Binet </w:t>
      </w:r>
      <w:r w:rsidR="009D77B7">
        <w:rPr>
          <w:rFonts w:ascii="標楷體" w:eastAsia="標楷體" w:hAnsi="標楷體" w:hint="eastAsia"/>
          <w:sz w:val="40"/>
          <w:szCs w:val="40"/>
        </w:rPr>
        <w:t xml:space="preserve">和 </w:t>
      </w:r>
      <w:proofErr w:type="spellStart"/>
      <w:r w:rsidR="009D77B7">
        <w:rPr>
          <w:rFonts w:ascii="標楷體" w:eastAsia="標楷體" w:hAnsi="標楷體" w:hint="eastAsia"/>
          <w:sz w:val="40"/>
          <w:szCs w:val="40"/>
        </w:rPr>
        <w:t>Thophile</w:t>
      </w:r>
      <w:proofErr w:type="spellEnd"/>
      <w:r w:rsidR="009D77B7">
        <w:rPr>
          <w:rFonts w:ascii="標楷體" w:eastAsia="標楷體" w:hAnsi="標楷體" w:hint="eastAsia"/>
          <w:sz w:val="40"/>
          <w:szCs w:val="40"/>
        </w:rPr>
        <w:t xml:space="preserve"> Simon:</w:t>
      </w:r>
    </w:p>
    <w:p w14:paraId="792E72B0" w14:textId="1D2FF85F" w:rsidR="009D77B7" w:rsidRDefault="009D77B7">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1)1905</w:t>
      </w:r>
      <w:r>
        <w:rPr>
          <w:rFonts w:ascii="標楷體" w:eastAsia="標楷體" w:hAnsi="標楷體" w:hint="eastAsia"/>
          <w:sz w:val="40"/>
          <w:szCs w:val="40"/>
        </w:rPr>
        <w:t>年共同發展出來</w:t>
      </w:r>
      <w:proofErr w:type="gramStart"/>
      <w:r>
        <w:rPr>
          <w:rFonts w:ascii="標楷體" w:eastAsia="標楷體" w:hAnsi="標楷體" w:hint="eastAsia"/>
          <w:sz w:val="40"/>
          <w:szCs w:val="40"/>
        </w:rPr>
        <w:t>比西量表</w:t>
      </w:r>
      <w:proofErr w:type="gramEnd"/>
      <w:r>
        <w:rPr>
          <w:rFonts w:ascii="標楷體" w:eastAsia="標楷體" w:hAnsi="標楷體" w:hint="eastAsia"/>
          <w:sz w:val="40"/>
          <w:szCs w:val="40"/>
        </w:rPr>
        <w:t>。(</w:t>
      </w:r>
      <w:r>
        <w:rPr>
          <w:rFonts w:ascii="標楷體" w:eastAsia="標楷體" w:hAnsi="標楷體"/>
          <w:sz w:val="40"/>
          <w:szCs w:val="40"/>
        </w:rPr>
        <w:t>Binet-Simon Scale)</w:t>
      </w:r>
      <w:r>
        <w:rPr>
          <w:rFonts w:ascii="標楷體" w:eastAsia="標楷體" w:hAnsi="標楷體" w:hint="eastAsia"/>
          <w:sz w:val="40"/>
          <w:szCs w:val="40"/>
        </w:rPr>
        <w:t>。</w:t>
      </w:r>
    </w:p>
    <w:p w14:paraId="244DA13D" w14:textId="5157D2AB" w:rsidR="009D77B7" w:rsidRDefault="009D77B7">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為第一個正式的心理測驗。</w:t>
      </w:r>
    </w:p>
    <w:p w14:paraId="534B2830" w14:textId="5EA85F80" w:rsidR="009D77B7" w:rsidRDefault="009D77B7">
      <w:pPr>
        <w:rPr>
          <w:rFonts w:ascii="標楷體" w:eastAsia="標楷體" w:hAnsi="標楷體"/>
          <w:sz w:val="40"/>
          <w:szCs w:val="40"/>
        </w:rPr>
      </w:pPr>
      <w:r>
        <w:rPr>
          <w:rFonts w:ascii="標楷體" w:eastAsia="標楷體" w:hAnsi="標楷體"/>
          <w:sz w:val="40"/>
          <w:szCs w:val="40"/>
        </w:rPr>
        <w:t>(3)</w:t>
      </w:r>
      <w:r>
        <w:rPr>
          <w:rFonts w:ascii="標楷體" w:eastAsia="標楷體" w:hAnsi="標楷體" w:hint="eastAsia"/>
          <w:sz w:val="40"/>
          <w:szCs w:val="40"/>
        </w:rPr>
        <w:t>智力的核心是「判斷力或成為優秀的</w:t>
      </w:r>
      <w:proofErr w:type="gramStart"/>
      <w:r>
        <w:rPr>
          <w:rFonts w:ascii="標楷體" w:eastAsia="標楷體" w:hAnsi="標楷體" w:hint="eastAsia"/>
          <w:sz w:val="40"/>
          <w:szCs w:val="40"/>
        </w:rPr>
        <w:t>區辨力</w:t>
      </w:r>
      <w:proofErr w:type="gramEnd"/>
      <w:r>
        <w:rPr>
          <w:rFonts w:ascii="標楷體" w:eastAsia="標楷體" w:hAnsi="標楷體" w:hint="eastAsia"/>
          <w:sz w:val="40"/>
          <w:szCs w:val="40"/>
        </w:rPr>
        <w:t>、實用的辨識力、開創力或適應環境的能力」</w:t>
      </w:r>
      <w:r>
        <w:rPr>
          <w:rFonts w:ascii="標楷體" w:eastAsia="標楷體" w:hAnsi="標楷體"/>
          <w:sz w:val="40"/>
          <w:szCs w:val="40"/>
        </w:rPr>
        <w:t>--</w:t>
      </w:r>
      <w:r>
        <w:rPr>
          <w:rFonts w:ascii="標楷體" w:eastAsia="標楷體" w:hAnsi="標楷體" w:hint="eastAsia"/>
          <w:sz w:val="40"/>
          <w:szCs w:val="40"/>
        </w:rPr>
        <w:t>判斷力和適應力。</w:t>
      </w:r>
    </w:p>
    <w:p w14:paraId="7C64A7F5" w14:textId="1BE11E7D" w:rsidR="005D2C33" w:rsidRDefault="005D2C33">
      <w:pPr>
        <w:rPr>
          <w:rFonts w:ascii="標楷體" w:eastAsia="標楷體" w:hAnsi="標楷體"/>
          <w:sz w:val="40"/>
          <w:szCs w:val="40"/>
        </w:rPr>
      </w:pPr>
      <w:proofErr w:type="gramStart"/>
      <w:r>
        <w:rPr>
          <w:rFonts w:ascii="標楷體" w:eastAsia="標楷體" w:hAnsi="標楷體" w:hint="eastAsia"/>
          <w:sz w:val="40"/>
          <w:szCs w:val="40"/>
        </w:rPr>
        <w:t>˙</w:t>
      </w:r>
      <w:proofErr w:type="gramEnd"/>
      <w:r>
        <w:rPr>
          <w:rFonts w:ascii="標楷體" w:eastAsia="標楷體" w:hAnsi="標楷體"/>
          <w:sz w:val="40"/>
          <w:szCs w:val="40"/>
        </w:rPr>
        <w:t>19</w:t>
      </w:r>
      <w:r>
        <w:rPr>
          <w:rFonts w:ascii="標楷體" w:eastAsia="標楷體" w:hAnsi="標楷體" w:hint="eastAsia"/>
          <w:sz w:val="40"/>
          <w:szCs w:val="40"/>
        </w:rPr>
        <w:t>世紀英國Francis Galton:</w:t>
      </w:r>
    </w:p>
    <w:p w14:paraId="39288E49" w14:textId="77777777" w:rsidR="005D2C33" w:rsidRDefault="005D2C33">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智力可用知覺的能力測出:</w:t>
      </w:r>
    </w:p>
    <w:p w14:paraId="343718E5" w14:textId="1528951B" w:rsidR="005D2C33" w:rsidRPr="005D2C33" w:rsidRDefault="005D2C33">
      <w:pPr>
        <w:rPr>
          <w:rFonts w:ascii="標楷體" w:eastAsia="標楷體" w:hAnsi="標楷體"/>
          <w:sz w:val="40"/>
          <w:szCs w:val="40"/>
        </w:rPr>
      </w:pPr>
      <w:r>
        <w:rPr>
          <w:rFonts w:ascii="標楷體" w:eastAsia="標楷體" w:hAnsi="標楷體" w:hint="eastAsia"/>
          <w:sz w:val="40"/>
          <w:szCs w:val="40"/>
        </w:rPr>
        <w:t>例如:區分光線、重量、音調。</w:t>
      </w:r>
    </w:p>
    <w:p w14:paraId="2F536609" w14:textId="73648BB9" w:rsidR="005D2C33" w:rsidRDefault="005D2C33">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越是訓練有素、學士越淵博的人，越有敏銳的感覺能力。</w:t>
      </w:r>
    </w:p>
    <w:p w14:paraId="0A1AF494" w14:textId="2F14EDB3" w:rsidR="005D2C33" w:rsidRDefault="005D2C33">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Pr>
          <w:rFonts w:ascii="標楷體" w:eastAsia="標楷體" w:hAnsi="標楷體" w:hint="eastAsia"/>
          <w:sz w:val="40"/>
          <w:szCs w:val="40"/>
        </w:rPr>
        <w:t>生理計量法(</w:t>
      </w:r>
      <w:r>
        <w:rPr>
          <w:rFonts w:ascii="標楷體" w:eastAsia="標楷體" w:hAnsi="標楷體"/>
          <w:sz w:val="40"/>
          <w:szCs w:val="40"/>
        </w:rPr>
        <w:t>biometric method)</w:t>
      </w:r>
      <w:r>
        <w:rPr>
          <w:rFonts w:ascii="標楷體" w:eastAsia="標楷體" w:hAnsi="標楷體" w:hint="eastAsia"/>
          <w:sz w:val="40"/>
          <w:szCs w:val="40"/>
        </w:rPr>
        <w:t>。</w:t>
      </w:r>
    </w:p>
    <w:p w14:paraId="50EFAF3D" w14:textId="0B807CDE" w:rsidR="00DE61F3" w:rsidRDefault="00DE61F3">
      <w:pPr>
        <w:rPr>
          <w:rFonts w:ascii="標楷體" w:eastAsia="標楷體" w:hAnsi="標楷體"/>
          <w:sz w:val="40"/>
          <w:szCs w:val="40"/>
        </w:rPr>
      </w:pPr>
      <w:r w:rsidRPr="00DE61F3">
        <w:rPr>
          <w:rFonts w:ascii="標楷體" w:eastAsia="標楷體" w:hAnsi="標楷體" w:hint="eastAsia"/>
          <w:color w:val="2E74B5" w:themeColor="accent5" w:themeShade="BF"/>
          <w:sz w:val="40"/>
          <w:szCs w:val="40"/>
        </w:rPr>
        <w:t>心理學家如何評估智力?</w:t>
      </w:r>
      <w:r>
        <w:rPr>
          <w:rFonts w:ascii="標楷體" w:eastAsia="標楷體" w:hAnsi="標楷體" w:hint="eastAsia"/>
          <w:sz w:val="40"/>
          <w:szCs w:val="40"/>
        </w:rPr>
        <w:t>:</w:t>
      </w:r>
    </w:p>
    <w:p w14:paraId="5B42FE6E" w14:textId="59F545AD" w:rsidR="00DE61F3" w:rsidRDefault="00DE61F3">
      <w:pPr>
        <w:rPr>
          <w:rFonts w:ascii="標楷體" w:eastAsia="標楷體" w:hAnsi="標楷體"/>
          <w:sz w:val="40"/>
          <w:szCs w:val="40"/>
        </w:rPr>
      </w:pPr>
      <w:r>
        <w:rPr>
          <w:rFonts w:ascii="標楷體" w:eastAsia="標楷體" w:hAnsi="標楷體" w:hint="eastAsia"/>
          <w:sz w:val="40"/>
          <w:szCs w:val="40"/>
        </w:rPr>
        <w:lastRenderedPageBreak/>
        <w:t>1</w:t>
      </w:r>
      <w:r>
        <w:rPr>
          <w:rFonts w:ascii="標楷體" w:eastAsia="標楷體" w:hAnsi="標楷體"/>
          <w:sz w:val="40"/>
          <w:szCs w:val="40"/>
        </w:rPr>
        <w:t>.</w:t>
      </w:r>
      <w:r>
        <w:rPr>
          <w:rFonts w:ascii="標楷體" w:eastAsia="標楷體" w:hAnsi="標楷體" w:hint="eastAsia"/>
          <w:sz w:val="40"/>
          <w:szCs w:val="40"/>
        </w:rPr>
        <w:t>心理年齡(Binet)。</w:t>
      </w:r>
    </w:p>
    <w:p w14:paraId="34F39CC8" w14:textId="4CDCAF00" w:rsidR="00DE61F3" w:rsidRDefault="00DE61F3">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智商(</w:t>
      </w:r>
      <w:r>
        <w:rPr>
          <w:rFonts w:ascii="標楷體" w:eastAsia="標楷體" w:hAnsi="標楷體"/>
          <w:sz w:val="40"/>
          <w:szCs w:val="40"/>
        </w:rPr>
        <w:t>intelligence quotient, IQ, Stern, 1992</w:t>
      </w:r>
      <w:r>
        <w:rPr>
          <w:rFonts w:ascii="標楷體" w:eastAsia="標楷體" w:hAnsi="標楷體" w:hint="eastAsia"/>
          <w:sz w:val="40"/>
          <w:szCs w:val="40"/>
        </w:rPr>
        <w:t>):</w:t>
      </w:r>
    </w:p>
    <w:p w14:paraId="5A59F662" w14:textId="30C8905E" w:rsidR="00DE61F3" w:rsidRDefault="00DE61F3">
      <w:pPr>
        <w:rPr>
          <w:rFonts w:ascii="標楷體" w:eastAsia="標楷體" w:hAnsi="標楷體"/>
          <w:sz w:val="40"/>
          <w:szCs w:val="40"/>
        </w:rPr>
      </w:pPr>
      <w:r>
        <w:rPr>
          <w:rFonts w:ascii="標楷體" w:eastAsia="標楷體" w:hAnsi="標楷體"/>
          <w:sz w:val="40"/>
          <w:szCs w:val="40"/>
        </w:rPr>
        <w:t>(1)</w:t>
      </w:r>
      <w:r>
        <w:rPr>
          <w:rFonts w:ascii="標楷體" w:eastAsia="標楷體" w:hAnsi="標楷體" w:hint="eastAsia"/>
          <w:sz w:val="40"/>
          <w:szCs w:val="40"/>
        </w:rPr>
        <w:t>IQ=(心理年齡/實際年齡)*100。</w:t>
      </w:r>
    </w:p>
    <w:p w14:paraId="152A93FD" w14:textId="5A951A2D" w:rsidR="00DE61F3" w:rsidRDefault="00DE61F3">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廣義的說，是智力測驗的標準化分數，以100為中數，標準差為15或16。</w:t>
      </w:r>
    </w:p>
    <w:p w14:paraId="01DE0173" w14:textId="30EA1635" w:rsidR="00DE61F3" w:rsidRDefault="00DE61F3">
      <w:pPr>
        <w:rPr>
          <w:rFonts w:ascii="標楷體" w:eastAsia="標楷體" w:hAnsi="標楷體"/>
          <w:sz w:val="40"/>
          <w:szCs w:val="40"/>
        </w:rPr>
      </w:pPr>
      <w:r>
        <w:rPr>
          <w:rFonts w:ascii="標楷體" w:eastAsia="標楷體" w:hAnsi="標楷體"/>
          <w:sz w:val="40"/>
          <w:szCs w:val="40"/>
        </w:rPr>
        <w:t>(3)</w:t>
      </w:r>
      <w:r>
        <w:rPr>
          <w:rFonts w:ascii="標楷體" w:eastAsia="標楷體" w:hAnsi="標楷體" w:hint="eastAsia"/>
          <w:sz w:val="40"/>
          <w:szCs w:val="40"/>
        </w:rPr>
        <w:t>較無法評估16歲以後的智力。</w:t>
      </w:r>
    </w:p>
    <w:p w14:paraId="1F62B9CF" w14:textId="43F47C5D" w:rsidR="00DE61F3" w:rsidRDefault="00DE61F3">
      <w:pPr>
        <w:rPr>
          <w:rFonts w:ascii="標楷體" w:eastAsia="標楷體" w:hAnsi="標楷體"/>
          <w:sz w:val="40"/>
          <w:szCs w:val="40"/>
        </w:rPr>
      </w:pPr>
      <w:r>
        <w:rPr>
          <w:rFonts w:ascii="標楷體" w:eastAsia="標楷體" w:hAnsi="標楷體"/>
          <w:sz w:val="40"/>
          <w:szCs w:val="40"/>
        </w:rPr>
        <w:t>3.</w:t>
      </w:r>
      <w:r>
        <w:rPr>
          <w:rFonts w:ascii="標楷體" w:eastAsia="標楷體" w:hAnsi="標楷體" w:hint="eastAsia"/>
          <w:sz w:val="40"/>
          <w:szCs w:val="40"/>
        </w:rPr>
        <w:t>差異性智商(IQs):</w:t>
      </w:r>
    </w:p>
    <w:p w14:paraId="1373F33C" w14:textId="27DF0994"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擴大對象與樣本數。</w:t>
      </w:r>
    </w:p>
    <w:p w14:paraId="1553CFA2" w14:textId="3648C01E" w:rsidR="00DE61F3" w:rsidRDefault="00DE61F3">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常態分配與標準化。</w:t>
      </w:r>
    </w:p>
    <w:p w14:paraId="1FFEFED1" w14:textId="52499D21" w:rsidR="00DE61F3" w:rsidRDefault="00DE61F3">
      <w:pPr>
        <w:rPr>
          <w:rFonts w:ascii="標楷體" w:eastAsia="標楷體" w:hAnsi="標楷體"/>
          <w:sz w:val="40"/>
          <w:szCs w:val="40"/>
        </w:rPr>
      </w:pPr>
      <w:r>
        <w:rPr>
          <w:rFonts w:ascii="標楷體" w:eastAsia="標楷體" w:hAnsi="標楷體" w:hint="eastAsia"/>
          <w:sz w:val="40"/>
          <w:szCs w:val="40"/>
        </w:rPr>
        <w:t>4</w:t>
      </w:r>
      <w:r>
        <w:rPr>
          <w:rFonts w:ascii="標楷體" w:eastAsia="標楷體" w:hAnsi="標楷體"/>
          <w:sz w:val="40"/>
          <w:szCs w:val="40"/>
        </w:rPr>
        <w:t>.</w:t>
      </w:r>
      <w:r>
        <w:rPr>
          <w:rFonts w:ascii="標楷體" w:eastAsia="標楷體" w:hAnsi="標楷體" w:hint="eastAsia"/>
          <w:sz w:val="40"/>
          <w:szCs w:val="40"/>
        </w:rPr>
        <w:t>史丹佛-</w:t>
      </w:r>
      <w:proofErr w:type="gramStart"/>
      <w:r>
        <w:rPr>
          <w:rFonts w:ascii="標楷體" w:eastAsia="標楷體" w:hAnsi="標楷體" w:hint="eastAsia"/>
          <w:sz w:val="40"/>
          <w:szCs w:val="40"/>
        </w:rPr>
        <w:t>比奈智力</w:t>
      </w:r>
      <w:proofErr w:type="gramEnd"/>
      <w:r>
        <w:rPr>
          <w:rFonts w:ascii="標楷體" w:eastAsia="標楷體" w:hAnsi="標楷體" w:hint="eastAsia"/>
          <w:sz w:val="40"/>
          <w:szCs w:val="40"/>
        </w:rPr>
        <w:t>量表。</w:t>
      </w:r>
    </w:p>
    <w:p w14:paraId="1B487654" w14:textId="384903E9" w:rsidR="00DE61F3" w:rsidRDefault="00DE61F3">
      <w:pPr>
        <w:rPr>
          <w:rFonts w:ascii="標楷體" w:eastAsia="標楷體" w:hAnsi="標楷體"/>
          <w:sz w:val="40"/>
          <w:szCs w:val="40"/>
        </w:rPr>
      </w:pPr>
      <w:r>
        <w:rPr>
          <w:rFonts w:ascii="標楷體" w:eastAsia="標楷體" w:hAnsi="標楷體" w:hint="eastAsia"/>
          <w:sz w:val="40"/>
          <w:szCs w:val="40"/>
        </w:rPr>
        <w:t>5</w:t>
      </w:r>
      <w:r>
        <w:rPr>
          <w:rFonts w:ascii="標楷體" w:eastAsia="標楷體" w:hAnsi="標楷體"/>
          <w:sz w:val="40"/>
          <w:szCs w:val="40"/>
        </w:rPr>
        <w:t>.</w:t>
      </w:r>
      <w:r>
        <w:rPr>
          <w:rFonts w:ascii="標楷體" w:eastAsia="標楷體" w:hAnsi="標楷體" w:hint="eastAsia"/>
          <w:sz w:val="40"/>
          <w:szCs w:val="40"/>
        </w:rPr>
        <w:t>魏氏智力量表(目前較常用的):</w:t>
      </w:r>
    </w:p>
    <w:p w14:paraId="6427DA35" w14:textId="181A79F1"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智力是「個人適應環境、處理生活每一層面的能力」:</w:t>
      </w:r>
    </w:p>
    <w:p w14:paraId="636C6307" w14:textId="17815114"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)魏氏成人智力量表(WAIS-R)。</w:t>
      </w:r>
    </w:p>
    <w:p w14:paraId="72D89A9F" w14:textId="219E6230"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b</w:t>
      </w:r>
      <w:r>
        <w:rPr>
          <w:rFonts w:ascii="標楷體" w:eastAsia="標楷體" w:hAnsi="標楷體" w:hint="eastAsia"/>
          <w:sz w:val="40"/>
          <w:szCs w:val="40"/>
        </w:rPr>
        <w:t>)魏氏兒童智力量表(</w:t>
      </w:r>
      <w:r>
        <w:rPr>
          <w:rFonts w:ascii="標楷體" w:eastAsia="標楷體" w:hAnsi="標楷體"/>
          <w:sz w:val="40"/>
          <w:szCs w:val="40"/>
        </w:rPr>
        <w:t>WISC</w:t>
      </w:r>
      <w:r>
        <w:rPr>
          <w:rFonts w:ascii="標楷體" w:eastAsia="標楷體" w:hAnsi="標楷體" w:hint="eastAsia"/>
          <w:sz w:val="40"/>
          <w:szCs w:val="40"/>
        </w:rPr>
        <w:t>-III)。</w:t>
      </w:r>
    </w:p>
    <w:p w14:paraId="72F2C7E2" w14:textId="25EE8AA8"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c</w:t>
      </w:r>
      <w:r>
        <w:rPr>
          <w:rFonts w:ascii="標楷體" w:eastAsia="標楷體" w:hAnsi="標楷體" w:hint="eastAsia"/>
          <w:sz w:val="40"/>
          <w:szCs w:val="40"/>
        </w:rPr>
        <w:t>)學齡前與小學初級智力量表(WPPSI)。</w:t>
      </w:r>
    </w:p>
    <w:p w14:paraId="4B4A2293" w14:textId="00B3C475" w:rsidR="00DE61F3" w:rsidRPr="00DE61F3" w:rsidRDefault="00DE61F3">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語文、作業與整體。</w:t>
      </w:r>
    </w:p>
    <w:p w14:paraId="597F353D" w14:textId="4F06ED1C" w:rsidR="00DE61F3" w:rsidRDefault="00DE61F3">
      <w:pPr>
        <w:rPr>
          <w:rFonts w:ascii="標楷體" w:eastAsia="標楷體" w:hAnsi="標楷體"/>
          <w:sz w:val="40"/>
          <w:szCs w:val="40"/>
        </w:rPr>
      </w:pPr>
      <w:r>
        <w:rPr>
          <w:rFonts w:ascii="標楷體" w:eastAsia="標楷體" w:hAnsi="標楷體" w:hint="eastAsia"/>
          <w:sz w:val="40"/>
          <w:szCs w:val="40"/>
        </w:rPr>
        <w:t>6</w:t>
      </w:r>
      <w:r>
        <w:rPr>
          <w:rFonts w:ascii="標楷體" w:eastAsia="標楷體" w:hAnsi="標楷體"/>
          <w:sz w:val="40"/>
          <w:szCs w:val="40"/>
        </w:rPr>
        <w:t>.</w:t>
      </w:r>
      <w:r>
        <w:rPr>
          <w:rFonts w:ascii="標楷體" w:eastAsia="標楷體" w:hAnsi="標楷體" w:hint="eastAsia"/>
          <w:sz w:val="40"/>
          <w:szCs w:val="40"/>
        </w:rPr>
        <w:t>其他智力測驗:</w:t>
      </w:r>
    </w:p>
    <w:p w14:paraId="6FD92BAF" w14:textId="61CA8998" w:rsidR="00DE61F3" w:rsidRDefault="00DE61F3">
      <w:pPr>
        <w:rPr>
          <w:rFonts w:ascii="標楷體" w:eastAsia="標楷體" w:hAnsi="標楷體"/>
          <w:sz w:val="40"/>
          <w:szCs w:val="40"/>
        </w:rPr>
      </w:pPr>
      <w:r>
        <w:rPr>
          <w:rFonts w:ascii="標楷體" w:eastAsia="標楷體" w:hAnsi="標楷體"/>
          <w:sz w:val="40"/>
          <w:szCs w:val="40"/>
        </w:rPr>
        <w:lastRenderedPageBreak/>
        <w:t>(1)</w:t>
      </w:r>
      <w:r>
        <w:rPr>
          <w:rFonts w:ascii="標楷體" w:eastAsia="標楷體" w:hAnsi="標楷體" w:hint="eastAsia"/>
          <w:sz w:val="40"/>
          <w:szCs w:val="40"/>
        </w:rPr>
        <w:t>性向(aptitude)。</w:t>
      </w:r>
    </w:p>
    <w:p w14:paraId="39722FDE" w14:textId="195E3AEA" w:rsidR="00DE61F3" w:rsidRPr="00DE61F3" w:rsidRDefault="00DE61F3">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特殊專長。</w:t>
      </w:r>
    </w:p>
    <w:p w14:paraId="72372F6A" w14:textId="003DC781" w:rsidR="00DE61F3" w:rsidRDefault="00DE61F3">
      <w:pPr>
        <w:rPr>
          <w:rFonts w:ascii="標楷體" w:eastAsia="標楷體" w:hAnsi="標楷體"/>
          <w:sz w:val="40"/>
          <w:szCs w:val="40"/>
        </w:rPr>
      </w:pPr>
      <w:r w:rsidRPr="00DE61F3">
        <w:rPr>
          <w:rFonts w:ascii="標楷體" w:eastAsia="標楷體" w:hAnsi="標楷體" w:hint="eastAsia"/>
          <w:color w:val="2E74B5" w:themeColor="accent5" w:themeShade="BF"/>
          <w:sz w:val="40"/>
          <w:szCs w:val="40"/>
        </w:rPr>
        <w:t>現代智力理論</w:t>
      </w:r>
      <w:r>
        <w:rPr>
          <w:rFonts w:ascii="標楷體" w:eastAsia="標楷體" w:hAnsi="標楷體" w:hint="eastAsia"/>
          <w:sz w:val="40"/>
          <w:szCs w:val="40"/>
        </w:rPr>
        <w:t>:</w:t>
      </w:r>
    </w:p>
    <w:p w14:paraId="5D1B5EBA" w14:textId="69DD7B7E" w:rsidR="00DE61F3" w:rsidRDefault="00DE61F3">
      <w:pPr>
        <w:rPr>
          <w:rFonts w:ascii="標楷體" w:eastAsia="標楷體" w:hAnsi="標楷體"/>
          <w:sz w:val="40"/>
          <w:szCs w:val="40"/>
        </w:rPr>
      </w:pPr>
      <w:r>
        <w:rPr>
          <w:rFonts w:ascii="標楷體" w:eastAsia="標楷體" w:hAnsi="標楷體"/>
          <w:sz w:val="40"/>
          <w:szCs w:val="40"/>
        </w:rPr>
        <w:t>1.Gardner</w:t>
      </w:r>
      <w:r>
        <w:rPr>
          <w:rFonts w:ascii="標楷體" w:eastAsia="標楷體" w:hAnsi="標楷體" w:hint="eastAsia"/>
          <w:sz w:val="40"/>
          <w:szCs w:val="40"/>
        </w:rPr>
        <w:t>的多元智力理論:</w:t>
      </w:r>
    </w:p>
    <w:p w14:paraId="2ED2A423" w14:textId="1BC0745B"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)智力定義為「在特定文化環境或社群中，解決問題或創造成果的能力」。</w:t>
      </w:r>
    </w:p>
    <w:p w14:paraId="401533C7" w14:textId="4A55B8B4"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)G</w:t>
      </w:r>
      <w:r>
        <w:rPr>
          <w:rFonts w:ascii="標楷體" w:eastAsia="標楷體" w:hAnsi="標楷體"/>
          <w:sz w:val="40"/>
          <w:szCs w:val="40"/>
        </w:rPr>
        <w:t>ardner</w:t>
      </w:r>
      <w:r>
        <w:rPr>
          <w:rFonts w:ascii="標楷體" w:eastAsia="標楷體" w:hAnsi="標楷體" w:hint="eastAsia"/>
          <w:sz w:val="40"/>
          <w:szCs w:val="40"/>
        </w:rPr>
        <w:t>的多元智力理論(Gardner</w:t>
      </w:r>
      <w:proofErr w:type="gramStart"/>
      <w:r>
        <w:rPr>
          <w:rFonts w:ascii="標楷體" w:eastAsia="標楷體" w:hAnsi="標楷體"/>
          <w:sz w:val="40"/>
          <w:szCs w:val="40"/>
        </w:rPr>
        <w:t>’</w:t>
      </w:r>
      <w:proofErr w:type="gramEnd"/>
      <w:r>
        <w:rPr>
          <w:rFonts w:ascii="標楷體" w:eastAsia="標楷體" w:hAnsi="標楷體" w:hint="eastAsia"/>
          <w:sz w:val="40"/>
          <w:szCs w:val="40"/>
        </w:rPr>
        <w:t>s theory of multiple i</w:t>
      </w:r>
      <w:r>
        <w:rPr>
          <w:rFonts w:ascii="標楷體" w:eastAsia="標楷體" w:hAnsi="標楷體"/>
          <w:sz w:val="40"/>
          <w:szCs w:val="40"/>
        </w:rPr>
        <w:t>ntelligences)</w:t>
      </w:r>
      <w:r>
        <w:rPr>
          <w:rFonts w:ascii="標楷體" w:eastAsia="標楷體" w:hAnsi="標楷體" w:hint="eastAsia"/>
          <w:sz w:val="40"/>
          <w:szCs w:val="40"/>
        </w:rPr>
        <w:t>共提出8種彼此獨立的智力:</w:t>
      </w:r>
    </w:p>
    <w:p w14:paraId="6F0F9061" w14:textId="76970A09"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語言。</w:t>
      </w:r>
    </w:p>
    <w:p w14:paraId="261FEDDF" w14:textId="5328B90F" w:rsidR="00DE61F3" w:rsidRDefault="00DE61F3">
      <w:pPr>
        <w:rPr>
          <w:rFonts w:ascii="標楷體" w:eastAsia="標楷體" w:hAnsi="標楷體"/>
          <w:sz w:val="40"/>
          <w:szCs w:val="40"/>
        </w:rPr>
      </w:pPr>
      <w:r>
        <w:rPr>
          <w:rFonts w:ascii="標楷體" w:eastAsia="標楷體" w:hAnsi="標楷體"/>
          <w:sz w:val="40"/>
          <w:szCs w:val="40"/>
        </w:rPr>
        <w:t>(b)</w:t>
      </w:r>
      <w:r>
        <w:rPr>
          <w:rFonts w:ascii="標楷體" w:eastAsia="標楷體" w:hAnsi="標楷體" w:hint="eastAsia"/>
          <w:sz w:val="40"/>
          <w:szCs w:val="40"/>
        </w:rPr>
        <w:t>音樂。</w:t>
      </w:r>
    </w:p>
    <w:p w14:paraId="714E9736" w14:textId="1FC6C93D" w:rsidR="00DE61F3" w:rsidRDefault="00DE61F3">
      <w:pPr>
        <w:rPr>
          <w:rFonts w:ascii="標楷體" w:eastAsia="標楷體" w:hAnsi="標楷體"/>
          <w:sz w:val="40"/>
          <w:szCs w:val="40"/>
        </w:rPr>
      </w:pPr>
      <w:r>
        <w:rPr>
          <w:rFonts w:ascii="標楷體" w:eastAsia="標楷體" w:hAnsi="標楷體"/>
          <w:sz w:val="40"/>
          <w:szCs w:val="40"/>
        </w:rPr>
        <w:t>(c)</w:t>
      </w:r>
      <w:r>
        <w:rPr>
          <w:rFonts w:ascii="標楷體" w:eastAsia="標楷體" w:hAnsi="標楷體" w:hint="eastAsia"/>
          <w:sz w:val="40"/>
          <w:szCs w:val="40"/>
        </w:rPr>
        <w:t>邏輯-數學。</w:t>
      </w:r>
    </w:p>
    <w:p w14:paraId="36B487F4" w14:textId="48C516B7" w:rsidR="00DE61F3" w:rsidRDefault="00DE61F3">
      <w:pPr>
        <w:rPr>
          <w:rFonts w:ascii="標楷體" w:eastAsia="標楷體" w:hAnsi="標楷體"/>
          <w:sz w:val="40"/>
          <w:szCs w:val="40"/>
        </w:rPr>
      </w:pPr>
      <w:r>
        <w:rPr>
          <w:rFonts w:ascii="標楷體" w:eastAsia="標楷體" w:hAnsi="標楷體"/>
          <w:sz w:val="40"/>
          <w:szCs w:val="40"/>
        </w:rPr>
        <w:t>(d)</w:t>
      </w:r>
      <w:r>
        <w:rPr>
          <w:rFonts w:ascii="標楷體" w:eastAsia="標楷體" w:hAnsi="標楷體" w:hint="eastAsia"/>
          <w:sz w:val="40"/>
          <w:szCs w:val="40"/>
        </w:rPr>
        <w:t>空間。</w:t>
      </w:r>
    </w:p>
    <w:p w14:paraId="4494143D" w14:textId="2E192034" w:rsidR="00DE61F3" w:rsidRDefault="00DE61F3">
      <w:pPr>
        <w:rPr>
          <w:rFonts w:ascii="標楷體" w:eastAsia="標楷體" w:hAnsi="標楷體"/>
          <w:sz w:val="40"/>
          <w:szCs w:val="40"/>
        </w:rPr>
      </w:pPr>
      <w:r>
        <w:rPr>
          <w:rFonts w:ascii="標楷體" w:eastAsia="標楷體" w:hAnsi="標楷體"/>
          <w:sz w:val="40"/>
          <w:szCs w:val="40"/>
        </w:rPr>
        <w:t>(e)</w:t>
      </w:r>
      <w:r>
        <w:rPr>
          <w:rFonts w:ascii="標楷體" w:eastAsia="標楷體" w:hAnsi="標楷體" w:hint="eastAsia"/>
          <w:sz w:val="40"/>
          <w:szCs w:val="40"/>
        </w:rPr>
        <w:t>身體-動作。</w:t>
      </w:r>
    </w:p>
    <w:p w14:paraId="4AE2E166" w14:textId="261BBE97" w:rsidR="00DE61F3" w:rsidRDefault="00DE61F3">
      <w:pPr>
        <w:rPr>
          <w:rFonts w:ascii="標楷體" w:eastAsia="標楷體" w:hAnsi="標楷體"/>
          <w:sz w:val="40"/>
          <w:szCs w:val="40"/>
        </w:rPr>
      </w:pPr>
      <w:r>
        <w:rPr>
          <w:rFonts w:ascii="標楷體" w:eastAsia="標楷體" w:hAnsi="標楷體"/>
          <w:sz w:val="40"/>
          <w:szCs w:val="40"/>
        </w:rPr>
        <w:t>(f)</w:t>
      </w:r>
      <w:r>
        <w:rPr>
          <w:rFonts w:ascii="標楷體" w:eastAsia="標楷體" w:hAnsi="標楷體" w:hint="eastAsia"/>
          <w:sz w:val="40"/>
          <w:szCs w:val="40"/>
        </w:rPr>
        <w:t>內省。</w:t>
      </w:r>
    </w:p>
    <w:p w14:paraId="4CECA347" w14:textId="7A661D0F" w:rsidR="00DE61F3" w:rsidRDefault="00DE61F3">
      <w:pPr>
        <w:rPr>
          <w:rFonts w:ascii="標楷體" w:eastAsia="標楷體" w:hAnsi="標楷體"/>
          <w:sz w:val="40"/>
          <w:szCs w:val="40"/>
        </w:rPr>
      </w:pPr>
      <w:r>
        <w:rPr>
          <w:rFonts w:ascii="標楷體" w:eastAsia="標楷體" w:hAnsi="標楷體"/>
          <w:sz w:val="40"/>
          <w:szCs w:val="40"/>
        </w:rPr>
        <w:t>(g)</w:t>
      </w:r>
      <w:r>
        <w:rPr>
          <w:rFonts w:ascii="標楷體" w:eastAsia="標楷體" w:hAnsi="標楷體" w:hint="eastAsia"/>
          <w:sz w:val="40"/>
          <w:szCs w:val="40"/>
        </w:rPr>
        <w:t>人際智力。</w:t>
      </w:r>
    </w:p>
    <w:p w14:paraId="559BA276" w14:textId="4477EA5E" w:rsidR="00DE61F3" w:rsidRPr="00DE61F3" w:rsidRDefault="00DE61F3">
      <w:pPr>
        <w:rPr>
          <w:rFonts w:ascii="標楷體" w:eastAsia="標楷體" w:hAnsi="標楷體"/>
          <w:sz w:val="40"/>
          <w:szCs w:val="40"/>
        </w:rPr>
      </w:pPr>
      <w:r>
        <w:rPr>
          <w:rFonts w:ascii="標楷體" w:eastAsia="標楷體" w:hAnsi="標楷體"/>
          <w:sz w:val="40"/>
          <w:szCs w:val="40"/>
        </w:rPr>
        <w:t>(h)</w:t>
      </w:r>
      <w:r>
        <w:rPr>
          <w:rFonts w:ascii="標楷體" w:eastAsia="標楷體" w:hAnsi="標楷體" w:hint="eastAsia"/>
          <w:sz w:val="40"/>
          <w:szCs w:val="40"/>
        </w:rPr>
        <w:t>自然智能。</w:t>
      </w:r>
    </w:p>
    <w:p w14:paraId="555A9A85" w14:textId="76209533" w:rsidR="00DE61F3" w:rsidRDefault="00DE61F3">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)精神</w:t>
      </w:r>
      <w:r w:rsidR="0078411C">
        <w:rPr>
          <w:rFonts w:ascii="標楷體" w:eastAsia="標楷體" w:hAnsi="標楷體" w:hint="eastAsia"/>
          <w:sz w:val="40"/>
          <w:szCs w:val="40"/>
        </w:rPr>
        <w:t>智能(spiritual intelligence)、存在智能(existential intelligence)。</w:t>
      </w:r>
    </w:p>
    <w:p w14:paraId="70D779AC" w14:textId="73D003DE" w:rsidR="00DE61F3" w:rsidRPr="0078411C" w:rsidRDefault="00DE61F3">
      <w:pPr>
        <w:rPr>
          <w:rFonts w:ascii="標楷體" w:eastAsia="標楷體" w:hAnsi="標楷體"/>
          <w:sz w:val="40"/>
          <w:szCs w:val="40"/>
        </w:rPr>
      </w:pPr>
      <w:r>
        <w:rPr>
          <w:rFonts w:ascii="標楷體" w:eastAsia="標楷體" w:hAnsi="標楷體" w:hint="eastAsia"/>
          <w:sz w:val="40"/>
          <w:szCs w:val="40"/>
        </w:rPr>
        <w:lastRenderedPageBreak/>
        <w:t>(</w:t>
      </w:r>
      <w:r>
        <w:rPr>
          <w:rFonts w:ascii="標楷體" w:eastAsia="標楷體" w:hAnsi="標楷體"/>
          <w:sz w:val="40"/>
          <w:szCs w:val="40"/>
        </w:rPr>
        <w:t>4</w:t>
      </w:r>
      <w:r>
        <w:rPr>
          <w:rFonts w:ascii="標楷體" w:eastAsia="標楷體" w:hAnsi="標楷體" w:hint="eastAsia"/>
          <w:sz w:val="40"/>
          <w:szCs w:val="40"/>
        </w:rPr>
        <w:t>)</w:t>
      </w:r>
      <w:r w:rsidR="0078411C">
        <w:rPr>
          <w:rFonts w:ascii="標楷體" w:eastAsia="標楷體" w:hAnsi="標楷體"/>
          <w:sz w:val="40"/>
          <w:szCs w:val="40"/>
        </w:rPr>
        <w:t>Gardner</w:t>
      </w:r>
      <w:r w:rsidR="0078411C">
        <w:rPr>
          <w:rFonts w:ascii="標楷體" w:eastAsia="標楷體" w:hAnsi="標楷體" w:hint="eastAsia"/>
          <w:sz w:val="40"/>
          <w:szCs w:val="40"/>
        </w:rPr>
        <w:t>等人實施「智力公平」(</w:t>
      </w:r>
      <w:r w:rsidR="0078411C">
        <w:rPr>
          <w:rFonts w:ascii="標楷體" w:eastAsia="標楷體" w:hAnsi="標楷體"/>
          <w:sz w:val="40"/>
          <w:szCs w:val="40"/>
        </w:rPr>
        <w:t>intelligence-fair)</w:t>
      </w:r>
      <w:r w:rsidR="0078411C">
        <w:rPr>
          <w:rFonts w:ascii="標楷體" w:eastAsia="標楷體" w:hAnsi="標楷體" w:hint="eastAsia"/>
          <w:sz w:val="40"/>
          <w:szCs w:val="40"/>
        </w:rPr>
        <w:t>衡</w:t>
      </w:r>
      <w:proofErr w:type="gramStart"/>
      <w:r w:rsidR="0078411C">
        <w:rPr>
          <w:rFonts w:ascii="標楷體" w:eastAsia="標楷體" w:hAnsi="標楷體" w:hint="eastAsia"/>
          <w:sz w:val="40"/>
          <w:szCs w:val="40"/>
        </w:rPr>
        <w:t>鑑</w:t>
      </w:r>
      <w:proofErr w:type="gramEnd"/>
      <w:r w:rsidR="0078411C">
        <w:rPr>
          <w:rFonts w:ascii="標楷體" w:eastAsia="標楷體" w:hAnsi="標楷體" w:hint="eastAsia"/>
          <w:sz w:val="40"/>
          <w:szCs w:val="40"/>
        </w:rPr>
        <w:t>，允許兒童用紙筆測驗以外的方法來證明他們的能力。</w:t>
      </w:r>
    </w:p>
    <w:p w14:paraId="228A3F58" w14:textId="7F8119CE" w:rsidR="00DE61F3" w:rsidRDefault="00DE61F3">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sidR="0078411C">
        <w:rPr>
          <w:rFonts w:ascii="標楷體" w:eastAsia="標楷體" w:hAnsi="標楷體" w:hint="eastAsia"/>
          <w:sz w:val="40"/>
          <w:szCs w:val="40"/>
        </w:rPr>
        <w:t>A</w:t>
      </w:r>
      <w:r w:rsidR="0078411C">
        <w:rPr>
          <w:rFonts w:ascii="標楷體" w:eastAsia="標楷體" w:hAnsi="標楷體"/>
          <w:sz w:val="40"/>
          <w:szCs w:val="40"/>
        </w:rPr>
        <w:t>nderson</w:t>
      </w:r>
      <w:r w:rsidR="0078411C">
        <w:rPr>
          <w:rFonts w:ascii="標楷體" w:eastAsia="標楷體" w:hAnsi="標楷體" w:hint="eastAsia"/>
          <w:sz w:val="40"/>
          <w:szCs w:val="40"/>
        </w:rPr>
        <w:t>的智力理論與認知發展</w:t>
      </w:r>
    </w:p>
    <w:p w14:paraId="206978A6" w14:textId="0AA933CD" w:rsidR="0078411C" w:rsidRDefault="0078411C">
      <w:pPr>
        <w:rPr>
          <w:rFonts w:ascii="標楷體" w:eastAsia="標楷體" w:hAnsi="標楷體"/>
          <w:sz w:val="40"/>
          <w:szCs w:val="40"/>
        </w:rPr>
      </w:pPr>
      <w:r>
        <w:rPr>
          <w:rFonts w:ascii="標楷體" w:eastAsia="標楷體" w:hAnsi="標楷體"/>
          <w:sz w:val="40"/>
          <w:szCs w:val="40"/>
        </w:rPr>
        <w:t>(1)</w:t>
      </w:r>
      <w:r>
        <w:rPr>
          <w:rFonts w:ascii="標楷體" w:eastAsia="標楷體" w:hAnsi="標楷體" w:hint="eastAsia"/>
          <w:sz w:val="40"/>
          <w:szCs w:val="40"/>
        </w:rPr>
        <w:t>主張智力之個別差異的機制與發展變化的機制並不相同。</w:t>
      </w:r>
    </w:p>
    <w:p w14:paraId="16C7EE92" w14:textId="6ED1A8C9" w:rsidR="0078411C" w:rsidRDefault="0078411C">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智力的差異:</w:t>
      </w:r>
    </w:p>
    <w:p w14:paraId="5BF506A8" w14:textId="3E8700F7"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)源於產生思考的「基本處理機制」差異。</w:t>
      </w:r>
    </w:p>
    <w:p w14:paraId="7C45201A" w14:textId="0B810AC7" w:rsidR="0078411C" w:rsidRP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b</w:t>
      </w:r>
      <w:r>
        <w:rPr>
          <w:rFonts w:ascii="標楷體" w:eastAsia="標楷體" w:hAnsi="標楷體" w:hint="eastAsia"/>
          <w:sz w:val="40"/>
          <w:szCs w:val="40"/>
        </w:rPr>
        <w:t>)某些認知機制並沒有個別差異，提供普遍能力的機制稱為「模組」(</w:t>
      </w:r>
      <w:r>
        <w:rPr>
          <w:rFonts w:ascii="標楷體" w:eastAsia="標楷體" w:hAnsi="標楷體"/>
          <w:sz w:val="40"/>
          <w:szCs w:val="40"/>
        </w:rPr>
        <w:t>modules)</w:t>
      </w:r>
      <w:r>
        <w:rPr>
          <w:rFonts w:ascii="標楷體" w:eastAsia="標楷體" w:hAnsi="標楷體" w:hint="eastAsia"/>
          <w:sz w:val="40"/>
          <w:szCs w:val="40"/>
        </w:rPr>
        <w:t>，新模組的成熟可以解釋認知能力隨著發展而增加。</w:t>
      </w:r>
    </w:p>
    <w:p w14:paraId="57D657A9" w14:textId="68A260AD" w:rsidR="00DE61F3" w:rsidRDefault="00DE61F3">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sidR="0078411C">
        <w:rPr>
          <w:rFonts w:ascii="標楷體" w:eastAsia="標楷體" w:hAnsi="標楷體" w:hint="eastAsia"/>
          <w:sz w:val="40"/>
          <w:szCs w:val="40"/>
        </w:rPr>
        <w:t>S</w:t>
      </w:r>
      <w:r w:rsidR="0078411C">
        <w:rPr>
          <w:rFonts w:ascii="標楷體" w:eastAsia="標楷體" w:hAnsi="標楷體"/>
          <w:sz w:val="40"/>
          <w:szCs w:val="40"/>
        </w:rPr>
        <w:t>ternberg</w:t>
      </w:r>
      <w:r w:rsidR="0078411C">
        <w:rPr>
          <w:rFonts w:ascii="標楷體" w:eastAsia="標楷體" w:hAnsi="標楷體" w:hint="eastAsia"/>
          <w:sz w:val="40"/>
          <w:szCs w:val="40"/>
        </w:rPr>
        <w:t>的三元理論:</w:t>
      </w:r>
    </w:p>
    <w:p w14:paraId="7827C017" w14:textId="6E30A952"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S</w:t>
      </w:r>
      <w:r>
        <w:rPr>
          <w:rFonts w:ascii="標楷體" w:eastAsia="標楷體" w:hAnsi="標楷體"/>
          <w:sz w:val="40"/>
          <w:szCs w:val="40"/>
        </w:rPr>
        <w:t>ternberg</w:t>
      </w:r>
      <w:r>
        <w:rPr>
          <w:rFonts w:ascii="標楷體" w:eastAsia="標楷體" w:hAnsi="標楷體" w:hint="eastAsia"/>
          <w:sz w:val="40"/>
          <w:szCs w:val="40"/>
        </w:rPr>
        <w:t>的三元理論(Sternberg</w:t>
      </w:r>
      <w:proofErr w:type="gramStart"/>
      <w:r>
        <w:rPr>
          <w:rFonts w:ascii="標楷體" w:eastAsia="標楷體" w:hAnsi="標楷體"/>
          <w:sz w:val="40"/>
          <w:szCs w:val="40"/>
        </w:rPr>
        <w:t>’</w:t>
      </w:r>
      <w:proofErr w:type="gramEnd"/>
      <w:r>
        <w:rPr>
          <w:rFonts w:ascii="標楷體" w:eastAsia="標楷體" w:hAnsi="標楷體" w:hint="eastAsia"/>
          <w:sz w:val="40"/>
          <w:szCs w:val="40"/>
        </w:rPr>
        <w:t>s triarchic theory)同時重視經驗與脈絡，以及基本訊息處理機制。</w:t>
      </w:r>
    </w:p>
    <w:p w14:paraId="3863B573" w14:textId="73C96B79" w:rsidR="0078411C" w:rsidRDefault="0078411C">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其理論包含3個次理論:</w:t>
      </w:r>
    </w:p>
    <w:p w14:paraId="4DD66A60" w14:textId="7CEE8528"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)成分次理論處理思考歷程。</w:t>
      </w:r>
    </w:p>
    <w:p w14:paraId="61E7FA37" w14:textId="124096B3"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b</w:t>
      </w:r>
      <w:r>
        <w:rPr>
          <w:rFonts w:ascii="標楷體" w:eastAsia="標楷體" w:hAnsi="標楷體" w:hint="eastAsia"/>
          <w:sz w:val="40"/>
          <w:szCs w:val="40"/>
        </w:rPr>
        <w:t>)經驗次理論處理經驗對智力的影響。</w:t>
      </w:r>
    </w:p>
    <w:p w14:paraId="112D0416" w14:textId="0FA0C050"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c</w:t>
      </w:r>
      <w:r>
        <w:rPr>
          <w:rFonts w:ascii="標楷體" w:eastAsia="標楷體" w:hAnsi="標楷體" w:hint="eastAsia"/>
          <w:sz w:val="40"/>
          <w:szCs w:val="40"/>
        </w:rPr>
        <w:t>)脈絡次理論處理環境和文化的影響。</w:t>
      </w:r>
    </w:p>
    <w:p w14:paraId="24FE6BBF" w14:textId="043F9AED" w:rsidR="0078411C" w:rsidRDefault="0078411C">
      <w:pPr>
        <w:rPr>
          <w:rFonts w:ascii="標楷體" w:eastAsia="標楷體" w:hAnsi="標楷體"/>
          <w:sz w:val="40"/>
          <w:szCs w:val="40"/>
        </w:rPr>
      </w:pPr>
      <w:r>
        <w:rPr>
          <w:rFonts w:ascii="標楷體" w:eastAsia="標楷體" w:hAnsi="標楷體" w:hint="eastAsia"/>
          <w:sz w:val="40"/>
          <w:szCs w:val="40"/>
        </w:rPr>
        <w:lastRenderedPageBreak/>
        <w:t>4</w:t>
      </w:r>
      <w:r>
        <w:rPr>
          <w:rFonts w:ascii="標楷體" w:eastAsia="標楷體" w:hAnsi="標楷體"/>
          <w:sz w:val="40"/>
          <w:szCs w:val="40"/>
        </w:rPr>
        <w:t>.Ceci</w:t>
      </w:r>
      <w:r>
        <w:rPr>
          <w:rFonts w:ascii="標楷體" w:eastAsia="標楷體" w:hAnsi="標楷體" w:hint="eastAsia"/>
          <w:sz w:val="40"/>
          <w:szCs w:val="40"/>
        </w:rPr>
        <w:t>的生物生態理論:</w:t>
      </w:r>
    </w:p>
    <w:p w14:paraId="17273591" w14:textId="413C553A" w:rsidR="0078411C" w:rsidRDefault="0078411C">
      <w:pPr>
        <w:rPr>
          <w:rFonts w:ascii="標楷體" w:eastAsia="標楷體" w:hAnsi="標楷體"/>
          <w:sz w:val="40"/>
          <w:szCs w:val="40"/>
        </w:rPr>
      </w:pPr>
      <w:r>
        <w:rPr>
          <w:rFonts w:ascii="標楷體" w:eastAsia="標楷體" w:hAnsi="標楷體" w:hint="eastAsia"/>
          <w:sz w:val="40"/>
          <w:szCs w:val="40"/>
        </w:rPr>
        <w:t>智力包含以生物為基礎的多種認知潛能，但是其表現取決於個人在特定領域所累積的知識。</w:t>
      </w:r>
    </w:p>
    <w:p w14:paraId="68AE30A6" w14:textId="429E7AAC" w:rsidR="0078411C" w:rsidRDefault="0078411C">
      <w:pPr>
        <w:rPr>
          <w:rFonts w:ascii="標楷體" w:eastAsia="標楷體" w:hAnsi="標楷體"/>
          <w:sz w:val="40"/>
          <w:szCs w:val="40"/>
        </w:rPr>
      </w:pPr>
      <w:r w:rsidRPr="0078411C">
        <w:rPr>
          <w:rFonts w:ascii="標楷體" w:eastAsia="標楷體" w:hAnsi="標楷體" w:hint="eastAsia"/>
          <w:color w:val="2E74B5" w:themeColor="accent5" w:themeShade="BF"/>
          <w:sz w:val="40"/>
          <w:szCs w:val="40"/>
        </w:rPr>
        <w:t>智力系統</w:t>
      </w:r>
      <w:r>
        <w:rPr>
          <w:rFonts w:ascii="標楷體" w:eastAsia="標楷體" w:hAnsi="標楷體" w:hint="eastAsia"/>
          <w:sz w:val="40"/>
          <w:szCs w:val="40"/>
        </w:rPr>
        <w:t>:</w:t>
      </w:r>
    </w:p>
    <w:p w14:paraId="54D4E1D7" w14:textId="5E5E2A36" w:rsidR="0078411C" w:rsidRDefault="0078411C">
      <w:pPr>
        <w:rPr>
          <w:rFonts w:ascii="標楷體" w:eastAsia="標楷體" w:hAnsi="標楷體"/>
          <w:sz w:val="40"/>
          <w:szCs w:val="40"/>
        </w:rPr>
      </w:pPr>
      <w:r>
        <w:rPr>
          <w:rFonts w:ascii="標楷體" w:eastAsia="標楷體" w:hAnsi="標楷體" w:hint="eastAsia"/>
          <w:sz w:val="40"/>
          <w:szCs w:val="40"/>
        </w:rPr>
        <w:t>三元智力理論:</w:t>
      </w:r>
    </w:p>
    <w:p w14:paraId="5D8632C8" w14:textId="794160B2" w:rsidR="0078411C" w:rsidRDefault="0078411C">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由Sternberg所提出。</w:t>
      </w:r>
    </w:p>
    <w:p w14:paraId="5F10E048" w14:textId="0EA700D6" w:rsidR="0078411C" w:rsidRDefault="0078411C">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依照智力三元論，智力應包含:</w:t>
      </w:r>
    </w:p>
    <w:p w14:paraId="1E73C86E" w14:textId="6F3C6C0B"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)實用性智能。</w:t>
      </w:r>
    </w:p>
    <w:p w14:paraId="68E22B96" w14:textId="237AA922"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)分析性智能。</w:t>
      </w:r>
    </w:p>
    <w:p w14:paraId="37D7D1BB" w14:textId="43418D06" w:rsidR="0078411C" w:rsidRP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)創造性智能。</w:t>
      </w:r>
    </w:p>
    <w:p w14:paraId="26E64BAD" w14:textId="12E9E1F0" w:rsidR="0078411C" w:rsidRDefault="0078411C">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Pr>
          <w:rFonts w:ascii="標楷體" w:eastAsia="標楷體" w:hAnsi="標楷體" w:hint="eastAsia"/>
          <w:sz w:val="40"/>
          <w:szCs w:val="40"/>
        </w:rPr>
        <w:t>生活中充滿了此三種智能的應用。</w:t>
      </w:r>
    </w:p>
    <w:p w14:paraId="318D6411" w14:textId="1241681A" w:rsidR="0078411C" w:rsidRDefault="0078411C">
      <w:pPr>
        <w:rPr>
          <w:rFonts w:ascii="標楷體" w:eastAsia="標楷體" w:hAnsi="標楷體"/>
          <w:sz w:val="40"/>
          <w:szCs w:val="40"/>
        </w:rPr>
      </w:pPr>
      <w:r w:rsidRPr="0078411C">
        <w:rPr>
          <w:rFonts w:ascii="標楷體" w:eastAsia="標楷體" w:hAnsi="標楷體" w:hint="eastAsia"/>
          <w:color w:val="2E74B5" w:themeColor="accent5" w:themeShade="BF"/>
          <w:sz w:val="40"/>
          <w:szCs w:val="40"/>
        </w:rPr>
        <w:t>智力測驗的特徵</w:t>
      </w:r>
      <w:r>
        <w:rPr>
          <w:rFonts w:ascii="標楷體" w:eastAsia="標楷體" w:hAnsi="標楷體" w:hint="eastAsia"/>
          <w:sz w:val="40"/>
          <w:szCs w:val="40"/>
        </w:rPr>
        <w:t>:</w:t>
      </w:r>
    </w:p>
    <w:p w14:paraId="72436BEF" w14:textId="7F3275A5" w:rsidR="0078411C" w:rsidRDefault="0078411C">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proofErr w:type="gramStart"/>
      <w:r>
        <w:rPr>
          <w:rFonts w:ascii="標楷體" w:eastAsia="標楷體" w:hAnsi="標楷體" w:hint="eastAsia"/>
          <w:sz w:val="40"/>
          <w:szCs w:val="40"/>
        </w:rPr>
        <w:t>效度</w:t>
      </w:r>
      <w:proofErr w:type="gramEnd"/>
      <w:r>
        <w:rPr>
          <w:rFonts w:ascii="標楷體" w:eastAsia="標楷體" w:hAnsi="標楷體" w:hint="eastAsia"/>
          <w:sz w:val="40"/>
          <w:szCs w:val="40"/>
        </w:rPr>
        <w:t>(validity)</w:t>
      </w:r>
      <w:r>
        <w:rPr>
          <w:rFonts w:ascii="標楷體" w:eastAsia="標楷體" w:hAnsi="標楷體"/>
          <w:sz w:val="40"/>
          <w:szCs w:val="40"/>
        </w:rPr>
        <w:t>:</w:t>
      </w:r>
    </w:p>
    <w:p w14:paraId="4DD82AA9" w14:textId="576C7C71" w:rsidR="0078411C" w:rsidRDefault="0078411C">
      <w:pPr>
        <w:rPr>
          <w:rFonts w:ascii="標楷體" w:eastAsia="標楷體" w:hAnsi="標楷體"/>
          <w:sz w:val="40"/>
          <w:szCs w:val="40"/>
        </w:rPr>
      </w:pPr>
      <w:r>
        <w:rPr>
          <w:rFonts w:ascii="標楷體" w:eastAsia="標楷體" w:hAnsi="標楷體" w:hint="eastAsia"/>
          <w:sz w:val="40"/>
          <w:szCs w:val="40"/>
        </w:rPr>
        <w:t>某一測驗可以測量出想要測出的是物之有效程度:</w:t>
      </w:r>
    </w:p>
    <w:p w14:paraId="6B1A959D" w14:textId="5138A23B"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)建</w:t>
      </w:r>
      <w:proofErr w:type="gramStart"/>
      <w:r>
        <w:rPr>
          <w:rFonts w:ascii="標楷體" w:eastAsia="標楷體" w:hAnsi="標楷體" w:hint="eastAsia"/>
          <w:sz w:val="40"/>
          <w:szCs w:val="40"/>
        </w:rPr>
        <w:t>構效度</w:t>
      </w:r>
      <w:proofErr w:type="gramEnd"/>
      <w:r>
        <w:rPr>
          <w:rFonts w:ascii="標楷體" w:eastAsia="標楷體" w:hAnsi="標楷體" w:hint="eastAsia"/>
          <w:sz w:val="40"/>
          <w:szCs w:val="40"/>
        </w:rPr>
        <w:t>(</w:t>
      </w:r>
      <w:r>
        <w:rPr>
          <w:rFonts w:ascii="標楷體" w:eastAsia="標楷體" w:hAnsi="標楷體"/>
          <w:sz w:val="40"/>
          <w:szCs w:val="40"/>
        </w:rPr>
        <w:t>construct-related validity)</w:t>
      </w:r>
      <w:r>
        <w:rPr>
          <w:rFonts w:ascii="標楷體" w:eastAsia="標楷體" w:hAnsi="標楷體" w:hint="eastAsia"/>
          <w:sz w:val="40"/>
          <w:szCs w:val="40"/>
        </w:rPr>
        <w:t>。</w:t>
      </w:r>
    </w:p>
    <w:p w14:paraId="441FF689" w14:textId="38879A6F"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w:t>
      </w:r>
      <w:proofErr w:type="gramStart"/>
      <w:r>
        <w:rPr>
          <w:rFonts w:ascii="標楷體" w:eastAsia="標楷體" w:hAnsi="標楷體" w:hint="eastAsia"/>
          <w:sz w:val="40"/>
          <w:szCs w:val="40"/>
        </w:rPr>
        <w:t>內容效度</w:t>
      </w:r>
      <w:proofErr w:type="gramEnd"/>
      <w:r>
        <w:rPr>
          <w:rFonts w:ascii="標楷體" w:eastAsia="標楷體" w:hAnsi="標楷體" w:hint="eastAsia"/>
          <w:sz w:val="40"/>
          <w:szCs w:val="40"/>
        </w:rPr>
        <w:t>(content-related va</w:t>
      </w:r>
      <w:r>
        <w:rPr>
          <w:rFonts w:ascii="標楷體" w:eastAsia="標楷體" w:hAnsi="標楷體"/>
          <w:sz w:val="40"/>
          <w:szCs w:val="40"/>
        </w:rPr>
        <w:t>l</w:t>
      </w:r>
      <w:r>
        <w:rPr>
          <w:rFonts w:ascii="標楷體" w:eastAsia="標楷體" w:hAnsi="標楷體" w:hint="eastAsia"/>
          <w:sz w:val="40"/>
          <w:szCs w:val="40"/>
        </w:rPr>
        <w:t>idity)。</w:t>
      </w:r>
    </w:p>
    <w:p w14:paraId="078C35F0" w14:textId="0D10CE0E"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w:t>
      </w:r>
      <w:proofErr w:type="gramStart"/>
      <w:r>
        <w:rPr>
          <w:rFonts w:ascii="標楷體" w:eastAsia="標楷體" w:hAnsi="標楷體" w:hint="eastAsia"/>
          <w:sz w:val="40"/>
          <w:szCs w:val="40"/>
        </w:rPr>
        <w:t>效標效度</w:t>
      </w:r>
      <w:proofErr w:type="gramEnd"/>
      <w:r>
        <w:rPr>
          <w:rFonts w:ascii="標楷體" w:eastAsia="標楷體" w:hAnsi="標楷體" w:hint="eastAsia"/>
          <w:sz w:val="40"/>
          <w:szCs w:val="40"/>
        </w:rPr>
        <w:t>(</w:t>
      </w:r>
      <w:r>
        <w:rPr>
          <w:rFonts w:ascii="標楷體" w:eastAsia="標楷體" w:hAnsi="標楷體"/>
          <w:sz w:val="40"/>
          <w:szCs w:val="40"/>
        </w:rPr>
        <w:t>criterion-related validity)</w:t>
      </w:r>
      <w:r>
        <w:rPr>
          <w:rFonts w:ascii="標楷體" w:eastAsia="標楷體" w:hAnsi="標楷體" w:hint="eastAsia"/>
          <w:sz w:val="40"/>
          <w:szCs w:val="40"/>
        </w:rPr>
        <w:t>。</w:t>
      </w:r>
    </w:p>
    <w:p w14:paraId="309CE68D" w14:textId="0A25B8BD"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4</w:t>
      </w:r>
      <w:r>
        <w:rPr>
          <w:rFonts w:ascii="標楷體" w:eastAsia="標楷體" w:hAnsi="標楷體" w:hint="eastAsia"/>
          <w:sz w:val="40"/>
          <w:szCs w:val="40"/>
        </w:rPr>
        <w:t>)</w:t>
      </w:r>
      <w:proofErr w:type="gramStart"/>
      <w:r>
        <w:rPr>
          <w:rFonts w:ascii="標楷體" w:eastAsia="標楷體" w:hAnsi="標楷體" w:hint="eastAsia"/>
          <w:sz w:val="40"/>
          <w:szCs w:val="40"/>
        </w:rPr>
        <w:t>預測效度</w:t>
      </w:r>
      <w:proofErr w:type="gramEnd"/>
      <w:r>
        <w:rPr>
          <w:rFonts w:ascii="標楷體" w:eastAsia="標楷體" w:hAnsi="標楷體" w:hint="eastAsia"/>
          <w:sz w:val="40"/>
          <w:szCs w:val="40"/>
        </w:rPr>
        <w:t>(predictive validity)。</w:t>
      </w:r>
    </w:p>
    <w:p w14:paraId="77EEE5D2" w14:textId="76F7D960" w:rsidR="0078411C" w:rsidRDefault="0078411C">
      <w:pPr>
        <w:rPr>
          <w:rFonts w:ascii="標楷體" w:eastAsia="標楷體" w:hAnsi="標楷體"/>
          <w:sz w:val="40"/>
          <w:szCs w:val="40"/>
        </w:rPr>
      </w:pPr>
      <w:r>
        <w:rPr>
          <w:rFonts w:ascii="標楷體" w:eastAsia="標楷體" w:hAnsi="標楷體" w:hint="eastAsia"/>
          <w:sz w:val="40"/>
          <w:szCs w:val="40"/>
        </w:rPr>
        <w:lastRenderedPageBreak/>
        <w:t>(</w:t>
      </w:r>
      <w:r>
        <w:rPr>
          <w:rFonts w:ascii="標楷體" w:eastAsia="標楷體" w:hAnsi="標楷體"/>
          <w:sz w:val="40"/>
          <w:szCs w:val="40"/>
        </w:rPr>
        <w:t>5</w:t>
      </w:r>
      <w:r>
        <w:rPr>
          <w:rFonts w:ascii="標楷體" w:eastAsia="標楷體" w:hAnsi="標楷體" w:hint="eastAsia"/>
          <w:sz w:val="40"/>
          <w:szCs w:val="40"/>
        </w:rPr>
        <w:t>)同時</w:t>
      </w:r>
      <w:proofErr w:type="gramStart"/>
      <w:r>
        <w:rPr>
          <w:rFonts w:ascii="標楷體" w:eastAsia="標楷體" w:hAnsi="標楷體" w:hint="eastAsia"/>
          <w:sz w:val="40"/>
          <w:szCs w:val="40"/>
        </w:rPr>
        <w:t>性效度</w:t>
      </w:r>
      <w:proofErr w:type="gramEnd"/>
      <w:r>
        <w:rPr>
          <w:rFonts w:ascii="標楷體" w:eastAsia="標楷體" w:hAnsi="標楷體" w:hint="eastAsia"/>
          <w:sz w:val="40"/>
          <w:szCs w:val="40"/>
        </w:rPr>
        <w:t>(concurrent validity)。</w:t>
      </w:r>
    </w:p>
    <w:p w14:paraId="75777880" w14:textId="0A6344B5" w:rsidR="0078411C" w:rsidRDefault="0078411C">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信度(reliability)</w:t>
      </w:r>
      <w:r>
        <w:rPr>
          <w:rFonts w:ascii="標楷體" w:eastAsia="標楷體" w:hAnsi="標楷體"/>
          <w:sz w:val="40"/>
          <w:szCs w:val="40"/>
        </w:rPr>
        <w:t>:</w:t>
      </w:r>
    </w:p>
    <w:p w14:paraId="1D4F8356" w14:textId="3288699A" w:rsidR="0078411C" w:rsidRDefault="0078411C">
      <w:pPr>
        <w:rPr>
          <w:rFonts w:ascii="標楷體" w:eastAsia="標楷體" w:hAnsi="標楷體"/>
          <w:sz w:val="40"/>
          <w:szCs w:val="40"/>
        </w:rPr>
      </w:pPr>
      <w:r>
        <w:rPr>
          <w:rFonts w:ascii="標楷體" w:eastAsia="標楷體" w:hAnsi="標楷體" w:hint="eastAsia"/>
          <w:sz w:val="40"/>
          <w:szCs w:val="40"/>
        </w:rPr>
        <w:t>相同的測驗，不同時間的施測結果期一致性程度是否相同:</w:t>
      </w:r>
    </w:p>
    <w:p w14:paraId="35F3ED0D" w14:textId="661950C4"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w:t>
      </w:r>
      <w:proofErr w:type="gramStart"/>
      <w:r>
        <w:rPr>
          <w:rFonts w:ascii="標楷體" w:eastAsia="標楷體" w:hAnsi="標楷體" w:hint="eastAsia"/>
          <w:sz w:val="40"/>
          <w:szCs w:val="40"/>
        </w:rPr>
        <w:t>再測信</w:t>
      </w:r>
      <w:proofErr w:type="gramEnd"/>
      <w:r>
        <w:rPr>
          <w:rFonts w:ascii="標楷體" w:eastAsia="標楷體" w:hAnsi="標楷體" w:hint="eastAsia"/>
          <w:sz w:val="40"/>
          <w:szCs w:val="40"/>
        </w:rPr>
        <w:t>度。</w:t>
      </w:r>
    </w:p>
    <w:p w14:paraId="36481003" w14:textId="77506D79" w:rsidR="0078411C" w:rsidRDefault="0078411C">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)折半信度等。</w:t>
      </w:r>
    </w:p>
    <w:p w14:paraId="3F376110" w14:textId="00090E00" w:rsidR="0078411C" w:rsidRDefault="0078411C">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Pr>
          <w:rFonts w:ascii="標楷體" w:eastAsia="標楷體" w:hAnsi="標楷體" w:hint="eastAsia"/>
          <w:sz w:val="40"/>
          <w:szCs w:val="40"/>
        </w:rPr>
        <w:t>標準化(standardization):</w:t>
      </w:r>
    </w:p>
    <w:p w14:paraId="766AD277" w14:textId="5997C008" w:rsidR="0078411C" w:rsidRDefault="0078411C">
      <w:pPr>
        <w:rPr>
          <w:rFonts w:ascii="標楷體" w:eastAsia="標楷體" w:hAnsi="標楷體"/>
          <w:sz w:val="40"/>
          <w:szCs w:val="40"/>
        </w:rPr>
      </w:pPr>
      <w:r>
        <w:rPr>
          <w:rFonts w:ascii="標楷體" w:eastAsia="標楷體" w:hAnsi="標楷體" w:hint="eastAsia"/>
          <w:sz w:val="40"/>
          <w:szCs w:val="40"/>
        </w:rPr>
        <w:t>施測的情境對所有的測驗者而言是否相同。</w:t>
      </w:r>
    </w:p>
    <w:p w14:paraId="2DAEDCC8" w14:textId="305EAE22" w:rsidR="00FA55A1" w:rsidRDefault="00FA55A1">
      <w:pPr>
        <w:rPr>
          <w:rFonts w:ascii="標楷體" w:eastAsia="標楷體" w:hAnsi="標楷體"/>
          <w:sz w:val="40"/>
          <w:szCs w:val="40"/>
        </w:rPr>
      </w:pPr>
      <w:r w:rsidRPr="00FA55A1">
        <w:rPr>
          <w:rFonts w:ascii="標楷體" w:eastAsia="標楷體" w:hAnsi="標楷體" w:hint="eastAsia"/>
          <w:color w:val="2E74B5" w:themeColor="accent5" w:themeShade="BF"/>
          <w:sz w:val="40"/>
          <w:szCs w:val="40"/>
        </w:rPr>
        <w:t>智力與成就的迷思</w:t>
      </w:r>
      <w:r>
        <w:rPr>
          <w:rFonts w:ascii="標楷體" w:eastAsia="標楷體" w:hAnsi="標楷體" w:hint="eastAsia"/>
          <w:sz w:val="40"/>
          <w:szCs w:val="40"/>
        </w:rPr>
        <w:t>:</w:t>
      </w:r>
    </w:p>
    <w:p w14:paraId="3B4B183B" w14:textId="267AEC8C" w:rsidR="00FA55A1" w:rsidRDefault="00FA55A1">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性向:</w:t>
      </w:r>
    </w:p>
    <w:p w14:paraId="54D17F50" w14:textId="75451E40" w:rsidR="00FA55A1" w:rsidRDefault="00FA55A1">
      <w:pPr>
        <w:rPr>
          <w:rFonts w:ascii="標楷體" w:eastAsia="標楷體" w:hAnsi="標楷體"/>
          <w:sz w:val="40"/>
          <w:szCs w:val="40"/>
        </w:rPr>
      </w:pPr>
      <w:r>
        <w:rPr>
          <w:rFonts w:ascii="標楷體" w:eastAsia="標楷體" w:hAnsi="標楷體" w:hint="eastAsia"/>
          <w:sz w:val="40"/>
          <w:szCs w:val="40"/>
        </w:rPr>
        <w:t>個體對某特定領域(某項技能或知識)的學習潛力。</w:t>
      </w:r>
    </w:p>
    <w:p w14:paraId="253AA56F" w14:textId="3F8BEDC1" w:rsidR="00FA55A1" w:rsidRDefault="00FA55A1">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成就:</w:t>
      </w:r>
    </w:p>
    <w:p w14:paraId="762CEBD6" w14:textId="332DF805" w:rsidR="00FA55A1" w:rsidRPr="00FA55A1" w:rsidRDefault="00FA55A1">
      <w:pPr>
        <w:rPr>
          <w:rFonts w:ascii="標楷體" w:eastAsia="標楷體" w:hAnsi="標楷體"/>
          <w:sz w:val="40"/>
          <w:szCs w:val="40"/>
        </w:rPr>
      </w:pPr>
      <w:r>
        <w:rPr>
          <w:rFonts w:ascii="標楷體" w:eastAsia="標楷體" w:hAnsi="標楷體" w:hint="eastAsia"/>
          <w:sz w:val="40"/>
          <w:szCs w:val="40"/>
        </w:rPr>
        <w:t>個體已經學會的某項知識或技能(實力)。</w:t>
      </w:r>
    </w:p>
    <w:p w14:paraId="1BFD8274" w14:textId="5B96794A" w:rsidR="00FA55A1" w:rsidRDefault="00FA55A1">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Pr>
          <w:rFonts w:ascii="標楷體" w:eastAsia="標楷體" w:hAnsi="標楷體" w:hint="eastAsia"/>
          <w:sz w:val="40"/>
          <w:szCs w:val="40"/>
        </w:rPr>
        <w:t>智力測驗的正確態度:</w:t>
      </w:r>
    </w:p>
    <w:p w14:paraId="2BF5D6FE" w14:textId="5CCFFF76" w:rsidR="00FA55A1" w:rsidRDefault="00FA55A1">
      <w:pPr>
        <w:rPr>
          <w:rFonts w:ascii="標楷體" w:eastAsia="標楷體" w:hAnsi="標楷體"/>
          <w:sz w:val="40"/>
          <w:szCs w:val="40"/>
        </w:rPr>
      </w:pPr>
      <w:r>
        <w:rPr>
          <w:rFonts w:ascii="標楷體" w:eastAsia="標楷體" w:hAnsi="標楷體"/>
          <w:sz w:val="40"/>
          <w:szCs w:val="40"/>
        </w:rPr>
        <w:t>(1)</w:t>
      </w:r>
      <w:r>
        <w:rPr>
          <w:rFonts w:ascii="標楷體" w:eastAsia="標楷體" w:hAnsi="標楷體" w:hint="eastAsia"/>
          <w:sz w:val="40"/>
          <w:szCs w:val="40"/>
        </w:rPr>
        <w:t>預測學生在教育上的發展。</w:t>
      </w:r>
    </w:p>
    <w:p w14:paraId="36B7EBF1" w14:textId="4EA57888" w:rsidR="00FA55A1" w:rsidRDefault="00FA55A1">
      <w:pPr>
        <w:rPr>
          <w:rFonts w:ascii="標楷體" w:eastAsia="標楷體" w:hAnsi="標楷體"/>
          <w:sz w:val="40"/>
          <w:szCs w:val="40"/>
        </w:rPr>
      </w:pPr>
      <w:r>
        <w:rPr>
          <w:rFonts w:ascii="標楷體" w:eastAsia="標楷體" w:hAnsi="標楷體"/>
          <w:sz w:val="40"/>
          <w:szCs w:val="40"/>
        </w:rPr>
        <w:t>(2)</w:t>
      </w:r>
      <w:r>
        <w:rPr>
          <w:rFonts w:ascii="標楷體" w:eastAsia="標楷體" w:hAnsi="標楷體" w:hint="eastAsia"/>
          <w:sz w:val="40"/>
          <w:szCs w:val="40"/>
        </w:rPr>
        <w:t>但並不能預測學生的未來發展。</w:t>
      </w:r>
    </w:p>
    <w:p w14:paraId="3EA14114" w14:textId="2B97C436" w:rsidR="00FA55A1" w:rsidRDefault="00FA55A1">
      <w:pPr>
        <w:rPr>
          <w:rFonts w:ascii="標楷體" w:eastAsia="標楷體" w:hAnsi="標楷體"/>
          <w:sz w:val="40"/>
          <w:szCs w:val="40"/>
        </w:rPr>
      </w:pPr>
      <w:r>
        <w:rPr>
          <w:rFonts w:ascii="標楷體" w:eastAsia="標楷體" w:hAnsi="標楷體" w:hint="eastAsia"/>
          <w:sz w:val="40"/>
          <w:szCs w:val="40"/>
        </w:rPr>
        <w:t>4</w:t>
      </w:r>
      <w:r>
        <w:rPr>
          <w:rFonts w:ascii="標楷體" w:eastAsia="標楷體" w:hAnsi="標楷體"/>
          <w:sz w:val="40"/>
          <w:szCs w:val="40"/>
        </w:rPr>
        <w:t>.</w:t>
      </w:r>
      <w:r>
        <w:rPr>
          <w:rFonts w:ascii="標楷體" w:eastAsia="標楷體" w:hAnsi="標楷體" w:hint="eastAsia"/>
          <w:sz w:val="40"/>
          <w:szCs w:val="40"/>
        </w:rPr>
        <w:t>智力的迷思:</w:t>
      </w:r>
    </w:p>
    <w:p w14:paraId="655882DA" w14:textId="401B8162" w:rsidR="0078411C" w:rsidRDefault="00FA55A1">
      <w:pPr>
        <w:rPr>
          <w:rFonts w:ascii="標楷體" w:eastAsia="標楷體" w:hAnsi="標楷體"/>
          <w:sz w:val="40"/>
          <w:szCs w:val="40"/>
        </w:rPr>
      </w:pPr>
      <w:r>
        <w:rPr>
          <w:rFonts w:ascii="標楷體" w:eastAsia="標楷體" w:hAnsi="標楷體" w:hint="eastAsia"/>
          <w:sz w:val="40"/>
          <w:szCs w:val="40"/>
        </w:rPr>
        <w:t>迷思</w:t>
      </w:r>
      <w:proofErr w:type="gramStart"/>
      <w:r>
        <w:rPr>
          <w:rFonts w:ascii="標楷體" w:eastAsia="標楷體" w:hAnsi="標楷體" w:hint="eastAsia"/>
          <w:sz w:val="40"/>
          <w:szCs w:val="40"/>
        </w:rPr>
        <w:t>一</w:t>
      </w:r>
      <w:proofErr w:type="gramEnd"/>
      <w:r>
        <w:rPr>
          <w:rFonts w:ascii="標楷體" w:eastAsia="標楷體" w:hAnsi="標楷體" w:hint="eastAsia"/>
          <w:sz w:val="40"/>
          <w:szCs w:val="40"/>
        </w:rPr>
        <w:t>:IQ是固定的?</w:t>
      </w:r>
    </w:p>
    <w:p w14:paraId="7A3F6A69" w14:textId="0AA622DB" w:rsidR="00FA55A1" w:rsidRDefault="00FA55A1">
      <w:pPr>
        <w:rPr>
          <w:rFonts w:ascii="標楷體" w:eastAsia="標楷體" w:hAnsi="標楷體"/>
          <w:sz w:val="40"/>
          <w:szCs w:val="40"/>
        </w:rPr>
      </w:pPr>
      <w:r>
        <w:rPr>
          <w:rFonts w:ascii="標楷體" w:eastAsia="標楷體" w:hAnsi="標楷體" w:hint="eastAsia"/>
          <w:sz w:val="40"/>
          <w:szCs w:val="40"/>
        </w:rPr>
        <w:lastRenderedPageBreak/>
        <w:t>迷思二:智力測驗測量所有重要的事項?</w:t>
      </w:r>
    </w:p>
    <w:p w14:paraId="2293E16F" w14:textId="1D8A5165" w:rsidR="00FA55A1" w:rsidRDefault="00FA55A1">
      <w:pPr>
        <w:rPr>
          <w:rFonts w:ascii="標楷體" w:eastAsia="標楷體" w:hAnsi="標楷體"/>
          <w:sz w:val="40"/>
          <w:szCs w:val="40"/>
        </w:rPr>
      </w:pPr>
      <w:r>
        <w:rPr>
          <w:rFonts w:ascii="標楷體" w:eastAsia="標楷體" w:hAnsi="標楷體" w:hint="eastAsia"/>
          <w:sz w:val="40"/>
          <w:szCs w:val="40"/>
        </w:rPr>
        <w:t>迷思三:智力測驗是公平的?</w:t>
      </w:r>
    </w:p>
    <w:p w14:paraId="5E614DBB" w14:textId="0465AC3A" w:rsidR="00FA55A1" w:rsidRDefault="00FA55A1">
      <w:pPr>
        <w:rPr>
          <w:rFonts w:ascii="標楷體" w:eastAsia="標楷體" w:hAnsi="標楷體"/>
          <w:sz w:val="40"/>
          <w:szCs w:val="40"/>
        </w:rPr>
      </w:pPr>
      <w:r w:rsidRPr="00FA55A1">
        <w:rPr>
          <w:rFonts w:ascii="標楷體" w:eastAsia="標楷體" w:hAnsi="標楷體" w:hint="eastAsia"/>
          <w:color w:val="2E74B5" w:themeColor="accent5" w:themeShade="BF"/>
          <w:sz w:val="40"/>
          <w:szCs w:val="40"/>
        </w:rPr>
        <w:t>情境與智力</w:t>
      </w:r>
      <w:r>
        <w:rPr>
          <w:rFonts w:ascii="標楷體" w:eastAsia="標楷體" w:hAnsi="標楷體" w:hint="eastAsia"/>
          <w:sz w:val="40"/>
          <w:szCs w:val="40"/>
        </w:rPr>
        <w:t>:</w:t>
      </w:r>
    </w:p>
    <w:p w14:paraId="4B8CD455" w14:textId="7D5E7BE5" w:rsidR="00FA55A1" w:rsidRDefault="00FA55A1">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情境主義者:</w:t>
      </w:r>
    </w:p>
    <w:p w14:paraId="3A004CF6" w14:textId="22D3C762"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)該取向的心理學家主張心理現象不應該與個體所處的真實世界分開研究或分開測量。</w:t>
      </w:r>
    </w:p>
    <w:p w14:paraId="2CC3F96D" w14:textId="10ACC319"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)不同文化的智力觀點:</w:t>
      </w:r>
    </w:p>
    <w:p w14:paraId="0761BC50" w14:textId="5F216C82" w:rsidR="00FA55A1" w:rsidRP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)界定行為適應的本質。</w:t>
      </w:r>
    </w:p>
    <w:p w14:paraId="4EC54390" w14:textId="4010693A" w:rsidR="00FA55A1" w:rsidRP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b</w:t>
      </w:r>
      <w:r>
        <w:rPr>
          <w:rFonts w:ascii="標楷體" w:eastAsia="標楷體" w:hAnsi="標楷體" w:hint="eastAsia"/>
          <w:sz w:val="40"/>
          <w:szCs w:val="40"/>
        </w:rPr>
        <w:t>)</w:t>
      </w:r>
      <w:r w:rsidRPr="00FA55A1">
        <w:rPr>
          <w:rFonts w:ascii="標楷體" w:eastAsia="標楷體" w:hAnsi="標楷體" w:hint="eastAsia"/>
          <w:sz w:val="40"/>
          <w:szCs w:val="40"/>
        </w:rPr>
        <w:t xml:space="preserve"> </w:t>
      </w:r>
      <w:r>
        <w:rPr>
          <w:rFonts w:ascii="標楷體" w:eastAsia="標楷體" w:hAnsi="標楷體" w:hint="eastAsia"/>
          <w:sz w:val="40"/>
          <w:szCs w:val="40"/>
        </w:rPr>
        <w:t>解釋為何某些人在相同的作業中表現得比他人好。</w:t>
      </w:r>
    </w:p>
    <w:p w14:paraId="3BCC9397" w14:textId="2289EB9E" w:rsidR="00FA55A1" w:rsidRDefault="00FA55A1">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文化公平(culture-fair)。</w:t>
      </w:r>
    </w:p>
    <w:p w14:paraId="616C513C" w14:textId="7294716A" w:rsidR="00FA55A1" w:rsidRDefault="00FA55A1">
      <w:pPr>
        <w:rPr>
          <w:rFonts w:ascii="標楷體" w:eastAsia="標楷體" w:hAnsi="標楷體"/>
          <w:sz w:val="40"/>
          <w:szCs w:val="40"/>
        </w:rPr>
      </w:pPr>
      <w:r>
        <w:rPr>
          <w:rFonts w:ascii="標楷體" w:eastAsia="標楷體" w:hAnsi="標楷體" w:hint="eastAsia"/>
          <w:sz w:val="40"/>
          <w:szCs w:val="40"/>
        </w:rPr>
        <w:t>3</w:t>
      </w:r>
      <w:r>
        <w:rPr>
          <w:rFonts w:ascii="標楷體" w:eastAsia="標楷體" w:hAnsi="標楷體"/>
          <w:sz w:val="40"/>
          <w:szCs w:val="40"/>
        </w:rPr>
        <w:t>.</w:t>
      </w:r>
      <w:r>
        <w:rPr>
          <w:rFonts w:ascii="標楷體" w:eastAsia="標楷體" w:hAnsi="標楷體" w:hint="eastAsia"/>
          <w:sz w:val="40"/>
          <w:szCs w:val="40"/>
        </w:rPr>
        <w:t>文化相關(culture-relevant)。</w:t>
      </w:r>
    </w:p>
    <w:p w14:paraId="43CFD184" w14:textId="06DA719B" w:rsidR="00FA55A1" w:rsidRDefault="00FA55A1">
      <w:pPr>
        <w:rPr>
          <w:rFonts w:ascii="標楷體" w:eastAsia="標楷體" w:hAnsi="標楷體"/>
          <w:sz w:val="40"/>
          <w:szCs w:val="40"/>
        </w:rPr>
      </w:pPr>
      <w:r w:rsidRPr="00FA55A1">
        <w:rPr>
          <w:rFonts w:ascii="標楷體" w:eastAsia="標楷體" w:hAnsi="標楷體" w:hint="eastAsia"/>
          <w:color w:val="2E74B5" w:themeColor="accent5" w:themeShade="BF"/>
          <w:sz w:val="40"/>
          <w:szCs w:val="40"/>
        </w:rPr>
        <w:t>影響智力的原因</w:t>
      </w:r>
      <w:r>
        <w:rPr>
          <w:rFonts w:ascii="標楷體" w:eastAsia="標楷體" w:hAnsi="標楷體" w:hint="eastAsia"/>
          <w:sz w:val="40"/>
          <w:szCs w:val="40"/>
        </w:rPr>
        <w:t>:</w:t>
      </w:r>
    </w:p>
    <w:p w14:paraId="0544FBB0" w14:textId="72382967" w:rsidR="00FA55A1" w:rsidRDefault="00FA55A1">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基因與智力:</w:t>
      </w:r>
    </w:p>
    <w:p w14:paraId="6CB3BCBA" w14:textId="08E979BA"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)雙胞胎的研究與領養研究。</w:t>
      </w:r>
    </w:p>
    <w:p w14:paraId="6F994AE1" w14:textId="18D42432"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)遺傳率:是在某一群體中某個特質的辨一輛可由基因解釋的百分比:</w:t>
      </w:r>
    </w:p>
    <w:p w14:paraId="3F236D76" w14:textId="51AE0AD3"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a</w:t>
      </w:r>
      <w:r>
        <w:rPr>
          <w:rFonts w:ascii="標楷體" w:eastAsia="標楷體" w:hAnsi="標楷體" w:hint="eastAsia"/>
          <w:sz w:val="40"/>
          <w:szCs w:val="40"/>
        </w:rPr>
        <w:t>)由團體估算而得，並不能用到特定單一的個人身上。</w:t>
      </w:r>
    </w:p>
    <w:p w14:paraId="0C345D5C" w14:textId="195B3158" w:rsidR="00FA55A1" w:rsidRDefault="00FA55A1">
      <w:pPr>
        <w:rPr>
          <w:rFonts w:ascii="標楷體" w:eastAsia="標楷體" w:hAnsi="標楷體"/>
          <w:sz w:val="40"/>
          <w:szCs w:val="40"/>
        </w:rPr>
      </w:pPr>
      <w:r>
        <w:rPr>
          <w:rFonts w:ascii="標楷體" w:eastAsia="標楷體" w:hAnsi="標楷體" w:hint="eastAsia"/>
          <w:sz w:val="40"/>
          <w:szCs w:val="40"/>
        </w:rPr>
        <w:lastRenderedPageBreak/>
        <w:t>(</w:t>
      </w:r>
      <w:r>
        <w:rPr>
          <w:rFonts w:ascii="標楷體" w:eastAsia="標楷體" w:hAnsi="標楷體"/>
          <w:sz w:val="40"/>
          <w:szCs w:val="40"/>
        </w:rPr>
        <w:t>b</w:t>
      </w:r>
      <w:r>
        <w:rPr>
          <w:rFonts w:ascii="標楷體" w:eastAsia="標楷體" w:hAnsi="標楷體" w:hint="eastAsia"/>
          <w:sz w:val="40"/>
          <w:szCs w:val="40"/>
        </w:rPr>
        <w:t>)智力差異可為遺傳解釋的百分比大，並不意味智力是不可改變。</w:t>
      </w:r>
    </w:p>
    <w:p w14:paraId="1D7D48CA" w14:textId="7E21BB6A"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c</w:t>
      </w:r>
      <w:r>
        <w:rPr>
          <w:rFonts w:ascii="標楷體" w:eastAsia="標楷體" w:hAnsi="標楷體" w:hint="eastAsia"/>
          <w:sz w:val="40"/>
          <w:szCs w:val="40"/>
        </w:rPr>
        <w:t>)遺傳率的大小會因團體或取得資料的時間不同而改變。</w:t>
      </w:r>
    </w:p>
    <w:p w14:paraId="13B6043A" w14:textId="77BEC33A" w:rsidR="00FA55A1" w:rsidRDefault="00FA55A1">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環境與智力:</w:t>
      </w:r>
    </w:p>
    <w:p w14:paraId="784C9F6A" w14:textId="60F6DA67"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)包含物理的、心理的、及社會的環境。</w:t>
      </w:r>
    </w:p>
    <w:p w14:paraId="623FE593" w14:textId="4DEDD637"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)聚集理論(confluence theory):</w:t>
      </w:r>
    </w:p>
    <w:p w14:paraId="383FDEA9" w14:textId="6E42E7EC" w:rsidR="00FA55A1" w:rsidRPr="00FA55A1" w:rsidRDefault="00FA55A1">
      <w:pPr>
        <w:rPr>
          <w:rFonts w:ascii="標楷體" w:eastAsia="標楷體" w:hAnsi="標楷體"/>
          <w:sz w:val="40"/>
          <w:szCs w:val="40"/>
        </w:rPr>
      </w:pPr>
      <w:r>
        <w:rPr>
          <w:rFonts w:ascii="標楷體" w:eastAsia="標楷體" w:hAnsi="標楷體" w:hint="eastAsia"/>
          <w:sz w:val="40"/>
          <w:szCs w:val="40"/>
        </w:rPr>
        <w:t>排行別、兄弟姊妹數目、同伴。</w:t>
      </w:r>
    </w:p>
    <w:p w14:paraId="4F7D8508" w14:textId="54A50EAF"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)行為遺傳學者認為小孩的基因會影響他如何創造或選擇環境，不同的孩子對相同刺激有不同的反應，孩子的反應又可能引發成人不同的對待方式。</w:t>
      </w:r>
    </w:p>
    <w:p w14:paraId="54E9D8A3" w14:textId="41091831"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4</w:t>
      </w:r>
      <w:r>
        <w:rPr>
          <w:rFonts w:ascii="標楷體" w:eastAsia="標楷體" w:hAnsi="標楷體" w:hint="eastAsia"/>
          <w:sz w:val="40"/>
          <w:szCs w:val="40"/>
        </w:rPr>
        <w:t>)在各種環境因素中，學校經驗是影響智力表現的一個十分重要的因素。</w:t>
      </w:r>
    </w:p>
    <w:p w14:paraId="137E2192" w14:textId="217BB376" w:rsidR="00FA55A1" w:rsidRDefault="00FA55A1">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5</w:t>
      </w:r>
      <w:r>
        <w:rPr>
          <w:rFonts w:ascii="標楷體" w:eastAsia="標楷體" w:hAnsi="標楷體" w:hint="eastAsia"/>
          <w:sz w:val="40"/>
          <w:szCs w:val="40"/>
        </w:rPr>
        <w:t>)「</w:t>
      </w:r>
      <w:proofErr w:type="gramStart"/>
      <w:r>
        <w:rPr>
          <w:rFonts w:ascii="標楷體" w:eastAsia="標楷體" w:hAnsi="標楷體" w:hint="eastAsia"/>
          <w:sz w:val="40"/>
          <w:szCs w:val="40"/>
        </w:rPr>
        <w:t>弗</w:t>
      </w:r>
      <w:proofErr w:type="gramEnd"/>
      <w:r>
        <w:rPr>
          <w:rFonts w:ascii="標楷體" w:eastAsia="標楷體" w:hAnsi="標楷體" w:hint="eastAsia"/>
          <w:sz w:val="40"/>
          <w:szCs w:val="40"/>
        </w:rPr>
        <w:t>林效應」(</w:t>
      </w:r>
      <w:r>
        <w:rPr>
          <w:rFonts w:ascii="標楷體" w:eastAsia="標楷體" w:hAnsi="標楷體"/>
          <w:sz w:val="40"/>
          <w:szCs w:val="40"/>
        </w:rPr>
        <w:t>Flynn effect):</w:t>
      </w:r>
    </w:p>
    <w:p w14:paraId="21A07F60" w14:textId="05A523E8" w:rsidR="00FA55A1" w:rsidRDefault="00FA55A1">
      <w:pPr>
        <w:rPr>
          <w:rFonts w:ascii="標楷體" w:eastAsia="標楷體" w:hAnsi="標楷體"/>
          <w:sz w:val="40"/>
          <w:szCs w:val="40"/>
        </w:rPr>
      </w:pPr>
      <w:r>
        <w:rPr>
          <w:rFonts w:ascii="標楷體" w:eastAsia="標楷體" w:hAnsi="標楷體" w:hint="eastAsia"/>
          <w:sz w:val="40"/>
          <w:szCs w:val="40"/>
        </w:rPr>
        <w:t>一個世紀來，智商分數持續穩定提升(Flynn, 1982)。</w:t>
      </w:r>
    </w:p>
    <w:p w14:paraId="2B5F288A" w14:textId="7187057F" w:rsidR="00FA55A1" w:rsidRDefault="00FA55A1">
      <w:pPr>
        <w:rPr>
          <w:rFonts w:ascii="標楷體" w:eastAsia="標楷體" w:hAnsi="標楷體"/>
          <w:sz w:val="40"/>
          <w:szCs w:val="40"/>
        </w:rPr>
      </w:pPr>
      <w:r w:rsidRPr="0005594A">
        <w:rPr>
          <w:rFonts w:ascii="標楷體" w:eastAsia="標楷體" w:hAnsi="標楷體" w:hint="eastAsia"/>
          <w:color w:val="2E74B5" w:themeColor="accent5" w:themeShade="BF"/>
          <w:sz w:val="40"/>
          <w:szCs w:val="40"/>
          <w:highlight w:val="yellow"/>
        </w:rPr>
        <w:t>創造力(creativity)</w:t>
      </w:r>
      <w:r>
        <w:rPr>
          <w:rFonts w:ascii="標楷體" w:eastAsia="標楷體" w:hAnsi="標楷體" w:hint="eastAsia"/>
          <w:sz w:val="40"/>
          <w:szCs w:val="40"/>
        </w:rPr>
        <w:t>:</w:t>
      </w:r>
    </w:p>
    <w:p w14:paraId="63EACDA6" w14:textId="0BFC4D7D" w:rsidR="00FA55A1" w:rsidRDefault="00FA55A1">
      <w:pPr>
        <w:rPr>
          <w:rFonts w:ascii="標楷體" w:eastAsia="標楷體" w:hAnsi="標楷體"/>
          <w:sz w:val="40"/>
          <w:szCs w:val="40"/>
        </w:rPr>
      </w:pPr>
      <w:r>
        <w:rPr>
          <w:rFonts w:ascii="標楷體" w:eastAsia="標楷體" w:hAnsi="標楷體" w:hint="eastAsia"/>
          <w:sz w:val="40"/>
          <w:szCs w:val="40"/>
        </w:rPr>
        <w:t>定義:</w:t>
      </w:r>
    </w:p>
    <w:p w14:paraId="69356051" w14:textId="4564EADD" w:rsidR="00FA55A1" w:rsidRDefault="00FA55A1">
      <w:pPr>
        <w:rPr>
          <w:rFonts w:ascii="標楷體" w:eastAsia="標楷體" w:hAnsi="標楷體"/>
          <w:sz w:val="40"/>
          <w:szCs w:val="40"/>
        </w:rPr>
      </w:pPr>
      <w:r>
        <w:rPr>
          <w:rFonts w:ascii="標楷體" w:eastAsia="標楷體" w:hAnsi="標楷體" w:hint="eastAsia"/>
          <w:sz w:val="40"/>
          <w:szCs w:val="40"/>
        </w:rPr>
        <w:lastRenderedPageBreak/>
        <w:t>創造出某事物的過程，此事物必須是具原創性且有價值的。</w:t>
      </w:r>
    </w:p>
    <w:p w14:paraId="4B9303CA" w14:textId="142033D3" w:rsidR="00FA55A1" w:rsidRDefault="00FA55A1">
      <w:pPr>
        <w:rPr>
          <w:rFonts w:ascii="標楷體" w:eastAsia="標楷體" w:hAnsi="標楷體"/>
          <w:sz w:val="40"/>
          <w:szCs w:val="40"/>
        </w:rPr>
      </w:pPr>
      <w:r>
        <w:rPr>
          <w:rFonts w:ascii="標楷體" w:eastAsia="標楷體" w:hAnsi="標楷體" w:hint="eastAsia"/>
          <w:sz w:val="40"/>
          <w:szCs w:val="40"/>
        </w:rPr>
        <w:t>創造力的兩個要件:</w:t>
      </w:r>
    </w:p>
    <w:p w14:paraId="3270DA54" w14:textId="4043B6CE" w:rsidR="00FA55A1" w:rsidRDefault="00FA55A1">
      <w:pPr>
        <w:rPr>
          <w:rFonts w:ascii="標楷體" w:eastAsia="標楷體" w:hAnsi="標楷體"/>
          <w:sz w:val="40"/>
          <w:szCs w:val="40"/>
        </w:rPr>
      </w:pPr>
      <w:r>
        <w:rPr>
          <w:rFonts w:ascii="標楷體" w:eastAsia="標楷體" w:hAnsi="標楷體"/>
          <w:sz w:val="40"/>
          <w:szCs w:val="40"/>
        </w:rPr>
        <w:t>1.</w:t>
      </w:r>
      <w:r>
        <w:rPr>
          <w:rFonts w:ascii="標楷體" w:eastAsia="標楷體" w:hAnsi="標楷體" w:hint="eastAsia"/>
          <w:sz w:val="40"/>
          <w:szCs w:val="40"/>
        </w:rPr>
        <w:t>獨創性(unusualness):獨一無二，與眾不同。</w:t>
      </w:r>
    </w:p>
    <w:p w14:paraId="14B40F18" w14:textId="1BC631B4" w:rsidR="00FA55A1" w:rsidRDefault="00FA55A1">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適切性(appropriateness):儘管再怎麼新奇有趣，還是必須具有實用價值。</w:t>
      </w:r>
    </w:p>
    <w:p w14:paraId="1D6D7752" w14:textId="52C5C863" w:rsidR="00A50BDF" w:rsidRDefault="00A50BDF">
      <w:pPr>
        <w:rPr>
          <w:rFonts w:ascii="標楷體" w:eastAsia="標楷體" w:hAnsi="標楷體"/>
          <w:sz w:val="40"/>
          <w:szCs w:val="40"/>
        </w:rPr>
      </w:pPr>
      <w:r w:rsidRPr="00A50BDF">
        <w:rPr>
          <w:rFonts w:ascii="標楷體" w:eastAsia="標楷體" w:hAnsi="標楷體" w:hint="eastAsia"/>
          <w:color w:val="2E74B5" w:themeColor="accent5" w:themeShade="BF"/>
          <w:sz w:val="40"/>
          <w:szCs w:val="40"/>
        </w:rPr>
        <w:t>心理學獎</w:t>
      </w:r>
      <w:r>
        <w:rPr>
          <w:rFonts w:ascii="標楷體" w:eastAsia="標楷體" w:hAnsi="標楷體" w:hint="eastAsia"/>
          <w:color w:val="2E74B5" w:themeColor="accent5" w:themeShade="BF"/>
          <w:sz w:val="40"/>
          <w:szCs w:val="40"/>
        </w:rPr>
        <w:t>-想知道人自不自戀，看眉毛就知道</w:t>
      </w:r>
      <w:r>
        <w:rPr>
          <w:rFonts w:ascii="標楷體" w:eastAsia="標楷體" w:hAnsi="標楷體" w:hint="eastAsia"/>
          <w:sz w:val="40"/>
          <w:szCs w:val="40"/>
        </w:rPr>
        <w:t>:</w:t>
      </w:r>
    </w:p>
    <w:p w14:paraId="08A56E36" w14:textId="09094F55" w:rsidR="00A50BDF" w:rsidRPr="00A50BDF" w:rsidRDefault="00A50BDF">
      <w:pPr>
        <w:rPr>
          <w:rFonts w:ascii="標楷體" w:eastAsia="標楷體" w:hAnsi="標楷體"/>
          <w:sz w:val="40"/>
          <w:szCs w:val="40"/>
        </w:rPr>
      </w:pPr>
      <w:r>
        <w:rPr>
          <w:rFonts w:ascii="標楷體" w:eastAsia="標楷體" w:hAnsi="標楷體"/>
          <w:sz w:val="40"/>
          <w:szCs w:val="40"/>
        </w:rPr>
        <w:t>1.</w:t>
      </w:r>
      <w:r>
        <w:rPr>
          <w:rFonts w:ascii="標楷體" w:eastAsia="標楷體" w:hAnsi="標楷體" w:hint="eastAsia"/>
          <w:sz w:val="40"/>
          <w:szCs w:val="40"/>
        </w:rPr>
        <w:t>研究團隊將自戀人格的人的面部特徵展示給受試者看，發現從眉毛能相當準確的判斷出自戀者。</w:t>
      </w:r>
    </w:p>
    <w:p w14:paraId="24406B36" w14:textId="0D3CC5F2" w:rsidR="00A50BDF" w:rsidRDefault="00A50BDF">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在研究中，將眉毛的獨特性(例如:厚度、密度)確定為支持這些判斷的主要特徵，最後，我們通過測量當在面部之間交換自戀者和非自戀者的眉毛時，自戀的觀念發生了多大變化，從而確認了眉毛在研究中的重要性。</w:t>
      </w:r>
    </w:p>
    <w:p w14:paraId="6F827C2D" w14:textId="23E11C79" w:rsidR="00A50BDF" w:rsidRDefault="00A50BDF">
      <w:pPr>
        <w:rPr>
          <w:rFonts w:ascii="標楷體" w:eastAsia="標楷體" w:hAnsi="標楷體"/>
          <w:sz w:val="40"/>
          <w:szCs w:val="40"/>
        </w:rPr>
      </w:pPr>
      <w:r w:rsidRPr="00A50BDF">
        <w:rPr>
          <w:rFonts w:ascii="標楷體" w:eastAsia="標楷體" w:hAnsi="標楷體" w:hint="eastAsia"/>
          <w:color w:val="2E74B5" w:themeColor="accent5" w:themeShade="BF"/>
          <w:sz w:val="40"/>
          <w:szCs w:val="40"/>
        </w:rPr>
        <w:t>經濟學獎-收入不平等與接吻次數有關</w:t>
      </w:r>
      <w:r>
        <w:rPr>
          <w:rFonts w:ascii="標楷體" w:eastAsia="標楷體" w:hAnsi="標楷體" w:hint="eastAsia"/>
          <w:sz w:val="40"/>
          <w:szCs w:val="40"/>
        </w:rPr>
        <w:t>:</w:t>
      </w:r>
    </w:p>
    <w:p w14:paraId="0E0E0C87" w14:textId="69DEB4DE" w:rsidR="00A50BDF" w:rsidRDefault="00A50BDF">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研究者找來了來自6大洲、13個國家的人，嘗試瞭解人們接吻等親密行為的態度與國民健</w:t>
      </w:r>
      <w:r>
        <w:rPr>
          <w:rFonts w:ascii="標楷體" w:eastAsia="標楷體" w:hAnsi="標楷體" w:hint="eastAsia"/>
          <w:sz w:val="40"/>
          <w:szCs w:val="40"/>
        </w:rPr>
        <w:lastRenderedPageBreak/>
        <w:t>康、GDP、相對財富之間的關係。</w:t>
      </w:r>
    </w:p>
    <w:p w14:paraId="5EB3A5EE" w14:textId="14C6E411" w:rsidR="00A50BDF" w:rsidRDefault="00A50BDF">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研究發現:</w:t>
      </w:r>
    </w:p>
    <w:p w14:paraId="6D17DBF7" w14:textId="0E5229CC"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)女性與較有魅力的人，會較重視親吻的重要性；而較有魅力的族群通常親吻的次數較多，也對這些次數感到較為滿意。</w:t>
      </w:r>
    </w:p>
    <w:p w14:paraId="2D28124E" w14:textId="30356789"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)越是收入不平等的地方，與</w:t>
      </w:r>
      <w:proofErr w:type="gramStart"/>
      <w:r>
        <w:rPr>
          <w:rFonts w:ascii="標楷體" w:eastAsia="標楷體" w:hAnsi="標楷體" w:hint="eastAsia"/>
          <w:sz w:val="40"/>
          <w:szCs w:val="40"/>
        </w:rPr>
        <w:t>伴侶間的親吻</w:t>
      </w:r>
      <w:proofErr w:type="gramEnd"/>
      <w:r>
        <w:rPr>
          <w:rFonts w:ascii="標楷體" w:eastAsia="標楷體" w:hAnsi="標楷體" w:hint="eastAsia"/>
          <w:sz w:val="40"/>
          <w:szCs w:val="40"/>
        </w:rPr>
        <w:t>的頻率會更高。</w:t>
      </w:r>
    </w:p>
    <w:p w14:paraId="0BD1B41C" w14:textId="4AB1118B" w:rsidR="00A50BDF" w:rsidRDefault="00A50BDF">
      <w:pPr>
        <w:rPr>
          <w:rFonts w:ascii="標楷體" w:eastAsia="標楷體" w:hAnsi="標楷體"/>
          <w:sz w:val="40"/>
          <w:szCs w:val="40"/>
        </w:rPr>
      </w:pPr>
      <w:r w:rsidRPr="00A50BDF">
        <w:rPr>
          <w:rFonts w:ascii="標楷體" w:eastAsia="標楷體" w:hAnsi="標楷體" w:hint="eastAsia"/>
          <w:color w:val="2E74B5" w:themeColor="accent5" w:themeShade="BF"/>
          <w:sz w:val="40"/>
          <w:szCs w:val="40"/>
        </w:rPr>
        <w:t>問題解決&amp;創造力</w:t>
      </w:r>
      <w:r>
        <w:rPr>
          <w:rFonts w:ascii="標楷體" w:eastAsia="標楷體" w:hAnsi="標楷體" w:hint="eastAsia"/>
          <w:sz w:val="40"/>
          <w:szCs w:val="40"/>
        </w:rPr>
        <w:t>:</w:t>
      </w:r>
    </w:p>
    <w:p w14:paraId="05FAD33F" w14:textId="3B91982F" w:rsidR="00A50BDF" w:rsidRDefault="00A50BDF">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擴散性產生(divergent production):</w:t>
      </w:r>
    </w:p>
    <w:p w14:paraId="5B88060F" w14:textId="04D0B1D5" w:rsidR="00A50BDF" w:rsidRDefault="00A50BDF">
      <w:pPr>
        <w:rPr>
          <w:rFonts w:ascii="標楷體" w:eastAsia="標楷體" w:hAnsi="標楷體"/>
          <w:sz w:val="40"/>
          <w:szCs w:val="40"/>
        </w:rPr>
      </w:pPr>
      <w:r>
        <w:rPr>
          <w:rFonts w:ascii="標楷體" w:eastAsia="標楷體" w:hAnsi="標楷體" w:hint="eastAsia"/>
          <w:sz w:val="40"/>
          <w:szCs w:val="40"/>
        </w:rPr>
        <w:t>針對問題產生多種特殊且適當的方案的能力。</w:t>
      </w:r>
    </w:p>
    <w:p w14:paraId="4A46350D" w14:textId="1D07492A" w:rsidR="00A50BDF" w:rsidRDefault="00A50BDF">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頓悟(insight):</w:t>
      </w:r>
    </w:p>
    <w:p w14:paraId="63990865" w14:textId="7A5E4AAF"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)突然對一個問題或問題解決策略的了解。</w:t>
      </w:r>
    </w:p>
    <w:p w14:paraId="3B8E956B" w14:textId="217E0563"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)牽涉到以new way，重新思考問題和解決的策略。</w:t>
      </w:r>
    </w:p>
    <w:p w14:paraId="7AA166A7" w14:textId="51B910C2" w:rsidR="00A50BDF" w:rsidRDefault="00A50BDF">
      <w:pPr>
        <w:rPr>
          <w:rFonts w:ascii="標楷體" w:eastAsia="標楷體" w:hAnsi="標楷體"/>
          <w:sz w:val="40"/>
          <w:szCs w:val="40"/>
        </w:rPr>
      </w:pPr>
      <w:r w:rsidRPr="00A50BDF">
        <w:rPr>
          <w:rFonts w:ascii="標楷體" w:eastAsia="標楷體" w:hAnsi="標楷體" w:hint="eastAsia"/>
          <w:color w:val="2E74B5" w:themeColor="accent5" w:themeShade="BF"/>
          <w:sz w:val="40"/>
          <w:szCs w:val="40"/>
        </w:rPr>
        <w:t xml:space="preserve">創造力三元模式(three-component model of </w:t>
      </w:r>
      <w:r w:rsidRPr="00A50BDF">
        <w:rPr>
          <w:rFonts w:ascii="標楷體" w:eastAsia="標楷體" w:hAnsi="標楷體"/>
          <w:color w:val="2E74B5" w:themeColor="accent5" w:themeShade="BF"/>
          <w:sz w:val="40"/>
          <w:szCs w:val="40"/>
        </w:rPr>
        <w:t>creativity)</w:t>
      </w:r>
      <w:r>
        <w:rPr>
          <w:rFonts w:ascii="標楷體" w:eastAsia="標楷體" w:hAnsi="標楷體"/>
          <w:sz w:val="40"/>
          <w:szCs w:val="40"/>
        </w:rPr>
        <w:t>:</w:t>
      </w:r>
    </w:p>
    <w:p w14:paraId="43C4CDB3" w14:textId="5388074A" w:rsidR="00A50BDF" w:rsidRDefault="00A50BDF">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要有高度的創造力，需要具有:</w:t>
      </w:r>
    </w:p>
    <w:p w14:paraId="5EF99605" w14:textId="66FCE894"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)專業知識(expertise)。</w:t>
      </w:r>
    </w:p>
    <w:p w14:paraId="37866B68" w14:textId="2F179710"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 xml:space="preserve">)內在任務動機(intrinsic task </w:t>
      </w:r>
      <w:r>
        <w:rPr>
          <w:rFonts w:ascii="標楷體" w:eastAsia="標楷體" w:hAnsi="標楷體" w:hint="eastAsia"/>
          <w:sz w:val="40"/>
          <w:szCs w:val="40"/>
        </w:rPr>
        <w:lastRenderedPageBreak/>
        <w:t>motivation)。</w:t>
      </w:r>
    </w:p>
    <w:p w14:paraId="248C7BCC" w14:textId="0EFAB8C0" w:rsidR="00A50BDF" w:rsidRP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)創造性思考的技巧(creative-thinking skills)。</w:t>
      </w:r>
    </w:p>
    <w:p w14:paraId="681CB14D" w14:textId="22B95A1E" w:rsidR="00A50BDF" w:rsidRDefault="00A50BDF">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G</w:t>
      </w:r>
      <w:r>
        <w:rPr>
          <w:rFonts w:ascii="標楷體" w:eastAsia="標楷體" w:hAnsi="標楷體"/>
          <w:sz w:val="40"/>
          <w:szCs w:val="40"/>
        </w:rPr>
        <w:t>rant&amp;Berry(2011)</w:t>
      </w:r>
      <w:r>
        <w:rPr>
          <w:rFonts w:ascii="標楷體" w:eastAsia="標楷體" w:hAnsi="標楷體" w:hint="eastAsia"/>
          <w:sz w:val="40"/>
          <w:szCs w:val="40"/>
        </w:rPr>
        <w:t>則提到的換位思考(</w:t>
      </w:r>
      <w:r>
        <w:rPr>
          <w:rFonts w:ascii="標楷體" w:eastAsia="標楷體" w:hAnsi="標楷體"/>
          <w:sz w:val="40"/>
          <w:szCs w:val="40"/>
        </w:rPr>
        <w:t>perspective taking)</w:t>
      </w:r>
      <w:r>
        <w:rPr>
          <w:rFonts w:ascii="標楷體" w:eastAsia="標楷體" w:hAnsi="標楷體" w:hint="eastAsia"/>
          <w:sz w:val="40"/>
          <w:szCs w:val="40"/>
        </w:rPr>
        <w:t>和</w:t>
      </w:r>
      <w:proofErr w:type="gramStart"/>
      <w:r>
        <w:rPr>
          <w:rFonts w:ascii="標楷體" w:eastAsia="標楷體" w:hAnsi="標楷體" w:hint="eastAsia"/>
          <w:sz w:val="40"/>
          <w:szCs w:val="40"/>
        </w:rPr>
        <w:t>利他</w:t>
      </w:r>
      <w:proofErr w:type="gramEnd"/>
      <w:r>
        <w:rPr>
          <w:rFonts w:ascii="標楷體" w:eastAsia="標楷體" w:hAnsi="標楷體" w:hint="eastAsia"/>
          <w:sz w:val="40"/>
          <w:szCs w:val="40"/>
        </w:rPr>
        <w:t>性。</w:t>
      </w:r>
    </w:p>
    <w:p w14:paraId="3BC2EBB8" w14:textId="71FF7AF2" w:rsidR="00A50BDF" w:rsidRDefault="00A50BDF">
      <w:pPr>
        <w:rPr>
          <w:rFonts w:ascii="標楷體" w:eastAsia="標楷體" w:hAnsi="標楷體"/>
          <w:sz w:val="40"/>
          <w:szCs w:val="40"/>
        </w:rPr>
      </w:pPr>
      <w:r w:rsidRPr="00A50BDF">
        <w:rPr>
          <w:rFonts w:ascii="標楷體" w:eastAsia="標楷體" w:hAnsi="標楷體" w:hint="eastAsia"/>
          <w:color w:val="2E74B5" w:themeColor="accent5" w:themeShade="BF"/>
          <w:sz w:val="40"/>
          <w:szCs w:val="40"/>
        </w:rPr>
        <w:t>創造性思考技巧</w:t>
      </w:r>
      <w:r>
        <w:rPr>
          <w:rFonts w:ascii="標楷體" w:eastAsia="標楷體" w:hAnsi="標楷體" w:hint="eastAsia"/>
          <w:sz w:val="40"/>
          <w:szCs w:val="40"/>
        </w:rPr>
        <w:t>:</w:t>
      </w:r>
    </w:p>
    <w:p w14:paraId="711C8987" w14:textId="1B7D5EE9" w:rsidR="00A50BDF" w:rsidRDefault="00A50BDF">
      <w:pPr>
        <w:rPr>
          <w:rFonts w:ascii="標楷體" w:eastAsia="標楷體" w:hAnsi="標楷體"/>
          <w:sz w:val="40"/>
          <w:szCs w:val="40"/>
        </w:rPr>
      </w:pPr>
      <w:r>
        <w:rPr>
          <w:rFonts w:ascii="標楷體" w:eastAsia="標楷體" w:hAnsi="標楷體" w:hint="eastAsia"/>
          <w:sz w:val="40"/>
          <w:szCs w:val="40"/>
        </w:rPr>
        <w:t>1</w:t>
      </w:r>
      <w:r>
        <w:rPr>
          <w:rFonts w:ascii="標楷體" w:eastAsia="標楷體" w:hAnsi="標楷體"/>
          <w:sz w:val="40"/>
          <w:szCs w:val="40"/>
        </w:rPr>
        <w:t>.</w:t>
      </w:r>
      <w:r>
        <w:rPr>
          <w:rFonts w:ascii="標楷體" w:eastAsia="標楷體" w:hAnsi="標楷體" w:hint="eastAsia"/>
          <w:sz w:val="40"/>
          <w:szCs w:val="40"/>
        </w:rPr>
        <w:t>善用創造力激發策略---創意概念檢核表(</w:t>
      </w:r>
      <w:r>
        <w:rPr>
          <w:rFonts w:ascii="標楷體" w:eastAsia="標楷體" w:hAnsi="標楷體"/>
          <w:sz w:val="40"/>
          <w:szCs w:val="40"/>
        </w:rPr>
        <w:t>creative ideas checklist)</w:t>
      </w:r>
      <w:r>
        <w:rPr>
          <w:rFonts w:ascii="標楷體" w:eastAsia="標楷體" w:hAnsi="標楷體" w:hint="eastAsia"/>
          <w:sz w:val="40"/>
          <w:szCs w:val="40"/>
        </w:rPr>
        <w:t>:</w:t>
      </w:r>
    </w:p>
    <w:p w14:paraId="33AED6B4" w14:textId="4DE76138" w:rsidR="00A50BDF" w:rsidRDefault="00A50BDF">
      <w:pPr>
        <w:rPr>
          <w:rFonts w:ascii="標楷體" w:eastAsia="標楷體" w:hAnsi="標楷體"/>
          <w:sz w:val="40"/>
          <w:szCs w:val="40"/>
        </w:rPr>
      </w:pPr>
      <w:r>
        <w:rPr>
          <w:rFonts w:ascii="標楷體" w:eastAsia="標楷體" w:hAnsi="標楷體" w:hint="eastAsia"/>
          <w:sz w:val="40"/>
          <w:szCs w:val="40"/>
        </w:rPr>
        <w:t>包含了一系列的問題，當我們需要發揮創意時，可以由這些問題，來延伸思考的觸角。</w:t>
      </w:r>
    </w:p>
    <w:p w14:paraId="03C5D2D9" w14:textId="369BBF20" w:rsidR="00A50BDF" w:rsidRDefault="00A50BDF">
      <w:pPr>
        <w:rPr>
          <w:rFonts w:ascii="標楷體" w:eastAsia="標楷體" w:hAnsi="標楷體"/>
          <w:sz w:val="40"/>
          <w:szCs w:val="40"/>
        </w:rPr>
      </w:pPr>
      <w:r>
        <w:rPr>
          <w:rFonts w:ascii="標楷體" w:eastAsia="標楷體" w:hAnsi="標楷體" w:hint="eastAsia"/>
          <w:sz w:val="40"/>
          <w:szCs w:val="40"/>
        </w:rPr>
        <w:t>2</w:t>
      </w:r>
      <w:r>
        <w:rPr>
          <w:rFonts w:ascii="標楷體" w:eastAsia="標楷體" w:hAnsi="標楷體"/>
          <w:sz w:val="40"/>
          <w:szCs w:val="40"/>
        </w:rPr>
        <w:t>.</w:t>
      </w:r>
      <w:r>
        <w:rPr>
          <w:rFonts w:ascii="標楷體" w:eastAsia="標楷體" w:hAnsi="標楷體" w:hint="eastAsia"/>
          <w:sz w:val="40"/>
          <w:szCs w:val="40"/>
        </w:rPr>
        <w:t>檢核表之內容:</w:t>
      </w:r>
    </w:p>
    <w:p w14:paraId="7852BF5C" w14:textId="1BA4D49B"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1</w:t>
      </w:r>
      <w:r>
        <w:rPr>
          <w:rFonts w:ascii="標楷體" w:eastAsia="標楷體" w:hAnsi="標楷體" w:hint="eastAsia"/>
          <w:sz w:val="40"/>
          <w:szCs w:val="40"/>
        </w:rPr>
        <w:t>)它可不可以做其他用途(</w:t>
      </w:r>
      <w:r>
        <w:rPr>
          <w:rFonts w:ascii="標楷體" w:eastAsia="標楷體" w:hAnsi="標楷體"/>
          <w:sz w:val="40"/>
          <w:szCs w:val="40"/>
        </w:rPr>
        <w:t>put to other uses)</w:t>
      </w:r>
      <w:r>
        <w:rPr>
          <w:rFonts w:ascii="標楷體" w:eastAsia="標楷體" w:hAnsi="標楷體" w:hint="eastAsia"/>
          <w:sz w:val="40"/>
          <w:szCs w:val="40"/>
        </w:rPr>
        <w:t>。</w:t>
      </w:r>
    </w:p>
    <w:p w14:paraId="7C2A050B" w14:textId="5BC6550B"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2</w:t>
      </w:r>
      <w:r>
        <w:rPr>
          <w:rFonts w:ascii="標楷體" w:eastAsia="標楷體" w:hAnsi="標楷體" w:hint="eastAsia"/>
          <w:sz w:val="40"/>
          <w:szCs w:val="40"/>
        </w:rPr>
        <w:t>)它的外觀可不可做甚麼修改(modify)。</w:t>
      </w:r>
    </w:p>
    <w:p w14:paraId="56F97108" w14:textId="47EDF321"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3</w:t>
      </w:r>
      <w:r>
        <w:rPr>
          <w:rFonts w:ascii="標楷體" w:eastAsia="標楷體" w:hAnsi="標楷體" w:hint="eastAsia"/>
          <w:sz w:val="40"/>
          <w:szCs w:val="40"/>
        </w:rPr>
        <w:t>)它的大小可不可以做調整?(m</w:t>
      </w:r>
      <w:r>
        <w:rPr>
          <w:rFonts w:ascii="標楷體" w:eastAsia="標楷體" w:hAnsi="標楷體"/>
          <w:sz w:val="40"/>
          <w:szCs w:val="40"/>
        </w:rPr>
        <w:t>odify &amp; minify)</w:t>
      </w:r>
      <w:r>
        <w:rPr>
          <w:rFonts w:ascii="標楷體" w:eastAsia="標楷體" w:hAnsi="標楷體" w:hint="eastAsia"/>
          <w:sz w:val="40"/>
          <w:szCs w:val="40"/>
        </w:rPr>
        <w:t>。</w:t>
      </w:r>
    </w:p>
    <w:p w14:paraId="4A2F5992" w14:textId="2404C26F"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4</w:t>
      </w:r>
      <w:r>
        <w:rPr>
          <w:rFonts w:ascii="標楷體" w:eastAsia="標楷體" w:hAnsi="標楷體" w:hint="eastAsia"/>
          <w:sz w:val="40"/>
          <w:szCs w:val="40"/>
        </w:rPr>
        <w:t>)它的功能有沒有增加(或減少)的可能性?(</w:t>
      </w:r>
      <w:r>
        <w:rPr>
          <w:rFonts w:ascii="標楷體" w:eastAsia="標楷體" w:hAnsi="標楷體"/>
          <w:sz w:val="40"/>
          <w:szCs w:val="40"/>
        </w:rPr>
        <w:t>modify &amp; minify)</w:t>
      </w:r>
      <w:r>
        <w:rPr>
          <w:rFonts w:ascii="標楷體" w:eastAsia="標楷體" w:hAnsi="標楷體" w:hint="eastAsia"/>
          <w:sz w:val="40"/>
          <w:szCs w:val="40"/>
        </w:rPr>
        <w:t>。</w:t>
      </w:r>
    </w:p>
    <w:p w14:paraId="397DBA15" w14:textId="6D0A623C" w:rsid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5</w:t>
      </w:r>
      <w:r>
        <w:rPr>
          <w:rFonts w:ascii="標楷體" w:eastAsia="標楷體" w:hAnsi="標楷體" w:hint="eastAsia"/>
          <w:sz w:val="40"/>
          <w:szCs w:val="40"/>
        </w:rPr>
        <w:t>)它可以替代甚麼?(substitute)。</w:t>
      </w:r>
    </w:p>
    <w:p w14:paraId="0C21F6A6" w14:textId="35701083" w:rsidR="00A50BDF" w:rsidRDefault="00A50BDF">
      <w:pPr>
        <w:rPr>
          <w:rFonts w:ascii="標楷體" w:eastAsia="標楷體" w:hAnsi="標楷體"/>
          <w:sz w:val="40"/>
          <w:szCs w:val="40"/>
        </w:rPr>
      </w:pPr>
      <w:r>
        <w:rPr>
          <w:rFonts w:ascii="標楷體" w:eastAsia="標楷體" w:hAnsi="標楷體" w:hint="eastAsia"/>
          <w:sz w:val="40"/>
          <w:szCs w:val="40"/>
        </w:rPr>
        <w:lastRenderedPageBreak/>
        <w:t>(</w:t>
      </w:r>
      <w:r>
        <w:rPr>
          <w:rFonts w:ascii="標楷體" w:eastAsia="標楷體" w:hAnsi="標楷體"/>
          <w:sz w:val="40"/>
          <w:szCs w:val="40"/>
        </w:rPr>
        <w:t>6</w:t>
      </w:r>
      <w:r>
        <w:rPr>
          <w:rFonts w:ascii="標楷體" w:eastAsia="標楷體" w:hAnsi="標楷體" w:hint="eastAsia"/>
          <w:sz w:val="40"/>
          <w:szCs w:val="40"/>
        </w:rPr>
        <w:t>)</w:t>
      </w:r>
      <w:r w:rsidR="00224677">
        <w:rPr>
          <w:rFonts w:ascii="標楷體" w:eastAsia="標楷體" w:hAnsi="標楷體" w:hint="eastAsia"/>
          <w:sz w:val="40"/>
          <w:szCs w:val="40"/>
        </w:rPr>
        <w:t>它的成分可不可以改變?(rearrange)。</w:t>
      </w:r>
    </w:p>
    <w:p w14:paraId="1000040C" w14:textId="3792F6F9" w:rsidR="00A50BDF" w:rsidRPr="00A50BDF" w:rsidRDefault="00A50BDF">
      <w:pPr>
        <w:rPr>
          <w:rFonts w:ascii="標楷體" w:eastAsia="標楷體" w:hAnsi="標楷體"/>
          <w:sz w:val="40"/>
          <w:szCs w:val="40"/>
        </w:rPr>
      </w:pPr>
      <w:r>
        <w:rPr>
          <w:rFonts w:ascii="標楷體" w:eastAsia="標楷體" w:hAnsi="標楷體" w:hint="eastAsia"/>
          <w:sz w:val="40"/>
          <w:szCs w:val="40"/>
        </w:rPr>
        <w:t>(</w:t>
      </w:r>
      <w:r>
        <w:rPr>
          <w:rFonts w:ascii="標楷體" w:eastAsia="標楷體" w:hAnsi="標楷體"/>
          <w:sz w:val="40"/>
          <w:szCs w:val="40"/>
        </w:rPr>
        <w:t>7</w:t>
      </w:r>
      <w:r>
        <w:rPr>
          <w:rFonts w:ascii="標楷體" w:eastAsia="標楷體" w:hAnsi="標楷體" w:hint="eastAsia"/>
          <w:sz w:val="40"/>
          <w:szCs w:val="40"/>
        </w:rPr>
        <w:t>)</w:t>
      </w:r>
      <w:r w:rsidR="00224677">
        <w:rPr>
          <w:rFonts w:ascii="標楷體" w:eastAsia="標楷體" w:hAnsi="標楷體" w:hint="eastAsia"/>
          <w:sz w:val="40"/>
          <w:szCs w:val="40"/>
        </w:rPr>
        <w:t>它能不能跟其他的東西組合在一起?(</w:t>
      </w:r>
      <w:r w:rsidR="00224677">
        <w:rPr>
          <w:rFonts w:ascii="標楷體" w:eastAsia="標楷體" w:hAnsi="標楷體"/>
          <w:sz w:val="40"/>
          <w:szCs w:val="40"/>
        </w:rPr>
        <w:t>combine)</w:t>
      </w:r>
      <w:r w:rsidR="00224677">
        <w:rPr>
          <w:rFonts w:ascii="標楷體" w:eastAsia="標楷體" w:hAnsi="標楷體" w:hint="eastAsia"/>
          <w:sz w:val="40"/>
          <w:szCs w:val="40"/>
        </w:rPr>
        <w:t>。</w:t>
      </w:r>
    </w:p>
    <w:p w14:paraId="4AA25C3B" w14:textId="77777777" w:rsidR="00A50BDF" w:rsidRPr="00A50BDF" w:rsidRDefault="00A50BDF">
      <w:pPr>
        <w:rPr>
          <w:rFonts w:ascii="標楷體" w:eastAsia="標楷體" w:hAnsi="標楷體"/>
          <w:sz w:val="40"/>
          <w:szCs w:val="40"/>
        </w:rPr>
      </w:pPr>
    </w:p>
    <w:sectPr w:rsidR="00A50BDF" w:rsidRPr="00A50B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CC0D" w14:textId="77777777" w:rsidR="00D566A0" w:rsidRDefault="00D566A0" w:rsidP="0005594A">
      <w:r>
        <w:separator/>
      </w:r>
    </w:p>
  </w:endnote>
  <w:endnote w:type="continuationSeparator" w:id="0">
    <w:p w14:paraId="3519DEE9" w14:textId="77777777" w:rsidR="00D566A0" w:rsidRDefault="00D566A0" w:rsidP="0005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51B5" w14:textId="77777777" w:rsidR="00D566A0" w:rsidRDefault="00D566A0" w:rsidP="0005594A">
      <w:r>
        <w:separator/>
      </w:r>
    </w:p>
  </w:footnote>
  <w:footnote w:type="continuationSeparator" w:id="0">
    <w:p w14:paraId="5701F8BD" w14:textId="77777777" w:rsidR="00D566A0" w:rsidRDefault="00D566A0" w:rsidP="00055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8E"/>
    <w:rsid w:val="0005594A"/>
    <w:rsid w:val="00224677"/>
    <w:rsid w:val="005D2C33"/>
    <w:rsid w:val="0078411C"/>
    <w:rsid w:val="009D77B7"/>
    <w:rsid w:val="00A17557"/>
    <w:rsid w:val="00A50BDF"/>
    <w:rsid w:val="00D566A0"/>
    <w:rsid w:val="00D8191C"/>
    <w:rsid w:val="00DB42E9"/>
    <w:rsid w:val="00DE61F3"/>
    <w:rsid w:val="00ED7A8E"/>
    <w:rsid w:val="00FA55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FDB5"/>
  <w15:chartTrackingRefBased/>
  <w15:docId w15:val="{D0B877F0-9FA4-416F-8301-641E530D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94A"/>
    <w:pPr>
      <w:tabs>
        <w:tab w:val="center" w:pos="4153"/>
        <w:tab w:val="right" w:pos="8306"/>
      </w:tabs>
      <w:snapToGrid w:val="0"/>
    </w:pPr>
    <w:rPr>
      <w:sz w:val="20"/>
      <w:szCs w:val="20"/>
    </w:rPr>
  </w:style>
  <w:style w:type="character" w:customStyle="1" w:styleId="a4">
    <w:name w:val="頁首 字元"/>
    <w:basedOn w:val="a0"/>
    <w:link w:val="a3"/>
    <w:uiPriority w:val="99"/>
    <w:rsid w:val="0005594A"/>
    <w:rPr>
      <w:sz w:val="20"/>
      <w:szCs w:val="20"/>
    </w:rPr>
  </w:style>
  <w:style w:type="paragraph" w:styleId="a5">
    <w:name w:val="footer"/>
    <w:basedOn w:val="a"/>
    <w:link w:val="a6"/>
    <w:uiPriority w:val="99"/>
    <w:unhideWhenUsed/>
    <w:rsid w:val="0005594A"/>
    <w:pPr>
      <w:tabs>
        <w:tab w:val="center" w:pos="4153"/>
        <w:tab w:val="right" w:pos="8306"/>
      </w:tabs>
      <w:snapToGrid w:val="0"/>
    </w:pPr>
    <w:rPr>
      <w:sz w:val="20"/>
      <w:szCs w:val="20"/>
    </w:rPr>
  </w:style>
  <w:style w:type="character" w:customStyle="1" w:styleId="a6">
    <w:name w:val="頁尾 字元"/>
    <w:basedOn w:val="a0"/>
    <w:link w:val="a5"/>
    <w:uiPriority w:val="99"/>
    <w:rsid w:val="000559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5</cp:revision>
  <dcterms:created xsi:type="dcterms:W3CDTF">2021-06-23T10:36:00Z</dcterms:created>
  <dcterms:modified xsi:type="dcterms:W3CDTF">2021-06-23T12:37:00Z</dcterms:modified>
</cp:coreProperties>
</file>