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FE46B" w14:textId="5F5170D2" w:rsidR="003071A7" w:rsidRDefault="00280461">
      <w:pPr>
        <w:rPr>
          <w:rFonts w:ascii="標楷體" w:eastAsia="標楷體" w:hAnsi="標楷體"/>
          <w:sz w:val="40"/>
          <w:szCs w:val="40"/>
        </w:rPr>
      </w:pPr>
      <w:r w:rsidRPr="00280461">
        <w:rPr>
          <w:rFonts w:ascii="標楷體" w:eastAsia="標楷體" w:hAnsi="標楷體"/>
          <w:color w:val="2E74B5" w:themeColor="accent5" w:themeShade="BF"/>
          <w:sz w:val="40"/>
          <w:szCs w:val="40"/>
          <w:highlight w:val="yellow"/>
        </w:rPr>
        <w:t>Bartlett</w:t>
      </w:r>
      <w:r w:rsidRPr="00280461">
        <w:rPr>
          <w:rFonts w:ascii="標楷體" w:eastAsia="標楷體" w:hAnsi="標楷體" w:hint="eastAsia"/>
          <w:color w:val="2E74B5" w:themeColor="accent5" w:themeShade="BF"/>
          <w:sz w:val="40"/>
          <w:szCs w:val="40"/>
          <w:highlight w:val="yellow"/>
        </w:rPr>
        <w:t>的經典研究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26202BA" w14:textId="624BF047" w:rsidR="00280461" w:rsidRDefault="00280461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英國心理學家S</w:t>
      </w:r>
      <w:r>
        <w:rPr>
          <w:rFonts w:ascii="標楷體" w:eastAsia="標楷體" w:hAnsi="標楷體"/>
          <w:sz w:val="40"/>
          <w:szCs w:val="40"/>
        </w:rPr>
        <w:t xml:space="preserve">ir </w:t>
      </w:r>
      <w:r w:rsidR="00D71144">
        <w:rPr>
          <w:rFonts w:ascii="標楷體" w:eastAsia="標楷體" w:hAnsi="標楷體"/>
          <w:sz w:val="40"/>
          <w:szCs w:val="40"/>
        </w:rPr>
        <w:t>Frederic Bartlett</w:t>
      </w:r>
      <w:r w:rsidR="00D71144">
        <w:rPr>
          <w:rFonts w:ascii="標楷體" w:eastAsia="標楷體" w:hAnsi="標楷體" w:hint="eastAsia"/>
          <w:sz w:val="40"/>
          <w:szCs w:val="40"/>
        </w:rPr>
        <w:t>讓大學生讀一篇題為&lt;鬼戰爭&gt;的北美印地安民間故事，</w:t>
      </w:r>
      <w:r w:rsidR="00E27C48">
        <w:rPr>
          <w:rFonts w:ascii="標楷體" w:eastAsia="標楷體" w:hAnsi="標楷體" w:hint="eastAsia"/>
          <w:sz w:val="40"/>
          <w:szCs w:val="40"/>
        </w:rPr>
        <w:t>然後在經過各種</w:t>
      </w:r>
      <w:r w:rsidR="00A37E86">
        <w:rPr>
          <w:rFonts w:ascii="標楷體" w:eastAsia="標楷體" w:hAnsi="標楷體" w:hint="eastAsia"/>
          <w:sz w:val="40"/>
          <w:szCs w:val="40"/>
        </w:rPr>
        <w:t>保存時距之後，讓受試者重述那些文章，他歸納這些重述文章的特點如下:</w:t>
      </w:r>
    </w:p>
    <w:p w14:paraId="164DB773" w14:textId="13622072" w:rsidR="00A37E86" w:rsidRDefault="00A37E8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故事縮短了很多，主因是「省略」。</w:t>
      </w:r>
    </w:p>
    <w:p w14:paraId="3029734C" w14:textId="503BE870" w:rsidR="00A37E86" w:rsidRDefault="00A37E8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原故事的語言被受試者</w:t>
      </w:r>
      <w:r w:rsidR="00034A70">
        <w:rPr>
          <w:rFonts w:ascii="標楷體" w:eastAsia="標楷體" w:hAnsi="標楷體" w:hint="eastAsia"/>
          <w:sz w:val="40"/>
          <w:szCs w:val="40"/>
        </w:rPr>
        <w:t>的慣用語所同化。</w:t>
      </w:r>
    </w:p>
    <w:p w14:paraId="33C6D42A" w14:textId="477C129B" w:rsidR="00A37E86" w:rsidRDefault="00A37E8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 w:rsidR="00034A70">
        <w:rPr>
          <w:rFonts w:ascii="標楷體" w:eastAsia="標楷體" w:hAnsi="標楷體" w:hint="eastAsia"/>
          <w:sz w:val="40"/>
          <w:szCs w:val="40"/>
        </w:rPr>
        <w:t>從歐美的文化角度來看，重述的故事較原故事更連貫。</w:t>
      </w:r>
    </w:p>
    <w:p w14:paraId="36C0F82B" w14:textId="4511121D" w:rsidR="00A37E86" w:rsidRDefault="00A37E8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 w:rsidR="00034A70">
        <w:rPr>
          <w:rFonts w:ascii="標楷體" w:eastAsia="標楷體" w:hAnsi="標楷體" w:hint="eastAsia"/>
          <w:sz w:val="40"/>
          <w:szCs w:val="40"/>
        </w:rPr>
        <w:t>重述故事中有許多省略與變形，Ex:「獨木舟」變成了「小船」；「獵海豹」變成「捕魚」；故事中一位主角的說詞被錯置在另一位主角身上。</w:t>
      </w:r>
    </w:p>
    <w:p w14:paraId="3AF0AF0A" w14:textId="187AD655" w:rsidR="00AF07D6" w:rsidRDefault="00AF07D6">
      <w:pPr>
        <w:rPr>
          <w:rFonts w:ascii="標楷體" w:eastAsia="標楷體" w:hAnsi="標楷體"/>
          <w:sz w:val="40"/>
          <w:szCs w:val="40"/>
        </w:rPr>
      </w:pPr>
      <w:r w:rsidRPr="00AF07D6">
        <w:rPr>
          <w:rFonts w:ascii="標楷體" w:eastAsia="標楷體" w:hAnsi="標楷體" w:hint="eastAsia"/>
          <w:color w:val="2E74B5" w:themeColor="accent5" w:themeShade="BF"/>
          <w:sz w:val="40"/>
          <w:szCs w:val="40"/>
          <w:highlight w:val="yellow"/>
        </w:rPr>
        <w:t>記憶七罪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3B7D2B82" w14:textId="314E0226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健忘(tran-sience):</w:t>
      </w:r>
    </w:p>
    <w:p w14:paraId="18B54BB7" w14:textId="28C821B7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記憶隨時間過去而減退或喪失，最常見的記憶問題。</w:t>
      </w:r>
    </w:p>
    <w:p w14:paraId="142DCC1F" w14:textId="3D215D52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失神(absent-mindedness):</w:t>
      </w:r>
    </w:p>
    <w:p w14:paraId="4405D64D" w14:textId="7AE477A7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注意力與記憶之間的連結，相關資訊並非隨時間而消逝，而是一開始就沒留存於記憶。</w:t>
      </w:r>
    </w:p>
    <w:p w14:paraId="08FC4614" w14:textId="61825616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空白(blocking):</w:t>
      </w:r>
    </w:p>
    <w:p w14:paraId="602D62DB" w14:textId="08786967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想不起來(選擇性失憶)，資訊並非從記憶中消逝，幾個小時或幾天之後，我們可能突然想起原先百思不得的資訊。</w:t>
      </w:r>
    </w:p>
    <w:p w14:paraId="3263EAE3" w14:textId="78F478BB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 w:rsidR="00F070B6">
        <w:rPr>
          <w:rFonts w:ascii="標楷體" w:eastAsia="標楷體" w:hAnsi="標楷體" w:hint="eastAsia"/>
          <w:sz w:val="40"/>
          <w:szCs w:val="40"/>
        </w:rPr>
        <w:t>錯認(</w:t>
      </w:r>
      <w:r w:rsidR="00F070B6">
        <w:rPr>
          <w:rFonts w:ascii="標楷體" w:eastAsia="標楷體" w:hAnsi="標楷體"/>
          <w:sz w:val="40"/>
          <w:szCs w:val="40"/>
        </w:rPr>
        <w:t>misattribution</w:t>
      </w:r>
      <w:r w:rsidR="00F070B6">
        <w:rPr>
          <w:rFonts w:ascii="標楷體" w:eastAsia="標楷體" w:hAnsi="標楷體" w:hint="eastAsia"/>
          <w:sz w:val="40"/>
          <w:szCs w:val="40"/>
        </w:rPr>
        <w:t>):</w:t>
      </w:r>
    </w:p>
    <w:p w14:paraId="55C8943F" w14:textId="38A7882C" w:rsidR="00F070B6" w:rsidRDefault="00F070B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錯認了源頭或將幻想(想像)誤作真實，這情況比想像中普遍，對司法判決尤其有影響。</w:t>
      </w:r>
    </w:p>
    <w:p w14:paraId="0442C22F" w14:textId="2E738A52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</w:t>
      </w:r>
      <w:r>
        <w:rPr>
          <w:rFonts w:ascii="標楷體" w:eastAsia="標楷體" w:hAnsi="標楷體"/>
          <w:sz w:val="40"/>
          <w:szCs w:val="40"/>
        </w:rPr>
        <w:t>.</w:t>
      </w:r>
      <w:r w:rsidR="00F070B6">
        <w:rPr>
          <w:rFonts w:ascii="標楷體" w:eastAsia="標楷體" w:hAnsi="標楷體" w:hint="eastAsia"/>
          <w:sz w:val="40"/>
          <w:szCs w:val="40"/>
        </w:rPr>
        <w:t>暗示(suggestibility):</w:t>
      </w:r>
    </w:p>
    <w:p w14:paraId="218E3512" w14:textId="2F7D292E" w:rsidR="00F070B6" w:rsidRDefault="00F070B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記憶時，受到引導性、評論或建議的影響，而使記憶遭到扭曲，對司法判決尤其有影響。</w:t>
      </w:r>
    </w:p>
    <w:p w14:paraId="0F200678" w14:textId="46B3C45F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6</w:t>
      </w:r>
      <w:r>
        <w:rPr>
          <w:rFonts w:ascii="標楷體" w:eastAsia="標楷體" w:hAnsi="標楷體"/>
          <w:sz w:val="40"/>
          <w:szCs w:val="40"/>
        </w:rPr>
        <w:t>.</w:t>
      </w:r>
      <w:r w:rsidR="00F070B6">
        <w:rPr>
          <w:rFonts w:ascii="標楷體" w:eastAsia="標楷體" w:hAnsi="標楷體" w:hint="eastAsia"/>
          <w:sz w:val="40"/>
          <w:szCs w:val="40"/>
        </w:rPr>
        <w:t>偏頗(bias):</w:t>
      </w:r>
    </w:p>
    <w:p w14:paraId="79813EA9" w14:textId="4CA67997" w:rsidR="00F070B6" w:rsidRDefault="00F070B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“</w:t>
      </w:r>
      <w:r>
        <w:rPr>
          <w:rFonts w:ascii="標楷體" w:eastAsia="標楷體" w:hAnsi="標楷體" w:hint="eastAsia"/>
          <w:sz w:val="40"/>
          <w:szCs w:val="40"/>
        </w:rPr>
        <w:t>不知不覺</w:t>
      </w:r>
      <w:r>
        <w:rPr>
          <w:rFonts w:ascii="標楷體" w:eastAsia="標楷體" w:hAnsi="標楷體"/>
          <w:sz w:val="40"/>
          <w:szCs w:val="40"/>
        </w:rPr>
        <w:t>”</w:t>
      </w:r>
      <w:r>
        <w:rPr>
          <w:rFonts w:ascii="標楷體" w:eastAsia="標楷體" w:hAnsi="標楷體" w:hint="eastAsia"/>
          <w:sz w:val="40"/>
          <w:szCs w:val="40"/>
        </w:rPr>
        <w:t>地根據自己目前的知識與信念，重新編排或全盤改寫先前的經驗，產生對特定事件的偏差演繹，或者無中生有的情節，以「現在」的感受重新編寫過去資訊。</w:t>
      </w:r>
    </w:p>
    <w:p w14:paraId="33FB58E6" w14:textId="45CD8CB8" w:rsidR="00AF07D6" w:rsidRDefault="00AF07D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7</w:t>
      </w:r>
      <w:r>
        <w:rPr>
          <w:rFonts w:ascii="標楷體" w:eastAsia="標楷體" w:hAnsi="標楷體"/>
          <w:sz w:val="40"/>
          <w:szCs w:val="40"/>
        </w:rPr>
        <w:t>.</w:t>
      </w:r>
      <w:r w:rsidR="00F070B6">
        <w:rPr>
          <w:rFonts w:ascii="標楷體" w:eastAsia="標楷體" w:hAnsi="標楷體" w:hint="eastAsia"/>
          <w:sz w:val="40"/>
          <w:szCs w:val="40"/>
        </w:rPr>
        <w:t>糾纏(persistence):</w:t>
      </w:r>
    </w:p>
    <w:p w14:paraId="799C5797" w14:textId="1ABC557F" w:rsidR="00F070B6" w:rsidRDefault="00F070B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忘不掉，想徹底忘卻的惱人資訊或事件，卻一</w:t>
      </w:r>
      <w:r>
        <w:rPr>
          <w:rFonts w:ascii="標楷體" w:eastAsia="標楷體" w:hAnsi="標楷體" w:hint="eastAsia"/>
          <w:sz w:val="40"/>
          <w:szCs w:val="40"/>
        </w:rPr>
        <w:lastRenderedPageBreak/>
        <w:t>再反覆回想起來，在重度憂鬱或創傷經驗中，反覆糾纏的回憶可能令人陷於困境甚至危及生命。</w:t>
      </w:r>
    </w:p>
    <w:p w14:paraId="4628B27E" w14:textId="3498B91C" w:rsidR="00F070B6" w:rsidRDefault="00C56814">
      <w:pPr>
        <w:rPr>
          <w:rFonts w:ascii="標楷體" w:eastAsia="標楷體" w:hAnsi="標楷體"/>
          <w:sz w:val="40"/>
          <w:szCs w:val="40"/>
        </w:rPr>
      </w:pPr>
      <w:r w:rsidRPr="00C56814">
        <w:rPr>
          <w:rFonts w:ascii="標楷體" w:eastAsia="標楷體" w:hAnsi="標楷體" w:hint="eastAsia"/>
          <w:color w:val="2E74B5" w:themeColor="accent5" w:themeShade="BF"/>
          <w:sz w:val="40"/>
          <w:szCs w:val="40"/>
          <w:highlight w:val="yellow"/>
        </w:rPr>
        <w:t>記憶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62024342" w14:textId="19D6BCFF" w:rsidR="00C56814" w:rsidRDefault="00C5681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欺騙包然多個歷程，Ex:確認真實記憶並編造新(假)的故事(記憶)、抑制自身行為、及監控對方反應(互動過程的印象整飾)等。</w:t>
      </w:r>
    </w:p>
    <w:p w14:paraId="5E1D3BA8" w14:textId="4251AA00" w:rsidR="00C56814" w:rsidRDefault="00C56814">
      <w:pPr>
        <w:rPr>
          <w:rFonts w:ascii="標楷體" w:eastAsia="標楷體" w:hAnsi="標楷體"/>
          <w:sz w:val="40"/>
          <w:szCs w:val="40"/>
        </w:rPr>
      </w:pPr>
      <w:r w:rsidRPr="00C5681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定義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1F38895" w14:textId="161AEB33" w:rsidR="00C56814" w:rsidRDefault="00C5681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使用過去訊息的歷程，將過去的經歷與學習用在目前。</w:t>
      </w:r>
    </w:p>
    <w:p w14:paraId="21BDB043" w14:textId="119378E0" w:rsidR="00C56814" w:rsidRDefault="00C56814">
      <w:pPr>
        <w:rPr>
          <w:rFonts w:ascii="標楷體" w:eastAsia="標楷體" w:hAnsi="標楷體"/>
          <w:sz w:val="40"/>
          <w:szCs w:val="40"/>
        </w:rPr>
      </w:pPr>
      <w:r w:rsidRPr="00C5681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研究方式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6190E53E" w14:textId="2EC10AC0" w:rsidR="00C56814" w:rsidRDefault="00C5681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假設建構(hypothetical construct):</w:t>
      </w:r>
    </w:p>
    <w:p w14:paraId="3EC63633" w14:textId="187ED522" w:rsidR="00C56814" w:rsidRDefault="00C5681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被相信存在的現象，但無法直接被測量或被觀察到，也就是無法直接看到、聽到、觸到、聞到或嚐到的建構，但我們相信它們的確存在，Ex:記憶、智力、幸福感等。</w:t>
      </w:r>
    </w:p>
    <w:p w14:paraId="2BED0AFA" w14:textId="2E8CB2FF" w:rsidR="00C56814" w:rsidRDefault="00C5681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作業(task):</w:t>
      </w:r>
    </w:p>
    <w:p w14:paraId="66BBA5DE" w14:textId="6B30F985" w:rsidR="00C56814" w:rsidRDefault="00C5681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(1</w:t>
      </w:r>
      <w:r>
        <w:rPr>
          <w:rFonts w:ascii="標楷體" w:eastAsia="標楷體" w:hAnsi="標楷體"/>
          <w:sz w:val="40"/>
          <w:szCs w:val="40"/>
        </w:rPr>
        <w:t>)</w:t>
      </w:r>
      <w:r>
        <w:rPr>
          <w:rFonts w:ascii="標楷體" w:eastAsia="標楷體" w:hAnsi="標楷體" w:hint="eastAsia"/>
          <w:sz w:val="40"/>
          <w:szCs w:val="40"/>
        </w:rPr>
        <w:t>回憶(recall):從記憶中找出一事件、一個字或物件等。</w:t>
      </w:r>
    </w:p>
    <w:p w14:paraId="5B0B5D8F" w14:textId="75EA748F" w:rsidR="00C56814" w:rsidRDefault="00C56814" w:rsidP="00C5681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再認(recognition):確認某一事物是否為之前貯存的記憶。</w:t>
      </w:r>
      <w:r>
        <w:rPr>
          <w:rFonts w:ascii="標楷體" w:eastAsia="標楷體" w:hAnsi="標楷體"/>
          <w:sz w:val="40"/>
          <w:szCs w:val="40"/>
        </w:rPr>
        <w:tab/>
      </w:r>
    </w:p>
    <w:p w14:paraId="457F8F2A" w14:textId="0CAFF199" w:rsidR="001E2AC1" w:rsidRDefault="001E2AC1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1E2AC1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記憶內容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4D444C3" w14:textId="13B90041" w:rsidR="001E2AC1" w:rsidRDefault="001E2AC1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1.</w:t>
      </w:r>
      <w:r>
        <w:rPr>
          <w:rFonts w:ascii="標楷體" w:eastAsia="標楷體" w:hAnsi="標楷體" w:hint="eastAsia"/>
          <w:sz w:val="40"/>
          <w:szCs w:val="40"/>
        </w:rPr>
        <w:t>過去經驗與知識提取的意識感:</w:t>
      </w:r>
    </w:p>
    <w:p w14:paraId="757375CB" w14:textId="19B0BDBB" w:rsidR="001E2AC1" w:rsidRDefault="001E2AC1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外顯記憶(explicit memory):</w:t>
      </w:r>
    </w:p>
    <w:p w14:paraId="2C6B79B7" w14:textId="406BC49D" w:rsidR="001E2AC1" w:rsidRDefault="001E2AC1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有意識地覺察到自己在回憶訊息。</w:t>
      </w:r>
    </w:p>
    <w:p w14:paraId="7ECE2447" w14:textId="70D59B2B" w:rsidR="001E2AC1" w:rsidRDefault="001E2AC1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內隱記憶(implicit memory):</w:t>
      </w:r>
    </w:p>
    <w:p w14:paraId="4DAEA5EC" w14:textId="3470B8E4" w:rsidR="001E2AC1" w:rsidRDefault="001E2AC1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當使用某些記憶時，並無意識到正在進行回憶，又稱無意識記憶(或潛意識記憶)(unconscious memory)或無察覺記憶(unaware memory)。</w:t>
      </w:r>
    </w:p>
    <w:p w14:paraId="3B4B71C4" w14:textId="7D3749E7" w:rsidR="001E2AC1" w:rsidRDefault="001E2AC1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記憶的知識種類:</w:t>
      </w:r>
    </w:p>
    <w:p w14:paraId="4D1B0C57" w14:textId="36002F8E" w:rsidR="00CC4E59" w:rsidRDefault="00CC4E59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程序性知識:執行一項作業所需的一連串步驟的技能。</w:t>
      </w:r>
    </w:p>
    <w:p w14:paraId="26BAB255" w14:textId="51C2220E" w:rsidR="00CC4E59" w:rsidRDefault="00CC4E59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陳述性知識:可以用文字陳述出來的事實性訊息。</w:t>
      </w:r>
    </w:p>
    <w:p w14:paraId="1FA15852" w14:textId="248669EC" w:rsidR="00CC4E59" w:rsidRDefault="00CC4E59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失憶症患者:仍保有內隱記憶和程序性知識記憶。</w:t>
      </w:r>
    </w:p>
    <w:p w14:paraId="539A4678" w14:textId="4BD72B1C" w:rsidR="009E67B4" w:rsidRDefault="009E67B4" w:rsidP="001E2AC1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9E67B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遺忘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B068453" w14:textId="4EF45635" w:rsidR="009E67B4" w:rsidRDefault="009E67B4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lastRenderedPageBreak/>
        <w:t>1.</w:t>
      </w:r>
      <w:r>
        <w:rPr>
          <w:rFonts w:ascii="標楷體" w:eastAsia="標楷體" w:hAnsi="標楷體" w:hint="eastAsia"/>
          <w:sz w:val="40"/>
          <w:szCs w:val="40"/>
        </w:rPr>
        <w:t>消退理論(decay):</w:t>
      </w:r>
    </w:p>
    <w:p w14:paraId="6FB9F18F" w14:textId="37DC7FA8" w:rsidR="009E67B4" w:rsidRPr="009E67B4" w:rsidRDefault="009E67B4" w:rsidP="009E67B4">
      <w:pPr>
        <w:ind w:left="482" w:hanging="48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如果一項訊息沒有被使用或者未被複誦，則隨著時間的消逝，很可能發生遺忘的現象。</w:t>
      </w:r>
    </w:p>
    <w:p w14:paraId="1C2A24BB" w14:textId="51CF89E5" w:rsidR="009E67B4" w:rsidRDefault="009E67B4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 w:rsidR="006C0CFE">
        <w:rPr>
          <w:rFonts w:ascii="標楷體" w:eastAsia="標楷體" w:hAnsi="標楷體" w:hint="eastAsia"/>
          <w:sz w:val="40"/>
          <w:szCs w:val="40"/>
        </w:rPr>
        <w:t>干擾(interference):</w:t>
      </w:r>
    </w:p>
    <w:p w14:paraId="21E9EB89" w14:textId="32C9DAE6" w:rsidR="006C0CFE" w:rsidRDefault="006C0CFE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(1</w:t>
      </w:r>
      <w:r>
        <w:rPr>
          <w:rFonts w:ascii="標楷體" w:eastAsia="標楷體" w:hAnsi="標楷體"/>
          <w:sz w:val="40"/>
          <w:szCs w:val="40"/>
        </w:rPr>
        <w:t>)</w:t>
      </w:r>
      <w:r>
        <w:rPr>
          <w:rFonts w:ascii="標楷體" w:eastAsia="標楷體" w:hAnsi="標楷體" w:hint="eastAsia"/>
          <w:sz w:val="40"/>
          <w:szCs w:val="40"/>
        </w:rPr>
        <w:t>個體由於學習了新的訊息，或者舊有的訊息根深蒂固，以致造成特定訊息被遺忘。</w:t>
      </w:r>
    </w:p>
    <w:p w14:paraId="75BC8D78" w14:textId="74FF2452" w:rsidR="006C0CFE" w:rsidRDefault="006C0CFE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逆溯性干擾(retroactive interference):新學得的訊息對舊的訊息造成效果。</w:t>
      </w:r>
    </w:p>
    <w:p w14:paraId="7B2140FE" w14:textId="56D50140" w:rsidR="006C0CFE" w:rsidRDefault="006C0CFE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3)</w:t>
      </w:r>
      <w:r>
        <w:rPr>
          <w:rFonts w:ascii="標楷體" w:eastAsia="標楷體" w:hAnsi="標楷體" w:hint="eastAsia"/>
          <w:sz w:val="40"/>
          <w:szCs w:val="40"/>
        </w:rPr>
        <w:t>順向性干擾(proactive interference):舊訊息對新習得的訊息造成抑制效果。</w:t>
      </w:r>
    </w:p>
    <w:p w14:paraId="6ADBA651" w14:textId="088724D9" w:rsidR="009E67B4" w:rsidRDefault="009E67B4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 w:rsidR="006C0CFE">
        <w:rPr>
          <w:rFonts w:ascii="標楷體" w:eastAsia="標楷體" w:hAnsi="標楷體" w:hint="eastAsia"/>
          <w:sz w:val="40"/>
          <w:szCs w:val="40"/>
        </w:rPr>
        <w:t>提取失敗(舌尖現象):干擾可能發生在提取階段，因而阻擋記憶展現，Ex:見到許多未見的朋友，名字呼之欲出，卻叫不出來。</w:t>
      </w:r>
    </w:p>
    <w:p w14:paraId="735FF1C3" w14:textId="2DD865E8" w:rsidR="009E67B4" w:rsidRDefault="009E67B4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 w:rsidR="006C0CFE">
        <w:rPr>
          <w:rFonts w:ascii="標楷體" w:eastAsia="標楷體" w:hAnsi="標楷體" w:hint="eastAsia"/>
          <w:sz w:val="40"/>
          <w:szCs w:val="40"/>
        </w:rPr>
        <w:t>個體面對不愉快的經驗，為了減少痛苦的感覺，而將之壓抑在潛意識中，以至於造成遺忘，這叫動機行遺忘(motivated forgetting)。</w:t>
      </w:r>
    </w:p>
    <w:p w14:paraId="4853903C" w14:textId="781E5DF1" w:rsidR="009E67B4" w:rsidRDefault="009E67B4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</w:t>
      </w:r>
      <w:r>
        <w:rPr>
          <w:rFonts w:ascii="標楷體" w:eastAsia="標楷體" w:hAnsi="標楷體"/>
          <w:sz w:val="40"/>
          <w:szCs w:val="40"/>
        </w:rPr>
        <w:t>.</w:t>
      </w:r>
      <w:r w:rsidR="006C0CFE">
        <w:rPr>
          <w:rFonts w:ascii="標楷體" w:eastAsia="標楷體" w:hAnsi="標楷體" w:hint="eastAsia"/>
          <w:sz w:val="40"/>
          <w:szCs w:val="40"/>
        </w:rPr>
        <w:t>腦部損傷造成的失憶症</w:t>
      </w:r>
    </w:p>
    <w:p w14:paraId="0A3A0599" w14:textId="787602D3" w:rsidR="006C0CFE" w:rsidRDefault="006C0CFE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(1</w:t>
      </w:r>
      <w:r>
        <w:rPr>
          <w:rFonts w:ascii="標楷體" w:eastAsia="標楷體" w:hAnsi="標楷體"/>
          <w:sz w:val="40"/>
          <w:szCs w:val="40"/>
        </w:rPr>
        <w:t>)</w:t>
      </w:r>
      <w:r>
        <w:rPr>
          <w:rFonts w:ascii="標楷體" w:eastAsia="標楷體" w:hAnsi="標楷體" w:hint="eastAsia"/>
          <w:sz w:val="40"/>
          <w:szCs w:val="40"/>
        </w:rPr>
        <w:t>前向失憶症(</w:t>
      </w:r>
      <w:r>
        <w:rPr>
          <w:rFonts w:ascii="標楷體" w:eastAsia="標楷體" w:hAnsi="標楷體"/>
          <w:sz w:val="40"/>
          <w:szCs w:val="40"/>
        </w:rPr>
        <w:t>anterograde amnesia):</w:t>
      </w:r>
      <w:r>
        <w:rPr>
          <w:rFonts w:ascii="標楷體" w:eastAsia="標楷體" w:hAnsi="標楷體" w:hint="eastAsia"/>
          <w:sz w:val="40"/>
          <w:szCs w:val="40"/>
        </w:rPr>
        <w:t>無法儲</w:t>
      </w:r>
      <w:r>
        <w:rPr>
          <w:rFonts w:ascii="標楷體" w:eastAsia="標楷體" w:hAnsi="標楷體" w:hint="eastAsia"/>
          <w:sz w:val="40"/>
          <w:szCs w:val="40"/>
        </w:rPr>
        <w:lastRenderedPageBreak/>
        <w:t>存新的訊息。</w:t>
      </w:r>
    </w:p>
    <w:p w14:paraId="4006E1BC" w14:textId="543FF33B" w:rsidR="006C0CFE" w:rsidRDefault="006C0CFE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後</w:t>
      </w:r>
      <w:r w:rsidR="0075207A">
        <w:rPr>
          <w:rFonts w:ascii="標楷體" w:eastAsia="標楷體" w:hAnsi="標楷體" w:hint="eastAsia"/>
          <w:sz w:val="40"/>
          <w:szCs w:val="40"/>
        </w:rPr>
        <w:t>向</w:t>
      </w:r>
      <w:r>
        <w:rPr>
          <w:rFonts w:ascii="標楷體" w:eastAsia="標楷體" w:hAnsi="標楷體" w:hint="eastAsia"/>
          <w:sz w:val="40"/>
          <w:szCs w:val="40"/>
        </w:rPr>
        <w:t>失憶症(retrograde amnesia):無法記起舊訊息。</w:t>
      </w:r>
    </w:p>
    <w:p w14:paraId="3462F474" w14:textId="2A6DF091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692CFD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情緒與記憶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6B2C171" w14:textId="038D4FE9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閃光燈記憶(flashbulb memory):指人們將強烈情緒經驗定格於記憶中，留住特別鮮明的記憶，但此經驗亦有可能被遺忘或扭曲，E</w:t>
      </w:r>
      <w:r>
        <w:rPr>
          <w:rFonts w:ascii="標楷體" w:eastAsia="標楷體" w:hAnsi="標楷體"/>
          <w:sz w:val="40"/>
          <w:szCs w:val="40"/>
        </w:rPr>
        <w:t>x:</w:t>
      </w:r>
      <w:r>
        <w:rPr>
          <w:rFonts w:ascii="標楷體" w:eastAsia="標楷體" w:hAnsi="標楷體" w:hint="eastAsia"/>
          <w:sz w:val="40"/>
          <w:szCs w:val="40"/>
        </w:rPr>
        <w:t>人們記得甘迺迪總統被殺、911恐攻、311大地震時的細節。</w:t>
      </w:r>
    </w:p>
    <w:p w14:paraId="5F3F5384" w14:textId="19DF4B32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鮮明、準確、持久。</w:t>
      </w:r>
    </w:p>
    <w:p w14:paraId="7E41E806" w14:textId="2155E2C3" w:rsidR="00692CFD" w:rsidRDefault="00692CFD" w:rsidP="009E67B4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但可能與情緒有關。</w:t>
      </w:r>
    </w:p>
    <w:p w14:paraId="78155C68" w14:textId="3E2EB3B7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創傷記憶:指個人因創傷經驗伴隨強烈的情緒反應而留下鮮明的記憶，由於強烈激發會透過穩固機制而提升(有些案例則反而當事人無法回憶創傷經驗)。</w:t>
      </w:r>
    </w:p>
    <w:p w14:paraId="20B15005" w14:textId="7962F580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身體記憶。</w:t>
      </w:r>
    </w:p>
    <w:p w14:paraId="64662A8C" w14:textId="122BAB36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時間混淆，過去與現在分不清。</w:t>
      </w:r>
    </w:p>
    <w:p w14:paraId="6E2DEBFE" w14:textId="5EF9AD8F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3)</w:t>
      </w:r>
      <w:r>
        <w:rPr>
          <w:rFonts w:ascii="標楷體" w:eastAsia="標楷體" w:hAnsi="標楷體" w:hint="eastAsia"/>
          <w:sz w:val="40"/>
          <w:szCs w:val="40"/>
        </w:rPr>
        <w:t>情緒壓抑。</w:t>
      </w:r>
    </w:p>
    <w:p w14:paraId="2B84286F" w14:textId="25DB3A22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692CFD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人生階段與記憶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6651DECD" w14:textId="580DE27E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幼時失憶(</w:t>
      </w:r>
      <w:r>
        <w:rPr>
          <w:rFonts w:ascii="標楷體" w:eastAsia="標楷體" w:hAnsi="標楷體"/>
          <w:sz w:val="40"/>
          <w:szCs w:val="40"/>
        </w:rPr>
        <w:t>infantile amnesia)</w:t>
      </w:r>
      <w:r>
        <w:rPr>
          <w:rFonts w:ascii="標楷體" w:eastAsia="標楷體" w:hAnsi="標楷體" w:hint="eastAsia"/>
          <w:sz w:val="40"/>
          <w:szCs w:val="40"/>
        </w:rPr>
        <w:t>:指人們大多無法回憶三歲前的經驗，可能原因有三:</w:t>
      </w:r>
    </w:p>
    <w:p w14:paraId="652C0471" w14:textId="5CBC230C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大腦尚未成熟，幼兒缺乏有效的登錄方式。</w:t>
      </w:r>
    </w:p>
    <w:p w14:paraId="5E827F5E" w14:textId="54003C0B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自我概念尚不成熟。</w:t>
      </w:r>
    </w:p>
    <w:p w14:paraId="3B11CC6A" w14:textId="03E848F5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(3)</w:t>
      </w:r>
      <w:r>
        <w:rPr>
          <w:rFonts w:ascii="標楷體" w:eastAsia="標楷體" w:hAnsi="標楷體" w:hint="eastAsia"/>
          <w:sz w:val="40"/>
          <w:szCs w:val="40"/>
        </w:rPr>
        <w:t>當時所用的語彙與成人不同。</w:t>
      </w:r>
    </w:p>
    <w:p w14:paraId="741B6450" w14:textId="08722BBB" w:rsidR="00692CFD" w:rsidRDefault="00692CFD" w:rsidP="009E67B4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懷舊凸點(</w:t>
      </w:r>
      <w:r>
        <w:rPr>
          <w:rFonts w:ascii="標楷體" w:eastAsia="標楷體" w:hAnsi="標楷體"/>
          <w:sz w:val="40"/>
          <w:szCs w:val="40"/>
        </w:rPr>
        <w:t>reminiscence bump)</w:t>
      </w:r>
      <w:r>
        <w:rPr>
          <w:rFonts w:ascii="標楷體" w:eastAsia="標楷體" w:hAnsi="標楷體" w:hint="eastAsia"/>
          <w:sz w:val="40"/>
          <w:szCs w:val="40"/>
        </w:rPr>
        <w:t>:</w:t>
      </w:r>
      <w:r w:rsidR="00783734">
        <w:rPr>
          <w:rFonts w:ascii="標楷體" w:eastAsia="標楷體" w:hAnsi="標楷體" w:hint="eastAsia"/>
          <w:sz w:val="40"/>
          <w:szCs w:val="40"/>
        </w:rPr>
        <w:t>指人們對發生在年輕時(10~30歲，20歲左右為高峰)的記憶較佳，且此現象具有跨文化普同性。</w:t>
      </w:r>
    </w:p>
    <w:p w14:paraId="1F045D22" w14:textId="05591C8D" w:rsidR="00783734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</w:t>
      </w:r>
      <w:r>
        <w:rPr>
          <w:rFonts w:ascii="標楷體" w:eastAsia="標楷體" w:hAnsi="標楷體"/>
          <w:sz w:val="40"/>
          <w:szCs w:val="40"/>
        </w:rPr>
        <w:t>tkinson-Shiffrin</w:t>
      </w:r>
      <w:r>
        <w:rPr>
          <w:rFonts w:ascii="標楷體" w:eastAsia="標楷體" w:hAnsi="標楷體" w:hint="eastAsia"/>
          <w:sz w:val="40"/>
          <w:szCs w:val="40"/>
        </w:rPr>
        <w:t>三記憶貯存所模型(Three-Store model):</w:t>
      </w:r>
    </w:p>
    <w:p w14:paraId="46A8EDBE" w14:textId="3AF2BA7C" w:rsidR="00A66DA6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三種記憶貯存(所)(大腦):</w:t>
      </w:r>
    </w:p>
    <w:p w14:paraId="29CC306F" w14:textId="196ACCEC" w:rsidR="00A66DA6" w:rsidRDefault="00A66DA6" w:rsidP="00A66DA6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(1</w:t>
      </w:r>
      <w:r>
        <w:rPr>
          <w:rFonts w:ascii="標楷體" w:eastAsia="標楷體" w:hAnsi="標楷體" w:hint="eastAsia"/>
          <w:sz w:val="40"/>
          <w:szCs w:val="40"/>
        </w:rPr>
        <w:t>)感覺記憶(sensory memory, SM)。</w:t>
      </w:r>
    </w:p>
    <w:p w14:paraId="192A8CE3" w14:textId="6D44638E" w:rsidR="00A66DA6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短期記憶(short-term memory, STM)。</w:t>
      </w:r>
    </w:p>
    <w:p w14:paraId="26EF82D9" w14:textId="09873873" w:rsidR="00A66DA6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3)</w:t>
      </w:r>
      <w:r>
        <w:rPr>
          <w:rFonts w:ascii="標楷體" w:eastAsia="標楷體" w:hAnsi="標楷體" w:hint="eastAsia"/>
          <w:sz w:val="40"/>
          <w:szCs w:val="40"/>
        </w:rPr>
        <w:t>長期記憶(long-term memory, LTM)。</w:t>
      </w:r>
    </w:p>
    <w:p w14:paraId="238D39C5" w14:textId="0EE09F1D" w:rsidR="00A66DA6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三貯存所的心智歷程:</w:t>
      </w:r>
    </w:p>
    <w:p w14:paraId="2B635719" w14:textId="3138AE52" w:rsidR="00A66DA6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</w:t>
      </w:r>
      <w:r>
        <w:rPr>
          <w:rFonts w:ascii="標楷體" w:eastAsia="標楷體" w:hAnsi="標楷體" w:hint="eastAsia"/>
          <w:sz w:val="40"/>
          <w:szCs w:val="40"/>
        </w:rPr>
        <w:t>)收錄(encoding):將感覺訊息轉化成可理解的心智表徵以記憶。</w:t>
      </w:r>
    </w:p>
    <w:p w14:paraId="3521D784" w14:textId="490F048B" w:rsidR="00A66DA6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</w:t>
      </w:r>
      <w:r>
        <w:rPr>
          <w:rFonts w:ascii="標楷體" w:eastAsia="標楷體" w:hAnsi="標楷體" w:hint="eastAsia"/>
          <w:sz w:val="40"/>
          <w:szCs w:val="40"/>
        </w:rPr>
        <w:t>)貯存(storage):將收錄的訊息保留在記憶中。</w:t>
      </w:r>
    </w:p>
    <w:p w14:paraId="5A44D335" w14:textId="139E593C" w:rsidR="00A66DA6" w:rsidRDefault="00A66DA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(</w:t>
      </w:r>
      <w:r>
        <w:rPr>
          <w:rFonts w:ascii="標楷體" w:eastAsia="標楷體" w:hAnsi="標楷體"/>
          <w:sz w:val="40"/>
          <w:szCs w:val="40"/>
        </w:rPr>
        <w:t>3</w:t>
      </w:r>
      <w:r>
        <w:rPr>
          <w:rFonts w:ascii="標楷體" w:eastAsia="標楷體" w:hAnsi="標楷體" w:hint="eastAsia"/>
          <w:sz w:val="40"/>
          <w:szCs w:val="40"/>
        </w:rPr>
        <w:t>)回憶(recall):將訊息從記憶中提出運用或思考。</w:t>
      </w:r>
    </w:p>
    <w:p w14:paraId="3CD21423" w14:textId="76C41C33" w:rsidR="003B4346" w:rsidRDefault="003B4346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inline distT="0" distB="0" distL="0" distR="0" wp14:anchorId="1CB2912A" wp14:editId="5ABF44E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C424" w14:textId="41CFD0D3" w:rsidR="003B4346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F94C4D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感覺記憶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C8B01E5" w14:textId="247A8DB6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Ex</w:t>
      </w:r>
      <w:r>
        <w:rPr>
          <w:rFonts w:ascii="標楷體" w:eastAsia="標楷體" w:hAnsi="標楷體"/>
          <w:sz w:val="40"/>
          <w:szCs w:val="40"/>
        </w:rPr>
        <w:t>:</w:t>
      </w:r>
      <w:r>
        <w:rPr>
          <w:rFonts w:ascii="標楷體" w:eastAsia="標楷體" w:hAnsi="標楷體" w:hint="eastAsia"/>
          <w:sz w:val="40"/>
          <w:szCs w:val="40"/>
        </w:rPr>
        <w:t>影像、回音等，非常短暫(視覺1秒、聽覺4秒)。</w:t>
      </w:r>
    </w:p>
    <w:p w14:paraId="0C9B4E18" w14:textId="345E7EF6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影像記憶貯存所(iconic store):</w:t>
      </w:r>
    </w:p>
    <w:p w14:paraId="295D1C69" w14:textId="11E84B42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(1)訊息以圖像的形式被貯存。</w:t>
      </w:r>
    </w:p>
    <w:p w14:paraId="49E2071D" w14:textId="30F8CEE0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</w:t>
      </w:r>
      <w:r>
        <w:rPr>
          <w:rFonts w:ascii="標楷體" w:eastAsia="標楷體" w:hAnsi="標楷體" w:hint="eastAsia"/>
          <w:sz w:val="40"/>
          <w:szCs w:val="40"/>
        </w:rPr>
        <w:t>)大約可容納9個物件。</w:t>
      </w:r>
    </w:p>
    <w:p w14:paraId="17FBA277" w14:textId="25B21D06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3</w:t>
      </w:r>
      <w:r>
        <w:rPr>
          <w:rFonts w:ascii="標楷體" w:eastAsia="標楷體" w:hAnsi="標楷體" w:hint="eastAsia"/>
          <w:sz w:val="40"/>
          <w:szCs w:val="40"/>
        </w:rPr>
        <w:t>)受注意力的影響。</w:t>
      </w:r>
    </w:p>
    <w:p w14:paraId="2839786A" w14:textId="0066AAD0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4</w:t>
      </w:r>
      <w:r>
        <w:rPr>
          <w:rFonts w:ascii="標楷體" w:eastAsia="標楷體" w:hAnsi="標楷體" w:hint="eastAsia"/>
          <w:sz w:val="40"/>
          <w:szCs w:val="40"/>
        </w:rPr>
        <w:t>)影像訊息的處理:</w:t>
      </w:r>
    </w:p>
    <w:p w14:paraId="7DB38DDA" w14:textId="6D725FC0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被遺忘而消除。</w:t>
      </w:r>
    </w:p>
    <w:p w14:paraId="6E9591BB" w14:textId="43B62700" w:rsidR="00F94C4D" w:rsidRDefault="00F94C4D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b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轉送到短期記憶貯存所。</w:t>
      </w:r>
    </w:p>
    <w:p w14:paraId="3E02F8ED" w14:textId="0824975A" w:rsidR="00F94C4D" w:rsidRDefault="00F94C4D" w:rsidP="00A66DA6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 w:rsidRPr="00F94C4D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短期記憶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7A5F263B" w14:textId="12D85D00" w:rsidR="00A66DA6" w:rsidRDefault="000C0CDF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停留數秒至1~2分鐘。</w:t>
      </w:r>
    </w:p>
    <w:p w14:paraId="0EE9C5B3" w14:textId="5D77A8A9" w:rsidR="000C0CDF" w:rsidRDefault="000C0CDF" w:rsidP="00A66DA6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2.短期記憶又稱工作記憶，即進行某種運算時需要使用的記憶，運算完畢，就可以「丟棄」或冷藏起來。</w:t>
      </w:r>
    </w:p>
    <w:p w14:paraId="70194061" w14:textId="550E884A" w:rsidR="000C0CDF" w:rsidRDefault="000C0CDF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貯存容量:</w:t>
      </w:r>
    </w:p>
    <w:p w14:paraId="298F714D" w14:textId="703BDCBC" w:rsidR="000C0CDF" w:rsidRDefault="000C0CDF" w:rsidP="00A66DA6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M</w:t>
      </w:r>
      <w:r>
        <w:rPr>
          <w:rFonts w:ascii="標楷體" w:eastAsia="標楷體" w:hAnsi="標楷體"/>
          <w:sz w:val="40"/>
          <w:szCs w:val="40"/>
        </w:rPr>
        <w:t>iller’s(1956)</w:t>
      </w:r>
      <w:r>
        <w:rPr>
          <w:rFonts w:ascii="標楷體" w:eastAsia="標楷體" w:hAnsi="標楷體" w:hint="eastAsia"/>
          <w:sz w:val="40"/>
          <w:szCs w:val="40"/>
        </w:rPr>
        <w:t>神奇的七:短期記憶的儲存量，以七個刺激單位為準，最多不超過九個，最少不低於五個，如果超過七個刺激單位，則不易記憶。</w:t>
      </w:r>
    </w:p>
    <w:p w14:paraId="7BD38BD0" w14:textId="6D346E94" w:rsidR="000C0CDF" w:rsidRDefault="000C0CDF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 w:rsidR="00B06707">
        <w:rPr>
          <w:rFonts w:ascii="標楷體" w:eastAsia="標楷體" w:hAnsi="標楷體" w:hint="eastAsia"/>
          <w:sz w:val="40"/>
          <w:szCs w:val="40"/>
        </w:rPr>
        <w:t>短期記憶與組塊(</w:t>
      </w:r>
      <w:r w:rsidR="00B06707">
        <w:rPr>
          <w:rFonts w:ascii="標楷體" w:eastAsia="標楷體" w:hAnsi="標楷體"/>
          <w:sz w:val="40"/>
          <w:szCs w:val="40"/>
        </w:rPr>
        <w:t>chunk):</w:t>
      </w:r>
    </w:p>
    <w:p w14:paraId="0F831EA7" w14:textId="671681B8" w:rsidR="00B06707" w:rsidRDefault="00B06707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Chunk</w:t>
      </w:r>
      <w:r>
        <w:rPr>
          <w:rFonts w:ascii="標楷體" w:eastAsia="標楷體" w:hAnsi="標楷體" w:hint="eastAsia"/>
          <w:sz w:val="40"/>
          <w:szCs w:val="40"/>
        </w:rPr>
        <w:t>訊息中可以處理或記憶的單位，在記憶時，如果將很多的組塊(例如15個)，縮減為較少的組塊(例如五個)，則有助於短期記憶的儲存。</w:t>
      </w:r>
    </w:p>
    <w:p w14:paraId="657B512C" w14:textId="5822D747" w:rsidR="00B06707" w:rsidRDefault="00B06707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3A61E9" wp14:editId="052784E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A991" w14:textId="01ED5F31" w:rsidR="00B06707" w:rsidRDefault="00B06707" w:rsidP="00A66DA6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0A593C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短期記憶的持續時間與儲存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216736B4" w14:textId="526589AD" w:rsidR="000A593C" w:rsidRDefault="000A593C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簡介:短期記憶的持續時間大約20~30秒，如果在下列情況下，可持續時間更長，甚至有較大的機會進入長期記憶:</w:t>
      </w:r>
    </w:p>
    <w:p w14:paraId="1C5FA444" w14:textId="7431DAAC" w:rsidR="000A593C" w:rsidRDefault="000A593C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複誦(rehearsal)</w:t>
      </w:r>
      <w:r>
        <w:rPr>
          <w:rFonts w:ascii="標楷體" w:eastAsia="標楷體" w:hAnsi="標楷體"/>
          <w:sz w:val="40"/>
          <w:szCs w:val="40"/>
        </w:rPr>
        <w:t>:</w:t>
      </w:r>
      <w:r>
        <w:rPr>
          <w:rFonts w:ascii="標楷體" w:eastAsia="標楷體" w:hAnsi="標楷體" w:hint="eastAsia"/>
          <w:sz w:val="40"/>
          <w:szCs w:val="40"/>
        </w:rPr>
        <w:t>一次又一次的重複記憶訊息。</w:t>
      </w:r>
    </w:p>
    <w:p w14:paraId="079D1A6B" w14:textId="430A6454" w:rsidR="000A593C" w:rsidRDefault="000A593C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練習(practice):</w:t>
      </w:r>
    </w:p>
    <w:p w14:paraId="058CB237" w14:textId="63A492DE" w:rsidR="000A593C" w:rsidRDefault="000A593C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精緻性的複誦(elaborative rehearsal)，對訊息進行組織(organization)。</w:t>
      </w:r>
    </w:p>
    <w:p w14:paraId="00B7C449" w14:textId="75C5ED16" w:rsidR="000A593C" w:rsidRDefault="000A593C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訊息在短期記憶中停留的時間越久，或者受到的干擾越少。</w:t>
      </w:r>
    </w:p>
    <w:p w14:paraId="7B348BCC" w14:textId="12F2E601" w:rsidR="000A593C" w:rsidRDefault="000A593C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分配學習vs密集學習。</w:t>
      </w:r>
    </w:p>
    <w:p w14:paraId="0B6E63CC" w14:textId="009AEF7A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0760B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長期記憶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2E1C14F" w14:textId="2B10F7CB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長期記憶形同人類知識的儲藏庫，其內容包羅萬象，容量似乎沒有限制，而訊息在長期記憶的儲存時間似乎是無限的，或者至少是很長的一段時間，因此，長期記憶又稱之為永久記憶。</w:t>
      </w:r>
    </w:p>
    <w:p w14:paraId="44FEF8A5" w14:textId="4AE8139D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0760B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長期記憶的儲存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4445427B" w14:textId="7295742E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程序性記憶(procedural memory):意指個人對具有先後順序之活動的一類記憶，這是屬於</w:t>
      </w:r>
      <w:r>
        <w:rPr>
          <w:rFonts w:ascii="標楷體" w:eastAsia="標楷體" w:hAnsi="標楷體"/>
          <w:sz w:val="40"/>
          <w:szCs w:val="40"/>
        </w:rPr>
        <w:t>”knowing how”</w:t>
      </w:r>
      <w:r>
        <w:rPr>
          <w:rFonts w:ascii="標楷體" w:eastAsia="標楷體" w:hAnsi="標楷體" w:hint="eastAsia"/>
          <w:sz w:val="40"/>
          <w:szCs w:val="40"/>
        </w:rPr>
        <w:t>的記憶。</w:t>
      </w:r>
    </w:p>
    <w:p w14:paraId="5A870200" w14:textId="7FB17564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陳述性記憶(declarative memory):意指個人對事實性資料的記憶，這是屬於</w:t>
      </w:r>
      <w:r>
        <w:rPr>
          <w:rFonts w:ascii="標楷體" w:eastAsia="標楷體" w:hAnsi="標楷體"/>
          <w:sz w:val="40"/>
          <w:szCs w:val="40"/>
        </w:rPr>
        <w:t>”</w:t>
      </w:r>
      <w:r>
        <w:rPr>
          <w:rFonts w:ascii="標楷體" w:eastAsia="標楷體" w:hAnsi="標楷體" w:hint="eastAsia"/>
          <w:sz w:val="40"/>
          <w:szCs w:val="40"/>
        </w:rPr>
        <w:t>knowing what</w:t>
      </w:r>
      <w:r>
        <w:rPr>
          <w:rFonts w:ascii="標楷體" w:eastAsia="標楷體" w:hAnsi="標楷體"/>
          <w:sz w:val="40"/>
          <w:szCs w:val="40"/>
        </w:rPr>
        <w:t>”</w:t>
      </w:r>
      <w:r>
        <w:rPr>
          <w:rFonts w:ascii="標楷體" w:eastAsia="標楷體" w:hAnsi="標楷體" w:hint="eastAsia"/>
          <w:sz w:val="40"/>
          <w:szCs w:val="40"/>
        </w:rPr>
        <w:t>的記憶，又可分成兩類:</w:t>
      </w:r>
    </w:p>
    <w:p w14:paraId="0846299C" w14:textId="2F3C4C2F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</w:t>
      </w:r>
      <w:r>
        <w:rPr>
          <w:rFonts w:ascii="標楷體" w:eastAsia="標楷體" w:hAnsi="標楷體" w:hint="eastAsia"/>
          <w:sz w:val="40"/>
          <w:szCs w:val="40"/>
        </w:rPr>
        <w:t>)個人事件記憶(</w:t>
      </w:r>
      <w:r>
        <w:rPr>
          <w:rFonts w:ascii="標楷體" w:eastAsia="標楷體" w:hAnsi="標楷體"/>
          <w:sz w:val="40"/>
          <w:szCs w:val="40"/>
        </w:rPr>
        <w:t>episodic memory):</w:t>
      </w:r>
      <w:r>
        <w:rPr>
          <w:rFonts w:ascii="標楷體" w:eastAsia="標楷體" w:hAnsi="標楷體" w:hint="eastAsia"/>
          <w:sz w:val="40"/>
          <w:szCs w:val="40"/>
        </w:rPr>
        <w:t>有關個人生活經驗上的記憶。</w:t>
      </w:r>
    </w:p>
    <w:p w14:paraId="55F181A7" w14:textId="621CFF1F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</w:t>
      </w:r>
      <w:r>
        <w:rPr>
          <w:rFonts w:ascii="標楷體" w:eastAsia="標楷體" w:hAnsi="標楷體" w:hint="eastAsia"/>
          <w:sz w:val="40"/>
          <w:szCs w:val="40"/>
        </w:rPr>
        <w:t>)語意記憶(semantic memory):語意記憶係指個體對周圍世界中一切事物的認識，特別是對代表事物之抽象符號意義的了解(如文字)。</w:t>
      </w:r>
    </w:p>
    <w:p w14:paraId="0D742A0C" w14:textId="1EA4D6D7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 w:rsidRPr="000760B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長期記憶的提取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34D2BEF0" w14:textId="615BC515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提取線索(retrieval cues):長期記憶的內容，必須透過線索的指引，才能提取至短期記憶中，並加以應用。</w:t>
      </w:r>
    </w:p>
    <w:p w14:paraId="18A49916" w14:textId="1635D2FF" w:rsidR="00C60ACC" w:rsidRDefault="00717A0E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可用的訊息</w:t>
      </w:r>
    </w:p>
    <w:p w14:paraId="29EC3191" w14:textId="24E404C8" w:rsidR="00717A0E" w:rsidRDefault="00717A0E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可接觸的訊息:</w:t>
      </w:r>
    </w:p>
    <w:p w14:paraId="53E7DA50" w14:textId="53BF32AD" w:rsidR="00717A0E" w:rsidRDefault="00717A0E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</w:t>
      </w:r>
      <w:r>
        <w:rPr>
          <w:rFonts w:ascii="標楷體" w:eastAsia="標楷體" w:hAnsi="標楷體" w:hint="eastAsia"/>
          <w:sz w:val="40"/>
          <w:szCs w:val="40"/>
        </w:rPr>
        <w:t>)現有知識與基模。</w:t>
      </w:r>
    </w:p>
    <w:p w14:paraId="5614F62B" w14:textId="265E337B" w:rsidR="00717A0E" w:rsidRDefault="00717A0E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</w:t>
      </w:r>
      <w:r>
        <w:rPr>
          <w:rFonts w:ascii="標楷體" w:eastAsia="標楷體" w:hAnsi="標楷體" w:hint="eastAsia"/>
          <w:sz w:val="40"/>
          <w:szCs w:val="40"/>
        </w:rPr>
        <w:t>)情緒與意識狀態(E</w:t>
      </w:r>
      <w:r>
        <w:rPr>
          <w:rFonts w:ascii="標楷體" w:eastAsia="標楷體" w:hAnsi="標楷體"/>
          <w:sz w:val="40"/>
          <w:szCs w:val="40"/>
        </w:rPr>
        <w:t>x:</w:t>
      </w:r>
      <w:r>
        <w:rPr>
          <w:rFonts w:ascii="標楷體" w:eastAsia="標楷體" w:hAnsi="標楷體" w:hint="eastAsia"/>
          <w:sz w:val="40"/>
          <w:szCs w:val="40"/>
        </w:rPr>
        <w:t>閃光燈記憶)。</w:t>
      </w:r>
    </w:p>
    <w:p w14:paraId="1377E523" w14:textId="799E2E94" w:rsidR="00717A0E" w:rsidRDefault="00717A0E" w:rsidP="00717A0E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3</w:t>
      </w:r>
      <w:r>
        <w:rPr>
          <w:rFonts w:ascii="標楷體" w:eastAsia="標楷體" w:hAnsi="標楷體" w:hint="eastAsia"/>
          <w:sz w:val="40"/>
          <w:szCs w:val="40"/>
        </w:rPr>
        <w:t>)環境。</w:t>
      </w:r>
    </w:p>
    <w:p w14:paraId="58BB7881" w14:textId="7638DF8D" w:rsidR="000760B4" w:rsidRDefault="000760B4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長期記憶的扭曲:倘若個人所記憶的訊息，與事實不符，這種現象稱之為記憶的扭曲(memory distortion)。</w:t>
      </w:r>
    </w:p>
    <w:p w14:paraId="7EE50E3E" w14:textId="7F5EDEEB" w:rsidR="007A6D43" w:rsidRDefault="007A6D43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Ex</w:t>
      </w:r>
      <w:r>
        <w:rPr>
          <w:rFonts w:ascii="標楷體" w:eastAsia="標楷體" w:hAnsi="標楷體"/>
          <w:sz w:val="40"/>
          <w:szCs w:val="40"/>
        </w:rPr>
        <w:t>:</w:t>
      </w:r>
      <w:r>
        <w:rPr>
          <w:rFonts w:ascii="標楷體" w:eastAsia="標楷體" w:hAnsi="標楷體" w:hint="eastAsia"/>
          <w:sz w:val="40"/>
          <w:szCs w:val="40"/>
        </w:rPr>
        <w:t>法庭中的「引導性問話」與記憶扭曲:</w:t>
      </w:r>
    </w:p>
    <w:p w14:paraId="759AD122" w14:textId="3E5FD45C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inline distT="0" distB="0" distL="0" distR="0" wp14:anchorId="5DAE93B2" wp14:editId="49B1A04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A935" w14:textId="04C99564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95D987" wp14:editId="4B61DF8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D227" w14:textId="6137058C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E</w:t>
      </w:r>
      <w:r>
        <w:rPr>
          <w:rFonts w:ascii="標楷體" w:eastAsia="標楷體" w:hAnsi="標楷體"/>
          <w:sz w:val="40"/>
          <w:szCs w:val="40"/>
        </w:rPr>
        <w:t>x2:</w:t>
      </w:r>
      <w:r>
        <w:rPr>
          <w:rFonts w:ascii="標楷體" w:eastAsia="標楷體" w:hAnsi="標楷體" w:hint="eastAsia"/>
          <w:sz w:val="40"/>
          <w:szCs w:val="40"/>
        </w:rPr>
        <w:t>購物中心的迷路實驗:</w:t>
      </w:r>
    </w:p>
    <w:p w14:paraId="16DCBC54" w14:textId="6033AF75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inline distT="0" distB="0" distL="0" distR="0" wp14:anchorId="44472A1C" wp14:editId="271EB5D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2FB" w14:textId="7BBC4BD0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E</w:t>
      </w:r>
      <w:r>
        <w:rPr>
          <w:rFonts w:ascii="標楷體" w:eastAsia="標楷體" w:hAnsi="標楷體"/>
          <w:sz w:val="40"/>
          <w:szCs w:val="40"/>
        </w:rPr>
        <w:t>x3:</w:t>
      </w:r>
      <w:r>
        <w:rPr>
          <w:rFonts w:ascii="標楷體" w:eastAsia="標楷體" w:hAnsi="標楷體" w:hint="eastAsia"/>
          <w:sz w:val="40"/>
          <w:szCs w:val="40"/>
        </w:rPr>
        <w:t>引導式問話與記憶扭曲:</w:t>
      </w:r>
    </w:p>
    <w:p w14:paraId="01B55E42" w14:textId="404FD674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117098" wp14:editId="188BA544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F52F" w14:textId="6CC4E57A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其他記憶的新觀點:</w:t>
      </w:r>
    </w:p>
    <w:p w14:paraId="58A47015" w14:textId="0C555C59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工作記憶(working memory)理論:</w:t>
      </w:r>
    </w:p>
    <w:p w14:paraId="61A9B814" w14:textId="21A1252B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強調記憶的歷程與運作。</w:t>
      </w:r>
    </w:p>
    <w:p w14:paraId="1149BAA2" w14:textId="21A27727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主動綜合組織影像、聲音、文字等訊息，產生新訊息供工作記憶所用。</w:t>
      </w:r>
    </w:p>
    <w:p w14:paraId="41C4858B" w14:textId="0BC15143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(3)</w:t>
      </w:r>
      <w:r>
        <w:rPr>
          <w:rFonts w:ascii="標楷體" w:eastAsia="標楷體" w:hAnsi="標楷體" w:hint="eastAsia"/>
          <w:sz w:val="40"/>
          <w:szCs w:val="40"/>
        </w:rPr>
        <w:t>平行處理(parallel processing)，類似電腦多工系統。</w:t>
      </w:r>
    </w:p>
    <w:p w14:paraId="6F62BECE" w14:textId="23071462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處理層次架構(levels-of-processing framework，不同於Three-Store model)</w:t>
      </w:r>
      <w:r>
        <w:rPr>
          <w:rFonts w:ascii="標楷體" w:eastAsia="標楷體" w:hAnsi="標楷體"/>
          <w:sz w:val="40"/>
          <w:szCs w:val="40"/>
        </w:rPr>
        <w:t>:</w:t>
      </w:r>
    </w:p>
    <w:p w14:paraId="0BDF2241" w14:textId="0A31C2C7" w:rsidR="00F442FF" w:rsidRDefault="00F442FF" w:rsidP="00F442FF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訊息處理的層次，包括物理、聽覺和語意(</w:t>
      </w:r>
      <w:r>
        <w:rPr>
          <w:rFonts w:ascii="標楷體" w:eastAsia="標楷體" w:hAnsi="標楷體"/>
          <w:sz w:val="40"/>
          <w:szCs w:val="40"/>
        </w:rPr>
        <w:t>Craik &amp; Tulving, 1975</w:t>
      </w:r>
      <w:r>
        <w:rPr>
          <w:rFonts w:ascii="標楷體" w:eastAsia="標楷體" w:hAnsi="標楷體" w:hint="eastAsia"/>
          <w:sz w:val="40"/>
          <w:szCs w:val="40"/>
        </w:rPr>
        <w:t>，物理-&gt;聽覺-&gt;語意的，層次越深，回憶表現越好)。</w:t>
      </w:r>
    </w:p>
    <w:p w14:paraId="75354C9E" w14:textId="17FAF9AA" w:rsidR="00F442FF" w:rsidRDefault="00F442FF" w:rsidP="000A593C">
      <w:pPr>
        <w:ind w:left="480" w:hanging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回憶的關鍵在於訊息收錄和回憶層次的配</w:t>
      </w:r>
      <w:r>
        <w:rPr>
          <w:rFonts w:ascii="標楷體" w:eastAsia="標楷體" w:hAnsi="標楷體" w:hint="eastAsia"/>
          <w:sz w:val="40"/>
          <w:szCs w:val="40"/>
        </w:rPr>
        <w:lastRenderedPageBreak/>
        <w:t>合。</w:t>
      </w:r>
    </w:p>
    <w:p w14:paraId="61A5BDDB" w14:textId="3174078D" w:rsidR="00F442FF" w:rsidRPr="00F442FF" w:rsidRDefault="00F442FF" w:rsidP="000A593C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(3)</w:t>
      </w:r>
      <w:r>
        <w:rPr>
          <w:rFonts w:ascii="標楷體" w:eastAsia="標楷體" w:hAnsi="標楷體" w:hint="eastAsia"/>
          <w:sz w:val="40"/>
          <w:szCs w:val="40"/>
        </w:rPr>
        <w:t>多元記憶教材。</w:t>
      </w:r>
    </w:p>
    <w:sectPr w:rsidR="00F442FF" w:rsidRPr="00F442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5E4"/>
    <w:rsid w:val="00034A70"/>
    <w:rsid w:val="000760B4"/>
    <w:rsid w:val="000A593C"/>
    <w:rsid w:val="000C0CDF"/>
    <w:rsid w:val="001E2AC1"/>
    <w:rsid w:val="00280461"/>
    <w:rsid w:val="003071A7"/>
    <w:rsid w:val="003B4346"/>
    <w:rsid w:val="003E7853"/>
    <w:rsid w:val="00692CFD"/>
    <w:rsid w:val="006C0CFE"/>
    <w:rsid w:val="00717A0E"/>
    <w:rsid w:val="0075207A"/>
    <w:rsid w:val="00783734"/>
    <w:rsid w:val="007A6D43"/>
    <w:rsid w:val="00992E28"/>
    <w:rsid w:val="009E67B4"/>
    <w:rsid w:val="00A37E86"/>
    <w:rsid w:val="00A66DA6"/>
    <w:rsid w:val="00AF07D6"/>
    <w:rsid w:val="00B06707"/>
    <w:rsid w:val="00B8317E"/>
    <w:rsid w:val="00C56814"/>
    <w:rsid w:val="00C60ACC"/>
    <w:rsid w:val="00CA55E4"/>
    <w:rsid w:val="00CC4E59"/>
    <w:rsid w:val="00D71144"/>
    <w:rsid w:val="00E27C48"/>
    <w:rsid w:val="00F070B6"/>
    <w:rsid w:val="00F442FF"/>
    <w:rsid w:val="00F9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02157"/>
  <w15:chartTrackingRefBased/>
  <w15:docId w15:val="{52AA027F-AC93-4889-8DC0-6A5064A9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579</Words>
  <Characters>3304</Characters>
  <Application>Microsoft Office Word</Application>
  <DocSecurity>0</DocSecurity>
  <Lines>27</Lines>
  <Paragraphs>7</Paragraphs>
  <ScaleCrop>false</ScaleCrop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林欣諴</dc:creator>
  <cp:keywords/>
  <dc:description/>
  <cp:lastModifiedBy>林欣諴</cp:lastModifiedBy>
  <cp:revision>30</cp:revision>
  <dcterms:created xsi:type="dcterms:W3CDTF">2021-04-27T01:54:00Z</dcterms:created>
  <dcterms:modified xsi:type="dcterms:W3CDTF">2021-04-27T08:28:00Z</dcterms:modified>
</cp:coreProperties>
</file>