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B7546" w14:textId="11F1DDD5" w:rsidR="001923C9" w:rsidRDefault="001923C9">
      <w:r>
        <w:t>David Kreitzer</w:t>
      </w:r>
    </w:p>
    <w:p w14:paraId="450B041F" w14:textId="77777777" w:rsidR="001923C9" w:rsidRPr="001923C9" w:rsidRDefault="001923C9" w:rsidP="001923C9">
      <w:pPr>
        <w:jc w:val="center"/>
        <w:rPr>
          <w:b/>
        </w:rPr>
      </w:pPr>
      <w:r w:rsidRPr="001923C9">
        <w:rPr>
          <w:b/>
        </w:rPr>
        <w:t xml:space="preserve">Pandas </w:t>
      </w:r>
      <w:proofErr w:type="spellStart"/>
      <w:r w:rsidRPr="001923C9">
        <w:rPr>
          <w:b/>
        </w:rPr>
        <w:t>PyCitySchool</w:t>
      </w:r>
      <w:proofErr w:type="spellEnd"/>
      <w:r w:rsidRPr="001923C9">
        <w:rPr>
          <w:b/>
        </w:rPr>
        <w:t xml:space="preserve"> Observations</w:t>
      </w:r>
    </w:p>
    <w:p w14:paraId="747F7575" w14:textId="58C9F2C7" w:rsidR="008B50BC" w:rsidRDefault="008B50BC"/>
    <w:p w14:paraId="56739E13" w14:textId="122E9D3B" w:rsidR="008B50BC" w:rsidRDefault="005879F1" w:rsidP="005879F1">
      <w:pPr>
        <w:pStyle w:val="ListParagraph"/>
        <w:numPr>
          <w:ilvl w:val="0"/>
          <w:numId w:val="2"/>
        </w:numPr>
      </w:pPr>
      <w:r>
        <w:t>Charter Schools product significantly better results than District Schools</w:t>
      </w:r>
    </w:p>
    <w:p w14:paraId="2152A778" w14:textId="463E2B61" w:rsidR="005879F1" w:rsidRDefault="00B257A6" w:rsidP="005879F1">
      <w:pPr>
        <w:pStyle w:val="ListParagraph"/>
        <w:numPr>
          <w:ilvl w:val="1"/>
          <w:numId w:val="2"/>
        </w:numPr>
      </w:pPr>
      <w:proofErr w:type="gramStart"/>
      <w:r>
        <w:t>All of</w:t>
      </w:r>
      <w:proofErr w:type="gramEnd"/>
      <w:r>
        <w:t xml:space="preserve"> the</w:t>
      </w:r>
      <w:r w:rsidR="005879F1">
        <w:t xml:space="preserve"> Charter Schools have a smaller school size (students), however we didn’t have information to evaluate teacher: student ratio to determine why the smaller population produced better results</w:t>
      </w:r>
      <w:r>
        <w:t>.</w:t>
      </w:r>
    </w:p>
    <w:p w14:paraId="5A1304C6" w14:textId="2CCFAFEE" w:rsidR="00B257A6" w:rsidRDefault="00B257A6" w:rsidP="005879F1">
      <w:pPr>
        <w:pStyle w:val="ListParagraph"/>
        <w:numPr>
          <w:ilvl w:val="1"/>
          <w:numId w:val="2"/>
        </w:numPr>
      </w:pPr>
      <w:r>
        <w:t>Overall reading scores did not have as large of a difference than overall math scores; however, there was a significant difference between the percentage of students passing in Charter Schools vs. District Schools</w:t>
      </w:r>
      <w:r w:rsidR="001923C9">
        <w:t xml:space="preserve"> in both math and reading</w:t>
      </w:r>
      <w:r>
        <w:t xml:space="preserve">. </w:t>
      </w:r>
    </w:p>
    <w:p w14:paraId="5BE861C7" w14:textId="07A836D3" w:rsidR="00B257A6" w:rsidRDefault="001923C9" w:rsidP="00B257A6">
      <w:pPr>
        <w:pStyle w:val="ListParagraph"/>
        <w:numPr>
          <w:ilvl w:val="1"/>
          <w:numId w:val="2"/>
        </w:numPr>
      </w:pPr>
      <w:r>
        <w:t>There wasn’t that much of a change in students reading and math scores from 9</w:t>
      </w:r>
      <w:r w:rsidRPr="001923C9">
        <w:rPr>
          <w:vertAlign w:val="superscript"/>
        </w:rPr>
        <w:t>th</w:t>
      </w:r>
      <w:r>
        <w:t xml:space="preserve"> grade to 12</w:t>
      </w:r>
      <w:r w:rsidRPr="001923C9">
        <w:rPr>
          <w:vertAlign w:val="superscript"/>
        </w:rPr>
        <w:t>th</w:t>
      </w:r>
      <w:r>
        <w:t xml:space="preserve"> grade; so, Seniors weren’t necessarily performing better then when they were a Freshman. In fact, </w:t>
      </w:r>
      <w:proofErr w:type="gramStart"/>
      <w:r>
        <w:t>Some</w:t>
      </w:r>
      <w:proofErr w:type="gramEnd"/>
      <w:r>
        <w:t xml:space="preserve"> schools actually saw a decline in test scores from 9</w:t>
      </w:r>
      <w:r w:rsidRPr="001923C9">
        <w:rPr>
          <w:vertAlign w:val="superscript"/>
        </w:rPr>
        <w:t>th</w:t>
      </w:r>
      <w:r>
        <w:t xml:space="preserve"> grade to 12</w:t>
      </w:r>
      <w:r w:rsidRPr="001923C9">
        <w:rPr>
          <w:vertAlign w:val="superscript"/>
        </w:rPr>
        <w:t>th</w:t>
      </w:r>
      <w:r>
        <w:t>.</w:t>
      </w:r>
    </w:p>
    <w:p w14:paraId="68C013B1" w14:textId="2BC064BD" w:rsidR="00B257A6" w:rsidRDefault="00B257A6" w:rsidP="00B257A6"/>
    <w:p w14:paraId="0EE56EAB" w14:textId="12D35EF4" w:rsidR="00B257A6" w:rsidRDefault="00B257A6" w:rsidP="00B257A6"/>
    <w:p w14:paraId="51EE7F65" w14:textId="77777777" w:rsidR="00B257A6" w:rsidRDefault="00B257A6" w:rsidP="00B257A6"/>
    <w:p w14:paraId="74631BB1" w14:textId="3711EBC4" w:rsidR="005879F1" w:rsidRDefault="005879F1" w:rsidP="005879F1">
      <w:pPr>
        <w:pStyle w:val="ListParagraph"/>
        <w:numPr>
          <w:ilvl w:val="0"/>
          <w:numId w:val="2"/>
        </w:numPr>
      </w:pPr>
      <w:r>
        <w:t>The amount spent per student is NOT a good indicator of whether a school would have a good Overall Passing Rate.</w:t>
      </w:r>
    </w:p>
    <w:p w14:paraId="458E80E4" w14:textId="0B99ED5D" w:rsidR="005879F1" w:rsidRDefault="00B257A6" w:rsidP="005879F1">
      <w:pPr>
        <w:pStyle w:val="ListParagraph"/>
        <w:numPr>
          <w:ilvl w:val="1"/>
          <w:numId w:val="2"/>
        </w:numPr>
      </w:pPr>
      <w:r>
        <w:t>There was a significant difference between the lowest performing Charter School and the best performing District School – more than 20 percentage points!</w:t>
      </w:r>
    </w:p>
    <w:p w14:paraId="6B00D1AB" w14:textId="2B93D2F2" w:rsidR="00B257A6" w:rsidRDefault="00B257A6" w:rsidP="005879F1">
      <w:pPr>
        <w:pStyle w:val="ListParagraph"/>
        <w:numPr>
          <w:ilvl w:val="1"/>
          <w:numId w:val="2"/>
        </w:numPr>
      </w:pPr>
      <w:r>
        <w:t>Where it would be interesting to have a student: teacher ratio to evaluate, I think it would also be very interesting to evaluate the number of students that qualify for Free-Lunches, Reduced-Lunches, and no subsidy at all. This isn’t an indication of the student’s ability, but potentially of the support system they have outside of the school.</w:t>
      </w:r>
    </w:p>
    <w:p w14:paraId="46DD7D60" w14:textId="4C47866F" w:rsidR="00B257A6" w:rsidRDefault="00B257A6" w:rsidP="00B257A6">
      <w:pPr>
        <w:pStyle w:val="ListParagraph"/>
        <w:numPr>
          <w:ilvl w:val="1"/>
          <w:numId w:val="2"/>
        </w:numPr>
      </w:pPr>
      <w:r>
        <w:t>It would also be interesting to have evaluated the cost per student to the staff expenses rather than the overall school’s budget. A school with a population of almost 5,000 students would probably have significantly more expenses r</w:t>
      </w:r>
      <w:bookmarkStart w:id="0" w:name="_GoBack"/>
      <w:bookmarkEnd w:id="0"/>
      <w:r>
        <w:t>elated to building expenses vs. teaching resources. For example, I wouldn’t be surprised if a Charter School’ building expenses (P&amp;I, utilities, non-teaching staff, maintenance, etc.) is significantly lower than a District School</w:t>
      </w:r>
      <w:r w:rsidR="00601E35">
        <w:t>.</w:t>
      </w:r>
    </w:p>
    <w:p w14:paraId="0E4D1ABA" w14:textId="77777777" w:rsidR="00B257A6" w:rsidRDefault="00B257A6" w:rsidP="00B257A6">
      <w:pPr>
        <w:rPr>
          <w:noProof/>
        </w:rPr>
      </w:pPr>
    </w:p>
    <w:p w14:paraId="60C92C7C" w14:textId="16D541E1" w:rsidR="00B257A6" w:rsidRDefault="00B257A6" w:rsidP="00B257A6">
      <w:r>
        <w:rPr>
          <w:noProof/>
        </w:rPr>
        <w:drawing>
          <wp:inline distT="0" distB="0" distL="0" distR="0" wp14:anchorId="45877765" wp14:editId="39D761F2">
            <wp:extent cx="6354443" cy="495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4470"/>
                    <a:stretch/>
                  </pic:blipFill>
                  <pic:spPr bwMode="auto">
                    <a:xfrm>
                      <a:off x="0" y="0"/>
                      <a:ext cx="6378145" cy="497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B139F"/>
    <w:multiLevelType w:val="hybridMultilevel"/>
    <w:tmpl w:val="1790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E1B2B"/>
    <w:multiLevelType w:val="hybridMultilevel"/>
    <w:tmpl w:val="7E04FA7E"/>
    <w:lvl w:ilvl="0" w:tplc="D34CAB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94"/>
    <w:rsid w:val="00185D94"/>
    <w:rsid w:val="001923C9"/>
    <w:rsid w:val="002A2E50"/>
    <w:rsid w:val="005879F1"/>
    <w:rsid w:val="00601E35"/>
    <w:rsid w:val="00785437"/>
    <w:rsid w:val="008623E5"/>
    <w:rsid w:val="008B50BC"/>
    <w:rsid w:val="00B257A6"/>
    <w:rsid w:val="00CC7D86"/>
    <w:rsid w:val="00CE73EC"/>
    <w:rsid w:val="00E5461A"/>
    <w:rsid w:val="00EE1273"/>
    <w:rsid w:val="00F7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B87E"/>
  <w15:chartTrackingRefBased/>
  <w15:docId w15:val="{3477E96B-F2C1-4389-AE62-5778BC72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Kreitzer</dc:creator>
  <cp:keywords/>
  <dc:description/>
  <cp:lastModifiedBy>David Kreitzer</cp:lastModifiedBy>
  <cp:revision>2</cp:revision>
  <dcterms:created xsi:type="dcterms:W3CDTF">2018-09-13T03:30:00Z</dcterms:created>
  <dcterms:modified xsi:type="dcterms:W3CDTF">2018-09-13T22:05:00Z</dcterms:modified>
</cp:coreProperties>
</file>