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B6A5C" w14:textId="77777777" w:rsidR="00C72E02" w:rsidRDefault="009E44F7">
      <w:pPr>
        <w:pStyle w:val="Ttulo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Fundamentos de la Teoría de Juegos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B751EBF" wp14:editId="1729563D">
            <wp:simplePos x="0" y="0"/>
            <wp:positionH relativeFrom="column">
              <wp:posOffset>5434330</wp:posOffset>
            </wp:positionH>
            <wp:positionV relativeFrom="paragraph">
              <wp:posOffset>635</wp:posOffset>
            </wp:positionV>
            <wp:extent cx="630555" cy="61404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555" cy="614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7C3D3C" w14:textId="77777777" w:rsidR="00C72E02" w:rsidRDefault="009E44F7">
      <w:pPr>
        <w:pStyle w:val="Subttulo"/>
        <w:spacing w:after="180" w:line="360" w:lineRule="auto"/>
        <w:jc w:val="center"/>
        <w:rPr>
          <w:b/>
          <w:color w:val="000000"/>
        </w:rPr>
      </w:pPr>
      <w:bookmarkStart w:id="0" w:name="bookmark=id.gjdgxs" w:colFirst="0" w:colLast="0"/>
      <w:bookmarkEnd w:id="0"/>
      <w:r>
        <w:rPr>
          <w:color w:val="000000"/>
        </w:rPr>
        <w:t>Responsabilidad ética y profesional “ABET – 2”</w:t>
      </w:r>
    </w:p>
    <w:p w14:paraId="514623A0" w14:textId="77777777" w:rsidR="00C72E02" w:rsidRDefault="009E44F7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60"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Secciones: Todas</w:t>
      </w:r>
    </w:p>
    <w:p w14:paraId="0AD1A2A5" w14:textId="77777777" w:rsidR="00C72E02" w:rsidRDefault="00C72E02">
      <w:pPr>
        <w:spacing w:line="360" w:lineRule="auto"/>
        <w:jc w:val="center"/>
        <w:rPr>
          <w:b/>
        </w:rPr>
      </w:pPr>
    </w:p>
    <w:p w14:paraId="27594E8A" w14:textId="77777777" w:rsidR="00C72E02" w:rsidRDefault="009E44F7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INFORME DE APLICACIÓN DE LAS COMPETENCIAS “ABET” EN EL TRABAJO FINAL</w:t>
      </w:r>
    </w:p>
    <w:p w14:paraId="2826B942" w14:textId="77777777" w:rsidR="00C72E02" w:rsidRDefault="009E44F7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GENERALIDADES:</w:t>
      </w:r>
    </w:p>
    <w:p w14:paraId="709DEA7F" w14:textId="77777777" w:rsidR="00C72E02" w:rsidRDefault="009E44F7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Nombre del estudiante: Oscar </w:t>
      </w:r>
      <w:r>
        <w:rPr>
          <w:rFonts w:ascii="Times New Roman" w:eastAsia="Times New Roman" w:hAnsi="Times New Roman" w:cs="Times New Roman"/>
        </w:rPr>
        <w:t>Enrique Fernandez Ramos</w:t>
      </w:r>
    </w:p>
    <w:p w14:paraId="7539FBF3" w14:textId="77777777" w:rsidR="00C72E02" w:rsidRDefault="009E44F7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Código del estudiante:</w:t>
      </w:r>
      <w:r>
        <w:rPr>
          <w:rFonts w:ascii="Times New Roman" w:eastAsia="Times New Roman" w:hAnsi="Times New Roman" w:cs="Times New Roman"/>
        </w:rPr>
        <w:t xml:space="preserve"> u201615087</w:t>
      </w:r>
    </w:p>
    <w:p w14:paraId="4C83962F" w14:textId="77777777" w:rsidR="00C72E02" w:rsidRDefault="009E44F7">
      <w:pPr>
        <w:pStyle w:val="Ttulo1"/>
        <w:spacing w:line="360" w:lineRule="auto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sz w:val="22"/>
          <w:szCs w:val="22"/>
        </w:rPr>
        <w:t>Título del trabajo final: Healthy Dog</w:t>
      </w:r>
    </w:p>
    <w:p w14:paraId="6F255B1E" w14:textId="77777777" w:rsidR="00C72E02" w:rsidRDefault="009E44F7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Objetivo de la propuesta del trabajo final: </w:t>
      </w:r>
      <w:r>
        <w:rPr>
          <w:rFonts w:ascii="Times New Roman" w:eastAsia="Times New Roman" w:hAnsi="Times New Roman" w:cs="Times New Roman"/>
        </w:rPr>
        <w:t xml:space="preserve">Enseñar a las personas a controlar a sus mascotas, especialmente perros, con el fin de evitar que estos coman cosas </w:t>
      </w:r>
      <w:r>
        <w:rPr>
          <w:rFonts w:ascii="Times New Roman" w:eastAsia="Times New Roman" w:hAnsi="Times New Roman" w:cs="Times New Roman"/>
        </w:rPr>
        <w:t>indebidas.</w:t>
      </w:r>
    </w:p>
    <w:p w14:paraId="07258A22" w14:textId="77777777" w:rsidR="00C72E02" w:rsidRDefault="009E44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Diseña productos o componentes en ingeniería que satisfacen necesidades específicas considerando el impacto en salud pública, seguridad, bienestar, así como factores globales, culturales, sociales, ambientales y económicos</w:t>
      </w:r>
      <w:bookmarkStart w:id="1" w:name="bookmark=id.30j0zll" w:colFirst="0" w:colLast="0"/>
      <w:bookmarkEnd w:id="1"/>
    </w:p>
    <w:p w14:paraId="4630F41F" w14:textId="77777777" w:rsidR="00C72E02" w:rsidRDefault="009E44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Describa como su videojuego compo</w:t>
      </w:r>
      <w:r>
        <w:rPr>
          <w:rFonts w:ascii="Times New Roman" w:eastAsia="Times New Roman" w:hAnsi="Times New Roman" w:cs="Times New Roman"/>
          <w:color w:val="000000"/>
        </w:rPr>
        <w:t>nente satisface alguna de estas necesidades</w:t>
      </w:r>
    </w:p>
    <w:p w14:paraId="5F1224D3" w14:textId="3834E2FD" w:rsidR="00C72E02" w:rsidRDefault="009E44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</w:rPr>
        <w:t>Este juego plantea concientizar a los jugadores</w:t>
      </w:r>
      <w:r w:rsidR="00EB2710">
        <w:rPr>
          <w:rFonts w:ascii="Times New Roman" w:eastAsia="Times New Roman" w:hAnsi="Times New Roman" w:cs="Times New Roman"/>
        </w:rPr>
        <w:t>, de forma divertida,</w:t>
      </w:r>
      <w:r>
        <w:rPr>
          <w:rFonts w:ascii="Times New Roman" w:eastAsia="Times New Roman" w:hAnsi="Times New Roman" w:cs="Times New Roman"/>
        </w:rPr>
        <w:t xml:space="preserve"> a que estén atentos a lo que comen sus perros, para que estos no se hagan daño por comer basura.</w:t>
      </w:r>
    </w:p>
    <w:p w14:paraId="561B8B24" w14:textId="77777777" w:rsidR="00C72E02" w:rsidRDefault="009E44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Algoritmos, métodos, técnicas u otros en desarrollo de videojuegos </w:t>
      </w:r>
      <w:r>
        <w:rPr>
          <w:rFonts w:ascii="Times New Roman" w:eastAsia="Times New Roman" w:hAnsi="Times New Roman" w:cs="Times New Roman"/>
          <w:color w:val="000000"/>
        </w:rPr>
        <w:t>que ha usado para el desarrollo de proyecto</w:t>
      </w:r>
    </w:p>
    <w:p w14:paraId="79B5D1C5" w14:textId="77777777" w:rsidR="00C72E02" w:rsidRDefault="009E44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Se empleó lo siguiente para el desarrollo del videojuego: cargar y gestionar imágenes, colisión entre “Dogo” (personaje del jugador) y la comida, y colisión entre “Dogo” y basura.</w:t>
      </w:r>
    </w:p>
    <w:p w14:paraId="4F3D6FC5" w14:textId="77777777" w:rsidR="00C72E02" w:rsidRDefault="009E44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Describa brevemente la arquitect</w:t>
      </w:r>
      <w:r>
        <w:rPr>
          <w:rFonts w:ascii="Times New Roman" w:eastAsia="Times New Roman" w:hAnsi="Times New Roman" w:cs="Times New Roman"/>
          <w:color w:val="000000"/>
        </w:rPr>
        <w:t>ura o modelo de la solución que emplea al desarrollar el videojuego o componente del proyecto</w:t>
      </w:r>
    </w:p>
    <w:p w14:paraId="02F5C67E" w14:textId="77777777" w:rsidR="00C72E02" w:rsidRDefault="009E44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Primero se planteó una lluvia de ideas sobre diversos problemas existentes, con el fin de pensar en posibles juegos que ayudarían a solucionar estos problemas, obteniendo como resultado la elección de este juego. Luego, se procedió a diseñar el juego, cons</w:t>
      </w:r>
      <w:r>
        <w:rPr>
          <w:rFonts w:ascii="Times New Roman" w:eastAsia="Times New Roman" w:hAnsi="Times New Roman" w:cs="Times New Roman"/>
        </w:rPr>
        <w:t>iguiendo de esta forma lo siguiente: la idea final del juego, la lógica de este y definir lo necesario en la implementación del videojuego. Después, se procedió a elaborar, buscar y obtener los elementos necesarios, por ejemplo, sprites. A continuación, se</w:t>
      </w:r>
      <w:r>
        <w:rPr>
          <w:rFonts w:ascii="Times New Roman" w:eastAsia="Times New Roman" w:hAnsi="Times New Roman" w:cs="Times New Roman"/>
        </w:rPr>
        <w:t xml:space="preserve"> empezó la elaboración del videojuego, haciendo uso de lo aprendido en clase, el diseño definido previamente y los elementos obtenidos anteriormente. Finalmente, se verificó que el videojuego funcione correctamente.</w:t>
      </w:r>
    </w:p>
    <w:p w14:paraId="29CC6ECC" w14:textId="77777777" w:rsidR="00C72E02" w:rsidRDefault="009E44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Diseña proyectos que permiten la impleme</w:t>
      </w:r>
      <w:r>
        <w:rPr>
          <w:rFonts w:ascii="Times New Roman" w:eastAsia="Times New Roman" w:hAnsi="Times New Roman" w:cs="Times New Roman"/>
          <w:color w:val="000000"/>
        </w:rPr>
        <w:t>ntación de soluciones en ingeniería considerando el impacto en salud pública, seguridad, bienestar, así como factores globales, culturales, sociales, ambientales y económicos</w:t>
      </w:r>
    </w:p>
    <w:p w14:paraId="22C3433B" w14:textId="77777777" w:rsidR="00C72E02" w:rsidRDefault="009E44F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Describa la arquitectura o diagrama de flujo del aplicativo que utiliza el modelo</w:t>
      </w:r>
      <w:r>
        <w:rPr>
          <w:rFonts w:ascii="Times New Roman" w:eastAsia="Times New Roman" w:hAnsi="Times New Roman" w:cs="Times New Roman"/>
          <w:color w:val="000000"/>
        </w:rPr>
        <w:t xml:space="preserve"> de solución del videojuego o componente.</w:t>
      </w:r>
    </w:p>
    <w:p w14:paraId="37F704FA" w14:textId="77777777" w:rsidR="00C72E02" w:rsidRDefault="009E44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El videojuego consiste en que el jugador, al utilizar a “Dogo”, se alimente de forma correcta mientras se va moviendo por las cuatro direcciones. El jugador va acumulando puntaje cada vez que come algo comestible y pierde vida cada vez que come basura. Se </w:t>
      </w:r>
      <w:r>
        <w:rPr>
          <w:rFonts w:ascii="Times New Roman" w:eastAsia="Times New Roman" w:hAnsi="Times New Roman" w:cs="Times New Roman"/>
        </w:rPr>
        <w:t>pierde la partida cuando la vida de “Dogo” llega a cero, es decir, a comido demasiada basura.</w:t>
      </w:r>
    </w:p>
    <w:p w14:paraId="1A86BCCB" w14:textId="77777777" w:rsidR="00C72E02" w:rsidRDefault="009E44F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Describe cómo reconoce las restricciones éticas como plagios y/o copias de las otras propuestas planteadas.</w:t>
      </w:r>
    </w:p>
    <w:p w14:paraId="3E0586A5" w14:textId="77777777" w:rsidR="00C72E02" w:rsidRDefault="009E44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codigo de etica de ciencias de la computación descr</w:t>
      </w:r>
      <w:r>
        <w:rPr>
          <w:rFonts w:ascii="Times New Roman" w:eastAsia="Times New Roman" w:hAnsi="Times New Roman" w:cs="Times New Roman"/>
        </w:rPr>
        <w:t>ibe que todos los miembros del grupo que desarrollan el proyecto deben tener en cuenta ciertos principios tales como:</w:t>
      </w:r>
    </w:p>
    <w:p w14:paraId="750B4C0B" w14:textId="34A4E99F" w:rsidR="00C72E02" w:rsidRDefault="009E44F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Contribuir al bienestar de la sociedad. -</w:t>
      </w:r>
      <w:r>
        <w:rPr>
          <w:rFonts w:ascii="Times New Roman" w:eastAsia="Times New Roman" w:hAnsi="Times New Roman" w:cs="Times New Roman"/>
        </w:rPr>
        <w:t xml:space="preserve"> Esto quiere decir que el profesional debe utilizar sus habilidades y conocimientos, en beneficio en todos los</w:t>
      </w:r>
      <w:r>
        <w:rPr>
          <w:rFonts w:ascii="Times New Roman" w:eastAsia="Times New Roman" w:hAnsi="Times New Roman" w:cs="Times New Roman"/>
        </w:rPr>
        <w:t xml:space="preserve"> entornos tanto locales como globales, respetando y promoviendo los derechos fundamentales de las personas</w:t>
      </w:r>
      <w:r>
        <w:rPr>
          <w:rFonts w:ascii="Times New Roman" w:eastAsia="Times New Roman" w:hAnsi="Times New Roman" w:cs="Times New Roman"/>
        </w:rPr>
        <w:t>. Podemos afirmar que nuestros trabajos respetan a la sociedad y/o son usados de manera responsable, ya que se respetó y se tuvo en consideración los derechos de autor de las imágenes, las cuales no hemos creado y fueron  obtenidas de la página The Spriter</w:t>
      </w:r>
      <w:r>
        <w:rPr>
          <w:rFonts w:ascii="Times New Roman" w:eastAsia="Times New Roman" w:hAnsi="Times New Roman" w:cs="Times New Roman"/>
        </w:rPr>
        <w:t xml:space="preserve">s Resource (cuyo link es: </w:t>
      </w:r>
      <w:hyperlink r:id="rId7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https://www.spriters-resource.com</w:t>
        </w:r>
      </w:hyperlink>
      <w:r>
        <w:rPr>
          <w:rFonts w:ascii="Times New Roman" w:eastAsia="Times New Roman" w:hAnsi="Times New Roman" w:cs="Times New Roman"/>
        </w:rPr>
        <w:t>), la cual es soportada por The VG Resource, ya que es una extensión de esta última. En esta página se pueden encontrar una gran cantidad de spr</w:t>
      </w:r>
      <w:r>
        <w:rPr>
          <w:rFonts w:ascii="Times New Roman" w:eastAsia="Times New Roman" w:hAnsi="Times New Roman" w:cs="Times New Roman"/>
        </w:rPr>
        <w:t xml:space="preserve">ites. Además, la idea de que objetos caigan del cielo es muy común en videojuegos; sin embargo, nos basamos del modo de juego Catch the Beat del juego </w:t>
      </w:r>
      <w:proofErr w:type="gramStart"/>
      <w:r>
        <w:rPr>
          <w:rFonts w:ascii="Times New Roman" w:eastAsia="Times New Roman" w:hAnsi="Times New Roman" w:cs="Times New Roman"/>
        </w:rPr>
        <w:t>OSU!.</w:t>
      </w:r>
      <w:proofErr w:type="gramEnd"/>
    </w:p>
    <w:p w14:paraId="4D71359C" w14:textId="19F52F88" w:rsidR="00C72E02" w:rsidRDefault="009E44F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Evaluar las consecuencias de sus labores. -</w:t>
      </w:r>
      <w:r>
        <w:rPr>
          <w:rFonts w:ascii="Times New Roman" w:eastAsia="Times New Roman" w:hAnsi="Times New Roman" w:cs="Times New Roman"/>
        </w:rPr>
        <w:t xml:space="preserve"> Los profesionales debemos intentar evitar cualquier daño</w:t>
      </w:r>
      <w:r>
        <w:rPr>
          <w:rFonts w:ascii="Times New Roman" w:eastAsia="Times New Roman" w:hAnsi="Times New Roman" w:cs="Times New Roman"/>
        </w:rPr>
        <w:t xml:space="preserve"> ocasionado, ya sea de forma voluntaria o involuntaria. Para minimizar el daño posible involuntario se debe cuidar minuciosamente la información y seguir las buenas prácticas.</w:t>
      </w:r>
    </w:p>
    <w:p w14:paraId="0B228601" w14:textId="77777777" w:rsidR="00C72E02" w:rsidRDefault="009E44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 debe tener en cuenta, que un profesional de la información debe informar acer</w:t>
      </w:r>
      <w:r>
        <w:rPr>
          <w:rFonts w:ascii="Times New Roman" w:eastAsia="Times New Roman" w:hAnsi="Times New Roman" w:cs="Times New Roman"/>
        </w:rPr>
        <w:t>ca de los riesgos que sus datos o sistemas podrían ocasionar con indicaciones claras y precisas.</w:t>
      </w:r>
    </w:p>
    <w:p w14:paraId="467B9028" w14:textId="77777777" w:rsidR="00C72E02" w:rsidRDefault="009E44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 propiedad intelectual es un derecho que tienen todas las personas que crean alguna obra y les permite controlar la reproducción o explotación de </w:t>
      </w:r>
      <w:proofErr w:type="gramStart"/>
      <w:r>
        <w:rPr>
          <w:rFonts w:ascii="Times New Roman" w:eastAsia="Times New Roman" w:hAnsi="Times New Roman" w:cs="Times New Roman"/>
        </w:rPr>
        <w:t>la misma</w:t>
      </w:r>
      <w:proofErr w:type="gramEnd"/>
      <w:r>
        <w:rPr>
          <w:rFonts w:ascii="Times New Roman" w:eastAsia="Times New Roman" w:hAnsi="Times New Roman" w:cs="Times New Roman"/>
        </w:rPr>
        <w:t>.</w:t>
      </w:r>
    </w:p>
    <w:p w14:paraId="0D56266D" w14:textId="77777777" w:rsidR="00C72E02" w:rsidRDefault="009E44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</w:rPr>
        <w:t>uestro proyecto respeta en todo momento el derecho de protección antes mencionado, ya que para su implementación se utilizaron conocimientos aprendidos dentro del salón de clases y otros conocimientos adquiridos en cursos previos o bajo un aprendizaje autó</w:t>
      </w:r>
      <w:r>
        <w:rPr>
          <w:rFonts w:ascii="Times New Roman" w:eastAsia="Times New Roman" w:hAnsi="Times New Roman" w:cs="Times New Roman"/>
        </w:rPr>
        <w:t>nomo para un mejor desarrollo del curso.</w:t>
      </w:r>
    </w:p>
    <w:p w14:paraId="3D0CD98C" w14:textId="77777777" w:rsidR="00C72E02" w:rsidRDefault="00C72E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3102A14F" w14:textId="77777777" w:rsidR="00C72E02" w:rsidRDefault="009E44F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Como la arquitectura planteada ayuda a satisfacer alguna de las necesidades anteriormente mencionadas</w:t>
      </w:r>
    </w:p>
    <w:p w14:paraId="4CF3182F" w14:textId="77777777" w:rsidR="00C72E02" w:rsidRDefault="009E44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 debe tener en cuenta que para la realización de este proyecto se empleó lo siguiente:</w:t>
      </w:r>
    </w:p>
    <w:p w14:paraId="24F39DAA" w14:textId="4F8A6449" w:rsidR="00C72E02" w:rsidRDefault="009E44F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GLEW. -</w:t>
      </w:r>
      <w:r>
        <w:rPr>
          <w:rFonts w:ascii="Times New Roman" w:eastAsia="Times New Roman" w:hAnsi="Times New Roman" w:cs="Times New Roman"/>
        </w:rPr>
        <w:t xml:space="preserve"> Ofrece funciones y tipos de datos matemáticos que facilitan operaciones con estos en OpenGL.</w:t>
      </w:r>
    </w:p>
    <w:p w14:paraId="30F44D63" w14:textId="161D2A76" w:rsidR="00C72E02" w:rsidRDefault="009E44F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SDL. -</w:t>
      </w:r>
      <w:r>
        <w:rPr>
          <w:rFonts w:ascii="Times New Roman" w:eastAsia="Times New Roman" w:hAnsi="Times New Roman" w:cs="Times New Roman"/>
        </w:rPr>
        <w:t xml:space="preserve"> Es una librería de C++, </w:t>
      </w:r>
      <w:bookmarkStart w:id="3" w:name="_GoBack"/>
      <w:bookmarkEnd w:id="3"/>
      <w:r>
        <w:rPr>
          <w:rFonts w:ascii="Times New Roman" w:eastAsia="Times New Roman" w:hAnsi="Times New Roman" w:cs="Times New Roman"/>
        </w:rPr>
        <w:t>la cual ofrece funciones para leer inputs de ciertas plataformas; debido a esto, nos permitió cargar y gestionar imágenes.</w:t>
      </w:r>
    </w:p>
    <w:tbl>
      <w:tblPr>
        <w:tblStyle w:val="a"/>
        <w:tblW w:w="9404" w:type="dxa"/>
        <w:tblLayout w:type="fixed"/>
        <w:tblLook w:val="0400" w:firstRow="0" w:lastRow="0" w:firstColumn="0" w:lastColumn="0" w:noHBand="0" w:noVBand="1"/>
      </w:tblPr>
      <w:tblGrid>
        <w:gridCol w:w="9404"/>
      </w:tblGrid>
      <w:tr w:rsidR="00C72E02" w14:paraId="4F5F3E33" w14:textId="77777777">
        <w:tc>
          <w:tcPr>
            <w:tcW w:w="9404" w:type="dxa"/>
            <w:vAlign w:val="center"/>
          </w:tcPr>
          <w:p w14:paraId="2749A582" w14:textId="77777777" w:rsidR="00C72E02" w:rsidRDefault="009E44F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seña los procesos relacionados al desarrollo y mantenimiento de la solución en ingeniería considerando el impacto en salud pública, seguridad, bienestar, así como factores globales, culturales, sociales, ambientales y económicos</w:t>
            </w:r>
          </w:p>
        </w:tc>
      </w:tr>
    </w:tbl>
    <w:p w14:paraId="13E1F96E" w14:textId="77777777" w:rsidR="00C72E02" w:rsidRDefault="009E44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Métricas de mediciones que ha usado para mostrar los resultados y para comparar o discutir con otras propuestas.</w:t>
      </w:r>
    </w:p>
    <w:p w14:paraId="5F2AAEB3" w14:textId="77777777" w:rsidR="00C72E02" w:rsidRDefault="009E44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Se elaboró una encuesta con pocas preguntas, la cual se le realizó a personas que lo jugaron, con el fin de revisar si se logró cumplir con el</w:t>
      </w:r>
      <w:r>
        <w:rPr>
          <w:rFonts w:ascii="Times New Roman" w:eastAsia="Times New Roman" w:hAnsi="Times New Roman" w:cs="Times New Roman"/>
        </w:rPr>
        <w:t xml:space="preserve"> objetivo del proyecto.</w:t>
      </w:r>
    </w:p>
    <w:p w14:paraId="037CFCA5" w14:textId="77777777" w:rsidR="00C72E02" w:rsidRDefault="009E44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4" w:name="_heading=h.3znysh7" w:colFirst="0" w:colLast="0"/>
      <w:bookmarkEnd w:id="4"/>
      <w:r>
        <w:rPr>
          <w:rFonts w:ascii="Times New Roman" w:eastAsia="Times New Roman" w:hAnsi="Times New Roman" w:cs="Times New Roman"/>
          <w:color w:val="000000"/>
        </w:rPr>
        <w:t>Cuál es el impacto que puede tener su solución</w:t>
      </w:r>
    </w:p>
    <w:p w14:paraId="6CF503D4" w14:textId="77777777" w:rsidR="00C72E02" w:rsidRDefault="009E44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Poder disminuir la cantidad de mascotas (especialmente perros) que se intoxican o enferman por comer basura.</w:t>
      </w:r>
    </w:p>
    <w:p w14:paraId="0EA0DD92" w14:textId="77777777" w:rsidR="00C72E02" w:rsidRDefault="00C72E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4C60DFC3" w14:textId="77777777" w:rsidR="00C72E02" w:rsidRDefault="009E44F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Noviembre, 2019</w:t>
      </w:r>
    </w:p>
    <w:sectPr w:rsidR="00C72E02">
      <w:pgSz w:w="12240" w:h="15840"/>
      <w:pgMar w:top="1418" w:right="1418" w:bottom="1418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C1D3E"/>
    <w:multiLevelType w:val="multilevel"/>
    <w:tmpl w:val="FD0652D2"/>
    <w:lvl w:ilvl="0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5F18B5"/>
    <w:multiLevelType w:val="multilevel"/>
    <w:tmpl w:val="2B106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703C41"/>
    <w:multiLevelType w:val="multilevel"/>
    <w:tmpl w:val="78A83B3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A3345"/>
    <w:multiLevelType w:val="multilevel"/>
    <w:tmpl w:val="4A0E4C2E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F6017"/>
    <w:multiLevelType w:val="multilevel"/>
    <w:tmpl w:val="16B2FCA0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C537D"/>
    <w:multiLevelType w:val="multilevel"/>
    <w:tmpl w:val="3E72E8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E02"/>
    <w:rsid w:val="009E44F7"/>
    <w:rsid w:val="00C72E02"/>
    <w:rsid w:val="00EB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28089"/>
  <w15:docId w15:val="{C72C5939-FAE9-475F-BE70-536BC286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link w:val="Ttulo1Car"/>
    <w:uiPriority w:val="9"/>
    <w:qFormat/>
    <w:rsid w:val="00155350"/>
    <w:pPr>
      <w:keepNext/>
      <w:keepLines/>
      <w:spacing w:before="120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Standard"/>
    <w:next w:val="Standard"/>
    <w:link w:val="TtuloCar"/>
    <w:uiPriority w:val="10"/>
    <w:qFormat/>
    <w:rsid w:val="00155350"/>
    <w:pPr>
      <w:keepNext/>
      <w:keepLines/>
    </w:pPr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344C03"/>
    <w:pPr>
      <w:ind w:left="720"/>
      <w:contextualSpacing/>
    </w:pPr>
  </w:style>
  <w:style w:type="paragraph" w:customStyle="1" w:styleId="Default">
    <w:name w:val="Default"/>
    <w:rsid w:val="00530E68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530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155350"/>
    <w:pPr>
      <w:suppressAutoHyphens/>
      <w:autoSpaceDN w:val="0"/>
      <w:spacing w:after="60" w:line="276" w:lineRule="auto"/>
      <w:textAlignment w:val="baseline"/>
    </w:pPr>
    <w:rPr>
      <w:rFonts w:ascii="Arial" w:eastAsia="Arial" w:hAnsi="Arial" w:cs="Arial"/>
      <w:color w:val="000000"/>
      <w:kern w:val="3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155350"/>
    <w:rPr>
      <w:rFonts w:ascii="Arial" w:eastAsia="Arial" w:hAnsi="Arial" w:cs="Arial"/>
      <w:color w:val="000000"/>
      <w:kern w:val="3"/>
      <w:sz w:val="52"/>
      <w:szCs w:val="52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155350"/>
    <w:rPr>
      <w:rFonts w:ascii="Arial" w:eastAsia="Arial" w:hAnsi="Arial" w:cs="Arial"/>
      <w:color w:val="666666"/>
      <w:kern w:val="3"/>
      <w:sz w:val="30"/>
      <w:szCs w:val="30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155350"/>
    <w:rPr>
      <w:rFonts w:ascii="Arial" w:eastAsia="Arial" w:hAnsi="Arial" w:cs="Arial"/>
      <w:b/>
      <w:color w:val="000000"/>
      <w:kern w:val="3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155350"/>
    <w:rPr>
      <w:color w:val="0563C1" w:themeColor="hyperlink"/>
      <w:u w:val="single"/>
    </w:rPr>
  </w:style>
  <w:style w:type="table" w:customStyle="1" w:styleId="a">
    <w:basedOn w:val="Tabla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priters-resourc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0Yd453gvc8Stpk3l2JehR3Yc2g==">AMUW2mVtap0d1mRW8bmB8N9HBcusbJnyfN/NlEQo2ROeQE5AxayzsC9azhDRO0rLlDnyOhDTA+0yDhYjYFQnPn0sW2Nf0pHg6YJ5brdX/2sD6XNs5s+Zf45c1SlbENB870klAorBFmKnE8cai7CDYGcytFQ+5d/hE48TF2Z2YTijurr1ZPAQIJM=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928</Words>
  <Characters>5108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Adan Antony Roca Puquio</dc:creator>
  <cp:lastModifiedBy>Oscar Enrique Fernandez Ramos</cp:lastModifiedBy>
  <cp:revision>2</cp:revision>
  <dcterms:created xsi:type="dcterms:W3CDTF">2019-11-09T15:39:00Z</dcterms:created>
  <dcterms:modified xsi:type="dcterms:W3CDTF">2019-11-24T19:35:00Z</dcterms:modified>
</cp:coreProperties>
</file>