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HỆ THỐNG QUẢN LÝ BÁN HÀNG - Tiệm nhà Nhung (447 Trưng Nữ Vương - Đà Nẵng)</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Yêu cầu cơ bản </w:t>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R1(1đ).</w:t>
      </w:r>
      <w:r w:rsidDel="00000000" w:rsidR="00000000" w:rsidRPr="00000000">
        <w:rPr>
          <w:rFonts w:ascii="Times New Roman" w:cs="Times New Roman" w:eastAsia="Times New Roman" w:hAnsi="Times New Roman"/>
          <w:sz w:val="28"/>
          <w:szCs w:val="28"/>
          <w:rtl w:val="0"/>
        </w:rPr>
        <w:t xml:space="preserve"> Mỗi nhóm sưu tầm tất cả loại hóa đơn, chứng từ tại một cơ sở kinh doanh/sản xuất nhỏ. </w:t>
      </w:r>
    </w:p>
    <w:p w:rsidR="00000000" w:rsidDel="00000000" w:rsidP="00000000" w:rsidRDefault="00000000" w:rsidRPr="00000000" w14:paraId="000000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R2(1.5đ</w:t>
      </w:r>
      <w:r w:rsidDel="00000000" w:rsidR="00000000" w:rsidRPr="00000000">
        <w:rPr>
          <w:rFonts w:ascii="Times New Roman" w:cs="Times New Roman" w:eastAsia="Times New Roman" w:hAnsi="Times New Roman"/>
          <w:sz w:val="28"/>
          <w:szCs w:val="28"/>
          <w:rtl w:val="0"/>
        </w:rPr>
        <w:t xml:space="preserve">). Thiết kế cơ sở dữ liệu ở mức khái niệm, logic và một phần cơ bản của thiết kế vật lý (sẽ hướng dẫn và trao đổi cụ thể trên lớp). </w:t>
      </w:r>
    </w:p>
    <w:p w:rsidR="00000000" w:rsidDel="00000000" w:rsidP="00000000" w:rsidRDefault="00000000" w:rsidRPr="00000000" w14:paraId="00000005">
      <w:pPr>
        <w:spacing w:line="360" w:lineRule="auto"/>
        <w:jc w:val="both"/>
        <w:rPr>
          <w:rFonts w:ascii="Times New Roman" w:cs="Times New Roman" w:eastAsia="Times New Roman" w:hAnsi="Times New Roman"/>
          <w:sz w:val="28"/>
          <w:szCs w:val="28"/>
        </w:rPr>
      </w:pPr>
      <w:hyperlink r:id="rId6">
        <w:r w:rsidDel="00000000" w:rsidR="00000000" w:rsidRPr="00000000">
          <w:rPr>
            <w:color w:val="0000ee"/>
            <w:u w:val="single"/>
            <w:shd w:fill="auto" w:val="clear"/>
            <w:rtl w:val="0"/>
          </w:rPr>
          <w:t xml:space="preserve">Thiet ke CSDL.pdf</w:t>
        </w:r>
      </w:hyperlink>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R3(0.5đ)</w:t>
      </w:r>
      <w:r w:rsidDel="00000000" w:rsidR="00000000" w:rsidRPr="00000000">
        <w:rPr>
          <w:rFonts w:ascii="Times New Roman" w:cs="Times New Roman" w:eastAsia="Times New Roman" w:hAnsi="Times New Roman"/>
          <w:sz w:val="28"/>
          <w:szCs w:val="28"/>
          <w:rtl w:val="0"/>
        </w:rPr>
        <w:t xml:space="preserve">. Xây dựng cơ sở dữ liệu cho bản thiết kế ở bước R2. </w:t>
      </w:r>
    </w:p>
    <w:p w:rsidR="00000000" w:rsidDel="00000000" w:rsidP="00000000" w:rsidRDefault="00000000" w:rsidRPr="00000000" w14:paraId="000000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R4(1đ)</w:t>
      </w:r>
      <w:r w:rsidDel="00000000" w:rsidR="00000000" w:rsidRPr="00000000">
        <w:rPr>
          <w:rFonts w:ascii="Times New Roman" w:cs="Times New Roman" w:eastAsia="Times New Roman" w:hAnsi="Times New Roman"/>
          <w:sz w:val="28"/>
          <w:szCs w:val="28"/>
          <w:rtl w:val="0"/>
        </w:rPr>
        <w:t xml:space="preserve">. Xác định và tạo các index cho các thuộc tính cần thiết. (Hãy giải thích vì sao lại đưa ra lựa chọn như vậy) </w:t>
      </w:r>
    </w:p>
    <w:p w:rsidR="00000000" w:rsidDel="00000000" w:rsidP="00000000" w:rsidRDefault="00000000" w:rsidRPr="00000000" w14:paraId="000000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R5(1đ)</w:t>
      </w:r>
      <w:r w:rsidDel="00000000" w:rsidR="00000000" w:rsidRPr="00000000">
        <w:rPr>
          <w:rFonts w:ascii="Times New Roman" w:cs="Times New Roman" w:eastAsia="Times New Roman" w:hAnsi="Times New Roman"/>
          <w:sz w:val="28"/>
          <w:szCs w:val="28"/>
          <w:rtl w:val="0"/>
        </w:rPr>
        <w:t xml:space="preserve">. Xây dựng cơ chế bảo mật tương ứng cho CSDL vừa tạo. (Giải thích ngắn gọn lý do lựa chọn giải pháp và triển khai giải pháp cho CSDL của nhóm) </w:t>
      </w:r>
    </w:p>
    <w:p w:rsidR="00000000" w:rsidDel="00000000" w:rsidP="00000000" w:rsidRDefault="00000000" w:rsidRPr="00000000" w14:paraId="000000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R6(1đ).</w:t>
      </w:r>
      <w:r w:rsidDel="00000000" w:rsidR="00000000" w:rsidRPr="00000000">
        <w:rPr>
          <w:rFonts w:ascii="Times New Roman" w:cs="Times New Roman" w:eastAsia="Times New Roman" w:hAnsi="Times New Roman"/>
          <w:sz w:val="28"/>
          <w:szCs w:val="28"/>
          <w:rtl w:val="0"/>
        </w:rPr>
        <w:t xml:space="preserve"> Xây dựng cơ chế backup dữ liệu phù hợp cho CSDL vừa tạo </w:t>
      </w:r>
    </w:p>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R7(2đ</w:t>
      </w:r>
      <w:r w:rsidDel="00000000" w:rsidR="00000000" w:rsidRPr="00000000">
        <w:rPr>
          <w:rFonts w:ascii="Times New Roman" w:cs="Times New Roman" w:eastAsia="Times New Roman" w:hAnsi="Times New Roman"/>
          <w:sz w:val="28"/>
          <w:szCs w:val="28"/>
          <w:rtl w:val="0"/>
        </w:rPr>
        <w:t xml:space="preserve">). Sử dụng </w:t>
      </w:r>
      <w:r w:rsidDel="00000000" w:rsidR="00000000" w:rsidRPr="00000000">
        <w:rPr>
          <w:rFonts w:ascii="Times New Roman" w:cs="Times New Roman" w:eastAsia="Times New Roman" w:hAnsi="Times New Roman"/>
          <w:sz w:val="28"/>
          <w:szCs w:val="28"/>
          <w:highlight w:val="yellow"/>
          <w:rtl w:val="0"/>
        </w:rPr>
        <w:t xml:space="preserve">một ngôn ngữ</w:t>
      </w:r>
      <w:r w:rsidDel="00000000" w:rsidR="00000000" w:rsidRPr="00000000">
        <w:rPr>
          <w:rFonts w:ascii="Times New Roman" w:cs="Times New Roman" w:eastAsia="Times New Roman" w:hAnsi="Times New Roman"/>
          <w:sz w:val="28"/>
          <w:szCs w:val="28"/>
          <w:rtl w:val="0"/>
        </w:rPr>
        <w:t xml:space="preserve"> bất kỳ để phát triển một ứng dụng mang tên TESTDB thực hiện chức năng: thêm, sửa, xóa và tìm kiếm cho CSDL vừa tạo. </w:t>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Yêu cầu nâng cao</w:t>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R8(1đ)</w:t>
      </w:r>
      <w:r w:rsidDel="00000000" w:rsidR="00000000" w:rsidRPr="00000000">
        <w:rPr>
          <w:rFonts w:ascii="Times New Roman" w:cs="Times New Roman" w:eastAsia="Times New Roman" w:hAnsi="Times New Roman"/>
          <w:sz w:val="28"/>
          <w:szCs w:val="28"/>
          <w:rtl w:val="0"/>
        </w:rPr>
        <w:t xml:space="preserve">. Giả sử lượng dữ liệu rất lớn, không đủ lưu trữ trong một ổ đĩa. Nhóm dự án hãy đưa ra phương án giải quyết TỐT NHẤT cho vấn đề đã đặt ra và thực hiện trên CSDL đã xây dựng. (Nêu lý do lựa chọn giải pháp và thực hiện triển khai giải pháp cho hệ thống) </w:t>
      </w:r>
    </w:p>
    <w:p w:rsidR="00000000" w:rsidDel="00000000" w:rsidP="00000000" w:rsidRDefault="00000000" w:rsidRPr="00000000" w14:paraId="000000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R9(1đ).</w:t>
      </w:r>
      <w:r w:rsidDel="00000000" w:rsidR="00000000" w:rsidRPr="00000000">
        <w:rPr>
          <w:rFonts w:ascii="Times New Roman" w:cs="Times New Roman" w:eastAsia="Times New Roman" w:hAnsi="Times New Roman"/>
          <w:sz w:val="28"/>
          <w:szCs w:val="28"/>
          <w:rtl w:val="0"/>
        </w:rPr>
        <w:t xml:space="preserve"> Để đề phòng phương án hệ thống TESTDB bị tấn công bằng SQL Injection. Nhóm dự án hãy đưa ra phương án tốt nhất và thực thi phương án đó. (Nêu lý do lựa chọn giải pháp và thực hiện triển khai giải pháp cho hệ thống)</w:t>
      </w:r>
    </w:p>
    <w:p w:rsidR="00000000" w:rsidDel="00000000" w:rsidP="00000000" w:rsidRDefault="00000000" w:rsidRPr="00000000" w14:paraId="0000000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6">
      <w:pPr>
        <w:spacing w:line="360" w:lineRule="auto"/>
        <w:ind w:left="0" w:firstLine="0"/>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-phiếu bán hàng</w:t>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Từ trong HSDL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Từ rõ nghĩa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Viết tắt</w:t>
            </w:r>
          </w:p>
        </w:tc>
      </w:tr>
      <w:tr>
        <w:trPr>
          <w:cantSplit w:val="0"/>
          <w:trHeight w:val="477.97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Mã</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Mã hóa đơn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MaHD</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lẻ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khách hàng</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NgayBH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LoaiBH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thứ tự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giá hóa đơn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giá hóa đơn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GiamGia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cần trả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cần trả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KhachCanTra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đã trả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đã trả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lập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lập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NguoiLap</w:t>
            </w:r>
          </w:p>
        </w:tc>
      </w:tr>
    </w:tbl>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KHACH( TenKH,MaKH)</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HANG  (</w:t>
      </w:r>
      <w:r w:rsidDel="00000000" w:rsidR="00000000" w:rsidRPr="00000000">
        <w:rPr>
          <w:rFonts w:ascii="Times New Roman" w:cs="Times New Roman" w:eastAsia="Times New Roman" w:hAnsi="Times New Roman"/>
          <w:sz w:val="28"/>
          <w:szCs w:val="28"/>
          <w:u w:val="single"/>
          <w:rtl w:val="0"/>
        </w:rPr>
        <w:t xml:space="preserve">MaHH</w:t>
      </w:r>
      <w:r w:rsidDel="00000000" w:rsidR="00000000" w:rsidRPr="00000000">
        <w:rPr>
          <w:rFonts w:ascii="Times New Roman" w:cs="Times New Roman" w:eastAsia="Times New Roman" w:hAnsi="Times New Roman"/>
          <w:sz w:val="28"/>
          <w:szCs w:val="28"/>
          <w:rtl w:val="0"/>
        </w:rPr>
        <w:t xml:space="preserve">,TenHang,SoLuong,DonGia,DVT)</w:t>
      </w:r>
    </w:p>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bước3: </w:t>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MUA</w:t>
      </w:r>
      <w:r w:rsidDel="00000000" w:rsidR="00000000" w:rsidRPr="00000000">
        <w:rPr>
          <w:rFonts w:ascii="Times New Roman" w:cs="Times New Roman" w:eastAsia="Times New Roman" w:hAnsi="Times New Roman"/>
          <w:sz w:val="28"/>
          <w:szCs w:val="28"/>
          <w:rtl w:val="0"/>
        </w:rPr>
        <w:t xml:space="preserve">(MaDH,NgayBH,LoaiBH,Tong,KhachTra,KhachCanTra,NguoiLap)</w:t>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w:t>
      </w:r>
      <w:r w:rsidDel="00000000" w:rsidR="00000000" w:rsidRPr="00000000">
        <w:rPr>
          <w:rFonts w:ascii="Times New Roman" w:cs="Times New Roman" w:eastAsia="Times New Roman" w:hAnsi="Times New Roman"/>
          <w:sz w:val="28"/>
          <w:szCs w:val="28"/>
        </w:rPr>
        <w:drawing>
          <wp:inline distB="114300" distT="114300" distL="114300" distR="114300">
            <wp:extent cx="5731200" cy="194310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highlight w:val="red"/>
          <w:rtl w:val="0"/>
        </w:rPr>
        <w:t xml:space="preserve">-phiếu đặt hàng (Lê Khanh)</w:t>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Từ trong HSDL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Từ rõ nghĩa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shd w:fill="cfe2f3" w:val="clear"/>
              </w:rPr>
            </w:pPr>
            <w:r w:rsidDel="00000000" w:rsidR="00000000" w:rsidRPr="00000000">
              <w:rPr>
                <w:rFonts w:ascii="Times New Roman" w:cs="Times New Roman" w:eastAsia="Times New Roman" w:hAnsi="Times New Roman"/>
                <w:sz w:val="28"/>
                <w:szCs w:val="28"/>
                <w:shd w:fill="cfe2f3" w:val="clear"/>
                <w:rtl w:val="0"/>
              </w:rPr>
              <w:t xml:space="preserve">Viết tắt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tên người nhận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TenNDH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GhiChu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thứ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DVT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w:t>
            </w:r>
          </w:p>
        </w:tc>
      </w:tr>
    </w:tbl>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w:t>
      </w:r>
    </w:p>
    <w:p w:rsidR="00000000" w:rsidDel="00000000" w:rsidP="00000000" w:rsidRDefault="00000000" w:rsidRPr="00000000" w14:paraId="00000071">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đặt hàng (</w:t>
      </w:r>
      <w:r w:rsidDel="00000000" w:rsidR="00000000" w:rsidRPr="00000000">
        <w:rPr>
          <w:rFonts w:ascii="Times New Roman" w:cs="Times New Roman" w:eastAsia="Times New Roman" w:hAnsi="Times New Roman"/>
          <w:sz w:val="28"/>
          <w:szCs w:val="28"/>
          <w:rtl w:val="0"/>
        </w:rPr>
        <w:t xml:space="preserve">TenNDH</w:t>
      </w:r>
      <w:r w:rsidDel="00000000" w:rsidR="00000000" w:rsidRPr="00000000">
        <w:rPr>
          <w:rFonts w:ascii="Times New Roman" w:cs="Times New Roman" w:eastAsia="Times New Roman" w:hAnsi="Times New Roman"/>
          <w:sz w:val="28"/>
          <w:szCs w:val="28"/>
          <w:rtl w:val="0"/>
        </w:rPr>
        <w:t xml:space="preserve">, DiaChi, Sdt)</w:t>
      </w:r>
    </w:p>
    <w:p w:rsidR="00000000" w:rsidDel="00000000" w:rsidP="00000000" w:rsidRDefault="00000000" w:rsidRPr="00000000" w14:paraId="00000072">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(TenHang, SoLuong, DonGia)</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Đặt ( Stt, </w:t>
      </w:r>
      <w:r w:rsidDel="00000000" w:rsidR="00000000" w:rsidRPr="00000000">
        <w:rPr>
          <w:rFonts w:ascii="Times New Roman" w:cs="Times New Roman" w:eastAsia="Times New Roman" w:hAnsi="Times New Roman"/>
          <w:sz w:val="28"/>
          <w:szCs w:val="28"/>
          <w:rtl w:val="0"/>
        </w:rPr>
        <w:t xml:space="preserve">NgayDat</w:t>
      </w:r>
      <w:r w:rsidDel="00000000" w:rsidR="00000000" w:rsidRPr="00000000">
        <w:rPr>
          <w:rFonts w:ascii="Times New Roman" w:cs="Times New Roman" w:eastAsia="Times New Roman" w:hAnsi="Times New Roman"/>
          <w:sz w:val="28"/>
          <w:szCs w:val="28"/>
          <w:rtl w:val="0"/>
        </w:rPr>
        <w:t xml:space="preserve">, ThanhTien)</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38400"/>
            <wp:effectExtent b="0" l="0" r="0" t="0"/>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R2:</w:t>
      </w:r>
    </w:p>
    <w:p w:rsidR="00000000" w:rsidDel="00000000" w:rsidP="00000000" w:rsidRDefault="00000000" w:rsidRPr="00000000" w14:paraId="0000007A">
      <w:pPr>
        <w:spacing w:line="36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-Chuẩn hóa:</w:t>
      </w:r>
    </w:p>
    <w:p w:rsidR="00000000" w:rsidDel="00000000" w:rsidP="00000000" w:rsidRDefault="00000000" w:rsidRPr="00000000" w14:paraId="000000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w:t>
      </w:r>
      <w:r w:rsidDel="00000000" w:rsidR="00000000" w:rsidRPr="00000000">
        <w:rPr>
          <w:rFonts w:ascii="Times New Roman" w:cs="Times New Roman" w:eastAsia="Times New Roman" w:hAnsi="Times New Roman"/>
          <w:b w:val="1"/>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,TenNV,</w:t>
      </w:r>
      <w:r w:rsidDel="00000000" w:rsidR="00000000" w:rsidRPr="00000000">
        <w:rPr>
          <w:rFonts w:ascii="Times New Roman" w:cs="Times New Roman" w:eastAsia="Times New Roman" w:hAnsi="Times New Roman"/>
          <w:sz w:val="28"/>
          <w:szCs w:val="28"/>
          <w:rtl w:val="0"/>
        </w:rPr>
        <w:t xml:space="preserve">SDT_NV</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ChucVu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MaMon</w:t>
      </w:r>
      <w:r w:rsidDel="00000000" w:rsidR="00000000" w:rsidRPr="00000000">
        <w:rPr>
          <w:rFonts w:ascii="Times New Roman" w:cs="Times New Roman" w:eastAsia="Times New Roman" w:hAnsi="Times New Roman"/>
          <w:sz w:val="28"/>
          <w:szCs w:val="28"/>
          <w:rtl w:val="0"/>
        </w:rPr>
        <w:t xml:space="preserve">,TenMon,DVT,DonGia_Mon)</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HANGHOA(</w:t>
      </w:r>
      <w:r w:rsidDel="00000000" w:rsidR="00000000" w:rsidRPr="00000000">
        <w:rPr>
          <w:rFonts w:ascii="Times New Roman" w:cs="Times New Roman" w:eastAsia="Times New Roman" w:hAnsi="Times New Roman"/>
          <w:b w:val="1"/>
          <w:sz w:val="28"/>
          <w:szCs w:val="28"/>
          <w:u w:val="single"/>
          <w:rtl w:val="0"/>
        </w:rPr>
        <w:t xml:space="preserve">MaHH</w:t>
      </w:r>
      <w:r w:rsidDel="00000000" w:rsidR="00000000" w:rsidRPr="00000000">
        <w:rPr>
          <w:rFonts w:ascii="Times New Roman" w:cs="Times New Roman" w:eastAsia="Times New Roman" w:hAnsi="Times New Roman"/>
          <w:sz w:val="28"/>
          <w:szCs w:val="28"/>
          <w:rtl w:val="0"/>
        </w:rPr>
        <w:t xml:space="preserve">,TenHang,GiaNhap,GiaBan,DVT)</w:t>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w:t>
      </w:r>
      <w:r w:rsidDel="00000000" w:rsidR="00000000" w:rsidRPr="00000000">
        <w:rPr>
          <w:rFonts w:ascii="Times New Roman" w:cs="Times New Roman" w:eastAsia="Times New Roman" w:hAnsi="Times New Roman"/>
          <w:b w:val="1"/>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,TenKH,DiaChiKH,SDTKH)</w:t>
      </w:r>
    </w:p>
    <w:p w:rsidR="00000000" w:rsidDel="00000000" w:rsidP="00000000" w:rsidRDefault="00000000" w:rsidRPr="00000000" w14:paraId="0000007F">
      <w:pPr>
        <w:spacing w:line="360" w:lineRule="auto"/>
        <w:ind w:right="-891.259842519683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NHACC(</w:t>
      </w:r>
      <w:r w:rsidDel="00000000" w:rsidR="00000000" w:rsidRPr="00000000">
        <w:rPr>
          <w:rFonts w:ascii="Times New Roman" w:cs="Times New Roman" w:eastAsia="Times New Roman" w:hAnsi="Times New Roman"/>
          <w:b w:val="1"/>
          <w:sz w:val="28"/>
          <w:szCs w:val="28"/>
          <w:u w:val="single"/>
          <w:rtl w:val="0"/>
        </w:rPr>
        <w:t xml:space="preserve">MaNCC</w:t>
      </w:r>
      <w:r w:rsidDel="00000000" w:rsidR="00000000" w:rsidRPr="00000000">
        <w:rPr>
          <w:rFonts w:ascii="Times New Roman" w:cs="Times New Roman" w:eastAsia="Times New Roman" w:hAnsi="Times New Roman"/>
          <w:sz w:val="28"/>
          <w:szCs w:val="28"/>
          <w:rtl w:val="0"/>
        </w:rPr>
        <w:t xml:space="preserve">,TenNCC,DiaChi,SDT)</w:t>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BAN(</w:t>
      </w:r>
      <w:r w:rsidDel="00000000" w:rsidR="00000000" w:rsidRPr="00000000">
        <w:rPr>
          <w:rFonts w:ascii="Times New Roman" w:cs="Times New Roman" w:eastAsia="Times New Roman" w:hAnsi="Times New Roman"/>
          <w:b w:val="1"/>
          <w:sz w:val="28"/>
          <w:szCs w:val="28"/>
          <w:highlight w:val="white"/>
          <w:u w:val="single"/>
          <w:rtl w:val="0"/>
        </w:rPr>
        <w:t xml:space="preserve">MaHDB</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LoaiBH,Soluongban, NgayBH,TongTien,ThanhTien_BH,KhachTra,KhachCanTra,GiamGia,</w:t>
      </w:r>
      <w:r w:rsidDel="00000000" w:rsidR="00000000" w:rsidRPr="00000000">
        <w:rPr>
          <w:rFonts w:ascii="Times New Roman" w:cs="Times New Roman" w:eastAsia="Times New Roman" w:hAnsi="Times New Roman"/>
          <w:b w:val="1"/>
          <w:sz w:val="28"/>
          <w:szCs w:val="28"/>
          <w:highlight w:val="white"/>
          <w:rtl w:val="0"/>
        </w:rPr>
        <w:t xml:space="preserve">MaNV</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MaMon</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DAT(</w:t>
      </w:r>
      <w:r w:rsidDel="00000000" w:rsidR="00000000" w:rsidRPr="00000000">
        <w:rPr>
          <w:rFonts w:ascii="Times New Roman" w:cs="Times New Roman" w:eastAsia="Times New Roman" w:hAnsi="Times New Roman"/>
          <w:b w:val="1"/>
          <w:sz w:val="28"/>
          <w:szCs w:val="28"/>
          <w:u w:val="single"/>
          <w:rtl w:val="0"/>
        </w:rPr>
        <w:t xml:space="preserve">MaDDH</w:t>
      </w:r>
      <w:r w:rsidDel="00000000" w:rsidR="00000000" w:rsidRPr="00000000">
        <w:rPr>
          <w:rFonts w:ascii="Times New Roman" w:cs="Times New Roman" w:eastAsia="Times New Roman" w:hAnsi="Times New Roman"/>
          <w:sz w:val="28"/>
          <w:szCs w:val="28"/>
          <w:rtl w:val="0"/>
        </w:rPr>
        <w:t xml:space="preserve">,SoLuongMon,NgayDat,ThanhTien_DH,giamgia_DH,GhiChu,TongCong,</w:t>
      </w:r>
      <w:r w:rsidDel="00000000" w:rsidR="00000000" w:rsidRPr="00000000">
        <w:rPr>
          <w:rFonts w:ascii="Times New Roman" w:cs="Times New Roman" w:eastAsia="Times New Roman" w:hAnsi="Times New Roman"/>
          <w:b w:val="1"/>
          <w:sz w:val="28"/>
          <w:szCs w:val="28"/>
          <w:rtl w:val="0"/>
        </w:rPr>
        <w:t xml:space="preserve">MaKH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MaMon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Chuẩn hóa quan hệ Nhập:</w:t>
      </w:r>
    </w:p>
    <w:p w:rsidR="00000000" w:rsidDel="00000000" w:rsidP="00000000" w:rsidRDefault="00000000" w:rsidRPr="00000000" w14:paraId="00000083">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HOADONNHAP(</w:t>
      </w:r>
      <w:r w:rsidDel="00000000" w:rsidR="00000000" w:rsidRPr="00000000">
        <w:rPr>
          <w:rFonts w:ascii="Times New Roman" w:cs="Times New Roman" w:eastAsia="Times New Roman" w:hAnsi="Times New Roman"/>
          <w:b w:val="1"/>
          <w:sz w:val="28"/>
          <w:szCs w:val="28"/>
          <w:highlight w:val="white"/>
          <w:u w:val="single"/>
          <w:rtl w:val="0"/>
        </w:rPr>
        <w:t xml:space="preserve">MaHDN</w:t>
      </w:r>
      <w:r w:rsidDel="00000000" w:rsidR="00000000" w:rsidRPr="00000000">
        <w:rPr>
          <w:rFonts w:ascii="Times New Roman" w:cs="Times New Roman" w:eastAsia="Times New Roman" w:hAnsi="Times New Roman"/>
          <w:sz w:val="28"/>
          <w:szCs w:val="28"/>
          <w:highlight w:val="white"/>
          <w:rtl w:val="0"/>
        </w:rPr>
        <w:t xml:space="preserve">, Tongdon, NgayNH, </w:t>
      </w:r>
      <w:r w:rsidDel="00000000" w:rsidR="00000000" w:rsidRPr="00000000">
        <w:rPr>
          <w:rFonts w:ascii="Times New Roman" w:cs="Times New Roman" w:eastAsia="Times New Roman" w:hAnsi="Times New Roman"/>
          <w:b w:val="1"/>
          <w:sz w:val="28"/>
          <w:szCs w:val="28"/>
          <w:highlight w:val="white"/>
          <w:u w:val="single"/>
          <w:rtl w:val="0"/>
        </w:rPr>
        <w:t xml:space="preserve">MaNV,MaNCC</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HOADONNHAPCHITIET(</w:t>
      </w:r>
      <w:r w:rsidDel="00000000" w:rsidR="00000000" w:rsidRPr="00000000">
        <w:rPr>
          <w:rFonts w:ascii="Times New Roman" w:cs="Times New Roman" w:eastAsia="Times New Roman" w:hAnsi="Times New Roman"/>
          <w:b w:val="1"/>
          <w:sz w:val="28"/>
          <w:szCs w:val="28"/>
          <w:highlight w:val="white"/>
          <w:u w:val="single"/>
          <w:rtl w:val="0"/>
        </w:rPr>
        <w:t xml:space="preserve">MaHDN</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u w:val="single"/>
          <w:rtl w:val="0"/>
        </w:rPr>
        <w:t xml:space="preserve">MaHH</w:t>
      </w:r>
      <w:r w:rsidDel="00000000" w:rsidR="00000000" w:rsidRPr="00000000">
        <w:rPr>
          <w:rFonts w:ascii="Times New Roman" w:cs="Times New Roman" w:eastAsia="Times New Roman" w:hAnsi="Times New Roman"/>
          <w:sz w:val="28"/>
          <w:szCs w:val="28"/>
          <w:highlight w:val="white"/>
          <w:rtl w:val="0"/>
        </w:rPr>
        <w:t xml:space="preserve">,DVT,SoLuonghang,ThanhTien_NH)</w:t>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Chuẩn hóa quan hệ Bán:</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HOADONBAN(</w:t>
      </w:r>
      <w:r w:rsidDel="00000000" w:rsidR="00000000" w:rsidRPr="00000000">
        <w:rPr>
          <w:rFonts w:ascii="Times New Roman" w:cs="Times New Roman" w:eastAsia="Times New Roman" w:hAnsi="Times New Roman"/>
          <w:b w:val="1"/>
          <w:sz w:val="28"/>
          <w:szCs w:val="28"/>
          <w:highlight w:val="white"/>
          <w:u w:val="single"/>
          <w:rtl w:val="0"/>
        </w:rPr>
        <w:t xml:space="preserve">MaHDB</w:t>
      </w:r>
      <w:r w:rsidDel="00000000" w:rsidR="00000000" w:rsidRPr="00000000">
        <w:rPr>
          <w:rFonts w:ascii="Times New Roman" w:cs="Times New Roman" w:eastAsia="Times New Roman" w:hAnsi="Times New Roman"/>
          <w:sz w:val="28"/>
          <w:szCs w:val="28"/>
          <w:highlight w:val="white"/>
          <w:rtl w:val="0"/>
        </w:rPr>
        <w:t xml:space="preserve">,TongTien,NgayBH,loaiban,KhachTra,KhachCanTra,GiamGia,</w:t>
      </w:r>
      <w:r w:rsidDel="00000000" w:rsidR="00000000" w:rsidRPr="00000000">
        <w:rPr>
          <w:rFonts w:ascii="Times New Roman" w:cs="Times New Roman" w:eastAsia="Times New Roman" w:hAnsi="Times New Roman"/>
          <w:b w:val="1"/>
          <w:sz w:val="28"/>
          <w:szCs w:val="28"/>
          <w:highlight w:val="white"/>
          <w:u w:val="single"/>
          <w:rtl w:val="0"/>
        </w:rPr>
        <w:t xml:space="preserve">MaNV</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87">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HOADONBANCHITIET(</w:t>
      </w:r>
      <w:r w:rsidDel="00000000" w:rsidR="00000000" w:rsidRPr="00000000">
        <w:rPr>
          <w:rFonts w:ascii="Times New Roman" w:cs="Times New Roman" w:eastAsia="Times New Roman" w:hAnsi="Times New Roman"/>
          <w:b w:val="1"/>
          <w:sz w:val="28"/>
          <w:szCs w:val="28"/>
          <w:highlight w:val="white"/>
          <w:rtl w:val="0"/>
        </w:rPr>
        <w:t xml:space="preserve">MaHDB</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MaMon,</w:t>
      </w:r>
      <w:r w:rsidDel="00000000" w:rsidR="00000000" w:rsidRPr="00000000">
        <w:rPr>
          <w:rFonts w:ascii="Times New Roman" w:cs="Times New Roman" w:eastAsia="Times New Roman" w:hAnsi="Times New Roman"/>
          <w:sz w:val="28"/>
          <w:szCs w:val="28"/>
          <w:highlight w:val="white"/>
          <w:rtl w:val="0"/>
        </w:rPr>
        <w:t xml:space="preserve">ThanhTien_BH,soluongban)</w:t>
      </w:r>
    </w:p>
    <w:p w:rsidR="00000000" w:rsidDel="00000000" w:rsidP="00000000" w:rsidRDefault="00000000" w:rsidRPr="00000000" w14:paraId="00000088">
      <w:pPr>
        <w:spacing w:line="360" w:lineRule="auto"/>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Chuẩn hóa quan hệ Đặt:</w:t>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HOADONDAT(</w:t>
      </w:r>
      <w:r w:rsidDel="00000000" w:rsidR="00000000" w:rsidRPr="00000000">
        <w:rPr>
          <w:rFonts w:ascii="Times New Roman" w:cs="Times New Roman" w:eastAsia="Times New Roman" w:hAnsi="Times New Roman"/>
          <w:b w:val="1"/>
          <w:sz w:val="28"/>
          <w:szCs w:val="28"/>
          <w:u w:val="single"/>
          <w:rtl w:val="0"/>
        </w:rPr>
        <w:t xml:space="preserve">MaDDH</w:t>
      </w:r>
      <w:r w:rsidDel="00000000" w:rsidR="00000000" w:rsidRPr="00000000">
        <w:rPr>
          <w:rFonts w:ascii="Times New Roman" w:cs="Times New Roman" w:eastAsia="Times New Roman" w:hAnsi="Times New Roman"/>
          <w:sz w:val="28"/>
          <w:szCs w:val="28"/>
          <w:rtl w:val="0"/>
        </w:rPr>
        <w:t xml:space="preserve">,TongCong,NgayDat,GhiChu,GiamGia_DH,</w:t>
      </w:r>
      <w:r w:rsidDel="00000000" w:rsidR="00000000" w:rsidRPr="00000000">
        <w:rPr>
          <w:rFonts w:ascii="Times New Roman" w:cs="Times New Roman" w:eastAsia="Times New Roman" w:hAnsi="Times New Roman"/>
          <w:b w:val="1"/>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HOADONDATCHITIET(</w:t>
      </w:r>
      <w:r w:rsidDel="00000000" w:rsidR="00000000" w:rsidRPr="00000000">
        <w:rPr>
          <w:rFonts w:ascii="Times New Roman" w:cs="Times New Roman" w:eastAsia="Times New Roman" w:hAnsi="Times New Roman"/>
          <w:b w:val="1"/>
          <w:sz w:val="28"/>
          <w:szCs w:val="28"/>
          <w:u w:val="single"/>
          <w:rtl w:val="0"/>
        </w:rPr>
        <w:t xml:space="preserve">MaDDH,MaMon</w:t>
      </w:r>
      <w:r w:rsidDel="00000000" w:rsidR="00000000" w:rsidRPr="00000000">
        <w:rPr>
          <w:rFonts w:ascii="Times New Roman" w:cs="Times New Roman" w:eastAsia="Times New Roman" w:hAnsi="Times New Roman"/>
          <w:sz w:val="28"/>
          <w:szCs w:val="28"/>
          <w:rtl w:val="0"/>
        </w:rPr>
        <w:t xml:space="preserve">,Thanhtien_DH,SoLuongMon,TongDon)</w:t>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-Thiết kế chi tiết cho bảng:</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HOADONDAT(</w:t>
      </w:r>
      <w:r w:rsidDel="00000000" w:rsidR="00000000" w:rsidRPr="00000000">
        <w:rPr>
          <w:rFonts w:ascii="Times New Roman" w:cs="Times New Roman" w:eastAsia="Times New Roman" w:hAnsi="Times New Roman"/>
          <w:b w:val="1"/>
          <w:sz w:val="28"/>
          <w:szCs w:val="28"/>
          <w:u w:val="single"/>
          <w:rtl w:val="0"/>
        </w:rPr>
        <w:t xml:space="preserve">MaDDH</w:t>
      </w:r>
      <w:r w:rsidDel="00000000" w:rsidR="00000000" w:rsidRPr="00000000">
        <w:rPr>
          <w:rFonts w:ascii="Times New Roman" w:cs="Times New Roman" w:eastAsia="Times New Roman" w:hAnsi="Times New Roman"/>
          <w:sz w:val="28"/>
          <w:szCs w:val="28"/>
          <w:rtl w:val="0"/>
        </w:rPr>
        <w:t xml:space="preserve">,TongCong,NgayDat,GhiChu,</w:t>
      </w:r>
      <w:r w:rsidDel="00000000" w:rsidR="00000000" w:rsidRPr="00000000">
        <w:rPr>
          <w:rFonts w:ascii="Times New Roman" w:cs="Times New Roman" w:eastAsia="Times New Roman" w:hAnsi="Times New Roman"/>
          <w:b w:val="1"/>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440"/>
        <w:gridCol w:w="1815"/>
        <w:gridCol w:w="1275"/>
        <w:gridCol w:w="2295"/>
        <w:gridCol w:w="1455"/>
        <w:tblGridChange w:id="0">
          <w:tblGrid>
            <w:gridCol w:w="2160"/>
            <w:gridCol w:w="1440"/>
            <w:gridCol w:w="1815"/>
            <w:gridCol w:w="1275"/>
            <w:gridCol w:w="2295"/>
            <w:gridCol w:w="145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MaDDH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đơn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DDHxxx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10.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TongCong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(SUM(Thanhtien_DH))*(1-Giamgia_DH)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Giamgia_DH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bl>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HOADONDATCHITIET(</w:t>
      </w:r>
      <w:r w:rsidDel="00000000" w:rsidR="00000000" w:rsidRPr="00000000">
        <w:rPr>
          <w:rFonts w:ascii="Times New Roman" w:cs="Times New Roman" w:eastAsia="Times New Roman" w:hAnsi="Times New Roman"/>
          <w:b w:val="1"/>
          <w:sz w:val="28"/>
          <w:szCs w:val="28"/>
          <w:u w:val="single"/>
          <w:rtl w:val="0"/>
        </w:rPr>
        <w:t xml:space="preserve">MaDDH,MaMon</w:t>
      </w:r>
      <w:r w:rsidDel="00000000" w:rsidR="00000000" w:rsidRPr="00000000">
        <w:rPr>
          <w:rFonts w:ascii="Times New Roman" w:cs="Times New Roman" w:eastAsia="Times New Roman" w:hAnsi="Times New Roman"/>
          <w:sz w:val="28"/>
          <w:szCs w:val="28"/>
          <w:rtl w:val="0"/>
        </w:rPr>
        <w:t xml:space="preserve">,Thanhtien_DH,soluongmon)</w:t>
      </w:r>
      <w:r w:rsidDel="00000000" w:rsidR="00000000" w:rsidRPr="00000000">
        <w:rPr>
          <w:rtl w:val="0"/>
        </w:rPr>
      </w:r>
    </w:p>
    <w:tbl>
      <w:tblPr>
        <w:tblStyle w:val="Table4"/>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440"/>
        <w:gridCol w:w="1815"/>
        <w:gridCol w:w="1275"/>
        <w:gridCol w:w="2295"/>
        <w:gridCol w:w="1455"/>
        <w:tblGridChange w:id="0">
          <w:tblGrid>
            <w:gridCol w:w="2160"/>
            <w:gridCol w:w="1440"/>
            <w:gridCol w:w="1815"/>
            <w:gridCol w:w="1275"/>
            <w:gridCol w:w="2295"/>
            <w:gridCol w:w="145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MaDDH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đơn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DDHxxx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ThanhTien_DH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Soluongmon*Dongia_mon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món ăn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0DD">
      <w:pPr>
        <w:spacing w:line="360" w:lineRule="auto"/>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NHANVIEN(</w:t>
      </w:r>
      <w:r w:rsidDel="00000000" w:rsidR="00000000" w:rsidRPr="00000000">
        <w:rPr>
          <w:rFonts w:ascii="Times New Roman" w:cs="Times New Roman" w:eastAsia="Times New Roman" w:hAnsi="Times New Roman"/>
          <w:b w:val="1"/>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,TenNV,</w:t>
      </w:r>
      <w:r w:rsidDel="00000000" w:rsidR="00000000" w:rsidRPr="00000000">
        <w:rPr>
          <w:rFonts w:ascii="Times New Roman" w:cs="Times New Roman" w:eastAsia="Times New Roman" w:hAnsi="Times New Roman"/>
          <w:sz w:val="28"/>
          <w:szCs w:val="28"/>
          <w:rtl w:val="0"/>
        </w:rPr>
        <w:t xml:space="preserve">SDT_NV</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ChucVu</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1815"/>
        <w:gridCol w:w="1440"/>
        <w:gridCol w:w="1680"/>
        <w:gridCol w:w="1905"/>
        <w:tblGridChange w:id="0">
          <w:tblGrid>
            <w:gridCol w:w="1500"/>
            <w:gridCol w:w="2100"/>
            <w:gridCol w:w="1815"/>
            <w:gridCol w:w="144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MaNV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TenNV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SDT_NV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ChucVu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MONAN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MaMon</w:t>
      </w:r>
      <w:r w:rsidDel="00000000" w:rsidR="00000000" w:rsidRPr="00000000">
        <w:rPr>
          <w:rFonts w:ascii="Times New Roman" w:cs="Times New Roman" w:eastAsia="Times New Roman" w:hAnsi="Times New Roman"/>
          <w:sz w:val="28"/>
          <w:szCs w:val="28"/>
          <w:rtl w:val="0"/>
        </w:rPr>
        <w:t xml:space="preserve">,TenMon,DVT,DonGia_Mon)</w:t>
      </w:r>
      <w:r w:rsidDel="00000000" w:rsidR="00000000" w:rsidRPr="00000000">
        <w:rPr>
          <w:rtl w:val="0"/>
        </w:rPr>
      </w:r>
    </w:p>
    <w:tbl>
      <w:tblPr>
        <w:tblStyle w:val="Table6"/>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710"/>
        <w:gridCol w:w="1815"/>
        <w:gridCol w:w="1440"/>
        <w:gridCol w:w="1680"/>
        <w:gridCol w:w="1905"/>
        <w:tblGridChange w:id="0">
          <w:tblGrid>
            <w:gridCol w:w="1890"/>
            <w:gridCol w:w="1710"/>
            <w:gridCol w:w="1815"/>
            <w:gridCol w:w="144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món 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DonGia_Mon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DVT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null </w:t>
            </w:r>
          </w:p>
        </w:tc>
      </w:tr>
    </w:tbl>
    <w:p w:rsidR="00000000" w:rsidDel="00000000" w:rsidP="00000000" w:rsidRDefault="00000000" w:rsidRPr="00000000" w14:paraId="0000011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HANGHOA(</w:t>
      </w:r>
      <w:r w:rsidDel="00000000" w:rsidR="00000000" w:rsidRPr="00000000">
        <w:rPr>
          <w:rFonts w:ascii="Times New Roman" w:cs="Times New Roman" w:eastAsia="Times New Roman" w:hAnsi="Times New Roman"/>
          <w:b w:val="1"/>
          <w:sz w:val="28"/>
          <w:szCs w:val="28"/>
          <w:u w:val="single"/>
          <w:rtl w:val="0"/>
        </w:rPr>
        <w:t xml:space="preserve">MaHH</w:t>
      </w:r>
      <w:r w:rsidDel="00000000" w:rsidR="00000000" w:rsidRPr="00000000">
        <w:rPr>
          <w:rFonts w:ascii="Times New Roman" w:cs="Times New Roman" w:eastAsia="Times New Roman" w:hAnsi="Times New Roman"/>
          <w:sz w:val="28"/>
          <w:szCs w:val="28"/>
          <w:rtl w:val="0"/>
        </w:rPr>
        <w:t xml:space="preserve">,TenHang,GiaNhap,GiaBan,DonGia)</w:t>
      </w:r>
      <w:r w:rsidDel="00000000" w:rsidR="00000000" w:rsidRPr="00000000">
        <w:rPr>
          <w:rtl w:val="0"/>
        </w:rPr>
      </w:r>
    </w:p>
    <w:tbl>
      <w:tblPr>
        <w:tblStyle w:val="Table7"/>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950"/>
        <w:gridCol w:w="1860"/>
        <w:gridCol w:w="1260"/>
        <w:gridCol w:w="1530"/>
        <w:gridCol w:w="1905"/>
        <w:tblGridChange w:id="0">
          <w:tblGrid>
            <w:gridCol w:w="1935"/>
            <w:gridCol w:w="1950"/>
            <w:gridCol w:w="1860"/>
            <w:gridCol w:w="1260"/>
            <w:gridCol w:w="153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MaHH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hàng hóa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HHxxx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DVT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4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KHACH(</w:t>
      </w:r>
      <w:r w:rsidDel="00000000" w:rsidR="00000000" w:rsidRPr="00000000">
        <w:rPr>
          <w:rFonts w:ascii="Times New Roman" w:cs="Times New Roman" w:eastAsia="Times New Roman" w:hAnsi="Times New Roman"/>
          <w:b w:val="1"/>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,TenKH,DiaChiKH,SDTKH)</w:t>
      </w:r>
      <w:r w:rsidDel="00000000" w:rsidR="00000000" w:rsidRPr="00000000">
        <w:rPr>
          <w:rtl w:val="0"/>
        </w:rPr>
      </w:r>
    </w:p>
    <w:tbl>
      <w:tblPr>
        <w:tblStyle w:val="Table8"/>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1815"/>
        <w:gridCol w:w="1440"/>
        <w:gridCol w:w="1680"/>
        <w:gridCol w:w="1905"/>
        <w:tblGridChange w:id="0">
          <w:tblGrid>
            <w:gridCol w:w="1500"/>
            <w:gridCol w:w="2100"/>
            <w:gridCol w:w="1815"/>
            <w:gridCol w:w="144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 null </w:t>
            </w:r>
          </w:p>
        </w:tc>
      </w:tr>
    </w:tbl>
    <w:p w:rsidR="00000000" w:rsidDel="00000000" w:rsidP="00000000" w:rsidRDefault="00000000" w:rsidRPr="00000000" w14:paraId="000001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NHACC(</w:t>
      </w:r>
      <w:r w:rsidDel="00000000" w:rsidR="00000000" w:rsidRPr="00000000">
        <w:rPr>
          <w:rFonts w:ascii="Times New Roman" w:cs="Times New Roman" w:eastAsia="Times New Roman" w:hAnsi="Times New Roman"/>
          <w:b w:val="1"/>
          <w:sz w:val="28"/>
          <w:szCs w:val="28"/>
          <w:u w:val="single"/>
          <w:rtl w:val="0"/>
        </w:rPr>
        <w:t xml:space="preserve">MaNCC</w:t>
      </w:r>
      <w:r w:rsidDel="00000000" w:rsidR="00000000" w:rsidRPr="00000000">
        <w:rPr>
          <w:rFonts w:ascii="Times New Roman" w:cs="Times New Roman" w:eastAsia="Times New Roman" w:hAnsi="Times New Roman"/>
          <w:sz w:val="28"/>
          <w:szCs w:val="28"/>
          <w:rtl w:val="0"/>
        </w:rPr>
        <w:t xml:space="preserve">,TenNCC,DiaChi,SDT)</w:t>
      </w:r>
      <w:r w:rsidDel="00000000" w:rsidR="00000000" w:rsidRPr="00000000">
        <w:rPr>
          <w:rtl w:val="0"/>
        </w:rPr>
      </w:r>
    </w:p>
    <w:tbl>
      <w:tblPr>
        <w:tblStyle w:val="Table9"/>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1815"/>
        <w:gridCol w:w="1440"/>
        <w:gridCol w:w="1680"/>
        <w:gridCol w:w="1905"/>
        <w:tblGridChange w:id="0">
          <w:tblGrid>
            <w:gridCol w:w="1500"/>
            <w:gridCol w:w="2100"/>
            <w:gridCol w:w="1815"/>
            <w:gridCol w:w="144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NCCxxx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 </w:t>
            </w:r>
          </w:p>
          <w:p w:rsidR="00000000" w:rsidDel="00000000" w:rsidP="00000000" w:rsidRDefault="00000000" w:rsidRPr="00000000" w14:paraId="0000017F">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180">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HOADONBAN(</w:t>
      </w:r>
      <w:r w:rsidDel="00000000" w:rsidR="00000000" w:rsidRPr="00000000">
        <w:rPr>
          <w:rFonts w:ascii="Times New Roman" w:cs="Times New Roman" w:eastAsia="Times New Roman" w:hAnsi="Times New Roman"/>
          <w:b w:val="1"/>
          <w:sz w:val="28"/>
          <w:szCs w:val="28"/>
          <w:highlight w:val="white"/>
          <w:u w:val="single"/>
          <w:rtl w:val="0"/>
        </w:rPr>
        <w:t xml:space="preserve">MaHDB</w:t>
      </w:r>
      <w:r w:rsidDel="00000000" w:rsidR="00000000" w:rsidRPr="00000000">
        <w:rPr>
          <w:rFonts w:ascii="Times New Roman" w:cs="Times New Roman" w:eastAsia="Times New Roman" w:hAnsi="Times New Roman"/>
          <w:sz w:val="28"/>
          <w:szCs w:val="28"/>
          <w:highlight w:val="white"/>
          <w:rtl w:val="0"/>
        </w:rPr>
        <w:t xml:space="preserve">,TongTien,NgayBH,KhachTra,KhachCanTra,GiamGia,LoaiBan,</w:t>
      </w:r>
      <w:r w:rsidDel="00000000" w:rsidR="00000000" w:rsidRPr="00000000">
        <w:rPr>
          <w:rFonts w:ascii="Times New Roman" w:cs="Times New Roman" w:eastAsia="Times New Roman" w:hAnsi="Times New Roman"/>
          <w:b w:val="1"/>
          <w:sz w:val="28"/>
          <w:szCs w:val="28"/>
          <w:highlight w:val="white"/>
          <w:u w:val="single"/>
          <w:rtl w:val="0"/>
        </w:rPr>
        <w:t xml:space="preserve">MaNV</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560"/>
        <w:gridCol w:w="1680"/>
        <w:gridCol w:w="795"/>
        <w:gridCol w:w="1890"/>
        <w:gridCol w:w="1215"/>
        <w:tblGridChange w:id="0">
          <w:tblGrid>
            <w:gridCol w:w="1860"/>
            <w:gridCol w:w="1560"/>
            <w:gridCol w:w="1680"/>
            <w:gridCol w:w="795"/>
            <w:gridCol w:w="1890"/>
            <w:gridCol w:w="121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đơn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HDBxxx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SUM(ThanhTien_BH)*(1-Giamgia)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NgayBH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khách đưa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KhachCanTra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khách cần trả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GiamGia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LoaiBan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(HÌNH THỨC) bán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w:t>
            </w:r>
          </w:p>
        </w:tc>
      </w:tr>
    </w:tbl>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HOADONBANCHITIET(</w:t>
      </w:r>
      <w:r w:rsidDel="00000000" w:rsidR="00000000" w:rsidRPr="00000000">
        <w:rPr>
          <w:rFonts w:ascii="Times New Roman" w:cs="Times New Roman" w:eastAsia="Times New Roman" w:hAnsi="Times New Roman"/>
          <w:b w:val="1"/>
          <w:sz w:val="28"/>
          <w:szCs w:val="28"/>
          <w:highlight w:val="white"/>
          <w:rtl w:val="0"/>
        </w:rPr>
        <w:t xml:space="preserve">MaHDB</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MaMon,</w:t>
      </w:r>
      <w:r w:rsidDel="00000000" w:rsidR="00000000" w:rsidRPr="00000000">
        <w:rPr>
          <w:rFonts w:ascii="Times New Roman" w:cs="Times New Roman" w:eastAsia="Times New Roman" w:hAnsi="Times New Roman"/>
          <w:sz w:val="28"/>
          <w:szCs w:val="28"/>
          <w:highlight w:val="white"/>
          <w:rtl w:val="0"/>
        </w:rPr>
        <w:t xml:space="preserve">ThanhTien_BH,SoLuongBan)</w:t>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tbl>
      <w:tblPr>
        <w:tblStyle w:val="Table1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545"/>
        <w:gridCol w:w="1815"/>
        <w:gridCol w:w="1155"/>
        <w:gridCol w:w="1965"/>
        <w:gridCol w:w="1905"/>
        <w:tblGridChange w:id="0">
          <w:tblGrid>
            <w:gridCol w:w="2055"/>
            <w:gridCol w:w="1545"/>
            <w:gridCol w:w="1815"/>
            <w:gridCol w:w="1155"/>
            <w:gridCol w:w="1965"/>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MaHDB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đơn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HDBxxx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món 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p w:rsidR="00000000" w:rsidDel="00000000" w:rsidP="00000000" w:rsidRDefault="00000000" w:rsidRPr="00000000" w14:paraId="000001DA">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ThanhTien_BH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SoLuongban*DonGia_Mon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p w:rsidR="00000000" w:rsidDel="00000000" w:rsidP="00000000" w:rsidRDefault="00000000" w:rsidRPr="00000000" w14:paraId="000001E1">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1E2">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HOADONNHAP(</w:t>
      </w:r>
      <w:r w:rsidDel="00000000" w:rsidR="00000000" w:rsidRPr="00000000">
        <w:rPr>
          <w:rFonts w:ascii="Times New Roman" w:cs="Times New Roman" w:eastAsia="Times New Roman" w:hAnsi="Times New Roman"/>
          <w:b w:val="1"/>
          <w:sz w:val="28"/>
          <w:szCs w:val="28"/>
          <w:highlight w:val="white"/>
          <w:u w:val="single"/>
          <w:rtl w:val="0"/>
        </w:rPr>
        <w:t xml:space="preserve">MaHDN</w:t>
      </w:r>
      <w:r w:rsidDel="00000000" w:rsidR="00000000" w:rsidRPr="00000000">
        <w:rPr>
          <w:rFonts w:ascii="Times New Roman" w:cs="Times New Roman" w:eastAsia="Times New Roman" w:hAnsi="Times New Roman"/>
          <w:sz w:val="28"/>
          <w:szCs w:val="28"/>
          <w:highlight w:val="white"/>
          <w:rtl w:val="0"/>
        </w:rPr>
        <w:t xml:space="preserve">, Tongdon,DVT, NgayNH, </w:t>
      </w:r>
      <w:r w:rsidDel="00000000" w:rsidR="00000000" w:rsidRPr="00000000">
        <w:rPr>
          <w:rFonts w:ascii="Times New Roman" w:cs="Times New Roman" w:eastAsia="Times New Roman" w:hAnsi="Times New Roman"/>
          <w:b w:val="1"/>
          <w:sz w:val="28"/>
          <w:szCs w:val="28"/>
          <w:highlight w:val="white"/>
          <w:u w:val="single"/>
          <w:rtl w:val="0"/>
        </w:rPr>
        <w:t xml:space="preserve">MaNV,MaNCC</w:t>
      </w:r>
      <w:r w:rsidDel="00000000" w:rsidR="00000000" w:rsidRPr="00000000">
        <w:rPr>
          <w:rFonts w:ascii="Times New Roman" w:cs="Times New Roman" w:eastAsia="Times New Roman" w:hAnsi="Times New Roman"/>
          <w:sz w:val="28"/>
          <w:szCs w:val="28"/>
          <w:highlight w:val="white"/>
          <w:rtl w:val="0"/>
        </w:rPr>
        <w:t xml:space="preserve">)</w:t>
      </w:r>
    </w:p>
    <w:tbl>
      <w:tblPr>
        <w:tblStyle w:val="Table1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1815"/>
        <w:gridCol w:w="1440"/>
        <w:gridCol w:w="1680"/>
        <w:gridCol w:w="1905"/>
        <w:tblGridChange w:id="0">
          <w:tblGrid>
            <w:gridCol w:w="1500"/>
            <w:gridCol w:w="2100"/>
            <w:gridCol w:w="1815"/>
            <w:gridCol w:w="144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MaNV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MaHDN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đơn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HDNxxx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MaNCC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DVT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vị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Tongdon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 đơn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(SUM(Thanhtien_BH))*(1-Giamgia)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NgayNH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nhập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 null </w:t>
            </w:r>
          </w:p>
        </w:tc>
      </w:tr>
    </w:tbl>
    <w:p w:rsidR="00000000" w:rsidDel="00000000" w:rsidP="00000000" w:rsidRDefault="00000000" w:rsidRPr="00000000" w14:paraId="0000020E">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HOADONNHAPCHITIET(</w:t>
      </w:r>
      <w:r w:rsidDel="00000000" w:rsidR="00000000" w:rsidRPr="00000000">
        <w:rPr>
          <w:rFonts w:ascii="Times New Roman" w:cs="Times New Roman" w:eastAsia="Times New Roman" w:hAnsi="Times New Roman"/>
          <w:b w:val="1"/>
          <w:sz w:val="28"/>
          <w:szCs w:val="28"/>
          <w:highlight w:val="white"/>
          <w:u w:val="single"/>
          <w:rtl w:val="0"/>
        </w:rPr>
        <w:t xml:space="preserve">MaHDN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u w:val="single"/>
          <w:rtl w:val="0"/>
        </w:rPr>
        <w:t xml:space="preserve">MaHH</w:t>
      </w:r>
      <w:r w:rsidDel="00000000" w:rsidR="00000000" w:rsidRPr="00000000">
        <w:rPr>
          <w:rFonts w:ascii="Times New Roman" w:cs="Times New Roman" w:eastAsia="Times New Roman" w:hAnsi="Times New Roman"/>
          <w:sz w:val="28"/>
          <w:szCs w:val="28"/>
          <w:highlight w:val="white"/>
          <w:rtl w:val="0"/>
        </w:rPr>
        <w:t xml:space="preserve">, SoLuongHang,ThanhTien_NH)</w:t>
      </w:r>
    </w:p>
    <w:p w:rsidR="00000000" w:rsidDel="00000000" w:rsidP="00000000" w:rsidRDefault="00000000" w:rsidRPr="00000000" w14:paraId="0000020F">
      <w:pPr>
        <w:spacing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1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530"/>
        <w:gridCol w:w="1830"/>
        <w:gridCol w:w="1290"/>
        <w:gridCol w:w="1680"/>
        <w:gridCol w:w="1905"/>
        <w:tblGridChange w:id="0">
          <w:tblGrid>
            <w:gridCol w:w="2205"/>
            <w:gridCol w:w="1530"/>
            <w:gridCol w:w="1830"/>
            <w:gridCol w:w="1290"/>
            <w:gridCol w:w="1680"/>
            <w:gridCol w:w="19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Diễn giải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rộng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dạng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MaHH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hàng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HHxxx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MaHDN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đơn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HDNxxx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SoLuongHang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ThanhTien_NH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Soluonghang*Dongia_Hang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 null </w:t>
            </w:r>
          </w:p>
        </w:tc>
      </w:tr>
    </w:tbl>
    <w:p w:rsidR="00000000" w:rsidDel="00000000" w:rsidP="00000000" w:rsidRDefault="00000000" w:rsidRPr="00000000" w14:paraId="0000022E">
      <w:pPr>
        <w:numPr>
          <w:ilvl w:val="0"/>
          <w:numId w:val="2"/>
        </w:numPr>
        <w:spacing w:line="360"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Sơ đồ quan hệ</w:t>
      </w:r>
    </w:p>
    <w:p w:rsidR="00000000" w:rsidDel="00000000" w:rsidP="00000000" w:rsidRDefault="00000000" w:rsidRPr="00000000" w14:paraId="0000022F">
      <w:pPr>
        <w:spacing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71800"/>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4"/>
        </w:numPr>
        <w:spacing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chiều: sửa lại sơ đồ quan hệ như tin nhắn trong nhóm.</w:t>
      </w:r>
    </w:p>
    <w:p w:rsidR="00000000" w:rsidDel="00000000" w:rsidP="00000000" w:rsidRDefault="00000000" w:rsidRPr="00000000" w14:paraId="00000231">
      <w:pPr>
        <w:numPr>
          <w:ilvl w:val="0"/>
          <w:numId w:val="4"/>
        </w:numPr>
        <w:spacing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thảo: sửa r4</w:t>
      </w:r>
    </w:p>
    <w:p w:rsidR="00000000" w:rsidDel="00000000" w:rsidP="00000000" w:rsidRDefault="00000000" w:rsidRPr="00000000" w14:paraId="00000232">
      <w:pPr>
        <w:numPr>
          <w:ilvl w:val="0"/>
          <w:numId w:val="4"/>
        </w:numPr>
        <w:spacing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khanh hằng: r5 r6</w:t>
      </w:r>
    </w:p>
    <w:p w:rsidR="00000000" w:rsidDel="00000000" w:rsidP="00000000" w:rsidRDefault="00000000" w:rsidRPr="00000000" w14:paraId="00000233">
      <w:pPr>
        <w:numPr>
          <w:ilvl w:val="0"/>
          <w:numId w:val="4"/>
        </w:numPr>
        <w:spacing w:line="360" w:lineRule="auto"/>
        <w:ind w:left="720" w:hanging="36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4">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R4:</w:t>
      </w:r>
    </w:p>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Xác định và tạo các index cho các thuộc tính cần thiết. </w:t>
      </w:r>
    </w:p>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(Hãy giải thích vì sao lại đưa ra lựa chọn như vậy)</w:t>
      </w:r>
    </w:p>
    <w:p w:rsidR="00000000" w:rsidDel="00000000" w:rsidP="00000000" w:rsidRDefault="00000000" w:rsidRPr="00000000" w14:paraId="00000237">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Đối với cơ sở dữ liệu cho quán Tiệm Nhà Nhung, nhóm không đề xuất tạo thêm index cho thuộc tính nào.</w:t>
      </w:r>
    </w:p>
    <w:p w:rsidR="00000000" w:rsidDel="00000000" w:rsidP="00000000" w:rsidRDefault="00000000" w:rsidRPr="00000000" w14:paraId="000002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Về lý thuyết, </w:t>
      </w:r>
      <w:r w:rsidDel="00000000" w:rsidR="00000000" w:rsidRPr="00000000">
        <w:rPr>
          <w:rFonts w:ascii="Times New Roman" w:cs="Times New Roman" w:eastAsia="Times New Roman" w:hAnsi="Times New Roman"/>
          <w:sz w:val="28"/>
          <w:szCs w:val="28"/>
          <w:rtl w:val="0"/>
        </w:rPr>
        <w:t xml:space="preserve">Index là một cấu trúc liên kết với một bảng hoặc một view dùng để tăng tốc độ truy vấn  dữ liệu. Index chứa các khóa được tạo từ một hay nhiều cột và được lưu trữ dưới dạng B tree. </w:t>
      </w:r>
    </w:p>
    <w:p w:rsidR="00000000" w:rsidDel="00000000" w:rsidP="00000000" w:rsidRDefault="00000000" w:rsidRPr="00000000" w14:paraId="00000239">
      <w:pPr>
        <w:widowControl w:val="0"/>
        <w:spacing w:before="213.379211425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 chia thành 2 loại:  </w:t>
      </w:r>
      <w:r w:rsidDel="00000000" w:rsidR="00000000" w:rsidRPr="00000000">
        <w:rPr>
          <w:rFonts w:ascii="Times New Roman" w:cs="Times New Roman" w:eastAsia="Times New Roman" w:hAnsi="Times New Roman"/>
          <w:sz w:val="28"/>
          <w:szCs w:val="28"/>
          <w:rtl w:val="0"/>
        </w:rPr>
        <w:t xml:space="preserve">Clustered index và  Non-clustered index. </w:t>
      </w:r>
    </w:p>
    <w:p w:rsidR="00000000" w:rsidDel="00000000" w:rsidP="00000000" w:rsidRDefault="00000000" w:rsidRPr="00000000" w14:paraId="0000023A">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một bảng chỉ có tối đa một clustered index vì vậy các bảng sau sẽ không tạo thêm Clustered index:</w:t>
      </w:r>
    </w:p>
    <w:p w:rsidR="00000000" w:rsidDel="00000000" w:rsidP="00000000" w:rsidRDefault="00000000" w:rsidRPr="00000000" w14:paraId="0000023B">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1628775"/>
            <wp:effectExtent b="0" l="0" r="0" t="0"/>
            <wp:docPr id="4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343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16764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101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0125" cy="180975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10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5325" cy="1514475"/>
            <wp:effectExtent b="0" l="0" r="0" t="0"/>
            <wp:docPr id="3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5053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widowControl w:val="0"/>
        <w:spacing w:before="40.71319580078125"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6375" cy="1724025"/>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86375" cy="17240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848225" cy="169545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48225" cy="16954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372100" cy="1724025"/>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72100" cy="17240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724400" cy="1733550"/>
            <wp:effectExtent b="0" l="0" r="0" t="0"/>
            <wp:docPr id="3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724400" cy="17335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391150" cy="1647825"/>
            <wp:effectExtent b="0" l="0" r="0" t="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3911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tạo index làm tăng tốc độ truy vấn dữ liệu tuy nhiên sẽ làm cho các thao tác thêm, sửa, xóa trở nên chậm hơn. Do vậy, với các bảng thường xuyên update dữ liệu liên tục thì nhóm sẽ không tạo thêm index. Cụ thể: </w:t>
      </w:r>
    </w:p>
    <w:p w:rsidR="00000000" w:rsidDel="00000000" w:rsidP="00000000" w:rsidRDefault="00000000" w:rsidRPr="00000000" w14:paraId="00000241">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70400"/>
            <wp:effectExtent b="0" l="0" r="0" t="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bảng KHACH, có Clustered index là MaKH. Bảng này thường xuyên insert dữ liệu do đó nếu thêm index thì sẽ làm chậm quá trình insert. Ở cột SDTKH, nếu như quán có tích điểm thì mới xem xét insert vì khi khách hàng đến sẽ hỏi SDT khách, truy xuất dữ liệu để tích điểm. Nhưng ở Tiệm Nhà Nhung thì không có hoạt động này. Khách đến chỉ order mà thôi. </w:t>
      </w:r>
    </w:p>
    <w:p w:rsidR="00000000" w:rsidDel="00000000" w:rsidP="00000000" w:rsidRDefault="00000000" w:rsidRPr="00000000" w14:paraId="00000243">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bảng HOADONNHAP. Bảng này cũng liên tục insert dữ liệu. Hơn nữa nếu quản lý hay nhân viên muốn truy xuất dữ liệu (hóa đơn của khách để thanh toán hay kiểm tra cuối ngày) thì thường sử dụng MaHDN. Trong khi đó, khóa chính của bảng này (tức Clustered index) đã là MaHDN rồi. </w:t>
      </w:r>
    </w:p>
    <w:p w:rsidR="00000000" w:rsidDel="00000000" w:rsidP="00000000" w:rsidRDefault="00000000" w:rsidRPr="00000000" w14:paraId="00000245">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thích tương tự cho các bảng: HOADONNHAPCHITIET, HOADONDAT, HOADONDATCHITIET </w:t>
      </w:r>
    </w:p>
    <w:p w:rsidR="00000000" w:rsidDel="00000000" w:rsidP="00000000" w:rsidRDefault="00000000" w:rsidRPr="00000000" w14:paraId="00000246">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671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HOADONNHAPCHITIET cũng update liên tục và đã có Clustered Index là Primary key. </w:t>
      </w:r>
    </w:p>
    <w:p w:rsidR="00000000" w:rsidDel="00000000" w:rsidP="00000000" w:rsidRDefault="00000000" w:rsidRPr="00000000" w14:paraId="00000248">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069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hóa đơn đặt thường xuyên update dữ liệu, có khóa chính (Clustered index) là MaDDH.</w:t>
      </w:r>
    </w:p>
    <w:p w:rsidR="00000000" w:rsidDel="00000000" w:rsidP="00000000" w:rsidRDefault="00000000" w:rsidRPr="00000000" w14:paraId="0000024A">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83000"/>
            <wp:effectExtent b="0" l="0" r="0" t="0"/>
            <wp:docPr id="3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HOADONDATCHITIET thường xuyên update dữ liệu, đã có Clustered index.</w:t>
      </w:r>
    </w:p>
    <w:p w:rsidR="00000000" w:rsidDel="00000000" w:rsidP="00000000" w:rsidRDefault="00000000" w:rsidRPr="00000000" w14:paraId="0000024C">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các bảng có ít dữ liệu (xét ở hiện tại và tính trong tương lai) thì cũng không tạo thêm index. Vì sau khi tạo index thì cũng không thật sự có giá trị. </w:t>
      </w:r>
    </w:p>
    <w:p w:rsidR="00000000" w:rsidDel="00000000" w:rsidP="00000000" w:rsidRDefault="00000000" w:rsidRPr="00000000" w14:paraId="0000024D">
      <w:pPr>
        <w:widowControl w:val="0"/>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Như bảng NHANVIEN thì quán quy mô nhỏ nên chỉ có vài nhân viên, trong tương lai chưa có kế hoạch phát triển thêm. </w:t>
      </w:r>
    </w:p>
    <w:p w:rsidR="00000000" w:rsidDel="00000000" w:rsidP="00000000" w:rsidRDefault="00000000" w:rsidRPr="00000000" w14:paraId="0000024E">
      <w:pPr>
        <w:widowControl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MONAN thì thực đơn của quán cũng ít, không nhiều như các mặt hàng ở siêu thị. </w:t>
      </w:r>
    </w:p>
    <w:p w:rsidR="00000000" w:rsidDel="00000000" w:rsidP="00000000" w:rsidRDefault="00000000" w:rsidRPr="00000000" w14:paraId="0000024F">
      <w:pPr>
        <w:widowControl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HANGHOA các nguyên liệu nhập về để chế biến cũng ít, phụ thuộc vào thực đơn ở bảng MONAN. </w:t>
      </w:r>
    </w:p>
    <w:p w:rsidR="00000000" w:rsidDel="00000000" w:rsidP="00000000" w:rsidRDefault="00000000" w:rsidRPr="00000000" w14:paraId="00000250">
      <w:pPr>
        <w:widowControl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NHACC, số lượng nhà cung cấp cũng rất ít. </w:t>
      </w:r>
    </w:p>
    <w:p w:rsidR="00000000" w:rsidDel="00000000" w:rsidP="00000000" w:rsidRDefault="00000000" w:rsidRPr="00000000" w14:paraId="00000251">
      <w:pPr>
        <w:widowControl w:val="0"/>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R5:</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Xây dựng cơ chế bảo mật tương ứng cho CSDL vừa tạo.</w:t>
      </w:r>
    </w:p>
    <w:p w:rsidR="00000000" w:rsidDel="00000000" w:rsidP="00000000" w:rsidRDefault="00000000" w:rsidRPr="00000000" w14:paraId="00000253">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(Giải thích ngắn gọn lý do lựa chọn giải pháp và triển khai giải pháp cho CSDL của nhóm)</w:t>
      </w:r>
    </w:p>
    <w:p w:rsidR="00000000" w:rsidDel="00000000" w:rsidP="00000000" w:rsidRDefault="00000000" w:rsidRPr="00000000" w14:paraId="00000254">
      <w:pPr>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6">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R6:</w:t>
      </w:r>
    </w:p>
    <w:p w:rsidR="00000000" w:rsidDel="00000000" w:rsidP="00000000" w:rsidRDefault="00000000" w:rsidRPr="00000000" w14:paraId="00000257">
      <w:pPr>
        <w:numPr>
          <w:ilvl w:val="0"/>
          <w:numId w:val="5"/>
        </w:numPr>
        <w:spacing w:line="36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Full backup:</w:t>
      </w:r>
    </w:p>
    <w:p w:rsidR="00000000" w:rsidDel="00000000" w:rsidP="00000000" w:rsidRDefault="00000000" w:rsidRPr="00000000" w14:paraId="00000258">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2921000"/>
            <wp:effectExtent b="0" l="0" r="0" t="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86410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02200"/>
            <wp:effectExtent b="0" l="0" r="0" t="0"/>
            <wp:docPr id="37"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530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02200"/>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8641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02200"/>
            <wp:effectExtent b="0" l="0" r="0" t="0"/>
            <wp:docPr id="3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7137400"/>
            <wp:effectExtent b="0" l="0" r="0" t="0"/>
            <wp:docPr id="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14900"/>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0220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4902200"/>
            <wp:effectExtent b="0" l="0" r="0" t="0"/>
            <wp:docPr id="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5118100"/>
            <wp:effectExtent b="0" l="0" r="0" t="0"/>
            <wp:docPr id="2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5"/>
        </w:numPr>
        <w:spacing w:line="36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Differential backup:</w:t>
      </w:r>
    </w:p>
    <w:p w:rsidR="00000000" w:rsidDel="00000000" w:rsidP="00000000" w:rsidRDefault="00000000" w:rsidRPr="00000000" w14:paraId="00000265">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921000"/>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9149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927600"/>
            <wp:effectExtent b="0" l="0" r="0" t="0"/>
            <wp:docPr id="36"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902200"/>
            <wp:effectExtent b="0" l="0" r="0" t="0"/>
            <wp:docPr id="3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914900"/>
            <wp:effectExtent b="0" l="0" r="0" t="0"/>
            <wp:docPr id="1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876800"/>
            <wp:effectExtent b="0" l="0" r="0" t="0"/>
            <wp:docPr id="29"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7035800"/>
            <wp:effectExtent b="0" l="0" r="0" t="0"/>
            <wp:docPr id="34"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312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851400"/>
            <wp:effectExtent b="0" l="0" r="0" t="0"/>
            <wp:docPr id="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889500"/>
            <wp:effectExtent b="0" l="0" r="0" t="0"/>
            <wp:docPr id="1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4889500"/>
            <wp:effectExtent b="0" l="0" r="0" t="0"/>
            <wp:docPr id="1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5168900"/>
            <wp:effectExtent b="0" l="0" r="0" t="0"/>
            <wp:docPr id="3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5.png"/><Relationship Id="rId42" Type="http://schemas.openxmlformats.org/officeDocument/2006/relationships/image" Target="media/image6.png"/><Relationship Id="rId41" Type="http://schemas.openxmlformats.org/officeDocument/2006/relationships/image" Target="media/image26.png"/><Relationship Id="rId22" Type="http://schemas.openxmlformats.org/officeDocument/2006/relationships/image" Target="media/image16.png"/><Relationship Id="rId44" Type="http://schemas.openxmlformats.org/officeDocument/2006/relationships/image" Target="media/image3.png"/><Relationship Id="rId21" Type="http://schemas.openxmlformats.org/officeDocument/2006/relationships/image" Target="media/image19.png"/><Relationship Id="rId43" Type="http://schemas.openxmlformats.org/officeDocument/2006/relationships/image" Target="media/image11.png"/><Relationship Id="rId24" Type="http://schemas.openxmlformats.org/officeDocument/2006/relationships/image" Target="media/image30.png"/><Relationship Id="rId23" Type="http://schemas.openxmlformats.org/officeDocument/2006/relationships/image" Target="media/image3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9.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drive.google.com/file/d/1uD-px7EwYk7YoyiTuBDg64n5tJHtW1j3/view" TargetMode="External"/><Relationship Id="rId29"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20.png"/><Relationship Id="rId30" Type="http://schemas.openxmlformats.org/officeDocument/2006/relationships/image" Target="media/image37.png"/><Relationship Id="rId11" Type="http://schemas.openxmlformats.org/officeDocument/2006/relationships/image" Target="media/image7.png"/><Relationship Id="rId33" Type="http://schemas.openxmlformats.org/officeDocument/2006/relationships/image" Target="media/image36.png"/><Relationship Id="rId10" Type="http://schemas.openxmlformats.org/officeDocument/2006/relationships/image" Target="media/image33.png"/><Relationship Id="rId32" Type="http://schemas.openxmlformats.org/officeDocument/2006/relationships/image" Target="media/image17.png"/><Relationship Id="rId13" Type="http://schemas.openxmlformats.org/officeDocument/2006/relationships/image" Target="media/image32.png"/><Relationship Id="rId35" Type="http://schemas.openxmlformats.org/officeDocument/2006/relationships/image" Target="media/image29.png"/><Relationship Id="rId12" Type="http://schemas.openxmlformats.org/officeDocument/2006/relationships/image" Target="media/image2.png"/><Relationship Id="rId34" Type="http://schemas.openxmlformats.org/officeDocument/2006/relationships/image" Target="media/image18.png"/><Relationship Id="rId15" Type="http://schemas.openxmlformats.org/officeDocument/2006/relationships/image" Target="media/image10.png"/><Relationship Id="rId37" Type="http://schemas.openxmlformats.org/officeDocument/2006/relationships/image" Target="media/image35.png"/><Relationship Id="rId14" Type="http://schemas.openxmlformats.org/officeDocument/2006/relationships/image" Target="media/image1.png"/><Relationship Id="rId36" Type="http://schemas.openxmlformats.org/officeDocument/2006/relationships/image" Target="media/image21.png"/><Relationship Id="rId17" Type="http://schemas.openxmlformats.org/officeDocument/2006/relationships/image" Target="media/image40.png"/><Relationship Id="rId39" Type="http://schemas.openxmlformats.org/officeDocument/2006/relationships/image" Target="media/image4.png"/><Relationship Id="rId16" Type="http://schemas.openxmlformats.org/officeDocument/2006/relationships/image" Target="media/image14.png"/><Relationship Id="rId38" Type="http://schemas.openxmlformats.org/officeDocument/2006/relationships/image" Target="media/image25.png"/><Relationship Id="rId19" Type="http://schemas.openxmlformats.org/officeDocument/2006/relationships/image" Target="media/image2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