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C19FA" w14:textId="24D6A821" w:rsidR="008E182C" w:rsidRPr="004004DA" w:rsidRDefault="001361C2" w:rsidP="001361C2">
      <w:pPr>
        <w:pStyle w:val="Ttulo"/>
        <w:rPr>
          <w:sz w:val="24"/>
          <w:szCs w:val="24"/>
        </w:rPr>
      </w:pPr>
      <w:r w:rsidRPr="004004DA">
        <w:rPr>
          <w:sz w:val="24"/>
          <w:szCs w:val="24"/>
        </w:rPr>
        <w:t>INSTALAR POSTGRESQL EN DOCKER</w:t>
      </w:r>
    </w:p>
    <w:p w14:paraId="29206F96" w14:textId="77777777" w:rsidR="008E182C" w:rsidRDefault="008E182C" w:rsidP="005F78C5">
      <w:pPr>
        <w:rPr>
          <w:b/>
          <w:bCs/>
        </w:rPr>
      </w:pPr>
    </w:p>
    <w:p w14:paraId="26F7E217" w14:textId="3E0D8E7F" w:rsidR="005F78C5" w:rsidRPr="005F78C5" w:rsidRDefault="005F78C5" w:rsidP="005F78C5">
      <w:pPr>
        <w:rPr>
          <w:b/>
          <w:bCs/>
        </w:rPr>
      </w:pPr>
      <w:r w:rsidRPr="005F78C5">
        <w:rPr>
          <w:b/>
          <w:bCs/>
        </w:rPr>
        <w:t>1. Descargar la imagen de PostgreSQL</w:t>
      </w:r>
    </w:p>
    <w:p w14:paraId="0EA95F3B" w14:textId="77777777" w:rsidR="005F78C5" w:rsidRPr="005F78C5" w:rsidRDefault="005F78C5" w:rsidP="005F78C5">
      <w:r w:rsidRPr="005F78C5">
        <w:t xml:space="preserve">Ejecuta el siguiente comando para obtener la imagen oficial de PostgreSQL desde </w:t>
      </w:r>
      <w:r w:rsidRPr="005F78C5">
        <w:rPr>
          <w:b/>
          <w:bCs/>
        </w:rPr>
        <w:t>Docker Hub</w:t>
      </w:r>
      <w:r w:rsidRPr="005F78C5">
        <w:t>:</w:t>
      </w:r>
    </w:p>
    <w:p w14:paraId="7708A5EF" w14:textId="77777777" w:rsidR="005F78C5" w:rsidRPr="005F78C5" w:rsidRDefault="005F78C5" w:rsidP="005F78C5">
      <w:proofErr w:type="spellStart"/>
      <w:r w:rsidRPr="005F78C5">
        <w:t>docker</w:t>
      </w:r>
      <w:proofErr w:type="spellEnd"/>
      <w:r w:rsidRPr="005F78C5">
        <w:t xml:space="preserve"> </w:t>
      </w:r>
      <w:proofErr w:type="spellStart"/>
      <w:r w:rsidRPr="005F78C5">
        <w:t>pull</w:t>
      </w:r>
      <w:proofErr w:type="spellEnd"/>
      <w:r w:rsidRPr="005F78C5">
        <w:t xml:space="preserve"> </w:t>
      </w:r>
      <w:proofErr w:type="spellStart"/>
      <w:r w:rsidRPr="005F78C5">
        <w:t>postgres</w:t>
      </w:r>
      <w:proofErr w:type="spellEnd"/>
    </w:p>
    <w:p w14:paraId="21D2B554" w14:textId="77777777" w:rsidR="005F78C5" w:rsidRPr="005F78C5" w:rsidRDefault="005F78C5" w:rsidP="005F78C5">
      <w:pPr>
        <w:rPr>
          <w:b/>
          <w:bCs/>
        </w:rPr>
      </w:pPr>
      <w:r w:rsidRPr="005F78C5">
        <w:rPr>
          <w:b/>
          <w:bCs/>
        </w:rPr>
        <w:t>2. Crear y ejecutar un contenedor con PostgreSQL</w:t>
      </w:r>
    </w:p>
    <w:p w14:paraId="2B831E2D" w14:textId="77777777" w:rsidR="005F78C5" w:rsidRPr="005F78C5" w:rsidRDefault="005F78C5" w:rsidP="005F78C5">
      <w:r w:rsidRPr="005F78C5">
        <w:t>Ejecuta el siguiente comando para iniciar un contenedor con PostgreSQL:</w:t>
      </w:r>
    </w:p>
    <w:p w14:paraId="53FD1678" w14:textId="77777777" w:rsidR="005F78C5" w:rsidRPr="005F78C5" w:rsidRDefault="005F78C5" w:rsidP="005F78C5">
      <w:proofErr w:type="spellStart"/>
      <w:r w:rsidRPr="005F78C5">
        <w:t>docker</w:t>
      </w:r>
      <w:proofErr w:type="spellEnd"/>
      <w:r w:rsidRPr="005F78C5">
        <w:t xml:space="preserve"> run --</w:t>
      </w:r>
      <w:proofErr w:type="spellStart"/>
      <w:r w:rsidRPr="005F78C5">
        <w:t>name</w:t>
      </w:r>
      <w:proofErr w:type="spellEnd"/>
      <w:r w:rsidRPr="005F78C5">
        <w:t xml:space="preserve"> </w:t>
      </w:r>
      <w:proofErr w:type="spellStart"/>
      <w:r w:rsidRPr="005F78C5">
        <w:t>mi_postgres</w:t>
      </w:r>
      <w:proofErr w:type="spellEnd"/>
      <w:r w:rsidRPr="005F78C5">
        <w:t xml:space="preserve"> -e POSTGRES_USER=usuario -e POSTGRES_PASSWORD=clave -e POSTGRES_DB=</w:t>
      </w:r>
      <w:proofErr w:type="spellStart"/>
      <w:r w:rsidRPr="005F78C5">
        <w:t>midb</w:t>
      </w:r>
      <w:proofErr w:type="spellEnd"/>
      <w:r w:rsidRPr="005F78C5">
        <w:t xml:space="preserve"> -p 5432:5432 -d </w:t>
      </w:r>
      <w:proofErr w:type="spellStart"/>
      <w:r w:rsidRPr="005F78C5">
        <w:t>postgres</w:t>
      </w:r>
      <w:proofErr w:type="spellEnd"/>
    </w:p>
    <w:p w14:paraId="2F53D887" w14:textId="77777777" w:rsidR="005F78C5" w:rsidRPr="005F78C5" w:rsidRDefault="005F78C5" w:rsidP="005F78C5">
      <w:r w:rsidRPr="005F78C5">
        <w:rPr>
          <w:rFonts w:ascii="Segoe UI Emoji" w:hAnsi="Segoe UI Emoji" w:cs="Segoe UI Emoji"/>
        </w:rPr>
        <w:t>📌</w:t>
      </w:r>
      <w:r w:rsidRPr="005F78C5">
        <w:t xml:space="preserve"> </w:t>
      </w:r>
      <w:r w:rsidRPr="005F78C5">
        <w:rPr>
          <w:b/>
          <w:bCs/>
        </w:rPr>
        <w:t>Explicación de los parámetros</w:t>
      </w:r>
      <w:r w:rsidRPr="005F78C5">
        <w:t>:</w:t>
      </w:r>
    </w:p>
    <w:p w14:paraId="3EA69234" w14:textId="77777777" w:rsidR="005F78C5" w:rsidRPr="005F78C5" w:rsidRDefault="005F78C5" w:rsidP="005F78C5">
      <w:pPr>
        <w:numPr>
          <w:ilvl w:val="0"/>
          <w:numId w:val="1"/>
        </w:numPr>
      </w:pPr>
      <w:r w:rsidRPr="005F78C5">
        <w:t>--</w:t>
      </w:r>
      <w:proofErr w:type="spellStart"/>
      <w:r w:rsidRPr="005F78C5">
        <w:t>name</w:t>
      </w:r>
      <w:proofErr w:type="spellEnd"/>
      <w:r w:rsidRPr="005F78C5">
        <w:t xml:space="preserve"> </w:t>
      </w:r>
      <w:proofErr w:type="spellStart"/>
      <w:r w:rsidRPr="005F78C5">
        <w:t>mi_postgres</w:t>
      </w:r>
      <w:proofErr w:type="spellEnd"/>
      <w:r w:rsidRPr="005F78C5">
        <w:t>: Nombre del contenedor.</w:t>
      </w:r>
    </w:p>
    <w:p w14:paraId="1743A298" w14:textId="77777777" w:rsidR="005F78C5" w:rsidRPr="005F78C5" w:rsidRDefault="005F78C5" w:rsidP="005F78C5">
      <w:pPr>
        <w:numPr>
          <w:ilvl w:val="0"/>
          <w:numId w:val="1"/>
        </w:numPr>
      </w:pPr>
      <w:r w:rsidRPr="005F78C5">
        <w:t>-e POSTGRES_USER=usuario: Define el usuario administrador de la base de datos.</w:t>
      </w:r>
    </w:p>
    <w:p w14:paraId="18C1628F" w14:textId="77777777" w:rsidR="005F78C5" w:rsidRPr="005F78C5" w:rsidRDefault="005F78C5" w:rsidP="005F78C5">
      <w:pPr>
        <w:numPr>
          <w:ilvl w:val="0"/>
          <w:numId w:val="1"/>
        </w:numPr>
      </w:pPr>
      <w:r w:rsidRPr="005F78C5">
        <w:t>-e POSTGRES_PASSWORD=clave: Define la contraseña para el usuario.</w:t>
      </w:r>
    </w:p>
    <w:p w14:paraId="4DEECA69" w14:textId="77777777" w:rsidR="005F78C5" w:rsidRPr="005F78C5" w:rsidRDefault="005F78C5" w:rsidP="005F78C5">
      <w:pPr>
        <w:numPr>
          <w:ilvl w:val="0"/>
          <w:numId w:val="1"/>
        </w:numPr>
      </w:pPr>
      <w:r w:rsidRPr="005F78C5">
        <w:t>-e POSTGRES_DB=</w:t>
      </w:r>
      <w:proofErr w:type="spellStart"/>
      <w:r w:rsidRPr="005F78C5">
        <w:t>midb</w:t>
      </w:r>
      <w:proofErr w:type="spellEnd"/>
      <w:r w:rsidRPr="005F78C5">
        <w:t>: Nombre de la base de datos por defecto.</w:t>
      </w:r>
    </w:p>
    <w:p w14:paraId="5CD7FC67" w14:textId="77777777" w:rsidR="005F78C5" w:rsidRPr="005F78C5" w:rsidRDefault="005F78C5" w:rsidP="005F78C5">
      <w:pPr>
        <w:numPr>
          <w:ilvl w:val="0"/>
          <w:numId w:val="1"/>
        </w:numPr>
      </w:pPr>
      <w:r w:rsidRPr="005F78C5">
        <w:t>-p 5432:5432: Expone el puerto 5432 del contenedor al puerto 5432 de tu máquina.</w:t>
      </w:r>
    </w:p>
    <w:p w14:paraId="64FAE896" w14:textId="77777777" w:rsidR="005F78C5" w:rsidRPr="005F78C5" w:rsidRDefault="005F78C5" w:rsidP="005F78C5">
      <w:pPr>
        <w:numPr>
          <w:ilvl w:val="0"/>
          <w:numId w:val="1"/>
        </w:numPr>
      </w:pPr>
      <w:r w:rsidRPr="005F78C5">
        <w:t xml:space="preserve">-d </w:t>
      </w:r>
      <w:proofErr w:type="spellStart"/>
      <w:r w:rsidRPr="005F78C5">
        <w:t>postgres</w:t>
      </w:r>
      <w:proofErr w:type="spellEnd"/>
      <w:r w:rsidRPr="005F78C5">
        <w:t>: Ejecuta el contenedor en segundo plano usando la imagen de PostgreSQL.</w:t>
      </w:r>
    </w:p>
    <w:p w14:paraId="08B9B549" w14:textId="77777777" w:rsidR="005F78C5" w:rsidRPr="005F78C5" w:rsidRDefault="005F78C5" w:rsidP="005F78C5">
      <w:pPr>
        <w:rPr>
          <w:b/>
          <w:bCs/>
        </w:rPr>
      </w:pPr>
      <w:r w:rsidRPr="005F78C5">
        <w:rPr>
          <w:b/>
          <w:bCs/>
        </w:rPr>
        <w:t>3. Verificar que el contenedor está en ejecución</w:t>
      </w:r>
    </w:p>
    <w:p w14:paraId="576C6F7C" w14:textId="77777777" w:rsidR="005F78C5" w:rsidRPr="005F78C5" w:rsidRDefault="005F78C5" w:rsidP="005F78C5">
      <w:r w:rsidRPr="005F78C5">
        <w:t>Para comprobar que el contenedor está corriendo, usa:</w:t>
      </w:r>
    </w:p>
    <w:p w14:paraId="3A1B490B" w14:textId="77777777" w:rsidR="005F78C5" w:rsidRPr="005F78C5" w:rsidRDefault="005F78C5" w:rsidP="005F78C5">
      <w:proofErr w:type="spellStart"/>
      <w:r w:rsidRPr="005F78C5">
        <w:t>docker</w:t>
      </w:r>
      <w:proofErr w:type="spellEnd"/>
      <w:r w:rsidRPr="005F78C5">
        <w:t xml:space="preserve"> </w:t>
      </w:r>
      <w:proofErr w:type="spellStart"/>
      <w:r w:rsidRPr="005F78C5">
        <w:t>ps</w:t>
      </w:r>
      <w:proofErr w:type="spellEnd"/>
    </w:p>
    <w:p w14:paraId="43CE0369" w14:textId="77777777" w:rsidR="005F78C5" w:rsidRPr="005F78C5" w:rsidRDefault="005F78C5" w:rsidP="005F78C5">
      <w:r w:rsidRPr="005F78C5">
        <w:t>Si necesitas ver todos los contenedores, incluidos los detenidos:</w:t>
      </w:r>
    </w:p>
    <w:p w14:paraId="62B28FED" w14:textId="77777777" w:rsidR="005F78C5" w:rsidRPr="005F78C5" w:rsidRDefault="005F78C5" w:rsidP="005F78C5">
      <w:proofErr w:type="spellStart"/>
      <w:r w:rsidRPr="005F78C5">
        <w:t>docker</w:t>
      </w:r>
      <w:proofErr w:type="spellEnd"/>
      <w:r w:rsidRPr="005F78C5">
        <w:t xml:space="preserve"> </w:t>
      </w:r>
      <w:proofErr w:type="spellStart"/>
      <w:r w:rsidRPr="005F78C5">
        <w:t>ps</w:t>
      </w:r>
      <w:proofErr w:type="spellEnd"/>
      <w:r w:rsidRPr="005F78C5">
        <w:t xml:space="preserve"> -a</w:t>
      </w:r>
    </w:p>
    <w:p w14:paraId="77485F65" w14:textId="77777777" w:rsidR="005F78C5" w:rsidRPr="005F78C5" w:rsidRDefault="005F78C5" w:rsidP="005F78C5">
      <w:pPr>
        <w:rPr>
          <w:b/>
          <w:bCs/>
        </w:rPr>
      </w:pPr>
      <w:r w:rsidRPr="005F78C5">
        <w:rPr>
          <w:b/>
          <w:bCs/>
        </w:rPr>
        <w:t>4. Acceder a la base de datos desde el contenedor</w:t>
      </w:r>
    </w:p>
    <w:p w14:paraId="2E809FE7" w14:textId="77777777" w:rsidR="005F78C5" w:rsidRPr="005F78C5" w:rsidRDefault="005F78C5" w:rsidP="005F78C5">
      <w:r w:rsidRPr="005F78C5">
        <w:t xml:space="preserve">Puedes acceder al </w:t>
      </w:r>
      <w:proofErr w:type="spellStart"/>
      <w:r w:rsidRPr="005F78C5">
        <w:t>shell</w:t>
      </w:r>
      <w:proofErr w:type="spellEnd"/>
      <w:r w:rsidRPr="005F78C5">
        <w:t xml:space="preserve"> de PostgreSQL dentro del contenedor ejecutando:</w:t>
      </w:r>
    </w:p>
    <w:p w14:paraId="1E77BABF" w14:textId="77777777" w:rsidR="005F78C5" w:rsidRPr="005F78C5" w:rsidRDefault="005F78C5" w:rsidP="005F78C5">
      <w:proofErr w:type="spellStart"/>
      <w:r w:rsidRPr="005F78C5">
        <w:t>docker</w:t>
      </w:r>
      <w:proofErr w:type="spellEnd"/>
      <w:r w:rsidRPr="005F78C5">
        <w:t xml:space="preserve"> </w:t>
      </w:r>
      <w:proofErr w:type="spellStart"/>
      <w:r w:rsidRPr="005F78C5">
        <w:t>exec</w:t>
      </w:r>
      <w:proofErr w:type="spellEnd"/>
      <w:r w:rsidRPr="005F78C5">
        <w:t xml:space="preserve"> -</w:t>
      </w:r>
      <w:proofErr w:type="spellStart"/>
      <w:r w:rsidRPr="005F78C5">
        <w:t>it</w:t>
      </w:r>
      <w:proofErr w:type="spellEnd"/>
      <w:r w:rsidRPr="005F78C5">
        <w:t xml:space="preserve"> </w:t>
      </w:r>
      <w:proofErr w:type="spellStart"/>
      <w:r w:rsidRPr="005F78C5">
        <w:t>mi_postgres</w:t>
      </w:r>
      <w:proofErr w:type="spellEnd"/>
      <w:r w:rsidRPr="005F78C5">
        <w:t xml:space="preserve"> </w:t>
      </w:r>
      <w:proofErr w:type="spellStart"/>
      <w:r w:rsidRPr="005F78C5">
        <w:t>psql</w:t>
      </w:r>
      <w:proofErr w:type="spellEnd"/>
      <w:r w:rsidRPr="005F78C5">
        <w:t xml:space="preserve"> -U usuario -d </w:t>
      </w:r>
      <w:proofErr w:type="spellStart"/>
      <w:r w:rsidRPr="005F78C5">
        <w:t>midb</w:t>
      </w:r>
      <w:proofErr w:type="spellEnd"/>
    </w:p>
    <w:p w14:paraId="7243E456" w14:textId="77777777" w:rsidR="005F78C5" w:rsidRPr="005F78C5" w:rsidRDefault="005F78C5" w:rsidP="005F78C5">
      <w:r w:rsidRPr="005F78C5">
        <w:t>Esto abrirá la consola de PostgreSQL dentro del contenedor, permitiéndote ejecutar comandos SQL.</w:t>
      </w:r>
    </w:p>
    <w:p w14:paraId="319BA4DD" w14:textId="77777777" w:rsidR="005F78C5" w:rsidRPr="005F78C5" w:rsidRDefault="005F78C5" w:rsidP="005F78C5">
      <w:pPr>
        <w:rPr>
          <w:b/>
          <w:bCs/>
        </w:rPr>
      </w:pPr>
      <w:r w:rsidRPr="005F78C5">
        <w:rPr>
          <w:b/>
          <w:bCs/>
        </w:rPr>
        <w:lastRenderedPageBreak/>
        <w:t>5. Detener y eliminar el contenedor</w:t>
      </w:r>
    </w:p>
    <w:p w14:paraId="3B10823C" w14:textId="77777777" w:rsidR="005F78C5" w:rsidRPr="005F78C5" w:rsidRDefault="005F78C5" w:rsidP="005F78C5">
      <w:r w:rsidRPr="005F78C5">
        <w:t>Si quieres detener el contenedor, usa:</w:t>
      </w:r>
    </w:p>
    <w:p w14:paraId="35FF9D76" w14:textId="77777777" w:rsidR="005F78C5" w:rsidRPr="005F78C5" w:rsidRDefault="005F78C5" w:rsidP="005F78C5">
      <w:proofErr w:type="spellStart"/>
      <w:r w:rsidRPr="005F78C5">
        <w:t>docker</w:t>
      </w:r>
      <w:proofErr w:type="spellEnd"/>
      <w:r w:rsidRPr="005F78C5">
        <w:t xml:space="preserve"> stop </w:t>
      </w:r>
      <w:proofErr w:type="spellStart"/>
      <w:r w:rsidRPr="005F78C5">
        <w:t>mi_postgres</w:t>
      </w:r>
      <w:proofErr w:type="spellEnd"/>
    </w:p>
    <w:p w14:paraId="2A48881E" w14:textId="77777777" w:rsidR="005F78C5" w:rsidRPr="005F78C5" w:rsidRDefault="005F78C5" w:rsidP="005F78C5">
      <w:r w:rsidRPr="005F78C5">
        <w:t>Para eliminarlo completamente:</w:t>
      </w:r>
    </w:p>
    <w:p w14:paraId="4974622E" w14:textId="77777777" w:rsidR="005F78C5" w:rsidRPr="005F78C5" w:rsidRDefault="005F78C5" w:rsidP="005F78C5">
      <w:proofErr w:type="spellStart"/>
      <w:r w:rsidRPr="005F78C5">
        <w:t>docker</w:t>
      </w:r>
      <w:proofErr w:type="spellEnd"/>
      <w:r w:rsidRPr="005F78C5">
        <w:t xml:space="preserve"> </w:t>
      </w:r>
      <w:proofErr w:type="spellStart"/>
      <w:r w:rsidRPr="005F78C5">
        <w:t>rm</w:t>
      </w:r>
      <w:proofErr w:type="spellEnd"/>
      <w:r w:rsidRPr="005F78C5">
        <w:t xml:space="preserve"> </w:t>
      </w:r>
      <w:proofErr w:type="spellStart"/>
      <w:r w:rsidRPr="005F78C5">
        <w:t>mi_postgres</w:t>
      </w:r>
      <w:proofErr w:type="spellEnd"/>
    </w:p>
    <w:p w14:paraId="10E7673D" w14:textId="77777777" w:rsidR="005F78C5" w:rsidRPr="005F78C5" w:rsidRDefault="005F78C5" w:rsidP="005F78C5">
      <w:pPr>
        <w:rPr>
          <w:b/>
          <w:bCs/>
        </w:rPr>
      </w:pPr>
      <w:r w:rsidRPr="005F78C5">
        <w:rPr>
          <w:b/>
          <w:bCs/>
        </w:rPr>
        <w:t>6. Volumen persistente (Opcional)</w:t>
      </w:r>
    </w:p>
    <w:p w14:paraId="1870518D" w14:textId="77777777" w:rsidR="005F78C5" w:rsidRPr="005F78C5" w:rsidRDefault="005F78C5" w:rsidP="005F78C5">
      <w:r w:rsidRPr="005F78C5">
        <w:t>Si deseas que los datos de la base de datos no se pierdan al eliminar el contenedor, puedes crear un volumen con:</w:t>
      </w:r>
    </w:p>
    <w:p w14:paraId="25193923" w14:textId="77777777" w:rsidR="005F78C5" w:rsidRPr="005F78C5" w:rsidRDefault="005F78C5" w:rsidP="005F78C5">
      <w:proofErr w:type="spellStart"/>
      <w:r w:rsidRPr="005F78C5">
        <w:t>docker</w:t>
      </w:r>
      <w:proofErr w:type="spellEnd"/>
      <w:r w:rsidRPr="005F78C5">
        <w:t xml:space="preserve"> run --</w:t>
      </w:r>
      <w:proofErr w:type="spellStart"/>
      <w:r w:rsidRPr="005F78C5">
        <w:t>name</w:t>
      </w:r>
      <w:proofErr w:type="spellEnd"/>
      <w:r w:rsidRPr="005F78C5">
        <w:t xml:space="preserve"> </w:t>
      </w:r>
      <w:proofErr w:type="spellStart"/>
      <w:r w:rsidRPr="005F78C5">
        <w:t>mi_postgres</w:t>
      </w:r>
      <w:proofErr w:type="spellEnd"/>
      <w:r w:rsidRPr="005F78C5">
        <w:t xml:space="preserve"> -e POSTGRES_USER=usuario -e POSTGRES_PASSWORD=clave -e POSTGRES_DB=</w:t>
      </w:r>
      <w:proofErr w:type="spellStart"/>
      <w:r w:rsidRPr="005F78C5">
        <w:t>midb</w:t>
      </w:r>
      <w:proofErr w:type="spellEnd"/>
      <w:r w:rsidRPr="005F78C5">
        <w:t xml:space="preserve"> -p 5432:5432 -v </w:t>
      </w:r>
      <w:proofErr w:type="spellStart"/>
      <w:r w:rsidRPr="005F78C5">
        <w:t>pgdata</w:t>
      </w:r>
      <w:proofErr w:type="spellEnd"/>
      <w:r w:rsidRPr="005F78C5">
        <w:t>:/</w:t>
      </w:r>
      <w:proofErr w:type="spellStart"/>
      <w:r w:rsidRPr="005F78C5">
        <w:t>var</w:t>
      </w:r>
      <w:proofErr w:type="spellEnd"/>
      <w:r w:rsidRPr="005F78C5">
        <w:t>/</w:t>
      </w:r>
      <w:proofErr w:type="spellStart"/>
      <w:r w:rsidRPr="005F78C5">
        <w:t>lib</w:t>
      </w:r>
      <w:proofErr w:type="spellEnd"/>
      <w:r w:rsidRPr="005F78C5">
        <w:t>/</w:t>
      </w:r>
      <w:proofErr w:type="spellStart"/>
      <w:r w:rsidRPr="005F78C5">
        <w:t>postgresql</w:t>
      </w:r>
      <w:proofErr w:type="spellEnd"/>
      <w:r w:rsidRPr="005F78C5">
        <w:t xml:space="preserve">/data -d </w:t>
      </w:r>
      <w:proofErr w:type="spellStart"/>
      <w:r w:rsidRPr="005F78C5">
        <w:t>postgres</w:t>
      </w:r>
      <w:proofErr w:type="spellEnd"/>
    </w:p>
    <w:p w14:paraId="53B1B534" w14:textId="77777777" w:rsidR="005F78C5" w:rsidRPr="005F78C5" w:rsidRDefault="005F78C5" w:rsidP="005F78C5">
      <w:pPr>
        <w:numPr>
          <w:ilvl w:val="0"/>
          <w:numId w:val="2"/>
        </w:numPr>
      </w:pPr>
      <w:r w:rsidRPr="005F78C5">
        <w:t xml:space="preserve">-v </w:t>
      </w:r>
      <w:proofErr w:type="spellStart"/>
      <w:r w:rsidRPr="005F78C5">
        <w:t>pgdata</w:t>
      </w:r>
      <w:proofErr w:type="spellEnd"/>
      <w:r w:rsidRPr="005F78C5">
        <w:t>:/</w:t>
      </w:r>
      <w:proofErr w:type="spellStart"/>
      <w:r w:rsidRPr="005F78C5">
        <w:t>var</w:t>
      </w:r>
      <w:proofErr w:type="spellEnd"/>
      <w:r w:rsidRPr="005F78C5">
        <w:t>/</w:t>
      </w:r>
      <w:proofErr w:type="spellStart"/>
      <w:r w:rsidRPr="005F78C5">
        <w:t>lib</w:t>
      </w:r>
      <w:proofErr w:type="spellEnd"/>
      <w:r w:rsidRPr="005F78C5">
        <w:t>/</w:t>
      </w:r>
      <w:proofErr w:type="spellStart"/>
      <w:r w:rsidRPr="005F78C5">
        <w:t>postgresql</w:t>
      </w:r>
      <w:proofErr w:type="spellEnd"/>
      <w:r w:rsidRPr="005F78C5">
        <w:t xml:space="preserve">/data: Crea un volumen persistente llamado </w:t>
      </w:r>
      <w:proofErr w:type="spellStart"/>
      <w:r w:rsidRPr="005F78C5">
        <w:rPr>
          <w:b/>
          <w:bCs/>
        </w:rPr>
        <w:t>pgdata</w:t>
      </w:r>
      <w:proofErr w:type="spellEnd"/>
      <w:r w:rsidRPr="005F78C5">
        <w:t>.</w:t>
      </w:r>
    </w:p>
    <w:p w14:paraId="63815C49" w14:textId="77777777" w:rsidR="005F78C5" w:rsidRPr="005F78C5" w:rsidRDefault="005F78C5" w:rsidP="005F78C5">
      <w:pPr>
        <w:rPr>
          <w:b/>
          <w:bCs/>
        </w:rPr>
      </w:pPr>
      <w:r w:rsidRPr="005F78C5">
        <w:rPr>
          <w:b/>
          <w:bCs/>
        </w:rPr>
        <w:t>7. Conectar desde un cliente externo</w:t>
      </w:r>
    </w:p>
    <w:p w14:paraId="74BE58E6" w14:textId="77777777" w:rsidR="005F78C5" w:rsidRPr="005F78C5" w:rsidRDefault="005F78C5" w:rsidP="005F78C5">
      <w:r w:rsidRPr="005F78C5">
        <w:t xml:space="preserve">Si tienes un cliente de PostgreSQL (como </w:t>
      </w:r>
      <w:proofErr w:type="spellStart"/>
      <w:r w:rsidRPr="005F78C5">
        <w:rPr>
          <w:b/>
          <w:bCs/>
        </w:rPr>
        <w:t>DBeaver</w:t>
      </w:r>
      <w:proofErr w:type="spellEnd"/>
      <w:r w:rsidRPr="005F78C5">
        <w:t xml:space="preserve"> o </w:t>
      </w:r>
      <w:proofErr w:type="spellStart"/>
      <w:r w:rsidRPr="005F78C5">
        <w:rPr>
          <w:b/>
          <w:bCs/>
        </w:rPr>
        <w:t>pgAdmin</w:t>
      </w:r>
      <w:proofErr w:type="spellEnd"/>
      <w:r w:rsidRPr="005F78C5">
        <w:t>) en tu máquina, puedes conectarte usando:</w:t>
      </w:r>
    </w:p>
    <w:p w14:paraId="45655D79" w14:textId="77777777" w:rsidR="005F78C5" w:rsidRPr="005F78C5" w:rsidRDefault="005F78C5" w:rsidP="005F78C5">
      <w:pPr>
        <w:numPr>
          <w:ilvl w:val="0"/>
          <w:numId w:val="3"/>
        </w:numPr>
      </w:pPr>
      <w:r w:rsidRPr="005F78C5">
        <w:rPr>
          <w:b/>
          <w:bCs/>
        </w:rPr>
        <w:t>Host</w:t>
      </w:r>
      <w:r w:rsidRPr="005F78C5">
        <w:t>: localhost</w:t>
      </w:r>
    </w:p>
    <w:p w14:paraId="5CBFD6C7" w14:textId="77777777" w:rsidR="005F78C5" w:rsidRPr="005F78C5" w:rsidRDefault="005F78C5" w:rsidP="005F78C5">
      <w:pPr>
        <w:numPr>
          <w:ilvl w:val="0"/>
          <w:numId w:val="3"/>
        </w:numPr>
      </w:pPr>
      <w:r w:rsidRPr="005F78C5">
        <w:rPr>
          <w:b/>
          <w:bCs/>
        </w:rPr>
        <w:t>Puerto</w:t>
      </w:r>
      <w:r w:rsidRPr="005F78C5">
        <w:t>: 5432</w:t>
      </w:r>
    </w:p>
    <w:p w14:paraId="469F78BE" w14:textId="77777777" w:rsidR="005F78C5" w:rsidRPr="005F78C5" w:rsidRDefault="005F78C5" w:rsidP="005F78C5">
      <w:pPr>
        <w:numPr>
          <w:ilvl w:val="0"/>
          <w:numId w:val="3"/>
        </w:numPr>
      </w:pPr>
      <w:r w:rsidRPr="005F78C5">
        <w:rPr>
          <w:b/>
          <w:bCs/>
        </w:rPr>
        <w:t>Usuario</w:t>
      </w:r>
      <w:r w:rsidRPr="005F78C5">
        <w:t>: usuario</w:t>
      </w:r>
    </w:p>
    <w:p w14:paraId="6EE7F2CD" w14:textId="77777777" w:rsidR="005F78C5" w:rsidRPr="005F78C5" w:rsidRDefault="005F78C5" w:rsidP="005F78C5">
      <w:pPr>
        <w:numPr>
          <w:ilvl w:val="0"/>
          <w:numId w:val="3"/>
        </w:numPr>
      </w:pPr>
      <w:r w:rsidRPr="005F78C5">
        <w:rPr>
          <w:b/>
          <w:bCs/>
        </w:rPr>
        <w:t>Contraseña</w:t>
      </w:r>
      <w:r w:rsidRPr="005F78C5">
        <w:t>: clave</w:t>
      </w:r>
    </w:p>
    <w:p w14:paraId="535AA43F" w14:textId="77777777" w:rsidR="005F78C5" w:rsidRPr="005F78C5" w:rsidRDefault="005F78C5" w:rsidP="005F78C5">
      <w:pPr>
        <w:numPr>
          <w:ilvl w:val="0"/>
          <w:numId w:val="3"/>
        </w:numPr>
      </w:pPr>
      <w:r w:rsidRPr="005F78C5">
        <w:rPr>
          <w:b/>
          <w:bCs/>
        </w:rPr>
        <w:t>Base de datos</w:t>
      </w:r>
      <w:r w:rsidRPr="005F78C5">
        <w:t xml:space="preserve">: </w:t>
      </w:r>
      <w:proofErr w:type="spellStart"/>
      <w:r w:rsidRPr="005F78C5">
        <w:t>midb</w:t>
      </w:r>
      <w:proofErr w:type="spellEnd"/>
    </w:p>
    <w:p w14:paraId="575BF5CD" w14:textId="77777777" w:rsidR="005F78C5" w:rsidRPr="005F78C5" w:rsidRDefault="005F78C5" w:rsidP="005F78C5">
      <w:r w:rsidRPr="005F78C5">
        <w:t xml:space="preserve">Esto debería permitirte usar PostgreSQL en un contenedor Docker sin problemas. </w:t>
      </w:r>
    </w:p>
    <w:p w14:paraId="4F53CBAC" w14:textId="77777777" w:rsidR="001B1B0E" w:rsidRDefault="001B1B0E"/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0069FF"/>
    <w:multiLevelType w:val="multilevel"/>
    <w:tmpl w:val="3A02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ED4D41"/>
    <w:multiLevelType w:val="multilevel"/>
    <w:tmpl w:val="F1A2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86344E"/>
    <w:multiLevelType w:val="multilevel"/>
    <w:tmpl w:val="AA04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383662">
    <w:abstractNumId w:val="2"/>
  </w:num>
  <w:num w:numId="2" w16cid:durableId="15814673">
    <w:abstractNumId w:val="0"/>
  </w:num>
  <w:num w:numId="3" w16cid:durableId="665939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EE3"/>
    <w:rsid w:val="00126D22"/>
    <w:rsid w:val="001361C2"/>
    <w:rsid w:val="001B1B0E"/>
    <w:rsid w:val="004004DA"/>
    <w:rsid w:val="00597CCA"/>
    <w:rsid w:val="005F78C5"/>
    <w:rsid w:val="00814084"/>
    <w:rsid w:val="008E182C"/>
    <w:rsid w:val="00B51767"/>
    <w:rsid w:val="00B84EE3"/>
    <w:rsid w:val="00DF3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30C23"/>
  <w15:chartTrackingRefBased/>
  <w15:docId w15:val="{457FD3D9-E21C-4B0B-BA93-4C6DD6C8A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4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4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4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4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4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4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4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4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4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4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4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4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4E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4E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4E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4E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4E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4E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4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4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4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4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4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4E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4E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4E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4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4E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4E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3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77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24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18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56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50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7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12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09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24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54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8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18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90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12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54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2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8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6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3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15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17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55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56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2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03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9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3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76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4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0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10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06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1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9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17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35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62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2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13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1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90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2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92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36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17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5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09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4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1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48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87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42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68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83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09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9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92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86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84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46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14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43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99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3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336</Words>
  <Characters>1849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5</cp:revision>
  <dcterms:created xsi:type="dcterms:W3CDTF">2025-03-03T18:36:00Z</dcterms:created>
  <dcterms:modified xsi:type="dcterms:W3CDTF">2025-10-21T08:06:00Z</dcterms:modified>
</cp:coreProperties>
</file>