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line="372.9" w:lineRule="auto"/>
        <w:contextualSpacing w:val="0"/>
        <w:jc w:val="center"/>
        <w:rPr>
          <w:rFonts w:ascii="Times New Roman" w:cs="Times New Roman" w:eastAsia="Times New Roman" w:hAnsi="Times New Roman"/>
          <w:b w:val="1"/>
          <w:sz w:val="56"/>
          <w:szCs w:val="56"/>
        </w:rPr>
      </w:pPr>
      <w:bookmarkStart w:colFirst="0" w:colLast="0" w:name="_gjdgxs" w:id="0"/>
      <w:bookmarkEnd w:id="0"/>
      <w:r w:rsidDel="00000000" w:rsidR="00000000" w:rsidRPr="00000000">
        <w:rPr>
          <w:rFonts w:ascii="Times New Roman" w:cs="Times New Roman" w:eastAsia="Times New Roman" w:hAnsi="Times New Roman"/>
          <w:b w:val="1"/>
          <w:sz w:val="56"/>
          <w:szCs w:val="56"/>
          <w:rtl w:val="0"/>
        </w:rPr>
        <w:t xml:space="preserve">Lab #4 : Organisation d’un ordinateur de base</w:t>
      </w:r>
    </w:p>
    <w:p w:rsidR="00000000" w:rsidDel="00000000" w:rsidP="00000000" w:rsidRDefault="00000000" w:rsidRPr="00000000" w14:paraId="00000001">
      <w:pPr>
        <w:shd w:fill="ffffff" w:val="clear"/>
        <w:spacing w:after="0" w:line="288"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hd w:fill="ffffff" w:val="clear"/>
        <w:spacing w:line="372.9" w:lineRule="auto"/>
        <w:contextualSpacing w:val="0"/>
        <w:rPr>
          <w:rFonts w:ascii="Times New Roman" w:cs="Times New Roman" w:eastAsia="Times New Roman" w:hAnsi="Times New Roman"/>
          <w:b w:val="1"/>
          <w:sz w:val="40"/>
          <w:szCs w:val="40"/>
        </w:rPr>
      </w:pPr>
      <w:bookmarkStart w:colFirst="0" w:colLast="0" w:name="_gjdgxs" w:id="0"/>
      <w:bookmarkEnd w:id="0"/>
      <w:r w:rsidDel="00000000" w:rsidR="00000000" w:rsidRPr="00000000">
        <w:rPr>
          <w:rFonts w:ascii="Times New Roman" w:cs="Times New Roman" w:eastAsia="Times New Roman" w:hAnsi="Times New Roman"/>
          <w:b w:val="1"/>
          <w:sz w:val="40"/>
          <w:szCs w:val="40"/>
          <w:rtl w:val="0"/>
        </w:rPr>
        <w:tab/>
        <w:tab/>
        <w:t xml:space="preserve">CEG 2536 – ARCHITECTURE DES     ORDINATEURS I</w:t>
      </w:r>
    </w:p>
    <w:p w:rsidR="00000000" w:rsidDel="00000000" w:rsidP="00000000" w:rsidRDefault="00000000" w:rsidRPr="00000000" w14:paraId="00000003">
      <w:pPr>
        <w:shd w:fill="ffffff" w:val="clear"/>
        <w:spacing w:line="372.9" w:lineRule="auto"/>
        <w:contextualSpacing w:val="0"/>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b w:val="1"/>
          <w:sz w:val="24"/>
          <w:szCs w:val="24"/>
          <w:rtl w:val="0"/>
        </w:rPr>
        <w:t xml:space="preserve">Fall 2018</w:t>
      </w:r>
    </w:p>
    <w:p w:rsidR="00000000" w:rsidDel="00000000" w:rsidP="00000000" w:rsidRDefault="00000000" w:rsidRPr="00000000" w14:paraId="00000004">
      <w:pPr>
        <w:shd w:fill="ffffff" w:val="clear"/>
        <w:spacing w:line="372.9" w:lineRule="auto"/>
        <w:contextualSpacing w:val="0"/>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Ecole de Génie Electrique et Science Informatique</w:t>
      </w:r>
    </w:p>
    <w:p w:rsidR="00000000" w:rsidDel="00000000" w:rsidP="00000000" w:rsidRDefault="00000000" w:rsidRPr="00000000" w14:paraId="00000005">
      <w:pPr>
        <w:shd w:fill="ffffff" w:val="clear"/>
        <w:spacing w:line="372.9" w:lineRule="auto"/>
        <w:contextualSpacing w:val="0"/>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Université d’Ottawa</w:t>
      </w:r>
    </w:p>
    <w:p w:rsidR="00000000" w:rsidDel="00000000" w:rsidP="00000000" w:rsidRDefault="00000000" w:rsidRPr="00000000" w14:paraId="00000006">
      <w:pPr>
        <w:shd w:fill="ffffff" w:val="clear"/>
        <w:spacing w:after="0" w:line="288"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hd w:fill="ffffff" w:val="clear"/>
        <w:spacing w:line="372.9" w:lineRule="auto"/>
        <w:ind w:left="2120" w:firstLine="700"/>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Professeur : Dr. Mohamed Ali Ibrahim</w:t>
      </w:r>
    </w:p>
    <w:p w:rsidR="00000000" w:rsidDel="00000000" w:rsidP="00000000" w:rsidRDefault="00000000" w:rsidRPr="00000000" w14:paraId="00000008">
      <w:pPr>
        <w:shd w:fill="ffffff" w:val="clear"/>
        <w:spacing w:after="0" w:line="288"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hd w:fill="ffffff" w:val="clear"/>
        <w:spacing w:after="0" w:line="288"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hd w:fill="ffffff" w:val="clear"/>
        <w:spacing w:after="0" w:line="288"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hd w:fill="ffffff" w:val="clear"/>
        <w:spacing w:after="0" w:line="288"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hd w:fill="ffffff" w:val="clear"/>
        <w:spacing w:after="0" w:line="288"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hd w:fill="ffffff" w:val="clear"/>
        <w:spacing w:after="0" w:line="288"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72.9" w:lineRule="auto"/>
        <w:ind w:left="1420"/>
        <w:contextualSpacing w:val="0"/>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Groupe</w:t>
      </w:r>
    </w:p>
    <w:p w:rsidR="00000000" w:rsidDel="00000000" w:rsidP="00000000" w:rsidRDefault="00000000" w:rsidRPr="00000000" w14:paraId="0000000F">
      <w:pPr>
        <w:shd w:fill="ffffff" w:val="clear"/>
        <w:spacing w:line="372.9" w:lineRule="auto"/>
        <w:contextualSpacing w:val="0"/>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Etudiant 1 : Rayold Rakotonomenjanahary  8884585</w:t>
      </w:r>
    </w:p>
    <w:p w:rsidR="00000000" w:rsidDel="00000000" w:rsidP="00000000" w:rsidRDefault="00000000" w:rsidRPr="00000000" w14:paraId="00000010">
      <w:pPr>
        <w:shd w:fill="ffffff" w:val="clear"/>
        <w:spacing w:line="372.9" w:lineRule="auto"/>
        <w:ind w:left="3600" w:firstLine="0"/>
        <w:contextualSpacing w:val="0"/>
        <w:rPr>
          <w:rFonts w:ascii="Arial" w:cs="Arial" w:eastAsia="Arial" w:hAnsi="Arial"/>
          <w:sz w:val="21"/>
          <w:szCs w:val="21"/>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Etudiant 2 : Mahmoud Lafdaoui </w:t>
      </w:r>
      <w:r w:rsidDel="00000000" w:rsidR="00000000" w:rsidRPr="00000000">
        <w:rPr>
          <w:rFonts w:ascii="Arial" w:cs="Arial" w:eastAsia="Arial" w:hAnsi="Arial"/>
          <w:sz w:val="21"/>
          <w:szCs w:val="21"/>
          <w:rtl w:val="0"/>
        </w:rPr>
        <w:t xml:space="preserve">300032370</w:t>
      </w:r>
    </w:p>
    <w:p w:rsidR="00000000" w:rsidDel="00000000" w:rsidP="00000000" w:rsidRDefault="00000000" w:rsidRPr="00000000" w14:paraId="00000011">
      <w:pPr>
        <w:shd w:fill="ffffff" w:val="clear"/>
        <w:spacing w:after="0" w:line="240" w:lineRule="auto"/>
        <w:contextualSpacing w:val="0"/>
        <w:rPr>
          <w:rFonts w:ascii="Arial" w:cs="Arial" w:eastAsia="Arial" w:hAnsi="Arial"/>
        </w:rPr>
      </w:pPr>
      <w:bookmarkStart w:colFirst="0" w:colLast="0" w:name="_gjdgxs" w:id="0"/>
      <w:bookmarkEnd w:id="0"/>
      <w:r w:rsidDel="00000000" w:rsidR="00000000" w:rsidRPr="00000000">
        <w:rPr>
          <w:rtl w:val="0"/>
        </w:rPr>
      </w:r>
    </w:p>
    <w:p w:rsidR="00000000" w:rsidDel="00000000" w:rsidP="00000000" w:rsidRDefault="00000000" w:rsidRPr="00000000" w14:paraId="00000012">
      <w:pPr>
        <w:shd w:fill="ffffff" w:val="clear"/>
        <w:spacing w:after="0" w:line="240" w:lineRule="auto"/>
        <w:contextualSpacing w:val="0"/>
        <w:rPr>
          <w:rFonts w:ascii="Arial" w:cs="Arial" w:eastAsia="Arial" w:hAnsi="Arial"/>
        </w:rPr>
      </w:pPr>
      <w:bookmarkStart w:colFirst="0" w:colLast="0" w:name="_hj3b3ru6uvfi" w:id="1"/>
      <w:bookmarkEnd w:id="1"/>
      <w:r w:rsidDel="00000000" w:rsidR="00000000" w:rsidRPr="00000000">
        <w:rPr>
          <w:rtl w:val="0"/>
        </w:rPr>
      </w:r>
    </w:p>
    <w:p w:rsidR="00000000" w:rsidDel="00000000" w:rsidP="00000000" w:rsidRDefault="00000000" w:rsidRPr="00000000" w14:paraId="00000013">
      <w:pPr>
        <w:shd w:fill="ffffff" w:val="clear"/>
        <w:spacing w:after="0" w:line="240" w:lineRule="auto"/>
        <w:contextualSpacing w:val="0"/>
        <w:rPr>
          <w:rFonts w:ascii="Arial" w:cs="Arial" w:eastAsia="Arial" w:hAnsi="Arial"/>
        </w:rPr>
      </w:pPr>
      <w:bookmarkStart w:colFirst="0" w:colLast="0" w:name="_wfkuu345wy7y" w:id="2"/>
      <w:bookmarkEnd w:id="2"/>
      <w:r w:rsidDel="00000000" w:rsidR="00000000" w:rsidRPr="00000000">
        <w:rPr>
          <w:rtl w:val="0"/>
        </w:rPr>
      </w:r>
    </w:p>
    <w:p w:rsidR="00000000" w:rsidDel="00000000" w:rsidP="00000000" w:rsidRDefault="00000000" w:rsidRPr="00000000" w14:paraId="00000014">
      <w:pPr>
        <w:shd w:fill="ffffff" w:val="clear"/>
        <w:spacing w:after="0" w:line="240" w:lineRule="auto"/>
        <w:contextualSpacing w:val="0"/>
        <w:rPr>
          <w:rFonts w:ascii="Arial" w:cs="Arial" w:eastAsia="Arial" w:hAnsi="Arial"/>
        </w:rPr>
      </w:pPr>
      <w:bookmarkStart w:colFirst="0" w:colLast="0" w:name="_u03c7p2cgwq5" w:id="3"/>
      <w:bookmarkEnd w:id="3"/>
      <w:r w:rsidDel="00000000" w:rsidR="00000000" w:rsidRPr="00000000">
        <w:rPr>
          <w:rtl w:val="0"/>
        </w:rPr>
      </w:r>
    </w:p>
    <w:p w:rsidR="00000000" w:rsidDel="00000000" w:rsidP="00000000" w:rsidRDefault="00000000" w:rsidRPr="00000000" w14:paraId="00000015">
      <w:pPr>
        <w:shd w:fill="ffffff" w:val="clear"/>
        <w:spacing w:after="0" w:line="240" w:lineRule="auto"/>
        <w:contextualSpacing w:val="0"/>
        <w:rPr>
          <w:rFonts w:ascii="Arial" w:cs="Arial" w:eastAsia="Arial" w:hAnsi="Arial"/>
        </w:rPr>
      </w:pPr>
      <w:bookmarkStart w:colFirst="0" w:colLast="0" w:name="_5id67s9zucu4" w:id="4"/>
      <w:bookmarkEnd w:id="4"/>
      <w:r w:rsidDel="00000000" w:rsidR="00000000" w:rsidRPr="00000000">
        <w:rPr>
          <w:rtl w:val="0"/>
        </w:rPr>
      </w:r>
    </w:p>
    <w:p w:rsidR="00000000" w:rsidDel="00000000" w:rsidP="00000000" w:rsidRDefault="00000000" w:rsidRPr="00000000" w14:paraId="00000016">
      <w:pPr>
        <w:shd w:fill="ffffff" w:val="clear"/>
        <w:spacing w:after="0" w:line="240" w:lineRule="auto"/>
        <w:contextualSpacing w:val="0"/>
        <w:rPr>
          <w:rFonts w:ascii="Arial" w:cs="Arial" w:eastAsia="Arial" w:hAnsi="Arial"/>
        </w:rPr>
      </w:pPr>
      <w:bookmarkStart w:colFirst="0" w:colLast="0" w:name="_766dxm48k590" w:id="5"/>
      <w:bookmarkEnd w:id="5"/>
      <w:r w:rsidDel="00000000" w:rsidR="00000000" w:rsidRPr="00000000">
        <w:rPr>
          <w:rtl w:val="0"/>
        </w:rPr>
      </w:r>
    </w:p>
    <w:p w:rsidR="00000000" w:rsidDel="00000000" w:rsidP="00000000" w:rsidRDefault="00000000" w:rsidRPr="00000000" w14:paraId="00000017">
      <w:pPr>
        <w:shd w:fill="ffffff" w:val="clear"/>
        <w:spacing w:after="0" w:line="240" w:lineRule="auto"/>
        <w:contextualSpacing w:val="0"/>
        <w:rPr>
          <w:rFonts w:ascii="Arial" w:cs="Arial" w:eastAsia="Arial" w:hAnsi="Arial"/>
        </w:rPr>
      </w:pPr>
      <w:bookmarkStart w:colFirst="0" w:colLast="0" w:name="_uo5iijs9d28v" w:id="6"/>
      <w:bookmarkEnd w:id="6"/>
      <w:r w:rsidDel="00000000" w:rsidR="00000000" w:rsidRPr="00000000">
        <w:rPr>
          <w:rtl w:val="0"/>
        </w:rPr>
      </w:r>
    </w:p>
    <w:p w:rsidR="00000000" w:rsidDel="00000000" w:rsidP="00000000" w:rsidRDefault="00000000" w:rsidRPr="00000000" w14:paraId="00000018">
      <w:pPr>
        <w:shd w:fill="ffffff" w:val="clear"/>
        <w:spacing w:after="0" w:line="240" w:lineRule="auto"/>
        <w:contextualSpacing w:val="0"/>
        <w:rPr>
          <w:rFonts w:ascii="Arial" w:cs="Arial" w:eastAsia="Arial" w:hAnsi="Arial"/>
        </w:rPr>
      </w:pPr>
      <w:bookmarkStart w:colFirst="0" w:colLast="0" w:name="_rq0scngyqq1q" w:id="7"/>
      <w:bookmarkEnd w:id="7"/>
      <w:r w:rsidDel="00000000" w:rsidR="00000000" w:rsidRPr="00000000">
        <w:rPr>
          <w:rtl w:val="0"/>
        </w:rPr>
      </w:r>
    </w:p>
    <w:p w:rsidR="00000000" w:rsidDel="00000000" w:rsidP="00000000" w:rsidRDefault="00000000" w:rsidRPr="00000000" w14:paraId="00000019">
      <w:pPr>
        <w:shd w:fill="ffffff" w:val="clear"/>
        <w:spacing w:after="0" w:line="240" w:lineRule="auto"/>
        <w:contextualSpacing w:val="0"/>
        <w:rPr>
          <w:rFonts w:ascii="Arial" w:cs="Arial" w:eastAsia="Arial" w:hAnsi="Arial"/>
        </w:rPr>
      </w:pPr>
      <w:bookmarkStart w:colFirst="0" w:colLast="0" w:name="_4czyqwnty0n3" w:id="8"/>
      <w:bookmarkEnd w:id="8"/>
      <w:r w:rsidDel="00000000" w:rsidR="00000000" w:rsidRPr="00000000">
        <w:rPr>
          <w:rtl w:val="0"/>
        </w:rPr>
      </w:r>
    </w:p>
    <w:p w:rsidR="00000000" w:rsidDel="00000000" w:rsidP="00000000" w:rsidRDefault="00000000" w:rsidRPr="00000000" w14:paraId="0000001A">
      <w:pPr>
        <w:shd w:fill="ffffff" w:val="clear"/>
        <w:spacing w:after="0" w:line="240" w:lineRule="auto"/>
        <w:contextualSpacing w:val="0"/>
        <w:rPr>
          <w:rFonts w:ascii="Arial" w:cs="Arial" w:eastAsia="Arial" w:hAnsi="Arial"/>
        </w:rPr>
      </w:pPr>
      <w:bookmarkStart w:colFirst="0" w:colLast="0" w:name="_tik4uilikwuz" w:id="9"/>
      <w:bookmarkEnd w:id="9"/>
      <w:r w:rsidDel="00000000" w:rsidR="00000000" w:rsidRPr="00000000">
        <w:rPr>
          <w:rtl w:val="0"/>
        </w:rPr>
      </w:r>
    </w:p>
    <w:p w:rsidR="00000000" w:rsidDel="00000000" w:rsidP="00000000" w:rsidRDefault="00000000" w:rsidRPr="00000000" w14:paraId="0000001B">
      <w:pPr>
        <w:shd w:fill="ffffff" w:val="clear"/>
        <w:spacing w:after="0" w:line="240" w:lineRule="auto"/>
        <w:contextualSpacing w:val="0"/>
        <w:rPr>
          <w:rFonts w:ascii="Arial" w:cs="Arial" w:eastAsia="Arial" w:hAnsi="Arial"/>
        </w:rPr>
      </w:pPr>
      <w:bookmarkStart w:colFirst="0" w:colLast="0" w:name="_ro9nom3x9ywq" w:id="10"/>
      <w:bookmarkEnd w:id="10"/>
      <w:r w:rsidDel="00000000" w:rsidR="00000000" w:rsidRPr="00000000">
        <w:rPr>
          <w:rtl w:val="0"/>
        </w:rPr>
      </w:r>
    </w:p>
    <w:p w:rsidR="00000000" w:rsidDel="00000000" w:rsidP="00000000" w:rsidRDefault="00000000" w:rsidRPr="00000000" w14:paraId="0000001C">
      <w:pPr>
        <w:pStyle w:val="Heading1"/>
        <w:contextualSpacing w:val="0"/>
        <w:rPr/>
      </w:pPr>
      <w:r w:rsidDel="00000000" w:rsidR="00000000" w:rsidRPr="00000000">
        <w:rPr>
          <w:rtl w:val="0"/>
        </w:rPr>
        <w:t xml:space="preserve">PARTIE THEORIQUE</w:t>
      </w:r>
    </w:p>
    <w:p w:rsidR="00000000" w:rsidDel="00000000" w:rsidP="00000000" w:rsidRDefault="00000000" w:rsidRPr="00000000" w14:paraId="0000001D">
      <w:pPr>
        <w:shd w:fill="ffffff" w:val="clear"/>
        <w:spacing w:after="0" w:line="240" w:lineRule="auto"/>
        <w:contextualSpacing w:val="0"/>
        <w:rPr>
          <w:rFonts w:ascii="Arial" w:cs="Arial" w:eastAsia="Arial" w:hAnsi="Arial"/>
          <w:b w:val="1"/>
          <w:color w:val="000000"/>
          <w:u w:val="single"/>
        </w:rPr>
      </w:pPr>
      <w:r w:rsidDel="00000000" w:rsidR="00000000" w:rsidRPr="00000000">
        <w:rPr>
          <w:rtl w:val="0"/>
        </w:rPr>
      </w:r>
    </w:p>
    <w:p w:rsidR="00000000" w:rsidDel="00000000" w:rsidP="00000000" w:rsidRDefault="00000000" w:rsidRPr="00000000" w14:paraId="0000001E">
      <w:pPr>
        <w:pStyle w:val="Heading2"/>
        <w:contextualSpacing w:val="0"/>
        <w:rPr/>
      </w:pPr>
      <w:r w:rsidDel="00000000" w:rsidR="00000000" w:rsidRPr="00000000">
        <w:rPr>
          <w:rtl w:val="0"/>
        </w:rPr>
        <w:t xml:space="preserve">Introduction</w:t>
      </w:r>
    </w:p>
    <w:p w:rsidR="00000000" w:rsidDel="00000000" w:rsidP="00000000" w:rsidRDefault="00000000" w:rsidRPr="00000000" w14:paraId="0000001F">
      <w:pPr>
        <w:shd w:fill="ffffff" w:val="clear"/>
        <w:spacing w:after="0" w:line="240" w:lineRule="auto"/>
        <w:contextualSpacing w:val="0"/>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rtl w:val="0"/>
        </w:rPr>
        <w:tab/>
      </w:r>
      <w:r w:rsidDel="00000000" w:rsidR="00000000" w:rsidRPr="00000000">
        <w:rPr>
          <w:rFonts w:ascii="Times New Roman" w:cs="Times New Roman" w:eastAsia="Times New Roman" w:hAnsi="Times New Roman"/>
          <w:color w:val="000000"/>
          <w:sz w:val="24"/>
          <w:szCs w:val="24"/>
          <w:rtl w:val="0"/>
        </w:rPr>
        <w:t xml:space="preserve">Après avoir parlé de long en large de l’architecture de l’ordinateur de Mano, il était temps d’apprendre à le programmer en langage Assembleur. </w:t>
      </w:r>
      <w:r w:rsidDel="00000000" w:rsidR="00000000" w:rsidRPr="00000000">
        <w:rPr>
          <w:rFonts w:ascii="Times New Roman" w:cs="Times New Roman" w:eastAsia="Times New Roman" w:hAnsi="Times New Roman"/>
          <w:sz w:val="24"/>
          <w:szCs w:val="24"/>
          <w:rtl w:val="0"/>
        </w:rPr>
        <w:t xml:space="preserve">Le but de ce laboratoire était donc de permettre aux étudiants de très bien comprendre comment est conçu l’ordinateur de base; ensuite, il fallait concevoir, compiler, simuler le circuit contenant l’unité de contrôle  et écrire un programme en langage d’assemblage, le convertir en code machine puis le simuler dans Quartus et sur la carte Altera.</w:t>
      </w:r>
      <w:r w:rsidDel="00000000" w:rsidR="00000000" w:rsidRPr="00000000">
        <w:rPr>
          <w:rtl w:val="0"/>
        </w:rPr>
      </w:r>
    </w:p>
    <w:p w:rsidR="00000000" w:rsidDel="00000000" w:rsidP="00000000" w:rsidRDefault="00000000" w:rsidRPr="00000000" w14:paraId="0000002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 d’habitude nous avons eu droit à un certain nombre de matériel tel que : </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Quartus II (édition de l'étudiant ou l'édition web)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Carte Altera DE2-115 avec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Câble USB-Blaster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Alimentation 12 VDC, 2A.</w:t>
      </w:r>
    </w:p>
    <w:p w:rsidR="00000000" w:rsidDel="00000000" w:rsidP="00000000" w:rsidRDefault="00000000" w:rsidRPr="00000000" w14:paraId="00000025">
      <w:pPr>
        <w:widowControl w:val="0"/>
        <w:spacing w:after="0" w:line="323"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C’est une occasion pour nous de mettre au point le contrôleur d’un ordinateur de base, et utiliser des opcodes pour y écrire des programmes simples.</w:t>
      </w:r>
    </w:p>
    <w:p w:rsidR="00000000" w:rsidDel="00000000" w:rsidP="00000000" w:rsidRDefault="00000000" w:rsidRPr="00000000" w14:paraId="00000026">
      <w:pPr>
        <w:contextualSpacing w:val="0"/>
        <w:jc w:val="both"/>
        <w:rPr/>
      </w:pPr>
      <w:r w:rsidDel="00000000" w:rsidR="00000000" w:rsidRPr="00000000">
        <w:rPr>
          <w:rtl w:val="0"/>
        </w:rPr>
      </w:r>
    </w:p>
    <w:p w:rsidR="00000000" w:rsidDel="00000000" w:rsidP="00000000" w:rsidRDefault="00000000" w:rsidRPr="00000000" w14:paraId="00000027">
      <w:pPr>
        <w:pStyle w:val="Heading2"/>
        <w:contextualSpacing w:val="0"/>
        <w:rPr/>
      </w:pPr>
      <w:r w:rsidDel="00000000" w:rsidR="00000000" w:rsidRPr="00000000">
        <w:rPr>
          <w:rtl w:val="0"/>
        </w:rPr>
        <w:t xml:space="preserve">Discussion de solutions algorithmiques</w:t>
      </w:r>
    </w:p>
    <w:p w:rsidR="00000000" w:rsidDel="00000000" w:rsidP="00000000" w:rsidRDefault="00000000" w:rsidRPr="00000000" w14:paraId="0000002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Pour pouvoir concevoir l’unité de commande il nous fallait trouver les conditions sous lesquelles on chargeait dans tous les registres de l’unité de commande.</w:t>
      </w:r>
    </w:p>
    <w:p w:rsidR="00000000" w:rsidDel="00000000" w:rsidP="00000000" w:rsidRDefault="00000000" w:rsidRPr="00000000" w14:paraId="0000002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Voici les équations obtenues pour l’unité de commande :</w:t>
      </w:r>
    </w:p>
    <w:p w:rsidR="00000000" w:rsidDel="00000000" w:rsidP="00000000" w:rsidRDefault="00000000" w:rsidRPr="00000000" w14:paraId="0000002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 la suite nous devrions écrire un programme en code machine. Le but de ce programme était d’additionner une série de nombres placés dans la mémoire et s’arrêter une fois que la somme devient égale à zéro et retourner le dernier nombre ajouté.</w:t>
      </w:r>
    </w:p>
    <w:p w:rsidR="00000000" w:rsidDel="00000000" w:rsidP="00000000" w:rsidRDefault="00000000" w:rsidRPr="00000000" w14:paraId="0000002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Pour ce nous avons d’abord écrit un pseudo code pour trouver une logique à appliquer ensuite converti ce pseudo code en langage assembleur en utilisant que les instructions supportées par l’ordinateur de base et enfin convertir ce code en code machine. </w:t>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pStyle w:val="Heading2"/>
        <w:contextualSpacing w:val="0"/>
        <w:rPr/>
      </w:pPr>
      <w:r w:rsidDel="00000000" w:rsidR="00000000" w:rsidRPr="00000000">
        <w:rPr>
          <w:rtl w:val="0"/>
        </w:rPr>
        <w:t xml:space="preserve">Discussion de problèmes</w:t>
      </w:r>
    </w:p>
    <w:p w:rsidR="00000000" w:rsidDel="00000000" w:rsidP="00000000" w:rsidRDefault="00000000" w:rsidRPr="00000000" w14:paraId="0000002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 plus grand problème rencontré lors de cette analyse était le grand nombre d’équations à trouver et les erreurs que nous avons commises qui étaient difficiles à repérer lorsque la simulation ne fonctionnait pas comme prévu.</w:t>
      </w:r>
    </w:p>
    <w:p w:rsidR="00000000" w:rsidDel="00000000" w:rsidP="00000000" w:rsidRDefault="00000000" w:rsidRPr="00000000" w14:paraId="0000002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utilisant ces équations nous avions pu concevoir notre unité de commande.</w:t>
      </w:r>
    </w:p>
    <w:p w:rsidR="00000000" w:rsidDel="00000000" w:rsidP="00000000" w:rsidRDefault="00000000" w:rsidRPr="00000000" w14:paraId="0000003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Dans la partie conception, la difficulté rencontrée était qu’il fallait se servir seulement des instructions de cet ordinateur de base.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89955" cy="1969135"/>
            <wp:effectExtent b="0" l="0" r="0" t="0"/>
            <wp:docPr descr="/storage/emulated/0/.polarisOffice5/polarisTemp/image2.PNG" id="1" name="image4.png"/>
            <a:graphic>
              <a:graphicData uri="http://schemas.openxmlformats.org/drawingml/2006/picture">
                <pic:pic>
                  <pic:nvPicPr>
                    <pic:cNvPr descr="/storage/emulated/0/.polarisOffice5/polarisTemp/image2.PNG" id="0" name="image4.png"/>
                    <pic:cNvPicPr preferRelativeResize="0"/>
                  </pic:nvPicPr>
                  <pic:blipFill>
                    <a:blip r:embed="rId6"/>
                    <a:srcRect b="1616" l="0" r="0" t="0"/>
                    <a:stretch>
                      <a:fillRect/>
                    </a:stretch>
                  </pic:blipFill>
                  <pic:spPr>
                    <a:xfrm>
                      <a:off x="0" y="0"/>
                      <a:ext cx="5989955" cy="19691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59475" cy="1983739"/>
            <wp:effectExtent b="0" l="0" r="0" t="0"/>
            <wp:docPr descr="/storage/emulated/0/.polarisOffice5/polarisTemp/image3.PNG" id="3" name="image9.png"/>
            <a:graphic>
              <a:graphicData uri="http://schemas.openxmlformats.org/drawingml/2006/picture">
                <pic:pic>
                  <pic:nvPicPr>
                    <pic:cNvPr descr="/storage/emulated/0/.polarisOffice5/polarisTemp/image3.PNG" id="0" name="image9.png"/>
                    <pic:cNvPicPr preferRelativeResize="0"/>
                  </pic:nvPicPr>
                  <pic:blipFill>
                    <a:blip r:embed="rId7"/>
                    <a:srcRect b="0" l="0" r="0" t="3765"/>
                    <a:stretch>
                      <a:fillRect/>
                    </a:stretch>
                  </pic:blipFill>
                  <pic:spPr>
                    <a:xfrm>
                      <a:off x="0" y="0"/>
                      <a:ext cx="5959475" cy="198373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7401" cy="1986915"/>
            <wp:effectExtent b="0" l="0" r="0" t="0"/>
            <wp:docPr descr="/storage/emulated/0/.polarisOffice5/polarisTemp/image4.PNG" id="2" name="image3.png"/>
            <a:graphic>
              <a:graphicData uri="http://schemas.openxmlformats.org/drawingml/2006/picture">
                <pic:pic>
                  <pic:nvPicPr>
                    <pic:cNvPr descr="/storage/emulated/0/.polarisOffice5/polarisTemp/image4.PNG" id="0" name="image3.png"/>
                    <pic:cNvPicPr preferRelativeResize="0"/>
                  </pic:nvPicPr>
                  <pic:blipFill>
                    <a:blip r:embed="rId8"/>
                    <a:srcRect b="0" l="0" r="0" t="5208"/>
                    <a:stretch>
                      <a:fillRect/>
                    </a:stretch>
                  </pic:blipFill>
                  <pic:spPr>
                    <a:xfrm>
                      <a:off x="0" y="0"/>
                      <a:ext cx="5947401" cy="198691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96610" cy="2567305"/>
            <wp:effectExtent b="0" l="0" r="0" t="0"/>
            <wp:docPr descr="/storage/emulated/0/.polarisOffice5/polarisTemp/image5.PNG" id="5" name="image5.png"/>
            <a:graphic>
              <a:graphicData uri="http://schemas.openxmlformats.org/drawingml/2006/picture">
                <pic:pic>
                  <pic:nvPicPr>
                    <pic:cNvPr descr="/storage/emulated/0/.polarisOffice5/polarisTemp/image5.PNG" id="0" name="image5.png"/>
                    <pic:cNvPicPr preferRelativeResize="0"/>
                  </pic:nvPicPr>
                  <pic:blipFill>
                    <a:blip r:embed="rId9"/>
                    <a:srcRect b="0" l="0" r="0" t="0"/>
                    <a:stretch>
                      <a:fillRect/>
                    </a:stretch>
                  </pic:blipFill>
                  <pic:spPr>
                    <a:xfrm>
                      <a:off x="0" y="0"/>
                      <a:ext cx="5896610" cy="256730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34">
      <w:pPr>
        <w:pStyle w:val="Heading1"/>
        <w:contextualSpacing w:val="0"/>
        <w:rPr>
          <w:rFonts w:ascii="Arial" w:cs="Arial" w:eastAsia="Arial" w:hAnsi="Arial"/>
          <w:b w:val="1"/>
          <w:sz w:val="26"/>
          <w:szCs w:val="26"/>
          <w:u w:val="none"/>
        </w:rPr>
      </w:pPr>
      <w:r w:rsidDel="00000000" w:rsidR="00000000" w:rsidRPr="00000000">
        <w:rPr>
          <w:rtl w:val="0"/>
        </w:rPr>
      </w:r>
    </w:p>
    <w:p w:rsidR="00000000" w:rsidDel="00000000" w:rsidP="00000000" w:rsidRDefault="00000000" w:rsidRPr="00000000" w14:paraId="00000035">
      <w:pPr>
        <w:pStyle w:val="Heading1"/>
        <w:contextualSpacing w:val="0"/>
        <w:rPr/>
      </w:pPr>
      <w:r w:rsidDel="00000000" w:rsidR="00000000" w:rsidRPr="00000000">
        <w:rPr>
          <w:rFonts w:ascii="Arial" w:cs="Arial" w:eastAsia="Arial" w:hAnsi="Arial"/>
          <w:b w:val="1"/>
          <w:sz w:val="26"/>
          <w:szCs w:val="26"/>
          <w:u w:val="none"/>
          <w:rtl w:val="0"/>
        </w:rPr>
        <w:t xml:space="preserve">PARTIE CONCEPTION</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06"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L’unité de commande est une partie clé dans la conception d’un ordinateur car sans lui il n’y aurait aucune logique et aucun ordre dans le processeur : tous les registres écriraient sur le bus à n’importe quel moment et dans tous les autres registres. C’est pourquoi concevoir une unité de commande parfaite est indispensable pour avoir un ordinateur qui fonctionne correctement.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Composants utilisés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Conception de l’unité de contrôle</w:t>
        <w:br w:type="textWrapping"/>
        <w:t xml:space="preserve">Pour concevoir notre unité de commande, nous nous sommes servis des équations trouvées plus haut et ces équations ont été implémentées grâce à des portes Ou, Et et Non.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89955" cy="1969135"/>
            <wp:effectExtent b="0" l="0" r="0" t="0"/>
            <wp:docPr descr="/storage/emulated/0/.polarisOffice5/polarisTemp/image2.PNG" id="4" name="image4.png"/>
            <a:graphic>
              <a:graphicData uri="http://schemas.openxmlformats.org/drawingml/2006/picture">
                <pic:pic>
                  <pic:nvPicPr>
                    <pic:cNvPr descr="/storage/emulated/0/.polarisOffice5/polarisTemp/image2.PNG" id="0" name="image4.png"/>
                    <pic:cNvPicPr preferRelativeResize="0"/>
                  </pic:nvPicPr>
                  <pic:blipFill>
                    <a:blip r:embed="rId6"/>
                    <a:srcRect b="1616" l="0" r="0" t="0"/>
                    <a:stretch>
                      <a:fillRect/>
                    </a:stretch>
                  </pic:blipFill>
                  <pic:spPr>
                    <a:xfrm>
                      <a:off x="0" y="0"/>
                      <a:ext cx="5989955" cy="19691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59475" cy="1983739"/>
            <wp:effectExtent b="0" l="0" r="0" t="0"/>
            <wp:docPr descr="/storage/emulated/0/.polarisOffice5/polarisTemp/image3.PNG" id="7" name="image9.png"/>
            <a:graphic>
              <a:graphicData uri="http://schemas.openxmlformats.org/drawingml/2006/picture">
                <pic:pic>
                  <pic:nvPicPr>
                    <pic:cNvPr descr="/storage/emulated/0/.polarisOffice5/polarisTemp/image3.PNG" id="0" name="image9.png"/>
                    <pic:cNvPicPr preferRelativeResize="0"/>
                  </pic:nvPicPr>
                  <pic:blipFill>
                    <a:blip r:embed="rId7"/>
                    <a:srcRect b="0" l="0" r="0" t="3765"/>
                    <a:stretch>
                      <a:fillRect/>
                    </a:stretch>
                  </pic:blipFill>
                  <pic:spPr>
                    <a:xfrm>
                      <a:off x="0" y="0"/>
                      <a:ext cx="5959475" cy="198373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7401" cy="1986915"/>
            <wp:effectExtent b="0" l="0" r="0" t="0"/>
            <wp:docPr descr="/storage/emulated/0/.polarisOffice5/polarisTemp/image4.PNG" id="6" name="image3.png"/>
            <a:graphic>
              <a:graphicData uri="http://schemas.openxmlformats.org/drawingml/2006/picture">
                <pic:pic>
                  <pic:nvPicPr>
                    <pic:cNvPr descr="/storage/emulated/0/.polarisOffice5/polarisTemp/image4.PNG" id="0" name="image3.png"/>
                    <pic:cNvPicPr preferRelativeResize="0"/>
                  </pic:nvPicPr>
                  <pic:blipFill>
                    <a:blip r:embed="rId8"/>
                    <a:srcRect b="0" l="0" r="0" t="5208"/>
                    <a:stretch>
                      <a:fillRect/>
                    </a:stretch>
                  </pic:blipFill>
                  <pic:spPr>
                    <a:xfrm>
                      <a:off x="0" y="0"/>
                      <a:ext cx="5947401" cy="198691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96610" cy="2567305"/>
            <wp:effectExtent b="0" l="0" r="0" t="0"/>
            <wp:docPr descr="/storage/emulated/0/.polarisOffice5/polarisTemp/image5.PNG" id="9" name="image5.png"/>
            <a:graphic>
              <a:graphicData uri="http://schemas.openxmlformats.org/drawingml/2006/picture">
                <pic:pic>
                  <pic:nvPicPr>
                    <pic:cNvPr descr="/storage/emulated/0/.polarisOffice5/polarisTemp/image5.PNG" id="0" name="image5.png"/>
                    <pic:cNvPicPr preferRelativeResize="0"/>
                  </pic:nvPicPr>
                  <pic:blipFill>
                    <a:blip r:embed="rId9"/>
                    <a:srcRect b="0" l="0" r="0" t="0"/>
                    <a:stretch>
                      <a:fillRect/>
                    </a:stretch>
                  </pic:blipFill>
                  <pic:spPr>
                    <a:xfrm>
                      <a:off x="0" y="0"/>
                      <a:ext cx="5896610" cy="256730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Nous devions aussi rajouter une sortie pour le bus OUTD dans le fichier global de l’ordinateur de base pour savoir quelle information passait par ce bus durant la simulation et aussi pour la programmation. Puis, on a créé un fichier de mémoire de taille 256x8 et nous y avons inscrit un code qui était donné dans les instructions du laboratoire. (Voir figure ci-dessous)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22575" cy="3307715"/>
            <wp:effectExtent b="0" l="0" r="0" t="0"/>
            <wp:docPr descr="/storage/emulated/0/.polarisOffice5/polarisTemp/image6.tmp" id="8" name="image7.png"/>
            <a:graphic>
              <a:graphicData uri="http://schemas.openxmlformats.org/drawingml/2006/picture">
                <pic:pic>
                  <pic:nvPicPr>
                    <pic:cNvPr descr="/storage/emulated/0/.polarisOffice5/polarisTemp/image6.tmp" id="0" name="image7.png"/>
                    <pic:cNvPicPr preferRelativeResize="0"/>
                  </pic:nvPicPr>
                  <pic:blipFill>
                    <a:blip r:embed="rId10"/>
                    <a:srcRect b="5207" l="35244" r="34138" t="41999"/>
                    <a:stretch>
                      <a:fillRect/>
                    </a:stretch>
                  </pic:blipFill>
                  <pic:spPr>
                    <a:xfrm>
                      <a:off x="0" y="0"/>
                      <a:ext cx="2822575" cy="330771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problème rencontré pour cette partie de l’expérience c’est que le fichier .mif contenait des fautes donc il fallait tout refaire le fichier .mif pour que la simulation le prenne bien en compte pour montrer les résultats.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Conception du programme:</w:t>
        <w:br w:type="textWrapping"/>
        <w:t xml:space="preserve">Pour la conception du programme faisant la somme des nombres jusqu’à atteindre 0, nous avons d’abord utilisé le pseudocode suivant écrit en assemblé.</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code en assemblé :</w:t>
        <w:br w:type="textWrapping"/>
      </w:r>
      <w:r w:rsidDel="00000000" w:rsidR="00000000" w:rsidRPr="00000000">
        <w:rPr>
          <w:rtl w:val="0"/>
        </w:rPr>
      </w:r>
    </w:p>
    <w:tbl>
      <w:tblPr>
        <w:tblStyle w:val="Table1"/>
        <w:tblW w:w="4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3"/>
        <w:gridCol w:w="1417"/>
        <w:gridCol w:w="1560"/>
        <w:tblGridChange w:id="0">
          <w:tblGrid>
            <w:gridCol w:w="1413"/>
            <w:gridCol w:w="1417"/>
            <w:gridCol w:w="1560"/>
          </w:tblGrid>
        </w:tblGridChange>
      </w:tblGrid>
      <w:tr>
        <w:tc>
          <w:tcPr>
            <w:tcMar>
              <w:top w:w="0.0" w:type="dxa"/>
              <w:left w:w="99.0" w:type="dxa"/>
              <w:bottom w:w="0.0" w:type="dxa"/>
              <w:right w:w="99.0" w:type="dxa"/>
            </w:tcM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99.0" w:type="dxa"/>
              <w:bottom w:w="0.0" w:type="dxa"/>
              <w:right w:w="99.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LDA</w:t>
            </w:r>
          </w:p>
        </w:tc>
        <w:tc>
          <w:tcPr>
            <w:tcMar>
              <w:top w:w="0.0" w:type="dxa"/>
              <w:left w:w="99.0" w:type="dxa"/>
              <w:bottom w:w="0.0" w:type="dxa"/>
              <w:right w:w="99.0" w:type="dxa"/>
            </w:tcM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VLP</w:t>
            </w:r>
          </w:p>
        </w:tc>
      </w:tr>
      <w:tr>
        <w:tc>
          <w:tcPr>
            <w:tcMar>
              <w:top w:w="0.0" w:type="dxa"/>
              <w:left w:w="99.0" w:type="dxa"/>
              <w:bottom w:w="0.0" w:type="dxa"/>
              <w:right w:w="99.0" w:type="dxa"/>
            </w:tcM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99.0" w:type="dxa"/>
              <w:bottom w:w="0.0" w:type="dxa"/>
              <w:right w:w="99.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w:t>
            </w:r>
          </w:p>
        </w:tc>
        <w:tc>
          <w:tcPr>
            <w:tcMar>
              <w:top w:w="0.0" w:type="dxa"/>
              <w:left w:w="99.0" w:type="dxa"/>
              <w:bottom w:w="0.0" w:type="dxa"/>
              <w:right w:w="99.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PTR</w:t>
            </w:r>
          </w:p>
        </w:tc>
      </w:tr>
      <w:tr>
        <w:tc>
          <w:tcPr>
            <w:tcMar>
              <w:top w:w="0.0" w:type="dxa"/>
              <w:left w:w="99.0" w:type="dxa"/>
              <w:bottom w:w="0.0" w:type="dxa"/>
              <w:right w:w="99.0" w:type="dxa"/>
            </w:tcM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99.0" w:type="dxa"/>
              <w:bottom w:w="0.0" w:type="dxa"/>
              <w:right w:w="99.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LDA</w:t>
            </w:r>
          </w:p>
        </w:tc>
        <w:tc>
          <w:tcPr>
            <w:tcMar>
              <w:top w:w="0.0" w:type="dxa"/>
              <w:left w:w="99.0" w:type="dxa"/>
              <w:bottom w:w="0.0" w:type="dxa"/>
              <w:right w:w="99.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VLC</w:t>
            </w:r>
          </w:p>
        </w:tc>
      </w:tr>
      <w:tr>
        <w:tc>
          <w:tcPr>
            <w:tcMar>
              <w:top w:w="0.0" w:type="dxa"/>
              <w:left w:w="99.0" w:type="dxa"/>
              <w:bottom w:w="0.0" w:type="dxa"/>
              <w:right w:w="99.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99.0" w:type="dxa"/>
              <w:bottom w:w="0.0" w:type="dxa"/>
              <w:right w:w="99.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w:t>
            </w:r>
          </w:p>
        </w:tc>
        <w:tc>
          <w:tcPr>
            <w:tcMar>
              <w:top w:w="0.0" w:type="dxa"/>
              <w:left w:w="99.0" w:type="dxa"/>
              <w:bottom w:w="0.0" w:type="dxa"/>
              <w:right w:w="99.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CTR</w:t>
            </w:r>
          </w:p>
        </w:tc>
      </w:tr>
      <w:tr>
        <w:tc>
          <w:tcPr>
            <w:tcMar>
              <w:top w:w="0.0" w:type="dxa"/>
              <w:left w:w="99.0" w:type="dxa"/>
              <w:bottom w:w="0.0" w:type="dxa"/>
              <w:right w:w="99.0" w:type="dxa"/>
            </w:tcM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99.0" w:type="dxa"/>
              <w:bottom w:w="0.0" w:type="dxa"/>
              <w:right w:w="99.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CLA</w:t>
            </w:r>
          </w:p>
        </w:tc>
        <w:tc>
          <w:tcPr>
            <w:tcMar>
              <w:top w:w="0.0" w:type="dxa"/>
              <w:left w:w="99.0" w:type="dxa"/>
              <w:bottom w:w="0.0" w:type="dxa"/>
              <w:right w:w="99.0" w:type="dxa"/>
            </w:tcM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left w:w="99.0" w:type="dxa"/>
              <w:bottom w:w="0.0" w:type="dxa"/>
              <w:right w:w="99.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LOP</w:t>
            </w:r>
          </w:p>
        </w:tc>
        <w:tc>
          <w:tcPr>
            <w:tcMar>
              <w:top w:w="0.0" w:type="dxa"/>
              <w:left w:w="99.0" w:type="dxa"/>
              <w:bottom w:w="0.0" w:type="dxa"/>
              <w:right w:w="99.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ADD</w:t>
            </w:r>
          </w:p>
        </w:tc>
        <w:tc>
          <w:tcPr>
            <w:tcMar>
              <w:top w:w="0.0" w:type="dxa"/>
              <w:left w:w="99.0" w:type="dxa"/>
              <w:bottom w:w="0.0" w:type="dxa"/>
              <w:right w:w="99.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PTR I</w:t>
            </w:r>
          </w:p>
        </w:tc>
      </w:tr>
      <w:tr>
        <w:tc>
          <w:tcPr>
            <w:tcMar>
              <w:top w:w="0.0" w:type="dxa"/>
              <w:left w:w="99.0" w:type="dxa"/>
              <w:bottom w:w="0.0" w:type="dxa"/>
              <w:right w:w="99.0" w:type="dxa"/>
            </w:tcM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99.0" w:type="dxa"/>
              <w:bottom w:w="0.0" w:type="dxa"/>
              <w:right w:w="99.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SUB</w:t>
            </w:r>
          </w:p>
        </w:tc>
        <w:tc>
          <w:tcPr>
            <w:tcMar>
              <w:top w:w="0.0" w:type="dxa"/>
              <w:left w:w="99.0" w:type="dxa"/>
              <w:bottom w:w="0.0" w:type="dxa"/>
              <w:right w:w="99.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VLS</w:t>
            </w:r>
          </w:p>
        </w:tc>
      </w:tr>
      <w:tr>
        <w:tc>
          <w:tcPr>
            <w:tcMar>
              <w:top w:w="0.0" w:type="dxa"/>
              <w:left w:w="99.0" w:type="dxa"/>
              <w:bottom w:w="0.0" w:type="dxa"/>
              <w:right w:w="99.0" w:type="dxa"/>
            </w:tcM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99.0" w:type="dxa"/>
              <w:bottom w:w="0.0" w:type="dxa"/>
              <w:right w:w="99.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w:t>
            </w:r>
          </w:p>
        </w:tc>
        <w:tc>
          <w:tcPr>
            <w:tcMar>
              <w:top w:w="0.0" w:type="dxa"/>
              <w:left w:w="99.0" w:type="dxa"/>
              <w:bottom w:w="0.0" w:type="dxa"/>
              <w:right w:w="99.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SUM</w:t>
            </w:r>
          </w:p>
        </w:tc>
      </w:tr>
      <w:tr>
        <w:tc>
          <w:tcPr>
            <w:tcMar>
              <w:top w:w="0.0" w:type="dxa"/>
              <w:left w:w="99.0" w:type="dxa"/>
              <w:bottom w:w="0.0" w:type="dxa"/>
              <w:right w:w="99.0" w:type="dxa"/>
            </w:tcM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99.0" w:type="dxa"/>
              <w:bottom w:w="0.0" w:type="dxa"/>
              <w:right w:w="99.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ISZ</w:t>
            </w:r>
          </w:p>
        </w:tc>
        <w:tc>
          <w:tcPr>
            <w:tcMar>
              <w:top w:w="0.0" w:type="dxa"/>
              <w:left w:w="99.0" w:type="dxa"/>
              <w:bottom w:w="0.0" w:type="dxa"/>
              <w:right w:w="99.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CTR</w:t>
            </w:r>
          </w:p>
        </w:tc>
      </w:tr>
      <w:tr>
        <w:tc>
          <w:tcPr>
            <w:tcMar>
              <w:top w:w="0.0" w:type="dxa"/>
              <w:left w:w="99.0" w:type="dxa"/>
              <w:bottom w:w="0.0" w:type="dxa"/>
              <w:right w:w="99.0" w:type="dxa"/>
            </w:tcM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99.0" w:type="dxa"/>
              <w:bottom w:w="0.0" w:type="dxa"/>
              <w:right w:w="99.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BUN</w:t>
            </w:r>
          </w:p>
        </w:tc>
        <w:tc>
          <w:tcPr>
            <w:tcMar>
              <w:top w:w="0.0" w:type="dxa"/>
              <w:left w:w="99.0" w:type="dxa"/>
              <w:bottom w:w="0.0" w:type="dxa"/>
              <w:right w:w="99.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CTN</w:t>
            </w:r>
          </w:p>
        </w:tc>
      </w:tr>
      <w:tr>
        <w:tc>
          <w:tcPr>
            <w:tcMar>
              <w:top w:w="0.0" w:type="dxa"/>
              <w:left w:w="99.0" w:type="dxa"/>
              <w:bottom w:w="0.0" w:type="dxa"/>
              <w:right w:w="99.0" w:type="dxa"/>
            </w:tcM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99.0" w:type="dxa"/>
              <w:bottom w:w="0.0" w:type="dxa"/>
              <w:right w:w="99.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BUN</w:t>
            </w:r>
          </w:p>
        </w:tc>
        <w:tc>
          <w:tcPr>
            <w:tcMar>
              <w:top w:w="0.0" w:type="dxa"/>
              <w:left w:w="99.0" w:type="dxa"/>
              <w:bottom w:w="0.0" w:type="dxa"/>
              <w:right w:w="99.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STP</w:t>
            </w:r>
          </w:p>
        </w:tc>
      </w:tr>
      <w:tr>
        <w:tc>
          <w:tcPr>
            <w:tcMar>
              <w:top w:w="0.0" w:type="dxa"/>
              <w:left w:w="99.0" w:type="dxa"/>
              <w:bottom w:w="0.0" w:type="dxa"/>
              <w:right w:w="99.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CTN</w:t>
            </w:r>
          </w:p>
        </w:tc>
        <w:tc>
          <w:tcPr>
            <w:tcMar>
              <w:top w:w="0.0" w:type="dxa"/>
              <w:left w:w="99.0" w:type="dxa"/>
              <w:bottom w:w="0.0" w:type="dxa"/>
              <w:right w:w="99.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w:t>
            </w:r>
          </w:p>
        </w:tc>
        <w:tc>
          <w:tcPr>
            <w:tcMar>
              <w:top w:w="0.0" w:type="dxa"/>
              <w:left w:w="99.0" w:type="dxa"/>
              <w:bottom w:w="0.0" w:type="dxa"/>
              <w:right w:w="99.0" w:type="dxa"/>
            </w:tcM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left w:w="99.0" w:type="dxa"/>
              <w:bottom w:w="0.0" w:type="dxa"/>
              <w:right w:w="99.0" w:type="dxa"/>
            </w:tcM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99.0" w:type="dxa"/>
              <w:bottom w:w="0.0" w:type="dxa"/>
              <w:right w:w="99.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ISZ</w:t>
            </w:r>
          </w:p>
        </w:tc>
        <w:tc>
          <w:tcPr>
            <w:tcMar>
              <w:top w:w="0.0" w:type="dxa"/>
              <w:left w:w="99.0" w:type="dxa"/>
              <w:bottom w:w="0.0" w:type="dxa"/>
              <w:right w:w="99.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SUM</w:t>
            </w:r>
          </w:p>
        </w:tc>
      </w:tr>
      <w:tr>
        <w:tc>
          <w:tcPr>
            <w:tcMar>
              <w:top w:w="0.0" w:type="dxa"/>
              <w:left w:w="99.0" w:type="dxa"/>
              <w:bottom w:w="0.0" w:type="dxa"/>
              <w:right w:w="99.0" w:type="dxa"/>
            </w:tcM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99.0" w:type="dxa"/>
              <w:bottom w:w="0.0" w:type="dxa"/>
              <w:right w:w="99.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BUN</w:t>
            </w:r>
          </w:p>
        </w:tc>
        <w:tc>
          <w:tcPr>
            <w:tcMar>
              <w:top w:w="0.0" w:type="dxa"/>
              <w:left w:w="99.0" w:type="dxa"/>
              <w:bottom w:w="0.0" w:type="dxa"/>
              <w:right w:w="99.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CT1</w:t>
            </w:r>
          </w:p>
        </w:tc>
      </w:tr>
      <w:tr>
        <w:tc>
          <w:tcPr>
            <w:tcMar>
              <w:top w:w="0.0" w:type="dxa"/>
              <w:left w:w="99.0" w:type="dxa"/>
              <w:bottom w:w="0.0" w:type="dxa"/>
              <w:right w:w="99.0" w:type="dxa"/>
            </w:tcM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99.0" w:type="dxa"/>
              <w:bottom w:w="0.0" w:type="dxa"/>
              <w:right w:w="99.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LDA</w:t>
            </w:r>
          </w:p>
        </w:tc>
        <w:tc>
          <w:tcPr>
            <w:tcMar>
              <w:top w:w="0.0" w:type="dxa"/>
              <w:left w:w="99.0" w:type="dxa"/>
              <w:bottom w:w="0.0" w:type="dxa"/>
              <w:right w:w="99.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PTR I</w:t>
            </w:r>
          </w:p>
        </w:tc>
      </w:tr>
      <w:tr>
        <w:tc>
          <w:tcPr>
            <w:tcMar>
              <w:top w:w="0.0" w:type="dxa"/>
              <w:left w:w="99.0" w:type="dxa"/>
              <w:bottom w:w="0.0" w:type="dxa"/>
              <w:right w:w="99.0" w:type="dxa"/>
            </w:tcM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99.0" w:type="dxa"/>
              <w:bottom w:w="0.0" w:type="dxa"/>
              <w:right w:w="99.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w:t>
            </w:r>
          </w:p>
        </w:tc>
        <w:tc>
          <w:tcPr>
            <w:tcMar>
              <w:top w:w="0.0" w:type="dxa"/>
              <w:left w:w="99.0" w:type="dxa"/>
              <w:bottom w:w="0.0" w:type="dxa"/>
              <w:right w:w="99.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E0</w:t>
            </w:r>
          </w:p>
        </w:tc>
      </w:tr>
      <w:tr>
        <w:tc>
          <w:tcPr>
            <w:tcMar>
              <w:top w:w="0.0" w:type="dxa"/>
              <w:left w:w="99.0" w:type="dxa"/>
              <w:bottom w:w="0.0" w:type="dxa"/>
              <w:right w:w="99.0" w:type="dxa"/>
            </w:tcM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99.0" w:type="dxa"/>
              <w:bottom w:w="0.0" w:type="dxa"/>
              <w:right w:w="99.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BUN</w:t>
            </w:r>
          </w:p>
        </w:tc>
        <w:tc>
          <w:tcPr>
            <w:tcMar>
              <w:top w:w="0.0" w:type="dxa"/>
              <w:left w:w="99.0" w:type="dxa"/>
              <w:bottom w:w="0.0" w:type="dxa"/>
              <w:right w:w="99.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STP</w:t>
            </w:r>
          </w:p>
        </w:tc>
      </w:tr>
      <w:tr>
        <w:tc>
          <w:tcPr>
            <w:tcMar>
              <w:top w:w="0.0" w:type="dxa"/>
              <w:left w:w="99.0" w:type="dxa"/>
              <w:bottom w:w="0.0" w:type="dxa"/>
              <w:right w:w="99.0" w:type="dxa"/>
            </w:tcM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99.0" w:type="dxa"/>
              <w:bottom w:w="0.0" w:type="dxa"/>
              <w:right w:w="99.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ISZ</w:t>
            </w:r>
          </w:p>
        </w:tc>
        <w:tc>
          <w:tcPr>
            <w:tcMar>
              <w:top w:w="0.0" w:type="dxa"/>
              <w:left w:w="99.0" w:type="dxa"/>
              <w:bottom w:w="0.0" w:type="dxa"/>
              <w:right w:w="99.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PTR</w:t>
            </w:r>
          </w:p>
        </w:tc>
      </w:tr>
      <w:tr>
        <w:tc>
          <w:tcPr>
            <w:tcMar>
              <w:top w:w="0.0" w:type="dxa"/>
              <w:left w:w="99.0" w:type="dxa"/>
              <w:bottom w:w="0.0" w:type="dxa"/>
              <w:right w:w="99.0" w:type="dxa"/>
            </w:tcM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99.0" w:type="dxa"/>
              <w:bottom w:w="0.0" w:type="dxa"/>
              <w:right w:w="99.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BUN</w:t>
            </w:r>
          </w:p>
        </w:tc>
        <w:tc>
          <w:tcPr>
            <w:tcMar>
              <w:top w:w="0.0" w:type="dxa"/>
              <w:left w:w="99.0" w:type="dxa"/>
              <w:bottom w:w="0.0" w:type="dxa"/>
              <w:right w:w="99.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LOP</w:t>
            </w:r>
          </w:p>
        </w:tc>
      </w:tr>
      <w:tr>
        <w:tc>
          <w:tcPr>
            <w:tcMar>
              <w:top w:w="0.0" w:type="dxa"/>
              <w:left w:w="99.0" w:type="dxa"/>
              <w:bottom w:w="0.0" w:type="dxa"/>
              <w:right w:w="99.0" w:type="dxa"/>
            </w:tcM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99.0" w:type="dxa"/>
              <w:bottom w:w="0.0" w:type="dxa"/>
              <w:right w:w="99.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HLT</w:t>
            </w:r>
          </w:p>
        </w:tc>
        <w:tc>
          <w:tcPr>
            <w:tcMar>
              <w:top w:w="0.0" w:type="dxa"/>
              <w:left w:w="99.0" w:type="dxa"/>
              <w:bottom w:w="0.0" w:type="dxa"/>
              <w:right w:w="99.0" w:type="dxa"/>
            </w:tcM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left w:w="99.0" w:type="dxa"/>
              <w:bottom w:w="0.0" w:type="dxa"/>
              <w:right w:w="99.0" w:type="dxa"/>
            </w:tcM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99.0" w:type="dxa"/>
              <w:bottom w:w="0.0" w:type="dxa"/>
              <w:right w:w="99.0" w:type="dxa"/>
            </w:tcM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left w:w="99.0" w:type="dxa"/>
              <w:bottom w:w="0.0" w:type="dxa"/>
              <w:right w:w="99.0" w:type="dxa"/>
            </w:tcM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left w:w="99.0" w:type="dxa"/>
              <w:bottom w:w="0.0" w:type="dxa"/>
              <w:right w:w="99.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A0 VLP</w:t>
            </w:r>
          </w:p>
        </w:tc>
        <w:tc>
          <w:tcPr>
            <w:tcMar>
              <w:top w:w="0.0" w:type="dxa"/>
              <w:left w:w="99.0" w:type="dxa"/>
              <w:bottom w:w="0.0" w:type="dxa"/>
              <w:right w:w="99.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HEX 0080</w:t>
            </w:r>
          </w:p>
        </w:tc>
        <w:tc>
          <w:tcPr>
            <w:tcMar>
              <w:top w:w="0.0" w:type="dxa"/>
              <w:left w:w="99.0" w:type="dxa"/>
              <w:bottom w:w="0.0" w:type="dxa"/>
              <w:right w:w="99.0" w:type="dxa"/>
            </w:tcM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left w:w="99.0" w:type="dxa"/>
              <w:bottom w:w="0.0" w:type="dxa"/>
              <w:right w:w="99.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A1 PTR</w:t>
            </w:r>
          </w:p>
        </w:tc>
        <w:tc>
          <w:tcPr>
            <w:tcMar>
              <w:top w:w="0.0" w:type="dxa"/>
              <w:left w:w="99.0" w:type="dxa"/>
              <w:bottom w:w="0.0" w:type="dxa"/>
              <w:right w:w="99.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0000</w:t>
            </w:r>
          </w:p>
        </w:tc>
        <w:tc>
          <w:tcPr>
            <w:tcMar>
              <w:top w:w="0.0" w:type="dxa"/>
              <w:left w:w="99.0" w:type="dxa"/>
              <w:bottom w:w="0.0" w:type="dxa"/>
              <w:right w:w="99.0" w:type="dxa"/>
            </w:tcM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left w:w="99.0" w:type="dxa"/>
              <w:bottom w:w="0.0" w:type="dxa"/>
              <w:right w:w="99.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A2 VLC</w:t>
            </w:r>
          </w:p>
        </w:tc>
        <w:tc>
          <w:tcPr>
            <w:tcMar>
              <w:top w:w="0.0" w:type="dxa"/>
              <w:left w:w="99.0" w:type="dxa"/>
              <w:bottom w:w="0.0" w:type="dxa"/>
              <w:right w:w="99.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DEC -26</w:t>
            </w:r>
          </w:p>
        </w:tc>
        <w:tc>
          <w:tcPr>
            <w:tcMar>
              <w:top w:w="0.0" w:type="dxa"/>
              <w:left w:w="99.0" w:type="dxa"/>
              <w:bottom w:w="0.0" w:type="dxa"/>
              <w:right w:w="99.0" w:type="dxa"/>
            </w:tcMa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left w:w="99.0" w:type="dxa"/>
              <w:bottom w:w="0.0" w:type="dxa"/>
              <w:right w:w="99.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A3 CTR</w:t>
            </w:r>
          </w:p>
        </w:tc>
        <w:tc>
          <w:tcPr>
            <w:tcMar>
              <w:top w:w="0.0" w:type="dxa"/>
              <w:left w:w="99.0" w:type="dxa"/>
              <w:bottom w:w="0.0" w:type="dxa"/>
              <w:right w:w="99.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0000</w:t>
            </w:r>
          </w:p>
        </w:tc>
        <w:tc>
          <w:tcPr>
            <w:tcMar>
              <w:top w:w="0.0" w:type="dxa"/>
              <w:left w:w="99.0" w:type="dxa"/>
              <w:bottom w:w="0.0" w:type="dxa"/>
              <w:right w:w="99.0" w:type="dxa"/>
            </w:tcM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left w:w="99.0" w:type="dxa"/>
              <w:bottom w:w="0.0" w:type="dxa"/>
              <w:right w:w="99.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A4 VLS</w:t>
            </w:r>
          </w:p>
        </w:tc>
        <w:tc>
          <w:tcPr>
            <w:tcMar>
              <w:top w:w="0.0" w:type="dxa"/>
              <w:left w:w="99.0" w:type="dxa"/>
              <w:bottom w:w="0.0" w:type="dxa"/>
              <w:right w:w="99.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DEC -1</w:t>
            </w:r>
          </w:p>
        </w:tc>
        <w:tc>
          <w:tcPr>
            <w:tcMar>
              <w:top w:w="0.0" w:type="dxa"/>
              <w:left w:w="99.0" w:type="dxa"/>
              <w:bottom w:w="0.0" w:type="dxa"/>
              <w:right w:w="99.0" w:type="dxa"/>
            </w:tcM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left w:w="99.0" w:type="dxa"/>
              <w:bottom w:w="0.0" w:type="dxa"/>
              <w:right w:w="99.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A5 SUM</w:t>
            </w:r>
          </w:p>
        </w:tc>
        <w:tc>
          <w:tcPr>
            <w:tcMar>
              <w:top w:w="0.0" w:type="dxa"/>
              <w:left w:w="99.0" w:type="dxa"/>
              <w:bottom w:w="0.0" w:type="dxa"/>
              <w:right w:w="99.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0000</w:t>
            </w:r>
          </w:p>
        </w:tc>
        <w:tc>
          <w:tcPr>
            <w:tcMar>
              <w:top w:w="0.0" w:type="dxa"/>
              <w:left w:w="99.0" w:type="dxa"/>
              <w:bottom w:w="0.0" w:type="dxa"/>
              <w:right w:w="99.0" w:type="dxa"/>
            </w:tcM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left w:w="99.0" w:type="dxa"/>
              <w:bottom w:w="0.0" w:type="dxa"/>
              <w:right w:w="99.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E0</w:t>
            </w:r>
          </w:p>
        </w:tc>
        <w:tc>
          <w:tcPr>
            <w:tcMar>
              <w:top w:w="0.0" w:type="dxa"/>
              <w:left w:w="99.0" w:type="dxa"/>
              <w:bottom w:w="0.0" w:type="dxa"/>
              <w:right w:w="99.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0000</w:t>
            </w:r>
          </w:p>
        </w:tc>
        <w:tc>
          <w:tcPr>
            <w:tcMar>
              <w:top w:w="0.0" w:type="dxa"/>
              <w:left w:w="99.0" w:type="dxa"/>
              <w:bottom w:w="0.0" w:type="dxa"/>
              <w:right w:w="99.0" w:type="dxa"/>
            </w:tcM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left w:w="99.0" w:type="dxa"/>
              <w:bottom w:w="0.0" w:type="dxa"/>
              <w:right w:w="99.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C0 à D8</w:t>
            </w:r>
          </w:p>
        </w:tc>
        <w:tc>
          <w:tcPr>
            <w:gridSpan w:val="2"/>
            <w:tcMar>
              <w:top w:w="0.0" w:type="dxa"/>
              <w:left w:w="99.0" w:type="dxa"/>
              <w:bottom w:w="0.0" w:type="dxa"/>
              <w:right w:w="99.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Valeurs à additionner</w:t>
            </w:r>
          </w:p>
        </w:tc>
      </w:tr>
    </w:tb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problème que nous avions rencontré pendant la conception de ce programme était que l’ordinateur </w:t>
        <w:br w:type="textWrapping"/>
        <w:t xml:space="preserve">ne possédait pas l’instruction de vérifier si l’accumulateur contenait que des zéros. On avait deux options pour résoudre ce problème : soit un pouvait implémenter l’instruction nous même dans l’ordinateur, soit on pouvait trouver un autre moyen pour vérifier si l’’accumulateur contenait que des zéros avec les instructions à notre disposition.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programme convertit en code machine et inséré dans le fichier .mif :</w:t>
        <w:br w:type="textWrapping"/>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48585" cy="4920615"/>
            <wp:effectExtent b="0" l="0" r="0" t="0"/>
            <wp:docPr descr="/storage/emulated/0/.polarisOffice5/polarisTemp/image7.tmp" id="12" name="image2.png"/>
            <a:graphic>
              <a:graphicData uri="http://schemas.openxmlformats.org/drawingml/2006/picture">
                <pic:pic>
                  <pic:nvPicPr>
                    <pic:cNvPr descr="/storage/emulated/0/.polarisOffice5/polarisTemp/image7.tmp" id="0" name="image2.png"/>
                    <pic:cNvPicPr preferRelativeResize="0"/>
                  </pic:nvPicPr>
                  <pic:blipFill>
                    <a:blip r:embed="rId11"/>
                    <a:srcRect b="7285" l="0" r="75282" t="7406"/>
                    <a:stretch>
                      <a:fillRect/>
                    </a:stretch>
                  </pic:blipFill>
                  <pic:spPr>
                    <a:xfrm>
                      <a:off x="0" y="0"/>
                      <a:ext cx="2648585" cy="492061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76525" cy="2871470"/>
            <wp:effectExtent b="0" l="0" r="0" t="0"/>
            <wp:docPr descr="/storage/emulated/0/.polarisOffice5/polarisTemp/image8.tmp" id="10" name="image1.png"/>
            <a:graphic>
              <a:graphicData uri="http://schemas.openxmlformats.org/drawingml/2006/picture">
                <pic:pic>
                  <pic:nvPicPr>
                    <pic:cNvPr descr="/storage/emulated/0/.polarisOffice5/polarisTemp/image8.tmp" id="0" name="image1.png"/>
                    <pic:cNvPicPr preferRelativeResize="0"/>
                  </pic:nvPicPr>
                  <pic:blipFill>
                    <a:blip r:embed="rId12"/>
                    <a:srcRect b="3801" l="0" r="75122" t="46620"/>
                    <a:stretch>
                      <a:fillRect/>
                    </a:stretch>
                  </pic:blipFill>
                  <pic:spPr>
                    <a:xfrm>
                      <a:off x="0" y="0"/>
                      <a:ext cx="2676525" cy="287147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1"/>
        <w:keepLines w:val="1"/>
        <w:widowControl w:val="1"/>
        <w:pBdr>
          <w:top w:space="0" w:sz="0" w:val="nil"/>
          <w:left w:space="0" w:sz="0" w:val="nil"/>
          <w:bottom w:space="0" w:sz="0" w:val="nil"/>
          <w:right w:space="0" w:sz="0" w:val="nil"/>
          <w:between w:space="0" w:sz="0" w:val="nil"/>
        </w:pBdr>
        <w:shd w:fill="auto" w:val="clear"/>
        <w:spacing w:after="0" w:before="48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c6eab"/>
          <w:sz w:val="32"/>
          <w:szCs w:val="32"/>
          <w:u w:val="none"/>
          <w:shd w:fill="auto" w:val="clear"/>
          <w:vertAlign w:val="baseline"/>
          <w:rtl w:val="0"/>
        </w:rPr>
        <w:t xml:space="preserve">Réalisation réelle</w:t>
      </w:r>
      <w:r w:rsidDel="00000000" w:rsidR="00000000" w:rsidRPr="00000000">
        <w:rPr>
          <w:rtl w:val="0"/>
        </w:rPr>
      </w:r>
    </w:p>
    <w:p w:rsidR="00000000" w:rsidDel="00000000" w:rsidP="00000000" w:rsidRDefault="00000000" w:rsidRPr="00000000" w14:paraId="000000A8">
      <w:pPr>
        <w:keepNext w:val="1"/>
        <w:keepLines w:val="1"/>
        <w:widowControl w:val="1"/>
        <w:pBdr>
          <w:top w:space="0" w:sz="0" w:val="nil"/>
          <w:left w:space="0" w:sz="0" w:val="nil"/>
          <w:bottom w:space="0" w:sz="0" w:val="nil"/>
          <w:right w:space="0" w:sz="0" w:val="nil"/>
          <w:between w:space="0" w:sz="0" w:val="nil"/>
        </w:pBdr>
        <w:shd w:fill="auto" w:val="clear"/>
        <w:spacing w:after="0" w:before="20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5b9bd5"/>
          <w:sz w:val="26"/>
          <w:szCs w:val="26"/>
          <w:u w:val="none"/>
          <w:shd w:fill="auto" w:val="clear"/>
          <w:vertAlign w:val="baseline"/>
          <w:rtl w:val="0"/>
        </w:rPr>
        <w:t xml:space="preserve">Vérification (simulation réelle &amp; démonstration au professeur)</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Partie Conception de l’unité de contrôle</w:t>
      </w:r>
      <w:r w:rsidDel="00000000" w:rsidR="00000000" w:rsidRPr="00000000">
        <w:rPr>
          <w:rtl w:val="0"/>
        </w:rPr>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Memwrite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6</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AR_LOAD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IR</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IR</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PC_LOAD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5</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PC_INC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IR</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6</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DR_LOAD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DR_INC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6</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IR_LOAD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3</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AC_CLEAR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IR</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0</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AC_LOAD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(IR</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IR</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IR</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AC_INC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IR</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4</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OUTD_LOAD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ALU_SEL2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IR</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tl w:val="0"/>
        </w:rPr>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ALU_SEL1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(IR</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IR</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IR</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3</w:t>
      </w:r>
      <w:r w:rsidDel="00000000" w:rsidR="00000000" w:rsidRPr="00000000">
        <w:rPr>
          <w:rtl w:val="0"/>
        </w:rPr>
      </w:r>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ALU_SEL0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(IR</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IR</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BUS_SEL2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4</w:t>
      </w:r>
      <w:r w:rsidDel="00000000" w:rsidR="00000000" w:rsidRPr="00000000">
        <w:rPr>
          <w:rtl w:val="0"/>
        </w:rPr>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BUS_SEL1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0</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BUS_SEL0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4</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SC_CLEAR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6</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HALT = T</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X</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IR</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5</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Simulation de la partie conception de l’unité centrale pour DIP A0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Pr>
        <w:drawing>
          <wp:inline distB="0" distT="0" distL="0" distR="0">
            <wp:extent cx="6243890" cy="2687767"/>
            <wp:effectExtent b="0" l="0" r="0" t="0"/>
            <wp:docPr id="11" name="image8.png"/>
            <a:graphic>
              <a:graphicData uri="http://schemas.openxmlformats.org/drawingml/2006/picture">
                <pic:pic>
                  <pic:nvPicPr>
                    <pic:cNvPr id="0" name="image8.png"/>
                    <pic:cNvPicPr preferRelativeResize="0"/>
                  </pic:nvPicPr>
                  <pic:blipFill>
                    <a:blip r:embed="rId13"/>
                    <a:srcRect b="7287" l="1276" r="2403" t="15699"/>
                    <a:stretch>
                      <a:fillRect/>
                    </a:stretch>
                  </pic:blipFill>
                  <pic:spPr>
                    <a:xfrm>
                      <a:off x="0" y="0"/>
                      <a:ext cx="6243890" cy="2687767"/>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Simulation de la partie conception de l’unité centrale pour DIP A1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Pr>
        <w:drawing>
          <wp:inline distB="0" distT="0" distL="0" distR="0">
            <wp:extent cx="6255871" cy="2655892"/>
            <wp:effectExtent b="0" l="0" r="0" t="0"/>
            <wp:docPr id="13" name="image6.png"/>
            <a:graphic>
              <a:graphicData uri="http://schemas.openxmlformats.org/drawingml/2006/picture">
                <pic:pic>
                  <pic:nvPicPr>
                    <pic:cNvPr id="0" name="image6.png"/>
                    <pic:cNvPicPr preferRelativeResize="0"/>
                  </pic:nvPicPr>
                  <pic:blipFill>
                    <a:blip r:embed="rId14"/>
                    <a:srcRect b="7880" l="1276" r="2562" t="16291"/>
                    <a:stretch>
                      <a:fillRect/>
                    </a:stretch>
                  </pic:blipFill>
                  <pic:spPr>
                    <a:xfrm>
                      <a:off x="0" y="0"/>
                      <a:ext cx="6255871" cy="2655892"/>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Partie Conception du logiciel</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65165" cy="2950137"/>
            <wp:effectExtent b="0" l="0" r="0" t="0"/>
            <wp:docPr descr="/storage/emulated/0/.polarisOffice5/polarisTemp/image9.tmp" id="14" name="image10.png"/>
            <a:graphic>
              <a:graphicData uri="http://schemas.openxmlformats.org/drawingml/2006/picture">
                <pic:pic>
                  <pic:nvPicPr>
                    <pic:cNvPr descr="/storage/emulated/0/.polarisOffice5/polarisTemp/image9.tmp" id="0" name="image10.png"/>
                    <pic:cNvPicPr preferRelativeResize="0"/>
                  </pic:nvPicPr>
                  <pic:blipFill>
                    <a:blip r:embed="rId15"/>
                    <a:srcRect b="8322" l="980" r="2508" t="16382"/>
                    <a:stretch>
                      <a:fillRect/>
                    </a:stretch>
                  </pic:blipFill>
                  <pic:spPr>
                    <a:xfrm>
                      <a:off x="0" y="0"/>
                      <a:ext cx="5765165" cy="2950137"/>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1"/>
        <w:keepLines w:val="1"/>
        <w:widowControl w:val="1"/>
        <w:pBdr>
          <w:top w:space="0" w:sz="0" w:val="nil"/>
          <w:left w:space="0" w:sz="0" w:val="nil"/>
          <w:bottom w:space="0" w:sz="0" w:val="nil"/>
          <w:right w:space="0" w:sz="0" w:val="nil"/>
          <w:between w:space="0" w:sz="0" w:val="nil"/>
        </w:pBdr>
        <w:shd w:fill="auto" w:val="clear"/>
        <w:spacing w:after="0" w:before="480" w:line="259"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c6eab"/>
          <w:sz w:val="32"/>
          <w:szCs w:val="32"/>
          <w:u w:val="none"/>
          <w:shd w:fill="auto" w:val="clear"/>
          <w:vertAlign w:val="baseline"/>
          <w:rtl w:val="0"/>
        </w:rPr>
        <w:t xml:space="preserve">Discussion</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Cette expérience de laboratoire était axée sur la conception de l’ordinateur de base. Il y avait 2   étapes essentiels, la conception du l’unité de contrôle et sont teste puis la conception d’un programme et vérification de ce programme.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concevoir notre unité de contrôle, nous avons extrait les équations des signaux de </w:t>
        <w:br w:type="textWrapping"/>
        <w:t xml:space="preserve">commande. Nous les avons ensuite assemblés dans le diagramme pour pouvoir créer l’unité de </w:t>
        <w:br w:type="textWrapping"/>
        <w:t xml:space="preserve">contrôle. Ensuite, nous devions tester cette partie que nous avons créée, on a d’abord rajouté </w:t>
        <w:br w:type="textWrapping"/>
        <w:t xml:space="preserve">une sortie OUTD dans le fichier global lap3top pour pourvoir examiner les signaux qui passent </w:t>
        <w:br w:type="textWrapping"/>
        <w:t xml:space="preserve">par ce bus. Après cela on a stimulé et programmé sur la carte Altera. Nous avons mis les DIP qui montrent l’adresse à laquelle on voulait accéder et les LEDs à 7 segments nous montraient le </w:t>
        <w:br w:type="textWrapping"/>
        <w:t xml:space="preserve">contenu de la mémoire à l’adresse spécifiée par le DIP.</w:t>
      </w:r>
    </w:p>
    <w:p w:rsidR="00000000" w:rsidDel="00000000" w:rsidP="00000000" w:rsidRDefault="00000000" w:rsidRPr="00000000" w14:paraId="000000D3">
      <w:pPr>
        <w:pStyle w:val="Heading1"/>
        <w:contextualSpacing w:val="0"/>
        <w:rPr/>
      </w:pPr>
      <w:r w:rsidDel="00000000" w:rsidR="00000000" w:rsidRPr="00000000">
        <w:rPr>
          <w:rtl w:val="0"/>
        </w:rPr>
        <w:t xml:space="preserve">Conclusion</w:t>
      </w:r>
    </w:p>
    <w:p w:rsidR="00000000" w:rsidDel="00000000" w:rsidP="00000000" w:rsidRDefault="00000000" w:rsidRPr="00000000" w14:paraId="000000D4">
      <w:pPr>
        <w:contextualSpacing w:val="0"/>
        <w:rPr/>
      </w:pPr>
      <w:r w:rsidDel="00000000" w:rsidR="00000000" w:rsidRPr="00000000">
        <w:rPr>
          <w:rtl w:val="0"/>
        </w:rPr>
        <w:tab/>
        <w:t xml:space="preserve">Apres cette expérience, nous pouvons conclure que la conception et l’implémentation d’un programme se fait grâce à un ensemble d’instructions et de processus se déroulant avec les registres de base d’un ordinateur, connectés à un système de bus et de la mise au point d’un contrôleur. En effet, ce laboratoire nous a permis de concevoir et de comprendre les différentes étapes d’un programme et pour finir de vérifier les résultats grâce à l’afficheur 7 segments de la carte Altera. Les différentes manipulations que nous avons effectuées nous ont permis d’atteindre cet objectif.</w:t>
      </w:r>
    </w:p>
    <w:p w:rsidR="00000000" w:rsidDel="00000000" w:rsidP="00000000" w:rsidRDefault="00000000" w:rsidRPr="00000000" w14:paraId="000000D5">
      <w:pPr>
        <w:contextualSpacing w:val="0"/>
        <w:rPr/>
      </w:pPr>
      <w:r w:rsidDel="00000000" w:rsidR="00000000" w:rsidRPr="00000000">
        <w:rPr>
          <w:rtl w:val="0"/>
        </w:rPr>
        <w:tab/>
        <w:t xml:space="preserve">Enfin, les résultats expérimentaux étaient identiques aux résultats théoriques ce qui nous a permis de mettre en évidence leur véracité. </w:t>
      </w:r>
    </w:p>
    <w:sectPr>
      <w:headerReference r:id="rId16" w:type="default"/>
      <w:footerReference r:id="rId17" w:type="default"/>
      <w:footerReference r:id="rId18" w:type="even"/>
      <w:pgSz w:h="15840" w:w="12240"/>
      <w:pgMar w:bottom="1417" w:top="818" w:left="1417" w:right="1417" w:header="284"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Rapport du Laboratoire n°4 de CEG2536</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b6fab"/>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2.xml"/><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