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0EA13DF9" w:rsidR="00931115" w:rsidRPr="00F725FB" w:rsidRDefault="00156FC6">
      <w:pPr>
        <w:spacing w:after="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F725FB"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4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2FBF902F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F725FB" w:rsidRPr="00F725FB">
        <w:rPr>
          <w:rFonts w:ascii="Times New Roman" w:hAnsi="Times New Roman" w:cs="Times New Roman"/>
          <w:b/>
          <w:sz w:val="32"/>
          <w:szCs w:val="32"/>
        </w:rPr>
        <w:t xml:space="preserve">Использование объектов своих классов в последовательных контейнерах библиотеки </w:t>
      </w:r>
      <w:r w:rsidR="00F725FB" w:rsidRPr="00F725FB">
        <w:rPr>
          <w:rFonts w:ascii="Times New Roman" w:hAnsi="Times New Roman" w:cs="Times New Roman"/>
          <w:b/>
          <w:sz w:val="32"/>
          <w:szCs w:val="32"/>
          <w:lang w:val="en-US"/>
        </w:rPr>
        <w:t>STL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373B58C9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B743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58BF6FFE" w:rsidR="00931115" w:rsidRDefault="00B74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Д.С. Афанасьев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5F6DB4A1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B74387">
        <w:rPr>
          <w:rFonts w:ascii="Times New Roman" w:hAnsi="Times New Roman" w:cs="Times New Roman"/>
        </w:rPr>
        <w:t>4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80F24E" w14:textId="77777777" w:rsidR="00F41360" w:rsidRPr="00102898" w:rsidRDefault="00F4136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5A42B9" w14:textId="208A5774" w:rsidR="008E3298" w:rsidRPr="00102898" w:rsidRDefault="008E3298" w:rsidP="007150B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B74387">
        <w:rPr>
          <w:rFonts w:ascii="Times New Roman" w:eastAsia="Calibri" w:hAnsi="Times New Roman" w:cs="Times New Roman"/>
          <w:sz w:val="28"/>
          <w:szCs w:val="28"/>
        </w:rPr>
        <w:t>4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6C87F3D8" w14:textId="77777777" w:rsidR="00F725FB" w:rsidRPr="00F725FB" w:rsidRDefault="007150B8" w:rsidP="00F7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 xml:space="preserve"> </w:t>
      </w:r>
      <w:r w:rsidRPr="00F725FB">
        <w:rPr>
          <w:rFonts w:ascii="Times New Roman" w:hAnsi="Times New Roman" w:cs="Times New Roman"/>
          <w:sz w:val="28"/>
          <w:szCs w:val="28"/>
        </w:rPr>
        <w:t xml:space="preserve"> </w:t>
      </w:r>
      <w:r w:rsidR="00F725FB" w:rsidRPr="00F725FB">
        <w:rPr>
          <w:rFonts w:ascii="Times New Roman" w:hAnsi="Times New Roman" w:cs="Times New Roman"/>
          <w:sz w:val="28"/>
          <w:szCs w:val="28"/>
        </w:rPr>
        <w:t xml:space="preserve">В приложении организовать контейнер объектов своего класса (использовать шаблоны </w:t>
      </w:r>
      <w:r w:rsidR="00F725FB" w:rsidRPr="00F725F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F725FB" w:rsidRPr="00F725FB">
        <w:rPr>
          <w:rFonts w:ascii="Times New Roman" w:hAnsi="Times New Roman" w:cs="Times New Roman"/>
          <w:sz w:val="28"/>
          <w:szCs w:val="28"/>
        </w:rPr>
        <w:t>::</w:t>
      </w:r>
      <w:r w:rsidR="00F725FB" w:rsidRPr="00F725F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F725FB" w:rsidRPr="00F725FB">
        <w:rPr>
          <w:rFonts w:ascii="Times New Roman" w:hAnsi="Times New Roman" w:cs="Times New Roman"/>
          <w:sz w:val="28"/>
          <w:szCs w:val="28"/>
        </w:rPr>
        <w:t xml:space="preserve">, </w:t>
      </w:r>
      <w:r w:rsidR="00F725FB" w:rsidRPr="00F725F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F725FB" w:rsidRPr="00F725FB">
        <w:rPr>
          <w:rFonts w:ascii="Times New Roman" w:hAnsi="Times New Roman" w:cs="Times New Roman"/>
          <w:sz w:val="28"/>
          <w:szCs w:val="28"/>
        </w:rPr>
        <w:t>::</w:t>
      </w:r>
      <w:r w:rsidR="00F725FB" w:rsidRPr="00F725F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F725FB" w:rsidRPr="00F725FB">
        <w:rPr>
          <w:rFonts w:ascii="Times New Roman" w:hAnsi="Times New Roman" w:cs="Times New Roman"/>
          <w:sz w:val="28"/>
          <w:szCs w:val="28"/>
        </w:rPr>
        <w:t xml:space="preserve"> или </w:t>
      </w:r>
      <w:r w:rsidR="00F725FB" w:rsidRPr="00F725F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F725FB" w:rsidRPr="00F725FB">
        <w:rPr>
          <w:rFonts w:ascii="Times New Roman" w:hAnsi="Times New Roman" w:cs="Times New Roman"/>
          <w:sz w:val="28"/>
          <w:szCs w:val="28"/>
        </w:rPr>
        <w:t>::</w:t>
      </w:r>
      <w:r w:rsidR="00F725FB" w:rsidRPr="00F725FB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="00F725FB" w:rsidRPr="00F725FB">
        <w:rPr>
          <w:rFonts w:ascii="Times New Roman" w:hAnsi="Times New Roman" w:cs="Times New Roman"/>
          <w:sz w:val="28"/>
          <w:szCs w:val="28"/>
        </w:rPr>
        <w:t xml:space="preserve"> в зависимости от варианта, элементы контейнера - объекты класса, </w:t>
      </w:r>
      <w:r w:rsidR="00F725FB" w:rsidRPr="00F725FB">
        <w:rPr>
          <w:rFonts w:ascii="Times New Roman" w:hAnsi="Times New Roman" w:cs="Times New Roman"/>
          <w:b/>
          <w:color w:val="FF0000"/>
          <w:sz w:val="28"/>
          <w:szCs w:val="28"/>
        </w:rPr>
        <w:t>не указатели!!!!</w:t>
      </w:r>
      <w:r w:rsidR="00F725FB" w:rsidRPr="00F725FB">
        <w:rPr>
          <w:rFonts w:ascii="Times New Roman" w:hAnsi="Times New Roman" w:cs="Times New Roman"/>
          <w:sz w:val="28"/>
          <w:szCs w:val="28"/>
        </w:rPr>
        <w:t xml:space="preserve">). Варианты заданий заданы в ячейках таблицы 1. Параметры приложений указаны в заголовках строк и столбцов таблицы 1. </w:t>
      </w:r>
    </w:p>
    <w:p w14:paraId="36A289E0" w14:textId="77777777" w:rsidR="00F725FB" w:rsidRPr="00F725FB" w:rsidRDefault="00F725FB" w:rsidP="00F7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5FB">
        <w:rPr>
          <w:rFonts w:ascii="Times New Roman" w:hAnsi="Times New Roman" w:cs="Times New Roman"/>
          <w:sz w:val="28"/>
          <w:szCs w:val="28"/>
        </w:rPr>
        <w:t xml:space="preserve">Класс должен иметь необходимые конструкторы, конструктор копирования и перемещения при необходимости (обосновать отсутствие или наличие необходимости), перегруженные операции присваивания с копированием и перемещением при необходимости (обосновать отсутствие или наличие необходимости), перегруженную операцию вставки в поток &lt;&lt;. </w:t>
      </w:r>
    </w:p>
    <w:p w14:paraId="14901924" w14:textId="77777777" w:rsidR="00F725FB" w:rsidRPr="00F725FB" w:rsidRDefault="00F725FB" w:rsidP="00F7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5FB">
        <w:rPr>
          <w:rFonts w:ascii="Times New Roman" w:hAnsi="Times New Roman" w:cs="Times New Roman"/>
          <w:sz w:val="28"/>
          <w:szCs w:val="28"/>
        </w:rPr>
        <w:t xml:space="preserve">Обеспечить копирование одного контейнера в другой с помощью алгоритма 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725FB">
        <w:rPr>
          <w:rFonts w:ascii="Times New Roman" w:hAnsi="Times New Roman" w:cs="Times New Roman"/>
          <w:sz w:val="28"/>
          <w:szCs w:val="28"/>
        </w:rPr>
        <w:t>::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F725FB">
        <w:rPr>
          <w:rFonts w:ascii="Times New Roman" w:hAnsi="Times New Roman" w:cs="Times New Roman"/>
          <w:sz w:val="28"/>
          <w:szCs w:val="28"/>
        </w:rPr>
        <w:t xml:space="preserve">. А также сортировку объектов в исходном контейнере, для шаблона 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725FB">
        <w:rPr>
          <w:rFonts w:ascii="Times New Roman" w:hAnsi="Times New Roman" w:cs="Times New Roman"/>
          <w:sz w:val="28"/>
          <w:szCs w:val="28"/>
        </w:rPr>
        <w:t xml:space="preserve"> при сортировке использовать метод 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725FB">
        <w:rPr>
          <w:rFonts w:ascii="Times New Roman" w:hAnsi="Times New Roman" w:cs="Times New Roman"/>
          <w:sz w:val="28"/>
          <w:szCs w:val="28"/>
        </w:rPr>
        <w:t>::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725FB">
        <w:rPr>
          <w:rFonts w:ascii="Times New Roman" w:hAnsi="Times New Roman" w:cs="Times New Roman"/>
          <w:sz w:val="28"/>
          <w:szCs w:val="28"/>
        </w:rPr>
        <w:t xml:space="preserve"> </w:t>
      </w:r>
      <w:r w:rsidRPr="00F725FB">
        <w:rPr>
          <w:rFonts w:ascii="Times New Roman" w:hAnsi="Times New Roman" w:cs="Times New Roman"/>
          <w:color w:val="FF0000"/>
          <w:sz w:val="28"/>
          <w:szCs w:val="28"/>
        </w:rPr>
        <w:t>без параметров</w:t>
      </w:r>
      <w:r w:rsidRPr="00F725FB">
        <w:rPr>
          <w:rFonts w:ascii="Times New Roman" w:hAnsi="Times New Roman" w:cs="Times New Roman"/>
          <w:sz w:val="28"/>
          <w:szCs w:val="28"/>
        </w:rPr>
        <w:t xml:space="preserve">, для  шаблона 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725F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F725FB">
        <w:rPr>
          <w:rFonts w:ascii="Times New Roman" w:hAnsi="Times New Roman" w:cs="Times New Roman"/>
          <w:sz w:val="28"/>
          <w:szCs w:val="28"/>
        </w:rPr>
        <w:t xml:space="preserve"> при сортировке использовать алгоритм 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725FB">
        <w:rPr>
          <w:rFonts w:ascii="Times New Roman" w:hAnsi="Times New Roman" w:cs="Times New Roman"/>
          <w:sz w:val="28"/>
          <w:szCs w:val="28"/>
        </w:rPr>
        <w:t>::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725FB">
        <w:rPr>
          <w:rFonts w:ascii="Times New Roman" w:hAnsi="Times New Roman" w:cs="Times New Roman"/>
          <w:sz w:val="28"/>
          <w:szCs w:val="28"/>
        </w:rPr>
        <w:t xml:space="preserve"> </w:t>
      </w:r>
      <w:r w:rsidRPr="00F725FB">
        <w:rPr>
          <w:rFonts w:ascii="Times New Roman" w:hAnsi="Times New Roman" w:cs="Times New Roman"/>
          <w:color w:val="FF0000"/>
          <w:sz w:val="28"/>
          <w:szCs w:val="28"/>
        </w:rPr>
        <w:t>с двумя параметрами</w:t>
      </w:r>
      <w:r w:rsidRPr="00F725FB">
        <w:rPr>
          <w:rFonts w:ascii="Times New Roman" w:hAnsi="Times New Roman" w:cs="Times New Roman"/>
          <w:sz w:val="28"/>
          <w:szCs w:val="28"/>
        </w:rPr>
        <w:t>: итератор на начало и итератор на конец контейнера.</w:t>
      </w:r>
    </w:p>
    <w:p w14:paraId="7721277B" w14:textId="71132017" w:rsidR="00F725FB" w:rsidRDefault="00F725FB" w:rsidP="00F7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5FB">
        <w:rPr>
          <w:rFonts w:ascii="Times New Roman" w:hAnsi="Times New Roman" w:cs="Times New Roman"/>
          <w:sz w:val="28"/>
          <w:szCs w:val="28"/>
        </w:rPr>
        <w:t xml:space="preserve">Исходные данные прочитать из текстового файла 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725FB">
        <w:rPr>
          <w:rFonts w:ascii="Times New Roman" w:hAnsi="Times New Roman" w:cs="Times New Roman"/>
          <w:sz w:val="28"/>
          <w:szCs w:val="28"/>
        </w:rPr>
        <w:t>.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725FB">
        <w:rPr>
          <w:rFonts w:ascii="Times New Roman" w:hAnsi="Times New Roman" w:cs="Times New Roman"/>
          <w:sz w:val="28"/>
          <w:szCs w:val="28"/>
        </w:rPr>
        <w:t xml:space="preserve">. Вывести в выходной файл 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F725FB">
        <w:rPr>
          <w:rFonts w:ascii="Times New Roman" w:hAnsi="Times New Roman" w:cs="Times New Roman"/>
          <w:sz w:val="28"/>
          <w:szCs w:val="28"/>
        </w:rPr>
        <w:t>.</w:t>
      </w:r>
      <w:r w:rsidRPr="00F725F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725FB">
        <w:rPr>
          <w:rFonts w:ascii="Times New Roman" w:hAnsi="Times New Roman" w:cs="Times New Roman"/>
          <w:sz w:val="28"/>
          <w:szCs w:val="28"/>
        </w:rPr>
        <w:t xml:space="preserve"> исходный контейнер, контейнер после сортировки, использовать при этом перегруженную операцию вставки в поток, также вывести в выходной файл контейнер, в который скопирован исходный контейнер.</w:t>
      </w:r>
    </w:p>
    <w:p w14:paraId="05C3193B" w14:textId="28AB9E1D" w:rsidR="00F725FB" w:rsidRDefault="00F725FB" w:rsidP="00F7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D826B" w14:textId="7EE13270" w:rsidR="00F725FB" w:rsidRDefault="00F725FB" w:rsidP="00F7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8DE49" w14:textId="0C546A11" w:rsidR="00F725FB" w:rsidRDefault="00F725FB" w:rsidP="00F7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5D5F6" w14:textId="77777777" w:rsidR="00F725FB" w:rsidRPr="00F725FB" w:rsidRDefault="00F725FB" w:rsidP="00F7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1984"/>
        <w:gridCol w:w="1749"/>
      </w:tblGrid>
      <w:tr w:rsidR="00F725FB" w:rsidRPr="00F725FB" w14:paraId="3E6F2324" w14:textId="77777777" w:rsidTr="00F725FB">
        <w:tc>
          <w:tcPr>
            <w:tcW w:w="3971" w:type="dxa"/>
            <w:gridSpan w:val="2"/>
          </w:tcPr>
          <w:p w14:paraId="47068E8A" w14:textId="77777777" w:rsidR="00F725FB" w:rsidRPr="00F725FB" w:rsidRDefault="00F725FB" w:rsidP="00F725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25F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Параметры приложений</w:t>
            </w:r>
          </w:p>
        </w:tc>
        <w:tc>
          <w:tcPr>
            <w:tcW w:w="1749" w:type="dxa"/>
          </w:tcPr>
          <w:p w14:paraId="7B466391" w14:textId="77777777" w:rsidR="00F725FB" w:rsidRPr="00F725FB" w:rsidRDefault="00F725FB" w:rsidP="00F725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25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Исходный контейнер </w:t>
            </w:r>
            <w:r w:rsidRPr="00F725F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list</w:t>
            </w:r>
            <w:r w:rsidRPr="00F725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копируем в </w:t>
            </w:r>
            <w:r w:rsidRPr="00F725F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vector</w:t>
            </w:r>
          </w:p>
        </w:tc>
      </w:tr>
      <w:tr w:rsidR="00F725FB" w:rsidRPr="00F725FB" w14:paraId="4AE0D98E" w14:textId="77777777" w:rsidTr="00F725FB">
        <w:tc>
          <w:tcPr>
            <w:tcW w:w="1987" w:type="dxa"/>
            <w:vMerge w:val="restart"/>
          </w:tcPr>
          <w:p w14:paraId="48A3F53E" w14:textId="77777777" w:rsidR="00F725FB" w:rsidRPr="00F725FB" w:rsidRDefault="00F725FB" w:rsidP="00F725F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25FB">
              <w:rPr>
                <w:rFonts w:ascii="Times New Roman" w:hAnsi="Times New Roman" w:cs="Times New Roman"/>
                <w:sz w:val="20"/>
                <w:szCs w:val="20"/>
              </w:rPr>
              <w:t xml:space="preserve">Объект- сотрудник (поля: ФИО, дата приема на работу, должность, базовый оклад) </w:t>
            </w:r>
          </w:p>
        </w:tc>
        <w:tc>
          <w:tcPr>
            <w:tcW w:w="1984" w:type="dxa"/>
          </w:tcPr>
          <w:p w14:paraId="55042B35" w14:textId="0838FFD5" w:rsidR="00F725FB" w:rsidRPr="00F725FB" w:rsidRDefault="00F725FB" w:rsidP="00F725F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25FB">
              <w:rPr>
                <w:rFonts w:ascii="Times New Roman" w:hAnsi="Times New Roman" w:cs="Times New Roman"/>
                <w:sz w:val="20"/>
                <w:szCs w:val="20"/>
              </w:rPr>
              <w:t>Сортировка по окладу</w:t>
            </w:r>
          </w:p>
        </w:tc>
        <w:tc>
          <w:tcPr>
            <w:tcW w:w="1749" w:type="dxa"/>
          </w:tcPr>
          <w:p w14:paraId="7082CF5D" w14:textId="649517D3" w:rsidR="00F725FB" w:rsidRPr="00F725FB" w:rsidRDefault="00F725FB" w:rsidP="00F725FB">
            <w:pPr>
              <w:tabs>
                <w:tab w:val="left" w:pos="1095"/>
                <w:tab w:val="center" w:pos="12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25F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725FB" w:rsidRPr="00F725FB" w14:paraId="3CD483C5" w14:textId="77777777" w:rsidTr="00F725FB">
        <w:tc>
          <w:tcPr>
            <w:tcW w:w="1987" w:type="dxa"/>
            <w:vMerge/>
          </w:tcPr>
          <w:p w14:paraId="2F06FA8C" w14:textId="77777777" w:rsidR="00F725FB" w:rsidRPr="00F725FB" w:rsidRDefault="00F725FB" w:rsidP="00F725F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9C69E28" w14:textId="1844D818" w:rsidR="00F725FB" w:rsidRPr="00F725FB" w:rsidRDefault="00F725FB" w:rsidP="00F725F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</w:tcPr>
          <w:p w14:paraId="1F116EE2" w14:textId="0608BCEF" w:rsidR="00F725FB" w:rsidRPr="00F725FB" w:rsidRDefault="00F725FB" w:rsidP="00F725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6ADE7B" w14:textId="77777777" w:rsidR="00F725FB" w:rsidRPr="00F725FB" w:rsidRDefault="00F725FB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23AA30AD" w14:textId="77777777" w:rsidR="00F725FB" w:rsidRPr="00F725FB" w:rsidRDefault="00F725FB" w:rsidP="00F725FB">
      <w:pPr>
        <w:rPr>
          <w:rFonts w:ascii="Times New Roman" w:hAnsi="Times New Roman" w:cs="Times New Roman"/>
          <w:sz w:val="20"/>
          <w:szCs w:val="20"/>
        </w:rPr>
      </w:pPr>
    </w:p>
    <w:p w14:paraId="2A195004" w14:textId="77777777" w:rsidR="00F725FB" w:rsidRPr="00F725FB" w:rsidRDefault="00F725FB" w:rsidP="00F725FB">
      <w:pPr>
        <w:rPr>
          <w:rFonts w:ascii="Times New Roman" w:hAnsi="Times New Roman" w:cs="Times New Roman"/>
          <w:sz w:val="20"/>
          <w:szCs w:val="20"/>
        </w:rPr>
      </w:pPr>
    </w:p>
    <w:p w14:paraId="5905C80F" w14:textId="77777777" w:rsidR="00F725FB" w:rsidRPr="00F725FB" w:rsidRDefault="00F725FB" w:rsidP="00F725FB">
      <w:pPr>
        <w:rPr>
          <w:rFonts w:ascii="Times New Roman" w:hAnsi="Times New Roman" w:cs="Times New Roman"/>
          <w:sz w:val="20"/>
          <w:szCs w:val="20"/>
        </w:rPr>
      </w:pPr>
    </w:p>
    <w:p w14:paraId="117BAE8A" w14:textId="77777777" w:rsidR="00F725FB" w:rsidRPr="00F725FB" w:rsidRDefault="00F725FB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7F0A5E91" w14:textId="4DD8CEA0" w:rsidR="007150B8" w:rsidRPr="00F725FB" w:rsidRDefault="00F725FB" w:rsidP="00F725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25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8703C61" w14:textId="77777777" w:rsidR="007150B8" w:rsidRDefault="007150B8" w:rsidP="00715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F7FB46" w14:textId="77777777" w:rsidR="006C6852" w:rsidRDefault="006C6852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br w:type="page"/>
      </w:r>
    </w:p>
    <w:p w14:paraId="4261BDE0" w14:textId="646482BA" w:rsidR="008E3298" w:rsidRPr="00102898" w:rsidRDefault="008E3298" w:rsidP="007150B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1626DC13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BD581E4" w14:textId="01EF9EC4" w:rsidR="00F725FB" w:rsidRPr="00F725FB" w:rsidRDefault="00F725FB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Employee.h:</w:t>
      </w:r>
    </w:p>
    <w:p w14:paraId="756D0C70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&lt;iostream&gt;</w:t>
      </w:r>
    </w:p>
    <w:p w14:paraId="73830C3C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&lt;string&gt;</w:t>
      </w:r>
    </w:p>
    <w:p w14:paraId="05795B34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1BAC81AE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#ifndef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EMPLOYEE_H</w:t>
      </w:r>
    </w:p>
    <w:p w14:paraId="43F7B4FF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#define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EMPLOYEE_H</w:t>
      </w:r>
    </w:p>
    <w:p w14:paraId="10E76ABD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18F68ECF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45D14CE0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protected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097F17A1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fio;</w:t>
      </w:r>
    </w:p>
    <w:p w14:paraId="6BBA1E54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hireDate;</w:t>
      </w:r>
    </w:p>
    <w:p w14:paraId="5E2A681C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position;</w:t>
      </w:r>
    </w:p>
    <w:p w14:paraId="1BE8F415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salary;</w:t>
      </w:r>
    </w:p>
    <w:p w14:paraId="52E89169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F1F436F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public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2D6ACE7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757EAC1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179C4BBE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62126ECB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getFio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831597A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getHireDate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842A791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getPosition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0231E19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6E46764D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.Employee(Employee&amp;);</w:t>
      </w:r>
    </w:p>
    <w:p w14:paraId="2035644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updateSalary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3B54DED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41F4EEC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};</w:t>
      </w:r>
    </w:p>
    <w:p w14:paraId="6C788BD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6799077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74BFB2E5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793EFF8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eastAsia="ru-RU"/>
        </w:rPr>
        <w:t>#endif</w:t>
      </w:r>
    </w:p>
    <w:p w14:paraId="00DD3C6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</w:p>
    <w:p w14:paraId="729F93FD" w14:textId="60AA81AB" w:rsidR="007150B8" w:rsidRDefault="00F725FB" w:rsidP="00F725F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Employee.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cpp:</w:t>
      </w:r>
    </w:p>
    <w:p w14:paraId="6E4B349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"Employee.h"</w:t>
      </w:r>
    </w:p>
    <w:p w14:paraId="562D927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D58EB20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&lt;iostream&gt;</w:t>
      </w:r>
    </w:p>
    <w:p w14:paraId="4740E2D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&lt;string&gt;</w:t>
      </w:r>
    </w:p>
    <w:p w14:paraId="1F4A74F9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6763067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7F2B9EE1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fio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hireDate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position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"undefined"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77B182C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salary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0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85B2254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3B40E24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fio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hireDate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position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salary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4334CD7A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-&gt;fio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fio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BBB9071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lastRenderedPageBreak/>
        <w:t xml:space="preserve">  </w:t>
      </w:r>
      <w:r w:rsidRPr="00F725FB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-&gt;hireDate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hireDate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5A1380F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-&gt;position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position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4F07EB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-&gt;salary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salary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9397E6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1DB32C6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7DBB5656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fio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.fio;</w:t>
      </w:r>
    </w:p>
    <w:p w14:paraId="16EC292A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hireDate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.hireDate;</w:t>
      </w:r>
    </w:p>
    <w:p w14:paraId="7CF3F6E9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position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.position;</w:t>
      </w:r>
    </w:p>
    <w:p w14:paraId="365453DD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salary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.salary;</w:t>
      </w:r>
    </w:p>
    <w:p w14:paraId="5C220BA4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212581EC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6F6116D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getFio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1907628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fio;</w:t>
      </w:r>
    </w:p>
    <w:p w14:paraId="4B5ADBE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77B251F4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getHireDate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0EFEEA37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hireDate;</w:t>
      </w:r>
    </w:p>
    <w:p w14:paraId="646BFB19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1D8CD3FD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getPosition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3EAD4596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position;</w:t>
      </w:r>
    </w:p>
    <w:p w14:paraId="1853599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509FF3DB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235AECC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salary;</w:t>
      </w:r>
    </w:p>
    <w:p w14:paraId="723A6E6C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46AB2729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updateSalary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salary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2F0A2889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-&gt;salary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salary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3C1E50A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307C7F3C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329E907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69DD8F47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-&gt;fio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getFio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73CE798C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-&gt;hireDate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getHireDate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5319D92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-&gt;position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getPosition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21ABCF2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-&gt;salary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573626C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F725FB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379F7C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09229D0E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FEFD1D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out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7E510D7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out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F725F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FIO: 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getFio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</w:p>
    <w:p w14:paraId="067DDC6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F725F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hire date: 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getHireDate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</w:p>
    <w:p w14:paraId="257D3D5A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F725F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position: 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getPosition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</w:p>
    <w:p w14:paraId="50A768AE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F725F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salary: 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167C3E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44D2ABCA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83D6D5F" w14:textId="30917EE8" w:rsidR="00F725FB" w:rsidRDefault="00F725FB" w:rsidP="00F725F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lab4.cpp:</w:t>
      </w:r>
    </w:p>
    <w:p w14:paraId="2CF18491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"Employee.h"</w:t>
      </w:r>
    </w:p>
    <w:p w14:paraId="4877703D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919AB87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&lt;algorithm&gt;</w:t>
      </w:r>
    </w:p>
    <w:p w14:paraId="58D62BF0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&lt;fstream&gt;</w:t>
      </w:r>
    </w:p>
    <w:p w14:paraId="2B60847C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&lt;iostream&gt;</w:t>
      </w:r>
    </w:p>
    <w:p w14:paraId="30C74AE9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&lt;list&gt;</w:t>
      </w:r>
    </w:p>
    <w:p w14:paraId="68919985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&lt;string&gt;</w:t>
      </w:r>
    </w:p>
    <w:p w14:paraId="34BB6B1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lastRenderedPageBreak/>
        <w:t>#include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&lt;vector&gt;</w:t>
      </w:r>
    </w:p>
    <w:p w14:paraId="15084127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78B828F1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g++ source/lab4/lab4.cpp source/lab4/Employee.cpp -o build/lab4</w:t>
      </w:r>
    </w:p>
    <w:p w14:paraId="4C07931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59A2EF2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tmp;</w:t>
      </w:r>
    </w:p>
    <w:p w14:paraId="5ABCEF60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main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1D3811AA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list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&gt;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employees_list;</w:t>
      </w:r>
    </w:p>
    <w:p w14:paraId="0B0A6DCB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vector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&gt;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employees_vec;</w:t>
      </w:r>
    </w:p>
    <w:p w14:paraId="2A22BFB7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ifstream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fin(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"./input/input_lab4.txt"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1221A77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!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fin.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is_open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()) {</w:t>
      </w:r>
    </w:p>
    <w:p w14:paraId="3021A3B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::cerr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"Error: Couldn't open input file"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591B0FE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13FC52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567A806B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employees_count;</w:t>
      </w:r>
    </w:p>
    <w:p w14:paraId="349D654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getline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(fin, tmp);</w:t>
      </w:r>
    </w:p>
    <w:p w14:paraId="15426D65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306B7C0E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employees_count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stoi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(tmp);</w:t>
      </w:r>
    </w:p>
    <w:p w14:paraId="2683000D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}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catch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invalid_argument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e) {</w:t>
      </w:r>
    </w:p>
    <w:p w14:paraId="0AA5B9D5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::cerr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"Error: Invalid employees' count"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2D6E25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::cerr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what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8B51145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fin.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close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356467B9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67EBEE0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6116BFB5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fio;</w:t>
      </w:r>
    </w:p>
    <w:p w14:paraId="40C55BB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hireDate;</w:t>
      </w:r>
    </w:p>
    <w:p w14:paraId="6E5B8671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position;</w:t>
      </w:r>
    </w:p>
    <w:p w14:paraId="4841818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salary;</w:t>
      </w:r>
    </w:p>
    <w:p w14:paraId="14130837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for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i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0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; i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employees_count;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++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i) {</w:t>
      </w:r>
    </w:p>
    <w:p w14:paraId="392ED63C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getline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(fin, fio);</w:t>
      </w:r>
    </w:p>
    <w:p w14:paraId="54DD94BC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getline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(fin, hireDate);</w:t>
      </w:r>
    </w:p>
    <w:p w14:paraId="539FE170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getline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(fin, position);</w:t>
      </w:r>
    </w:p>
    <w:p w14:paraId="37986A2B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getline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(fin, tmp);</w:t>
      </w:r>
    </w:p>
    <w:p w14:paraId="6D2DBD59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0EC5F559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salary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stoi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(tmp);</w:t>
      </w:r>
    </w:p>
    <w:p w14:paraId="5B620E1A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}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catch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invalid_argument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e) {</w:t>
      </w:r>
    </w:p>
    <w:p w14:paraId="5BC3F32E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::cerr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"Error: Invalid salary"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7550F9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::cerr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what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6543F290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fin.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close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7ABD6EED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0557A86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7A4A4D67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employees_list.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push_back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(fio, hireDate, position, salary));</w:t>
      </w:r>
    </w:p>
    <w:p w14:paraId="0F8869BF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7F4D8BA4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fin.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close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5CF308D0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employees_vec.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resize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(employees_count);</w:t>
      </w:r>
    </w:p>
    <w:p w14:paraId="72A605AD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copy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(employees_list.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begin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(), employees_list.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(), employees_vec.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begin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());</w:t>
      </w:r>
    </w:p>
    <w:p w14:paraId="6634B030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employees_list.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sort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([](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a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b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0E580279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a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&gt;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b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getSalary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6163980C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});</w:t>
      </w:r>
    </w:p>
    <w:p w14:paraId="44CCF820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ofstream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out_list, out_vec;</w:t>
      </w:r>
    </w:p>
    <w:p w14:paraId="0657AF75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out_vec.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"./output/out_vec_lab4.txt"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6CF2C815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!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out_vec.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is_open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()) {</w:t>
      </w:r>
    </w:p>
    <w:p w14:paraId="38F2D0C1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lastRenderedPageBreak/>
        <w:t xml:space="preserve">  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::cerr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"Error: Cannot open vector output file</w:t>
      </w:r>
      <w:r w:rsidRPr="00F725F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63F512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6194B97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} </w:t>
      </w:r>
    </w:p>
    <w:p w14:paraId="2375B474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i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5987C63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for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employee : employees_vec) {</w:t>
      </w:r>
    </w:p>
    <w:p w14:paraId="75E8CF48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out_vec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F725F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\t\t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==========Employee 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i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++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 ==========</w:t>
      </w:r>
      <w:r w:rsidRPr="00F725F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F64FDF4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out_vec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employee;</w:t>
      </w:r>
    </w:p>
    <w:p w14:paraId="606F832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3106952E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out_vec.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close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6495D9C7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out_list.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"./output/out_list_lab4.txt"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63D09FDA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!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out_list.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is_open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()) {</w:t>
      </w:r>
    </w:p>
    <w:p w14:paraId="55915200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::cerr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"Error: Cannot open list output file</w:t>
      </w:r>
      <w:r w:rsidRPr="00F725F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303A1BE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D60C465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045B56BF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i 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F1BA132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for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F725FB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Employee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employee : employees_list) {</w:t>
      </w:r>
    </w:p>
    <w:p w14:paraId="2203E3C4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out_list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F725F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\t\t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==========Employee 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i</w:t>
      </w:r>
      <w:r w:rsidRPr="00F725F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++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 ==========</w:t>
      </w:r>
      <w:r w:rsidRPr="00F725FB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F725F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A459F90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out_list 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employee;</w:t>
      </w:r>
    </w:p>
    <w:p w14:paraId="2C07041F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2435E491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out_list.</w:t>
      </w:r>
      <w:r w:rsidRPr="00F725F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close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428E5735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F725FB">
        <w:rPr>
          <w:rFonts w:ascii="Consolas" w:eastAsia="Times New Roman" w:hAnsi="Consolas" w:cs="Times New Roman"/>
          <w:color w:val="FF8F40"/>
          <w:sz w:val="21"/>
          <w:szCs w:val="21"/>
          <w:lang w:eastAsia="ru-RU"/>
        </w:rPr>
        <w:t>return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F725FB">
        <w:rPr>
          <w:rFonts w:ascii="Consolas" w:eastAsia="Times New Roman" w:hAnsi="Consolas" w:cs="Times New Roman"/>
          <w:color w:val="D2A6FF"/>
          <w:sz w:val="21"/>
          <w:szCs w:val="21"/>
          <w:lang w:eastAsia="ru-RU"/>
        </w:rPr>
        <w:t>0</w:t>
      </w: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;</w:t>
      </w:r>
    </w:p>
    <w:p w14:paraId="69B45F7F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F725F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}</w:t>
      </w:r>
    </w:p>
    <w:p w14:paraId="47C083C5" w14:textId="77777777" w:rsidR="00F725FB" w:rsidRPr="00F725FB" w:rsidRDefault="00F725FB" w:rsidP="00F725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</w:p>
    <w:p w14:paraId="58BE6086" w14:textId="77777777" w:rsidR="00F725FB" w:rsidRPr="00F725FB" w:rsidRDefault="00F725FB" w:rsidP="00F725F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9050C53" w14:textId="1ED0455D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</w:p>
    <w:p w14:paraId="116FD576" w14:textId="77D006EF" w:rsidR="006C6852" w:rsidRPr="00102898" w:rsidRDefault="00F725FB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25FB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2A6F943" wp14:editId="5AB52B52">
            <wp:extent cx="4206605" cy="374174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852" w:rsidRPr="006C685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FD98409" w14:textId="3248DD96" w:rsidR="009B2AAA" w:rsidRPr="00102898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656FBC94" w:rsidR="00264DF8" w:rsidRPr="00102898" w:rsidRDefault="00F725FB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F725FB">
        <w:rPr>
          <w:rFonts w:ascii="Times New Roman" w:hAnsi="Times New Roman" w:cs="Times New Roman"/>
          <w:bCs/>
          <w:i w:val="0"/>
          <w:sz w:val="28"/>
          <w:szCs w:val="28"/>
        </w:rPr>
        <w:lastRenderedPageBreak/>
        <w:drawing>
          <wp:inline distT="0" distB="0" distL="0" distR="0" wp14:anchorId="0AA254F5" wp14:editId="5EAD11E2">
            <wp:extent cx="5940425" cy="3663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0004" w14:textId="77777777" w:rsidR="006C6852" w:rsidRDefault="006C6852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br w:type="page"/>
      </w:r>
    </w:p>
    <w:p w14:paraId="0E8264DF" w14:textId="4BEFD81F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B647BA1" w14:textId="3EF4F155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>основны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е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поняти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я 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>объектно-ориентированного программирования языка Си++ – классов и объектов</w:t>
      </w:r>
      <w:r w:rsidR="00F725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 использования их вместе с контейнерами из библиотеки </w:t>
      </w:r>
      <w:r w:rsidR="00F725FB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STL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и 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приобретены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навык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и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разработки программ на языке Си++ с использованием объектно- ориентированных средств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sectPr w:rsidR="00264DF8" w:rsidRPr="00102898" w:rsidSect="00BC308E"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AC0E" w14:textId="77777777" w:rsidR="006F1509" w:rsidRDefault="006F1509" w:rsidP="00BC308E">
      <w:pPr>
        <w:spacing w:after="0" w:line="240" w:lineRule="auto"/>
      </w:pPr>
      <w:r>
        <w:separator/>
      </w:r>
    </w:p>
  </w:endnote>
  <w:endnote w:type="continuationSeparator" w:id="0">
    <w:p w14:paraId="523232D3" w14:textId="77777777" w:rsidR="006F1509" w:rsidRDefault="006F1509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E5B5" w14:textId="77777777" w:rsidR="006F1509" w:rsidRDefault="006F1509" w:rsidP="00BC308E">
      <w:pPr>
        <w:spacing w:after="0" w:line="240" w:lineRule="auto"/>
      </w:pPr>
      <w:r>
        <w:separator/>
      </w:r>
    </w:p>
  </w:footnote>
  <w:footnote w:type="continuationSeparator" w:id="0">
    <w:p w14:paraId="1BF05C63" w14:textId="77777777" w:rsidR="006F1509" w:rsidRDefault="006F1509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A4D90"/>
    <w:rsid w:val="00102898"/>
    <w:rsid w:val="00156FC6"/>
    <w:rsid w:val="00264DF8"/>
    <w:rsid w:val="003627AD"/>
    <w:rsid w:val="003E7EB2"/>
    <w:rsid w:val="00446DEE"/>
    <w:rsid w:val="00490E19"/>
    <w:rsid w:val="00495495"/>
    <w:rsid w:val="004A4237"/>
    <w:rsid w:val="005156B1"/>
    <w:rsid w:val="006C6852"/>
    <w:rsid w:val="006F1509"/>
    <w:rsid w:val="007150B8"/>
    <w:rsid w:val="007E0CC0"/>
    <w:rsid w:val="008A11C7"/>
    <w:rsid w:val="008C4A93"/>
    <w:rsid w:val="008E3298"/>
    <w:rsid w:val="00927A9E"/>
    <w:rsid w:val="00931115"/>
    <w:rsid w:val="00937691"/>
    <w:rsid w:val="009B2AAA"/>
    <w:rsid w:val="009C6EF1"/>
    <w:rsid w:val="00A4378B"/>
    <w:rsid w:val="00AB0D50"/>
    <w:rsid w:val="00B5329C"/>
    <w:rsid w:val="00B74387"/>
    <w:rsid w:val="00BC308E"/>
    <w:rsid w:val="00BF6D32"/>
    <w:rsid w:val="00D213A7"/>
    <w:rsid w:val="00F27B4C"/>
    <w:rsid w:val="00F41360"/>
    <w:rsid w:val="00F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Дмитрий Афанасьев</cp:lastModifiedBy>
  <cp:revision>7</cp:revision>
  <dcterms:created xsi:type="dcterms:W3CDTF">2024-02-10T13:14:00Z</dcterms:created>
  <dcterms:modified xsi:type="dcterms:W3CDTF">2024-02-17T09:24:00Z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