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VCDS COMPLETE REFERENCE MANUAL</w:t>
      </w:r>
    </w:p>
    <w:p>
      <w:pPr>
        <w:spacing w:after="80"/>
        <w:jc w:val="center"/>
      </w:pPr>
      <w:r>
        <w:rPr>
          <w:rFonts w:ascii="Calibri" w:cs="Calibri" w:eastAsia="Calibri" w:hAnsi="Calibri"/>
          <w:b/>
          <w:bCs/>
          <w:color w:val="2E5090"/>
          <w:sz w:val="28"/>
          <w:szCs w:val="28"/>
        </w:rPr>
        <w:t xml:space="preserve">2018 Audi A3 8V MQB — 2.0 TSI EA888 Gen3 (CZPB)</w:t>
      </w:r>
    </w:p>
    <w:p>
      <w:pPr>
        <w:spacing w:after="480"/>
        <w:jc w:val="center"/>
      </w:pPr>
      <w:r>
        <w:rPr>
          <w:rFonts w:ascii="Calibri" w:cs="Calibri" w:eastAsia="Calibri" w:hAnsi="Calibri"/>
          <w:color w:val="595959"/>
          <w:sz w:val="24"/>
          <w:szCs w:val="24"/>
        </w:rPr>
        <w:t xml:space="preserve">Climate Control | Battery Management | Seat Modules | Steering Column | Camera | Advanced Diagnostics</w:t>
      </w:r>
    </w:p>
    <w:p>
      <w:pPr>
        <w:pStyle w:val="Heading1"/>
      </w:pPr>
      <w:r>
        <w:rPr>
          <w:rFonts w:ascii="Calibri" w:cs="Calibri" w:eastAsia="Calibri" w:hAnsi="Calibri"/>
        </w:rPr>
        <w:t xml:space="preserve">MODULE 08 (Climate): Climatronic / Air Conditioning Control</w:t>
      </w:r>
    </w:p>
    <w:p>
      <w:pPr>
        <w:spacing w:after="80"/>
      </w:pPr>
      <w:r>
        <w:rPr>
          <w:rFonts w:ascii="Calibri" w:cs="Calibri" w:eastAsia="Calibri" w:hAnsi="Calibri"/>
          <w:sz w:val="22"/>
          <w:szCs w:val="22"/>
        </w:rPr>
        <w:t xml:space="preserve">On the 2018 A3 8V, climate control is handled within the same address 08 as the comfort module, or on some configurations appears at address 19 (HVAC). The system is either a single-zone manual AC or a dual-zone Climatronic (automatic climate control). This chapter covers the Climatronic dual-zone system as it has the most VCDS functionality.</w:t>
      </w:r>
    </w:p>
    <w:p>
      <w:pPr>
        <w:spacing w:after="160"/>
      </w:pPr>
      <w:r>
        <w:t xml:space="preserve"/>
      </w:r>
    </w:p>
    <w:p>
      <w:pPr>
        <w:pStyle w:val="Heading2"/>
      </w:pPr>
      <w:r>
        <w:rPr>
          <w:rFonts w:ascii="Calibri" w:cs="Calibri" w:eastAsia="Calibri" w:hAnsi="Calibri"/>
        </w:rPr>
        <w:t xml:space="preserve">Section 1: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address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(integrated) or 19 (standalone HVAC — verify with AutoScan)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 system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Single-zone manual AC — driver sets temperature and blower speed manually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Optional system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Dual-zone Climatronic — automatic temperature control with separate driver/passenger zones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Refrigerant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R-1234yf (HFO-1234yf) — standard on 2018 models. Requires specialized recovery equipment.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Compressor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Electrically controlled variable displacement compressor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Typically no security access required for Climatronic adaptations</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IMPORTANT: </w:t>
      </w:r>
      <w:r>
        <w:rPr>
          <w:rFonts w:ascii="Calibri" w:cs="Calibri" w:eastAsia="Calibri" w:hAnsi="Calibri"/>
          <w:sz w:val="22"/>
          <w:szCs w:val="22"/>
        </w:rPr>
        <w:t xml:space="preserve">The 2018 A3 uses R-1234yf refrigerant, NOT the older R-134a. These are incompatible. Never add R-134a to an R-1234yf system — it will contaminate the refrigerant and damage the compressor. Recharging requires an R-1234yf certified recovery/recharge machine. Verify refrigerant type on the underhood label before any AC service.</w:t>
      </w:r>
    </w:p>
    <w:p>
      <w:pPr>
        <w:spacing w:after="160"/>
      </w:pPr>
      <w:r>
        <w:t xml:space="preserve"/>
      </w:r>
    </w:p>
    <w:p>
      <w:pPr>
        <w:pStyle w:val="Heading2"/>
      </w:pPr>
      <w:r>
        <w:rPr>
          <w:rFonts w:ascii="Calibri" w:cs="Calibri" w:eastAsia="Calibri" w:hAnsi="Calibri"/>
        </w:rPr>
        <w:t xml:space="preserve">Section 2: Live Data — Climate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Evaporator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of the AC evaporator core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be 2–8°C when AC is running. Below 0°C = icing risk. Above 10°C = AC not cooling sufficiently.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Refrigerant pressure (high side)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pressure side of AC system</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 running: 12–18 bar depending on ambient temp. Low = refrigerant leak or compressor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Refrigerant pressure (low side)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pressure side of AC system</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 running: 1.5–3 bar. Below 1 = low refrigerant or TXV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Compressor clutch: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AC compressor is engaged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Engaged / Disengaged. Disengaged when AC off or system protecting from overload.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Compressor speed / displacement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Compressor operating speed or displacement percentage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 or %</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Variable displacement: 0–100%. Higher = more cooling demand.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air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Outside air temperature sensor reading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displayed ambient temp. Discrepancy = sensor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temperature (driver zone)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interior air temperature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track actual cabin temperature.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temperature (passenger zone)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side interior temp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Dual-zone Climatronic only. Independent from driver zone.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temperature (driver)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Driver's selected temperature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Whatever is set on the climate control panel.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temperature (passenger)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Passenger's selected temperature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Dual-zone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Blower speed: actual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blower fan speed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 or level</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 mode: varies based on cooling demand and target temp.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Blower speed: requested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blower speed from ECU</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 or level</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actual. Deviation = blower motor fault or control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distribution flap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vents are active (dash / feet / windscreen)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current vent selection in auto 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Fresh air / recirculation: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fresh or recirculated air is used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Fresh / Recirculation. Auto mode cycles between both.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defroster: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window heater activation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when rear defrost button pressed.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heating (driver):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seat heater level (if equipped)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0=off, 1=low, 2=med, 3=high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heating (passenger):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seat heater level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scale as driver.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Sunroof: solar sensor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Solar radiation input for climate auto adjustment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W/m² or raw</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Higher values = more solar load. Climatronic uses this to pre-cool or reduce blower speed.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Pollen filter: service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pollen/cabin air filter replacement is due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OK / Due for replacement</w:t>
            </w:r>
          </w:p>
        </w:tc>
      </w:tr>
    </w:tbl>
    <w:p>
      <w:pPr>
        <w:spacing w:after="160"/>
      </w:pPr>
      <w:r>
        <w:t xml:space="preserve"/>
      </w:r>
    </w:p>
    <w:p>
      <w:pPr>
        <w:pStyle w:val="Heading2"/>
      </w:pPr>
      <w:r>
        <w:rPr>
          <w:rFonts w:ascii="Calibri" w:cs="Calibri" w:eastAsia="Calibri" w:hAnsi="Calibri"/>
        </w:rPr>
        <w:t xml:space="preserve">Section 3: Basic Settings — Climate Control</w:t>
      </w:r>
    </w:p>
    <w:p>
      <w:pPr>
        <w:pStyle w:val="Heading3"/>
      </w:pPr>
      <w:r>
        <w:rPr>
          <w:rFonts w:ascii="Calibri" w:cs="Calibri" w:eastAsia="Calibri" w:hAnsi="Calibri"/>
        </w:rPr>
        <w:t xml:space="preserve">Routine 1: Blower Calibration</w:t>
      </w:r>
    </w:p>
    <w:p>
      <w:pPr>
        <w:spacing w:after="80"/>
      </w:pPr>
      <w:r>
        <w:rPr>
          <w:rFonts w:ascii="Calibri" w:cs="Calibri" w:eastAsia="Calibri" w:hAnsi="Calibri"/>
          <w:sz w:val="22"/>
          <w:szCs w:val="22"/>
        </w:rPr>
        <w:t xml:space="preserve">After replacing the blower motor or blower control module, the blower calibration must be re-run so the climate system knows the full range of blower speeds.</w:t>
      </w:r>
    </w:p>
    <w:p>
      <w:pPr>
        <w:spacing w:after="160"/>
      </w:pPr>
      <w:r>
        <w:t xml:space="preserve"/>
      </w:r>
    </w:p>
    <w:p>
      <w:pPr>
        <w:pStyle w:val="ListParagraph"/>
        <w:numPr>
          <w:ilvl w:val="0"/>
          <w:numId w:val="2"/>
        </w:numPr>
      </w:pPr>
      <w:r>
        <w:rPr>
          <w:rFonts w:ascii="Calibri" w:cs="Calibri" w:eastAsia="Calibri" w:hAnsi="Calibri"/>
          <w:sz w:val="22"/>
          <w:szCs w:val="22"/>
        </w:rPr>
        <w:t xml:space="preserve">Climate module open. Ignition ON, engine running.</w:t>
      </w:r>
    </w:p>
    <w:p>
      <w:pPr>
        <w:pStyle w:val="ListParagraph"/>
        <w:numPr>
          <w:ilvl w:val="0"/>
          <w:numId w:val="2"/>
        </w:numPr>
      </w:pPr>
      <w:r>
        <w:rPr>
          <w:rFonts w:ascii="Calibri" w:cs="Calibri" w:eastAsia="Calibri" w:hAnsi="Calibri"/>
          <w:sz w:val="22"/>
          <w:szCs w:val="22"/>
        </w:rPr>
        <w:t xml:space="preserve">Basic Settings → select 'Blower motor calibration' or 'Blower speed calibration'.</w:t>
      </w:r>
    </w:p>
    <w:p>
      <w:pPr>
        <w:pStyle w:val="ListParagraph"/>
        <w:numPr>
          <w:ilvl w:val="0"/>
          <w:numId w:val="2"/>
        </w:numPr>
      </w:pPr>
      <w:r>
        <w:rPr>
          <w:rFonts w:ascii="Calibri" w:cs="Calibri" w:eastAsia="Calibri" w:hAnsi="Calibri"/>
          <w:sz w:val="22"/>
          <w:szCs w:val="22"/>
        </w:rPr>
        <w:t xml:space="preserve">Routine cycles blower from minimum to maximum speed. Takes 30–60 seconds.</w:t>
      </w:r>
    </w:p>
    <w:p>
      <w:pPr>
        <w:pStyle w:val="ListParagraph"/>
        <w:numPr>
          <w:ilvl w:val="0"/>
          <w:numId w:val="2"/>
        </w:numPr>
      </w:pPr>
      <w:r>
        <w:rPr>
          <w:rFonts w:ascii="Calibri" w:cs="Calibri" w:eastAsia="Calibri" w:hAnsi="Calibri"/>
          <w:sz w:val="22"/>
          <w:szCs w:val="22"/>
        </w:rPr>
        <w:t xml:space="preserve">ADP OK confirms success.</w:t>
      </w:r>
    </w:p>
    <w:p>
      <w:pPr>
        <w:spacing w:after="160"/>
      </w:pPr>
      <w:r>
        <w:t xml:space="preserve"/>
      </w:r>
    </w:p>
    <w:p>
      <w:pPr>
        <w:pStyle w:val="Heading3"/>
      </w:pPr>
      <w:r>
        <w:rPr>
          <w:rFonts w:ascii="Calibri" w:cs="Calibri" w:eastAsia="Calibri" w:hAnsi="Calibri"/>
        </w:rPr>
        <w:t xml:space="preserve">Routine 2: Air Distribution Flap Calibration</w:t>
      </w:r>
    </w:p>
    <w:p>
      <w:pPr>
        <w:spacing w:after="80"/>
      </w:pPr>
      <w:r>
        <w:rPr>
          <w:rFonts w:ascii="Calibri" w:cs="Calibri" w:eastAsia="Calibri" w:hAnsi="Calibri"/>
          <w:sz w:val="22"/>
          <w:szCs w:val="22"/>
        </w:rPr>
        <w:t xml:space="preserve">After replacing air distribution flaps or their actuators, the system must learn the mechanical limits of each flap's travel.</w:t>
      </w:r>
    </w:p>
    <w:p>
      <w:pPr>
        <w:spacing w:after="160"/>
      </w:pPr>
      <w:r>
        <w:t xml:space="preserve"/>
      </w:r>
    </w:p>
    <w:p>
      <w:pPr>
        <w:pStyle w:val="ListParagraph"/>
        <w:numPr>
          <w:ilvl w:val="0"/>
          <w:numId w:val="2"/>
        </w:numPr>
      </w:pPr>
      <w:r>
        <w:rPr>
          <w:rFonts w:ascii="Calibri" w:cs="Calibri" w:eastAsia="Calibri" w:hAnsi="Calibri"/>
          <w:sz w:val="22"/>
          <w:szCs w:val="22"/>
        </w:rPr>
        <w:t xml:space="preserve">Climate module open. Engine running.</w:t>
      </w:r>
    </w:p>
    <w:p>
      <w:pPr>
        <w:pStyle w:val="ListParagraph"/>
        <w:numPr>
          <w:ilvl w:val="0"/>
          <w:numId w:val="2"/>
        </w:numPr>
      </w:pPr>
      <w:r>
        <w:rPr>
          <w:rFonts w:ascii="Calibri" w:cs="Calibri" w:eastAsia="Calibri" w:hAnsi="Calibri"/>
          <w:sz w:val="22"/>
          <w:szCs w:val="22"/>
        </w:rPr>
        <w:t xml:space="preserve">Basic Settings → select 'Flap calibration' or 'Air distribution calibration'.</w:t>
      </w:r>
    </w:p>
    <w:p>
      <w:pPr>
        <w:pStyle w:val="ListParagraph"/>
        <w:numPr>
          <w:ilvl w:val="0"/>
          <w:numId w:val="2"/>
        </w:numPr>
      </w:pPr>
      <w:r>
        <w:rPr>
          <w:rFonts w:ascii="Calibri" w:cs="Calibri" w:eastAsia="Calibri" w:hAnsi="Calibri"/>
          <w:sz w:val="22"/>
          <w:szCs w:val="22"/>
        </w:rPr>
        <w:t xml:space="preserve">Routine cycles all flaps through their full range. You may hear clicking from behind the dashboard.</w:t>
      </w:r>
    </w:p>
    <w:p>
      <w:pPr>
        <w:pStyle w:val="ListParagraph"/>
        <w:numPr>
          <w:ilvl w:val="0"/>
          <w:numId w:val="2"/>
        </w:numPr>
      </w:pPr>
      <w:r>
        <w:rPr>
          <w:rFonts w:ascii="Calibri" w:cs="Calibri" w:eastAsia="Calibri" w:hAnsi="Calibri"/>
          <w:sz w:val="22"/>
          <w:szCs w:val="22"/>
        </w:rPr>
        <w:t xml:space="preserve">ADP OK confirms. Test climate in Auto mode — airflow should distribute correctly.</w:t>
      </w:r>
    </w:p>
    <w:p>
      <w:pPr>
        <w:spacing w:after="160"/>
      </w:pPr>
      <w:r>
        <w:t xml:space="preserve"/>
      </w:r>
    </w:p>
    <w:p>
      <w:pPr>
        <w:pStyle w:val="Heading3"/>
      </w:pPr>
      <w:r>
        <w:rPr>
          <w:rFonts w:ascii="Calibri" w:cs="Calibri" w:eastAsia="Calibri" w:hAnsi="Calibri"/>
        </w:rPr>
        <w:t xml:space="preserve">Routine 3: Refrigerant Fill Level Check</w:t>
      </w:r>
    </w:p>
    <w:p>
      <w:pPr>
        <w:spacing w:after="80"/>
      </w:pPr>
      <w:r>
        <w:rPr>
          <w:rFonts w:ascii="Calibri" w:cs="Calibri" w:eastAsia="Calibri" w:hAnsi="Calibri"/>
          <w:sz w:val="22"/>
          <w:szCs w:val="22"/>
        </w:rPr>
        <w:t xml:space="preserve">VCDS can request the climate module to perform a self-test of refrigerant pressure and estimate fill level relative to factory spec.</w:t>
      </w:r>
    </w:p>
    <w:p>
      <w:pPr>
        <w:spacing w:after="160"/>
      </w:pPr>
      <w:r>
        <w:t xml:space="preserve"/>
      </w:r>
    </w:p>
    <w:p>
      <w:pPr>
        <w:pStyle w:val="ListParagraph"/>
        <w:numPr>
          <w:ilvl w:val="0"/>
          <w:numId w:val="2"/>
        </w:numPr>
      </w:pPr>
      <w:r>
        <w:rPr>
          <w:rFonts w:ascii="Calibri" w:cs="Calibri" w:eastAsia="Calibri" w:hAnsi="Calibri"/>
          <w:sz w:val="22"/>
          <w:szCs w:val="22"/>
        </w:rPr>
        <w:t xml:space="preserve">Engine running. AC turned ON. Climate module open.</w:t>
      </w:r>
    </w:p>
    <w:p>
      <w:pPr>
        <w:pStyle w:val="ListParagraph"/>
        <w:numPr>
          <w:ilvl w:val="0"/>
          <w:numId w:val="2"/>
        </w:numPr>
      </w:pPr>
      <w:r>
        <w:rPr>
          <w:rFonts w:ascii="Calibri" w:cs="Calibri" w:eastAsia="Calibri" w:hAnsi="Calibri"/>
          <w:sz w:val="22"/>
          <w:szCs w:val="22"/>
        </w:rPr>
        <w:t xml:space="preserve">Basic Settings → select 'Refrigerant quantity check' or 'AC system self-test'.</w:t>
      </w:r>
    </w:p>
    <w:p>
      <w:pPr>
        <w:pStyle w:val="ListParagraph"/>
        <w:numPr>
          <w:ilvl w:val="0"/>
          <w:numId w:val="2"/>
        </w:numPr>
      </w:pPr>
      <w:r>
        <w:rPr>
          <w:rFonts w:ascii="Calibri" w:cs="Calibri" w:eastAsia="Calibri" w:hAnsi="Calibri"/>
          <w:sz w:val="22"/>
          <w:szCs w:val="22"/>
        </w:rPr>
        <w:t xml:space="preserve">Module reads high and low side pressures and compares to temperature-corrected expected values.</w:t>
      </w:r>
    </w:p>
    <w:p>
      <w:pPr>
        <w:pStyle w:val="ListParagraph"/>
        <w:numPr>
          <w:ilvl w:val="0"/>
          <w:numId w:val="2"/>
        </w:numPr>
      </w:pPr>
      <w:r>
        <w:rPr>
          <w:rFonts w:ascii="Calibri" w:cs="Calibri" w:eastAsia="Calibri" w:hAnsi="Calibri"/>
          <w:sz w:val="22"/>
          <w:szCs w:val="22"/>
        </w:rPr>
        <w:t xml:space="preserve">VCDS shows 'Refrigerant fill OK' or 'Low refrigerant suspected'.</w:t>
      </w:r>
    </w:p>
    <w:p>
      <w:pPr>
        <w:pStyle w:val="ListParagraph"/>
        <w:numPr>
          <w:ilvl w:val="0"/>
          <w:numId w:val="2"/>
        </w:numPr>
      </w:pPr>
      <w:r>
        <w:rPr>
          <w:rFonts w:ascii="Calibri" w:cs="Calibri" w:eastAsia="Calibri" w:hAnsi="Calibri"/>
          <w:sz w:val="22"/>
          <w:szCs w:val="22"/>
        </w:rPr>
        <w:t xml:space="preserve">If low: requires R-1234yf recovery/recharge — do not add refrigerant without knowing current fill level.</w:t>
      </w:r>
    </w:p>
    <w:p>
      <w:pPr>
        <w:spacing w:after="160"/>
      </w:pPr>
      <w:r>
        <w:t xml:space="preserve"/>
      </w:r>
    </w:p>
    <w:p>
      <w:pPr>
        <w:pStyle w:val="Heading3"/>
      </w:pPr>
      <w:r>
        <w:rPr>
          <w:rFonts w:ascii="Calibri" w:cs="Calibri" w:eastAsia="Calibri" w:hAnsi="Calibri"/>
        </w:rPr>
        <w:t xml:space="preserve">Routine 4: Pollen Filter Reset</w:t>
      </w:r>
    </w:p>
    <w:p>
      <w:pPr>
        <w:spacing w:after="80"/>
      </w:pPr>
      <w:r>
        <w:rPr>
          <w:rFonts w:ascii="Calibri" w:cs="Calibri" w:eastAsia="Calibri" w:hAnsi="Calibri"/>
          <w:sz w:val="22"/>
          <w:szCs w:val="22"/>
        </w:rPr>
        <w:t xml:space="preserve">The climate module tracks pollen filter replacement interval. Reset after installing a new cabin air filter.</w:t>
      </w:r>
    </w:p>
    <w:p>
      <w:pPr>
        <w:spacing w:after="160"/>
      </w:pPr>
      <w:r>
        <w:t xml:space="preserve"/>
      </w:r>
    </w:p>
    <w:p>
      <w:pPr>
        <w:pStyle w:val="ListParagraph"/>
        <w:numPr>
          <w:ilvl w:val="0"/>
          <w:numId w:val="2"/>
        </w:numPr>
      </w:pPr>
      <w:r>
        <w:rPr>
          <w:rFonts w:ascii="Calibri" w:cs="Calibri" w:eastAsia="Calibri" w:hAnsi="Calibri"/>
          <w:sz w:val="22"/>
          <w:szCs w:val="22"/>
        </w:rPr>
        <w:t xml:space="preserve">Climate module open.</w:t>
      </w:r>
    </w:p>
    <w:p>
      <w:pPr>
        <w:pStyle w:val="ListParagraph"/>
        <w:numPr>
          <w:ilvl w:val="0"/>
          <w:numId w:val="2"/>
        </w:numPr>
      </w:pPr>
      <w:r>
        <w:rPr>
          <w:rFonts w:ascii="Calibri" w:cs="Calibri" w:eastAsia="Calibri" w:hAnsi="Calibri"/>
          <w:sz w:val="22"/>
          <w:szCs w:val="22"/>
        </w:rPr>
        <w:t xml:space="preserve">Basic Settings → select 'Pollen filter reset' or 'Cabin filter service reset'.</w:t>
      </w:r>
    </w:p>
    <w:p>
      <w:pPr>
        <w:pStyle w:val="ListParagraph"/>
        <w:numPr>
          <w:ilvl w:val="0"/>
          <w:numId w:val="2"/>
        </w:numPr>
      </w:pPr>
      <w:r>
        <w:rPr>
          <w:rFonts w:ascii="Calibri" w:cs="Calibri" w:eastAsia="Calibri" w:hAnsi="Calibri"/>
          <w:sz w:val="22"/>
          <w:szCs w:val="22"/>
        </w:rPr>
        <w:t xml:space="preserve">Click [Do It!]. Counter resets.</w:t>
      </w:r>
    </w:p>
    <w:p>
      <w:pPr>
        <w:spacing w:after="160"/>
      </w:pPr>
      <w:r>
        <w:t xml:space="preserve"/>
      </w:r>
    </w:p>
    <w:p>
      <w:pPr>
        <w:pStyle w:val="Heading2"/>
      </w:pPr>
      <w:r>
        <w:rPr>
          <w:rFonts w:ascii="Calibri" w:cs="Calibri" w:eastAsia="Calibri" w:hAnsi="Calibri"/>
        </w:rPr>
        <w:t xml:space="preserve">Section 4: Adaptation Channels — Climate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 active with engine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 Always on / Always off</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'Always on' forces AC compressor active whenever engine running (helps dehumidify). 'Always off' disables compressor entirely (not recommended).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Climatronic: dual zone sync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Independent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Independent / Synced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Synced: passenger zone tracks driver zone setting. When Independent: separate control.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display: units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 (North America)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 / °C</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Changes temperature display on climate control panel and interior temp display.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Recirculation: max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minutes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3 / 5 / 10 minutes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recirculation mode stays active before switching to fresh air to prevent CO2 buildup.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Recirculation: auto with AC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Climatronic automatically selects recirculation when AC is running hard (assists cooling efficiency).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defroster: auto timeout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 minutes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 15 / 20 minutes / Disabled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rear defroster runs before automatically shutting off.</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heating: startup behavior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Last setting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Off / Last setting / Low</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seat heat level activates at startup.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Climate: startup intensity (auto)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Medium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aggressively the climate system works on startup in Auto mode before cabin reaches target temp.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Solar sensor: correction factor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Factory default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Adjustable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Fine-tunes how much the solar sensor input affects auto climate operation.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quality sensor: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 (most NA cars)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if air quality sensor is physically installed. Activates automatic recirculation when high pollution detected.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Pollutant sensor: auto recirculation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Adjustable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Pollution level at which auto recirculation activates (when air quality sensor equipped).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Fragrance dispenser: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Optional Audi fragrance atomizer (not standard on NA A3). Enable only if hardware installed.</w:t>
            </w:r>
          </w:p>
        </w:tc>
      </w:tr>
    </w:tbl>
    <w:p>
      <w:pPr>
        <w:spacing w:after="160"/>
      </w:pPr>
      <w:r>
        <w:t xml:space="preserve"/>
      </w:r>
    </w:p>
    <w:p>
      <w:pPr>
        <w:pStyle w:val="Heading2"/>
      </w:pPr>
      <w:r>
        <w:rPr>
          <w:rFonts w:ascii="Calibri" w:cs="Calibri" w:eastAsia="Calibri" w:hAnsi="Calibri"/>
        </w:rPr>
        <w:t xml:space="preserve">Section 5: Coding — Climate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Byte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Bit/Value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Dual-zone Climatronic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1=dual zone. 0=single zone. Must match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heating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1=seat heaters present. Match to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heating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1=heated steering wheel present. Match to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quality sensor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1=air quality/pollution sensor present. Match to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AC vents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1=rear passenger AC vents present (Sportback rear climate).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Fragrance dispenser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1=Audi atomizer present. Match to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R-1234yf refrigerant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1=R-1234yf (all 2018 cars). 0=R-134a (older cars only). Must match actual refrigerant — affects pressure calculations.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Climate start-stop integration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1=climate system integrated with engine start-stop (reduces blower speed during stop to save battery).</w:t>
            </w:r>
          </w:p>
        </w:tc>
      </w:tr>
    </w:tbl>
    <w:p>
      <w:pPr>
        <w:spacing w:after="160"/>
      </w:pPr>
      <w:r>
        <w:t xml:space="preserve"/>
      </w:r>
    </w:p>
    <w:p>
      <w:pPr>
        <w:pStyle w:val="Heading2"/>
      </w:pPr>
      <w:r>
        <w:rPr>
          <w:rFonts w:ascii="Calibri" w:cs="Calibri" w:eastAsia="Calibri" w:hAnsi="Calibri"/>
        </w:rPr>
        <w:t xml:space="preserve">Section 6: Fault Codes — Climate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Climate Control Unit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hardware failure. Rare. Perform full power cycle (battery disconnect, 10 minute wait) before replacing module.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Evaporator Temperature Sensor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at evaporator core failed or wiring fault. AC may not operate correctly — evaporator icing protection depends on this sensor.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Temperature Sensor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Outside temp sensor failed. Usually mounted in front bumper or door mirror. Check displayed ambient temp vs actual.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Pressure Sensor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 high-side pressure sensor failed. AC may shut off as a protective measure.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Pressure Sensor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 low-side pressure sensor failed.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Compressor Control Circuit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Compressor clutch or control circuit fault. Check compressor engagement with Output Tests.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Blower Motor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Blower motor or control module fault. Test with Output Test to command blower speeds.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Blower Motor — Out of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Blower motor not reaching commanded speed. Worn brushes on motor or resistor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Flap Actuator (Driver)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blend flap actuator on driver side failed or stuck. Can cause stuck-hot or stuck-cold air on driver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Flap Actuator (Passenger)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B1050 for passenger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B1060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Defroster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window heating element broken or relay fault. Test with Output Test.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B1070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Heating (Driver)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seat heater element or control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B1071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Heating (Passenger)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seat heater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B1080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Heating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Heated steering wheel element or control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Refrigerant Pressure — Plausibility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Both pressure readings do not make sense for current conditions. Could indicate refrigerant leak, sensor faults, or compressor failure.</w:t>
            </w:r>
          </w:p>
        </w:tc>
      </w:tr>
    </w:tbl>
    <w:p>
      <w:pPr>
        <w:spacing w:after="160"/>
      </w:pPr>
      <w:r>
        <w:t xml:space="preserve"/>
      </w:r>
    </w:p>
    <w:p>
      <w:pPr>
        <w:pStyle w:val="Heading2"/>
      </w:pPr>
      <w:r>
        <w:rPr>
          <w:rFonts w:ascii="Calibri" w:cs="Calibri" w:eastAsia="Calibri" w:hAnsi="Calibri"/>
        </w:rPr>
        <w:t xml:space="preserve">Section 7: Output Tests — Climate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Output Test</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It Activates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Compressor clutch: engage/disengage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 compressor — confirms electrical control of clutch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Blower motor: speed 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specific blower speeds — tests motor and speed control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distribution: dash vents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vent door to dash position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distribution: feet vents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vent door to floor position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distribution: windscreen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vent to defrost position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Fresh air / recirculation: switch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Cycles recirculation flap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defroster: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Engages rear window heating element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heat driver: level 1/2/3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Tests seat heater at each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heat passenger: level 1/2/3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Tests passenger seat heater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heat: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Tests heated steering wheel element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temperature flap: full hot/cold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Cycles temp blend flap — confirms actuator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temperature flap: full hot/cold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passenger side flap</w:t>
            </w:r>
          </w:p>
        </w:tc>
      </w:tr>
    </w:tbl>
    <w:p>
      <w:pPr>
        <w:spacing w:after="160"/>
      </w:pPr>
      <w:r>
        <w:t xml:space="preserve"/>
      </w:r>
    </w:p>
    <w:p>
      <w:pPr>
        <w:pStyle w:val="Heading1"/>
      </w:pPr>
      <w:r>
        <w:rPr>
          <w:rFonts w:ascii="Calibri" w:cs="Calibri" w:eastAsia="Calibri" w:hAnsi="Calibri"/>
        </w:rPr>
        <w:t xml:space="preserve">MODULE 61: Battery Regulation / Battery Management System (BMS)</w:t>
      </w:r>
    </w:p>
    <w:p>
      <w:pPr>
        <w:pStyle w:val="Heading2"/>
      </w:pPr>
      <w:r>
        <w:rPr>
          <w:rFonts w:ascii="Calibri" w:cs="Calibri" w:eastAsia="Calibri" w:hAnsi="Calibri"/>
        </w:rPr>
        <w:t xml:space="preserve">Section 1: System Overview</w:t>
      </w:r>
    </w:p>
    <w:p>
      <w:pPr>
        <w:spacing w:after="80"/>
      </w:pPr>
      <w:r>
        <w:rPr>
          <w:rFonts w:ascii="Calibri" w:cs="Calibri" w:eastAsia="Calibri" w:hAnsi="Calibri"/>
          <w:sz w:val="22"/>
          <w:szCs w:val="22"/>
        </w:rPr>
        <w:t xml:space="preserve">Module 61 is the Battery Regulation module — also called the Battery Management System (BMS) or Battery Monitoring Module (BMM). It monitors the 12V lead-acid battery condition and state of charge, and manages the alternator charging voltage accordingly. It is critical to the engine start-stop system.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Regulation, BMS, Battery Management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sensor location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Negative battery terminal — clamp sensor measures current, voltage, and temperature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type (standard)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AGM (Absorbent Glass Mat) — required for start-stop systems. Standard on CZPB A3 with S-Tronic.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type (manual gearbox)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EFB (Enhanced Flooded Battery) or AGM — varies by spec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specification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LN3 / H6 size — typically 70Ah/680A or 80Ah/800A depending on market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 bus (sensor to module) + CAN (module to gateway)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Critical function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Controls alternator output voltage and manages start-stop enable/disable based on battery state</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CRITICAL — BATTERY REPLACEMENT PROCEDURE: </w:t>
      </w:r>
      <w:r>
        <w:rPr>
          <w:rFonts w:ascii="Calibri" w:cs="Calibri" w:eastAsia="Calibri" w:hAnsi="Calibri"/>
          <w:sz w:val="22"/>
          <w:szCs w:val="22"/>
        </w:rPr>
        <w:t xml:space="preserve">Replacing the 12V battery on the 2018 A3 REQUIRES registration of the new battery in Module 61 via VCDS. Without this registration, the BMS continues to apply charging profiles designed for the old battery's degraded state, which will either undercharge or overcharge the new battery. This reduces new battery life significantly and can cause premature failure within 1–2 years. ALWAYS register a new battery after installation.</w:t>
      </w:r>
    </w:p>
    <w:p>
      <w:pPr>
        <w:spacing w:after="160"/>
      </w:pPr>
      <w:r>
        <w:t xml:space="preserve"/>
      </w:r>
    </w:p>
    <w:p>
      <w:pPr>
        <w:pStyle w:val="Heading2"/>
      </w:pPr>
      <w:r>
        <w:rPr>
          <w:rFonts w:ascii="Calibri" w:cs="Calibri" w:eastAsia="Calibri" w:hAnsi="Calibri"/>
        </w:rPr>
        <w:t xml:space="preserve">Section 2: Live Data — Module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voltage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12V battery terminal voltage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off: 12.4–12.8V (fully charged AGM). Engine running: 13.6–14.8V (charging). Below 12.2V = needs charge.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flowing into or out of battery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Positive = charging. Negative = discharging. At idle: +10 to +30A charging. During start: -100 to -300A briefly.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at battery terminal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temperature at battery location. Used to adjust charging voltage (cold = higher charge voltage).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state of charge (SoC)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Estimated battery charge percentage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 fully charged. Below 75% = start-stop may disable. Below 50% = charging system investigation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state of health (SoH)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capacity relative to new</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New: 100%. Degraded: below 80%. Below 70% = battery replacement recommended.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Alternator output voltage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Voltage the alternator is currently producing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with BMS control — can range from 12.8V to 14.8V as BMS manages charge/recovery cycles.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Alternator: load signal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hard the alternator is working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no alternator demand. 100% = full alternator output. High sustained load at idle = large electrical demand.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Start-stop: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start-stop is enabled or disabled by BMS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Enabled / Disabled. Disabled = BMS has determined battery state insufficient for start-stop.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Start-stop: disable reason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Why start-stop is currently disabled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Various reasons: battery SoC low, battery too cold, AC demand too high,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total charge throughput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Cumulative Ah charged into battery since registration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Increases over battery lifetime. High value on new battery = BMS not reset after battery replacement.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Number of engine starts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Total starts recorded by BMS since registration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reset to 0 after battery registration. High count = BMS not reset.</w:t>
            </w:r>
          </w:p>
        </w:tc>
      </w:tr>
    </w:tbl>
    <w:p>
      <w:pPr>
        <w:spacing w:after="160"/>
      </w:pPr>
      <w:r>
        <w:t xml:space="preserve"/>
      </w:r>
    </w:p>
    <w:p>
      <w:pPr>
        <w:pStyle w:val="Heading2"/>
      </w:pPr>
      <w:r>
        <w:rPr>
          <w:rFonts w:ascii="Calibri" w:cs="Calibri" w:eastAsia="Calibri" w:hAnsi="Calibri"/>
        </w:rPr>
        <w:t xml:space="preserve">Section 3: Battery Registration — Critical Procedure</w:t>
      </w:r>
    </w:p>
    <w:p>
      <w:pPr>
        <w:spacing w:after="80"/>
      </w:pPr>
      <w:r>
        <w:rPr>
          <w:rFonts w:ascii="Calibri" w:cs="Calibri" w:eastAsia="Calibri" w:hAnsi="Calibri"/>
          <w:sz w:val="22"/>
          <w:szCs w:val="22"/>
        </w:rPr>
        <w:t xml:space="preserve">Battery registration tells the BMS that a new battery has been installed. The BMS resets its learned capacity model, charge throughput counter, and charging strategy to match a new battery. This must be done immediately after every battery replacement.</w:t>
      </w:r>
    </w:p>
    <w:p>
      <w:pPr>
        <w:spacing w:after="160"/>
      </w:pPr>
      <w:r>
        <w:t xml:space="preserve"/>
      </w:r>
    </w:p>
    <w:p>
      <w:pPr>
        <w:pStyle w:val="Heading3"/>
      </w:pPr>
      <w:r>
        <w:rPr>
          <w:rFonts w:ascii="Calibri" w:cs="Calibri" w:eastAsia="Calibri" w:hAnsi="Calibri"/>
        </w:rPr>
        <w:t xml:space="preserve">When to Register a Battery</w:t>
      </w:r>
    </w:p>
    <w:p>
      <w:pPr>
        <w:pStyle w:val="ListParagraph"/>
        <w:numPr>
          <w:ilvl w:val="0"/>
          <w:numId w:val="3"/>
        </w:numPr>
      </w:pPr>
      <w:r>
        <w:rPr>
          <w:rFonts w:ascii="Calibri" w:cs="Calibri" w:eastAsia="Calibri" w:hAnsi="Calibri"/>
          <w:sz w:val="22"/>
          <w:szCs w:val="22"/>
        </w:rPr>
        <w:t xml:space="preserve">After replacing the 12V battery with a new one</w:t>
      </w:r>
    </w:p>
    <w:p>
      <w:pPr>
        <w:pStyle w:val="ListParagraph"/>
        <w:numPr>
          <w:ilvl w:val="0"/>
          <w:numId w:val="3"/>
        </w:numPr>
      </w:pPr>
      <w:r>
        <w:rPr>
          <w:rFonts w:ascii="Calibri" w:cs="Calibri" w:eastAsia="Calibri" w:hAnsi="Calibri"/>
          <w:sz w:val="22"/>
          <w:szCs w:val="22"/>
        </w:rPr>
        <w:t xml:space="preserve">After installing a battery from a different manufacturer or capacity</w:t>
      </w:r>
    </w:p>
    <w:p>
      <w:pPr>
        <w:pStyle w:val="ListParagraph"/>
        <w:numPr>
          <w:ilvl w:val="0"/>
          <w:numId w:val="3"/>
        </w:numPr>
      </w:pPr>
      <w:r>
        <w:rPr>
          <w:rFonts w:ascii="Calibri" w:cs="Calibri" w:eastAsia="Calibri" w:hAnsi="Calibri"/>
          <w:sz w:val="22"/>
          <w:szCs w:val="22"/>
        </w:rPr>
        <w:t xml:space="preserve">After installing a reconditioned battery</w:t>
      </w:r>
    </w:p>
    <w:p>
      <w:pPr>
        <w:pStyle w:val="ListParagraph"/>
        <w:numPr>
          <w:ilvl w:val="0"/>
          <w:numId w:val="3"/>
        </w:numPr>
      </w:pPr>
      <w:r>
        <w:rPr>
          <w:rFonts w:ascii="Calibri" w:cs="Calibri" w:eastAsia="Calibri" w:hAnsi="Calibri"/>
          <w:sz w:val="22"/>
          <w:szCs w:val="22"/>
        </w:rPr>
        <w:t xml:space="preserve">If start-stop system does not function after battery replacement</w:t>
      </w:r>
    </w:p>
    <w:p>
      <w:pPr>
        <w:pStyle w:val="ListParagraph"/>
        <w:numPr>
          <w:ilvl w:val="0"/>
          <w:numId w:val="3"/>
        </w:numPr>
      </w:pPr>
      <w:r>
        <w:rPr>
          <w:rFonts w:ascii="Calibri" w:cs="Calibri" w:eastAsia="Calibri" w:hAnsi="Calibri"/>
          <w:sz w:val="22"/>
          <w:szCs w:val="22"/>
        </w:rPr>
        <w:t xml:space="preserve">If alternator seems to be running at unusual voltage after battery replacement</w:t>
      </w:r>
    </w:p>
    <w:p>
      <w:pPr>
        <w:spacing w:after="160"/>
      </w:pPr>
      <w:r>
        <w:t xml:space="preserve"/>
      </w:r>
    </w:p>
    <w:p>
      <w:pPr>
        <w:pStyle w:val="Heading3"/>
      </w:pPr>
      <w:r>
        <w:rPr>
          <w:rFonts w:ascii="Calibri" w:cs="Calibri" w:eastAsia="Calibri" w:hAnsi="Calibri"/>
        </w:rPr>
        <w:t xml:space="preserve">What Information You Need Before Registering</w:t>
      </w:r>
    </w:p>
    <w:p>
      <w:pPr>
        <w:pStyle w:val="ListParagraph"/>
        <w:numPr>
          <w:ilvl w:val="0"/>
          <w:numId w:val="3"/>
        </w:numPr>
      </w:pPr>
      <w:r>
        <w:rPr>
          <w:rFonts w:ascii="Calibri" w:cs="Calibri" w:eastAsia="Calibri" w:hAnsi="Calibri"/>
          <w:sz w:val="22"/>
          <w:szCs w:val="22"/>
        </w:rPr>
        <w:t xml:space="preserve">Battery capacity in Amp-hours (Ah) — found on battery label. Common sizes: 60Ah, 70Ah, 80Ah</w:t>
      </w:r>
    </w:p>
    <w:p>
      <w:pPr>
        <w:pStyle w:val="ListParagraph"/>
        <w:numPr>
          <w:ilvl w:val="0"/>
          <w:numId w:val="3"/>
        </w:numPr>
      </w:pPr>
      <w:r>
        <w:rPr>
          <w:rFonts w:ascii="Calibri" w:cs="Calibri" w:eastAsia="Calibri" w:hAnsi="Calibri"/>
          <w:sz w:val="22"/>
          <w:szCs w:val="22"/>
        </w:rPr>
        <w:t xml:space="preserve">Battery type: AGM or EFB/standard (must match what you installed)</w:t>
      </w:r>
    </w:p>
    <w:p>
      <w:pPr>
        <w:pStyle w:val="ListParagraph"/>
        <w:numPr>
          <w:ilvl w:val="0"/>
          <w:numId w:val="3"/>
        </w:numPr>
      </w:pPr>
      <w:r>
        <w:rPr>
          <w:rFonts w:ascii="Calibri" w:cs="Calibri" w:eastAsia="Calibri" w:hAnsi="Calibri"/>
          <w:sz w:val="22"/>
          <w:szCs w:val="22"/>
        </w:rPr>
        <w:t xml:space="preserve">Cold Cranking Amps (CCA) rating — on battery label. Common: 680CCA, 800CCA</w:t>
      </w:r>
    </w:p>
    <w:p>
      <w:pPr>
        <w:pStyle w:val="ListParagraph"/>
        <w:numPr>
          <w:ilvl w:val="0"/>
          <w:numId w:val="3"/>
        </w:numPr>
      </w:pPr>
      <w:r>
        <w:rPr>
          <w:rFonts w:ascii="Calibri" w:cs="Calibri" w:eastAsia="Calibri" w:hAnsi="Calibri"/>
          <w:sz w:val="22"/>
          <w:szCs w:val="22"/>
        </w:rPr>
        <w:t xml:space="preserve">Battery manufacturer — listed in VCDS dropdown during registration</w:t>
      </w:r>
    </w:p>
    <w:p>
      <w:pPr>
        <w:spacing w:after="160"/>
      </w:pPr>
      <w:r>
        <w:t xml:space="preserve"/>
      </w:r>
    </w:p>
    <w:p>
      <w:pPr>
        <w:pStyle w:val="Heading3"/>
      </w:pPr>
      <w:r>
        <w:rPr>
          <w:rFonts w:ascii="Calibri" w:cs="Calibri" w:eastAsia="Calibri" w:hAnsi="Calibri"/>
        </w:rPr>
        <w:t xml:space="preserve">Battery Registration Procedure</w:t>
      </w:r>
    </w:p>
    <w:p>
      <w:pPr>
        <w:pStyle w:val="ListParagraph"/>
        <w:numPr>
          <w:ilvl w:val="0"/>
          <w:numId w:val="2"/>
        </w:numPr>
      </w:pPr>
      <w:r>
        <w:rPr>
          <w:rFonts w:ascii="Calibri" w:cs="Calibri" w:eastAsia="Calibri" w:hAnsi="Calibri"/>
          <w:sz w:val="22"/>
          <w:szCs w:val="22"/>
        </w:rPr>
        <w:t xml:space="preserve">Install new battery. Connect VCDS. Ignition ON, engine OFF.</w:t>
      </w:r>
    </w:p>
    <w:p>
      <w:pPr>
        <w:pStyle w:val="ListParagraph"/>
        <w:numPr>
          <w:ilvl w:val="0"/>
          <w:numId w:val="2"/>
        </w:numPr>
      </w:pPr>
      <w:r>
        <w:rPr>
          <w:rFonts w:ascii="Calibri" w:cs="Calibri" w:eastAsia="Calibri" w:hAnsi="Calibri"/>
          <w:sz w:val="22"/>
          <w:szCs w:val="22"/>
        </w:rPr>
        <w:t xml:space="preserve">Open Module 61.</w:t>
      </w:r>
    </w:p>
    <w:p>
      <w:pPr>
        <w:pStyle w:val="ListParagraph"/>
        <w:numPr>
          <w:ilvl w:val="0"/>
          <w:numId w:val="2"/>
        </w:numPr>
      </w:pPr>
      <w:r>
        <w:rPr>
          <w:rFonts w:ascii="Calibri" w:cs="Calibri" w:eastAsia="Calibri" w:hAnsi="Calibri"/>
          <w:sz w:val="22"/>
          <w:szCs w:val="22"/>
        </w:rPr>
        <w:t xml:space="preserve">Click [Adaptation] or [Basic Settings].</w:t>
      </w:r>
    </w:p>
    <w:p>
      <w:pPr>
        <w:pStyle w:val="ListParagraph"/>
        <w:numPr>
          <w:ilvl w:val="0"/>
          <w:numId w:val="2"/>
        </w:numPr>
      </w:pPr>
      <w:r>
        <w:rPr>
          <w:rFonts w:ascii="Calibri" w:cs="Calibri" w:eastAsia="Calibri" w:hAnsi="Calibri"/>
          <w:sz w:val="22"/>
          <w:szCs w:val="22"/>
        </w:rPr>
        <w:t xml:space="preserve">Search for: 'battery' or 'Batterie' or 'registration'.</w:t>
      </w:r>
    </w:p>
    <w:p>
      <w:pPr>
        <w:pStyle w:val="ListParagraph"/>
        <w:numPr>
          <w:ilvl w:val="0"/>
          <w:numId w:val="2"/>
        </w:numPr>
      </w:pPr>
      <w:r>
        <w:rPr>
          <w:rFonts w:ascii="Calibri" w:cs="Calibri" w:eastAsia="Calibri" w:hAnsi="Calibri"/>
          <w:sz w:val="22"/>
          <w:szCs w:val="22"/>
        </w:rPr>
        <w:t xml:space="preserve">Find: 'Battery: manufacturer' — select the actual manufacturer of your installed battery from the dropdown (VW, Bosch, Varta, Exide, etc.). If not listed, select 'Standard' or 'OEM'.</w:t>
      </w:r>
    </w:p>
    <w:p>
      <w:pPr>
        <w:pStyle w:val="ListParagraph"/>
        <w:numPr>
          <w:ilvl w:val="0"/>
          <w:numId w:val="2"/>
        </w:numPr>
      </w:pPr>
      <w:r>
        <w:rPr>
          <w:rFonts w:ascii="Calibri" w:cs="Calibri" w:eastAsia="Calibri" w:hAnsi="Calibri"/>
          <w:sz w:val="22"/>
          <w:szCs w:val="22"/>
        </w:rPr>
        <w:t xml:space="preserve">Find: 'Battery: capacity' — enter the Ah rating (e.g., 70 for a 70Ah battery).</w:t>
      </w:r>
    </w:p>
    <w:p>
      <w:pPr>
        <w:pStyle w:val="ListParagraph"/>
        <w:numPr>
          <w:ilvl w:val="0"/>
          <w:numId w:val="2"/>
        </w:numPr>
      </w:pPr>
      <w:r>
        <w:rPr>
          <w:rFonts w:ascii="Calibri" w:cs="Calibri" w:eastAsia="Calibri" w:hAnsi="Calibri"/>
          <w:sz w:val="22"/>
          <w:szCs w:val="22"/>
        </w:rPr>
        <w:t xml:space="preserve">Find: 'Battery: type' — select AGM or EFB to match installed battery.</w:t>
      </w:r>
    </w:p>
    <w:p>
      <w:pPr>
        <w:pStyle w:val="ListParagraph"/>
        <w:numPr>
          <w:ilvl w:val="0"/>
          <w:numId w:val="2"/>
        </w:numPr>
      </w:pPr>
      <w:r>
        <w:rPr>
          <w:rFonts w:ascii="Calibri" w:cs="Calibri" w:eastAsia="Calibri" w:hAnsi="Calibri"/>
          <w:sz w:val="22"/>
          <w:szCs w:val="22"/>
        </w:rPr>
        <w:t xml:space="preserve">Find: 'Battery: CCA rating' — enter the CCA value from battery label.</w:t>
      </w:r>
    </w:p>
    <w:p>
      <w:pPr>
        <w:pStyle w:val="ListParagraph"/>
        <w:numPr>
          <w:ilvl w:val="0"/>
          <w:numId w:val="2"/>
        </w:numPr>
      </w:pPr>
      <w:r>
        <w:rPr>
          <w:rFonts w:ascii="Calibri" w:cs="Calibri" w:eastAsia="Calibri" w:hAnsi="Calibri"/>
          <w:sz w:val="22"/>
          <w:szCs w:val="22"/>
        </w:rPr>
        <w:t xml:space="preserve">Find: 'Battery: replace flag' or 'Battery replacement' — set to 'Yes' or 'Active'.</w:t>
      </w:r>
    </w:p>
    <w:p>
      <w:pPr>
        <w:pStyle w:val="ListParagraph"/>
        <w:numPr>
          <w:ilvl w:val="0"/>
          <w:numId w:val="2"/>
        </w:numPr>
      </w:pPr>
      <w:r>
        <w:rPr>
          <w:rFonts w:ascii="Calibri" w:cs="Calibri" w:eastAsia="Calibri" w:hAnsi="Calibri"/>
          <w:sz w:val="22"/>
          <w:szCs w:val="22"/>
        </w:rPr>
        <w:t xml:space="preserve">Click [Do It!] for each channel. Save all values.</w:t>
      </w:r>
    </w:p>
    <w:p>
      <w:pPr>
        <w:pStyle w:val="ListParagraph"/>
        <w:numPr>
          <w:ilvl w:val="0"/>
          <w:numId w:val="2"/>
        </w:numPr>
      </w:pPr>
      <w:r>
        <w:rPr>
          <w:rFonts w:ascii="Calibri" w:cs="Calibri" w:eastAsia="Calibri" w:hAnsi="Calibri"/>
          <w:sz w:val="22"/>
          <w:szCs w:val="22"/>
        </w:rPr>
        <w:t xml:space="preserve">Some VCDS versions consolidate these into a single 'Battery registration' Basic Settings routine — if available, use that instead as it handles all parameters in one step.</w:t>
      </w:r>
    </w:p>
    <w:p>
      <w:pPr>
        <w:pStyle w:val="ListParagraph"/>
        <w:numPr>
          <w:ilvl w:val="0"/>
          <w:numId w:val="2"/>
        </w:numPr>
      </w:pPr>
      <w:r>
        <w:rPr>
          <w:rFonts w:ascii="Calibri" w:cs="Calibri" w:eastAsia="Calibri" w:hAnsi="Calibri"/>
          <w:sz w:val="22"/>
          <w:szCs w:val="22"/>
        </w:rPr>
        <w:t xml:space="preserve">After registration: verify 'Battery total charge throughput' shows 0 Ah (or near 0).</w:t>
      </w:r>
    </w:p>
    <w:p>
      <w:pPr>
        <w:pStyle w:val="ListParagraph"/>
        <w:numPr>
          <w:ilvl w:val="0"/>
          <w:numId w:val="2"/>
        </w:numPr>
      </w:pPr>
      <w:r>
        <w:rPr>
          <w:rFonts w:ascii="Calibri" w:cs="Calibri" w:eastAsia="Calibri" w:hAnsi="Calibri"/>
          <w:sz w:val="22"/>
          <w:szCs w:val="22"/>
        </w:rPr>
        <w:t xml:space="preserve">Verify 'Battery state of health' shows 100% (or close to it for a new battery).</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After battery registration, drive the car for at least 30 minutes to allow the BMS to take an initial charge reading with the new battery. The start-stop system may remain disabled for the first few drive cycles while the BMS builds its initial capacity model. This is normal and resolves within 2–3 full warm drive cycles.</w:t>
      </w:r>
    </w:p>
    <w:p>
      <w:pPr>
        <w:spacing w:after="160"/>
      </w:pPr>
      <w:r>
        <w:t xml:space="preserve"/>
      </w:r>
    </w:p>
    <w:p>
      <w:pPr>
        <w:pStyle w:val="Heading2"/>
      </w:pPr>
      <w:r>
        <w:rPr>
          <w:rFonts w:ascii="Calibri" w:cs="Calibri" w:eastAsia="Calibri" w:hAnsi="Calibri"/>
        </w:rPr>
        <w:t xml:space="preserve">Section 4: Adaptation Channels — Module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AGM / EFB / Standard flooded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actual installed battery. AGM requires different charging strategy than EFB or flooded.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capacity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(70 or 80Ah typical)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40–110Ah range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to exact Ah rating on battery label. Affects SoC and SoH calculations.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manufacturer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OEM / VW</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Various brands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Select from dropdown. Allows BMS to apply manufacturer-specific optimizations if available.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CCA rating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680 or 800A typical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Entered value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Affects start-stop system decisions about minimum cranking reserve.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Start-stop: enable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enable for start-stop function. Disable if you permanently want start-stop off without pressing the button each startup.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Charging voltage: correction offset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Adjustable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Fine-tunes alternator output voltage. Only adjust if battery consistently shows under/over charge after correct registration.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monitoring: sensitivity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Standard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aggressively BMS reacts to voltage drops. High = more conservative start-stop enable criteria.</w:t>
            </w:r>
          </w:p>
        </w:tc>
      </w:tr>
    </w:tbl>
    <w:p>
      <w:pPr>
        <w:spacing w:after="160"/>
      </w:pPr>
      <w:r>
        <w:t xml:space="preserve"/>
      </w:r>
    </w:p>
    <w:p>
      <w:pPr>
        <w:pStyle w:val="Heading2"/>
      </w:pPr>
      <w:r>
        <w:rPr>
          <w:rFonts w:ascii="Calibri" w:cs="Calibri" w:eastAsia="Calibri" w:hAnsi="Calibri"/>
        </w:rPr>
        <w:t xml:space="preserve">Section 5: Fault Codes — Module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Regulation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BMS module hardware fault. Rare.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Capacity Severely Degraded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SoH below threshold. Battery needs replacement. Verify age — AGM batteries typically last 4–7 years.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Sensor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clamp sensor (at negative terminal) failed or disconnected. BMS cannot monitor battery state. Check sensor connection at battery terminal.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Excessive Self-Discharge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losing charge faster than normal when parked. Possible parasitic draw, failing battery, or sensor miscalibration. Check for parasitic draw with current clamp meter.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Not Registered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New battery installed but not registered in BMS. Follow battery registration procedure. This code commonly appears after battery replacement without VCDS registration.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Alternator: Charging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Alternator not producing expected output. Check alternator output in live data vs. commanded voltage.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Start-Stop: Battery SoC Too Low for Operation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Start-stop disabled because battery charge is insufficient. Not a fault per se — indicates battery needs charging or replacement if persistent.</w:t>
            </w:r>
          </w:p>
        </w:tc>
      </w:tr>
    </w:tbl>
    <w:p>
      <w:pPr>
        <w:spacing w:after="160"/>
      </w:pPr>
      <w:r>
        <w:t xml:space="preserve"/>
      </w:r>
    </w:p>
    <w:p>
      <w:pPr>
        <w:pStyle w:val="Heading1"/>
      </w:pPr>
      <w:r>
        <w:rPr>
          <w:rFonts w:ascii="Calibri" w:cs="Calibri" w:eastAsia="Calibri" w:hAnsi="Calibri"/>
        </w:rPr>
        <w:t xml:space="preserve">MODULE 36: Driver Seat Adjustment / Memory Seat</w:t>
      </w:r>
    </w:p>
    <w:p>
      <w:pPr>
        <w:pStyle w:val="Heading2"/>
      </w:pPr>
      <w:r>
        <w:rPr>
          <w:rFonts w:ascii="Calibri" w:cs="Calibri" w:eastAsia="Calibri" w:hAnsi="Calibri"/>
        </w:rPr>
        <w:t xml:space="preserve">Section 1: System Overview</w:t>
      </w:r>
    </w:p>
    <w:p>
      <w:pPr>
        <w:spacing w:after="80"/>
      </w:pPr>
      <w:r>
        <w:rPr>
          <w:rFonts w:ascii="Calibri" w:cs="Calibri" w:eastAsia="Calibri" w:hAnsi="Calibri"/>
          <w:sz w:val="22"/>
          <w:szCs w:val="22"/>
        </w:rPr>
        <w:t xml:space="preserve">Module 36 controls the electric driver seat if equipped. The 2018 A3 8V offers optional 8-way electric driver seat adjustment with or without memory function. Memory seats can store up to 3 seating positions and recall them via buttons on the door or automatically when a specific key fob is detected.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Adjustment, Electric Seat, Memory Seat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adjustment axes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8-way: fore/aft, height (front and rear), backrest angle, lumbar (if equipped)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Memory positions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positions storable (M1, M2, M3)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Key fob memory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Memory position can be linked to specific key fob for automatic recall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 bus + 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w:t>
            </w:r>
          </w:p>
        </w:tc>
      </w:tr>
    </w:tbl>
    <w:p>
      <w:pPr>
        <w:spacing w:after="160"/>
      </w:pPr>
      <w:r>
        <w:t xml:space="preserve"/>
      </w:r>
    </w:p>
    <w:p>
      <w:pPr>
        <w:pStyle w:val="Heading2"/>
      </w:pPr>
      <w:r>
        <w:rPr>
          <w:rFonts w:ascii="Calibri" w:cs="Calibri" w:eastAsia="Calibri" w:hAnsi="Calibri"/>
        </w:rPr>
        <w:t xml:space="preserve">Section 2: Live Data — Module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position: fore/aft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seat position on forward-backward track</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rearward: 0. Full forward: maximum value. Should move smoothly across range.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height: 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of seat cushion height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mm or steps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current vertical position of front seat cushion edge.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height: rear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of seat cushion height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mm or steps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current height of rear seat cushion.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Backrest angle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backrest tilt angle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steps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degree of backrest recline.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Lumbar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Lumbar cushion inflation level (if equipped)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Steps 0–5</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0=no lumbar. 5=maximum lumbar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Memory 1, 2, 3 stored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each memory position has been saved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Stored / Empty. Stored = position data saved for that slot.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adjustment motor: FL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Fore/aft motor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during movement.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Easy entry: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seat has moved for easy entry/exit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when door opened with programmed easy entry adjustment.</w:t>
            </w:r>
          </w:p>
        </w:tc>
      </w:tr>
    </w:tbl>
    <w:p>
      <w:pPr>
        <w:spacing w:after="160"/>
      </w:pPr>
      <w:r>
        <w:t xml:space="preserve"/>
      </w:r>
    </w:p>
    <w:p>
      <w:pPr>
        <w:pStyle w:val="Heading2"/>
      </w:pPr>
      <w:r>
        <w:rPr>
          <w:rFonts w:ascii="Calibri" w:cs="Calibri" w:eastAsia="Calibri" w:hAnsi="Calibri"/>
        </w:rPr>
        <w:t xml:space="preserve">Section 3: Adaptation Channels — Module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Easy entry/exit: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seat automatically slides rearward when ignition is turned off and door opened, then returns to previous position when ignition is turned on. Assists entry and exit.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Easy entry: distance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60mm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20–150mm</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far seat moves rearward during easy entry. Increase for drivers with limited mobility. Decrease if annoying.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Easy entry: trigger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Ignition off + door open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Ignition off only / Door open only / Both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triggers the easy entry movement.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Memory: linked to key fob 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linked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Position 1 / 2 / 3 / Not linked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memory position automatically recalls when key fob 1 unlocks the car.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Memory: linked to key fob 2</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linked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Position 1 / 2 / 3 / Not linked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memory position automatically recalls when key fob 2 unlocks the car. Set different positions for two drivers.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Memory recall: automatic on unlock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memory position linked to key fob recalls automatically when car is unlocked. When Inactive: must press M button manually.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position in Drive: recall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seat returns to programmed driving position when transmission is put in Drive (complements easy entry).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position: memory linked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memory mirrors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Memory seat positions also store mirror angles. Recalled with the seat.</w:t>
            </w:r>
          </w:p>
        </w:tc>
      </w:tr>
    </w:tbl>
    <w:p>
      <w:pPr>
        <w:spacing w:after="160"/>
      </w:pPr>
      <w:r>
        <w:t xml:space="preserve"/>
      </w:r>
    </w:p>
    <w:p>
      <w:pPr>
        <w:pStyle w:val="Heading3"/>
      </w:pPr>
      <w:r>
        <w:rPr>
          <w:rFonts w:ascii="Calibri" w:cs="Calibri" w:eastAsia="Calibri" w:hAnsi="Calibri"/>
        </w:rPr>
        <w:t xml:space="preserve">Setting Up Easy Entry — Step-by-Step</w:t>
      </w:r>
    </w:p>
    <w:p>
      <w:pPr>
        <w:pStyle w:val="ListParagraph"/>
        <w:numPr>
          <w:ilvl w:val="0"/>
          <w:numId w:val="2"/>
        </w:numPr>
      </w:pPr>
      <w:r>
        <w:rPr>
          <w:rFonts w:ascii="Calibri" w:cs="Calibri" w:eastAsia="Calibri" w:hAnsi="Calibri"/>
          <w:sz w:val="22"/>
          <w:szCs w:val="22"/>
        </w:rPr>
        <w:t xml:space="preserve">Module 36 open. Security access not required.</w:t>
      </w:r>
    </w:p>
    <w:p>
      <w:pPr>
        <w:pStyle w:val="ListParagraph"/>
        <w:numPr>
          <w:ilvl w:val="0"/>
          <w:numId w:val="2"/>
        </w:numPr>
      </w:pPr>
      <w:r>
        <w:rPr>
          <w:rFonts w:ascii="Calibri" w:cs="Calibri" w:eastAsia="Calibri" w:hAnsi="Calibri"/>
          <w:sz w:val="22"/>
          <w:szCs w:val="22"/>
        </w:rPr>
        <w:t xml:space="preserve">Adaptation → 'Easy entry: installed' → Active → save.</w:t>
      </w:r>
    </w:p>
    <w:p>
      <w:pPr>
        <w:pStyle w:val="ListParagraph"/>
        <w:numPr>
          <w:ilvl w:val="0"/>
          <w:numId w:val="2"/>
        </w:numPr>
      </w:pPr>
      <w:r>
        <w:rPr>
          <w:rFonts w:ascii="Calibri" w:cs="Calibri" w:eastAsia="Calibri" w:hAnsi="Calibri"/>
          <w:sz w:val="22"/>
          <w:szCs w:val="22"/>
        </w:rPr>
        <w:t xml:space="preserve">Adaptation → 'Easy entry: distance' → set to your preferred rearward travel (start with 80mm).</w:t>
      </w:r>
    </w:p>
    <w:p>
      <w:pPr>
        <w:pStyle w:val="ListParagraph"/>
        <w:numPr>
          <w:ilvl w:val="0"/>
          <w:numId w:val="2"/>
        </w:numPr>
      </w:pPr>
      <w:r>
        <w:rPr>
          <w:rFonts w:ascii="Calibri" w:cs="Calibri" w:eastAsia="Calibri" w:hAnsi="Calibri"/>
          <w:sz w:val="22"/>
          <w:szCs w:val="22"/>
        </w:rPr>
        <w:t xml:space="preserve">Adaptation → 'Easy entry: trigger' → 'Ignition off + door open' → save.</w:t>
      </w:r>
    </w:p>
    <w:p>
      <w:pPr>
        <w:pStyle w:val="ListParagraph"/>
        <w:numPr>
          <w:ilvl w:val="0"/>
          <w:numId w:val="2"/>
        </w:numPr>
      </w:pPr>
      <w:r>
        <w:rPr>
          <w:rFonts w:ascii="Calibri" w:cs="Calibri" w:eastAsia="Calibri" w:hAnsi="Calibri"/>
          <w:sz w:val="22"/>
          <w:szCs w:val="22"/>
        </w:rPr>
        <w:t xml:space="preserve">Test: turn ignition off. Open driver door. Seat should slide rearward.</w:t>
      </w:r>
    </w:p>
    <w:p>
      <w:pPr>
        <w:pStyle w:val="ListParagraph"/>
        <w:numPr>
          <w:ilvl w:val="0"/>
          <w:numId w:val="2"/>
        </w:numPr>
      </w:pPr>
      <w:r>
        <w:rPr>
          <w:rFonts w:ascii="Calibri" w:cs="Calibri" w:eastAsia="Calibri" w:hAnsi="Calibri"/>
          <w:sz w:val="22"/>
          <w:szCs w:val="22"/>
        </w:rPr>
        <w:t xml:space="preserve">Close door, turn ignition on. Seat should return to driving position.</w:t>
      </w:r>
    </w:p>
    <w:p>
      <w:pPr>
        <w:pStyle w:val="ListParagraph"/>
        <w:numPr>
          <w:ilvl w:val="0"/>
          <w:numId w:val="2"/>
        </w:numPr>
      </w:pPr>
      <w:r>
        <w:rPr>
          <w:rFonts w:ascii="Calibri" w:cs="Calibri" w:eastAsia="Calibri" w:hAnsi="Calibri"/>
          <w:sz w:val="22"/>
          <w:szCs w:val="22"/>
        </w:rPr>
        <w:t xml:space="preserve">Adjust distance if needed.</w:t>
      </w:r>
    </w:p>
    <w:p>
      <w:pPr>
        <w:spacing w:after="160"/>
      </w:pPr>
      <w:r>
        <w:t xml:space="preserve"/>
      </w:r>
    </w:p>
    <w:p>
      <w:pPr>
        <w:pStyle w:val="Heading3"/>
      </w:pPr>
      <w:r>
        <w:rPr>
          <w:rFonts w:ascii="Calibri" w:cs="Calibri" w:eastAsia="Calibri" w:hAnsi="Calibri"/>
        </w:rPr>
        <w:t xml:space="preserve">Linking Memory to Key Fob — Step-by-Step</w:t>
      </w:r>
    </w:p>
    <w:p>
      <w:pPr>
        <w:pStyle w:val="ListParagraph"/>
        <w:numPr>
          <w:ilvl w:val="0"/>
          <w:numId w:val="2"/>
        </w:numPr>
      </w:pPr>
      <w:r>
        <w:rPr>
          <w:rFonts w:ascii="Calibri" w:cs="Calibri" w:eastAsia="Calibri" w:hAnsi="Calibri"/>
          <w:sz w:val="22"/>
          <w:szCs w:val="22"/>
        </w:rPr>
        <w:t xml:space="preserve">First, set your ideal driving position and save it to M1 (press and hold M1 button until cluster confirms save).</w:t>
      </w:r>
    </w:p>
    <w:p>
      <w:pPr>
        <w:pStyle w:val="ListParagraph"/>
        <w:numPr>
          <w:ilvl w:val="0"/>
          <w:numId w:val="2"/>
        </w:numPr>
      </w:pPr>
      <w:r>
        <w:rPr>
          <w:rFonts w:ascii="Calibri" w:cs="Calibri" w:eastAsia="Calibri" w:hAnsi="Calibri"/>
          <w:sz w:val="22"/>
          <w:szCs w:val="22"/>
        </w:rPr>
        <w:t xml:space="preserve">If a second driver uses the car: set their position and save to M2.</w:t>
      </w:r>
    </w:p>
    <w:p>
      <w:pPr>
        <w:pStyle w:val="ListParagraph"/>
        <w:numPr>
          <w:ilvl w:val="0"/>
          <w:numId w:val="2"/>
        </w:numPr>
      </w:pPr>
      <w:r>
        <w:rPr>
          <w:rFonts w:ascii="Calibri" w:cs="Calibri" w:eastAsia="Calibri" w:hAnsi="Calibri"/>
          <w:sz w:val="22"/>
          <w:szCs w:val="22"/>
        </w:rPr>
        <w:t xml:space="preserve">Module 36 open.</w:t>
      </w:r>
    </w:p>
    <w:p>
      <w:pPr>
        <w:pStyle w:val="ListParagraph"/>
        <w:numPr>
          <w:ilvl w:val="0"/>
          <w:numId w:val="2"/>
        </w:numPr>
      </w:pPr>
      <w:r>
        <w:rPr>
          <w:rFonts w:ascii="Calibri" w:cs="Calibri" w:eastAsia="Calibri" w:hAnsi="Calibri"/>
          <w:sz w:val="22"/>
          <w:szCs w:val="22"/>
        </w:rPr>
        <w:t xml:space="preserve">Adaptation → 'Memory: linked to key fob 1' → Position 1 → save.</w:t>
      </w:r>
    </w:p>
    <w:p>
      <w:pPr>
        <w:pStyle w:val="ListParagraph"/>
        <w:numPr>
          <w:ilvl w:val="0"/>
          <w:numId w:val="2"/>
        </w:numPr>
      </w:pPr>
      <w:r>
        <w:rPr>
          <w:rFonts w:ascii="Calibri" w:cs="Calibri" w:eastAsia="Calibri" w:hAnsi="Calibri"/>
          <w:sz w:val="22"/>
          <w:szCs w:val="22"/>
        </w:rPr>
        <w:t xml:space="preserve">Adaptation → 'Memory: linked to key fob 2' → Position 2 → save.</w:t>
      </w:r>
    </w:p>
    <w:p>
      <w:pPr>
        <w:pStyle w:val="ListParagraph"/>
        <w:numPr>
          <w:ilvl w:val="0"/>
          <w:numId w:val="2"/>
        </w:numPr>
      </w:pPr>
      <w:r>
        <w:rPr>
          <w:rFonts w:ascii="Calibri" w:cs="Calibri" w:eastAsia="Calibri" w:hAnsi="Calibri"/>
          <w:sz w:val="22"/>
          <w:szCs w:val="22"/>
        </w:rPr>
        <w:t xml:space="preserve">Adaptation → 'Memory recall: automatic on unlock' → Active → save.</w:t>
      </w:r>
    </w:p>
    <w:p>
      <w:pPr>
        <w:pStyle w:val="ListParagraph"/>
        <w:numPr>
          <w:ilvl w:val="0"/>
          <w:numId w:val="2"/>
        </w:numPr>
      </w:pPr>
      <w:r>
        <w:rPr>
          <w:rFonts w:ascii="Calibri" w:cs="Calibri" w:eastAsia="Calibri" w:hAnsi="Calibri"/>
          <w:sz w:val="22"/>
          <w:szCs w:val="22"/>
        </w:rPr>
        <w:t xml:space="preserve">Test: unlock with key fob 1 — seat should move to Position 1. Unlock with key fob 2 — seat should move to Position 2.</w:t>
      </w:r>
    </w:p>
    <w:p>
      <w:pPr>
        <w:spacing w:after="160"/>
      </w:pPr>
      <w:r>
        <w:t xml:space="preserve"/>
      </w:r>
    </w:p>
    <w:p>
      <w:pPr>
        <w:pStyle w:val="Heading2"/>
      </w:pPr>
      <w:r>
        <w:rPr>
          <w:rFonts w:ascii="Calibri" w:cs="Calibri" w:eastAsia="Calibri" w:hAnsi="Calibri"/>
        </w:rPr>
        <w:t xml:space="preserve">Section 4: Fault Codes — Module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Control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fault. Rare.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Fore/Aft Motor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Fore/aft adjustment motor or wiring fault. Test with Output Tests.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Height Motor Front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height adjustment motor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Height Motor Rear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height adjustment motor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Backrest Motor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Backrest adjustment motor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Position Sensor — Out of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position sensor reading implausible. Seat may need initialization after jam or power loss.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Memory: Position Lost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Stored memory positions cleared (usually after battery disconnect). Re-save positions to M1/M2/M3.</w:t>
            </w:r>
          </w:p>
        </w:tc>
      </w:tr>
    </w:tbl>
    <w:p>
      <w:pPr>
        <w:spacing w:after="160"/>
      </w:pPr>
      <w:r>
        <w:t xml:space="preserve"/>
      </w:r>
    </w:p>
    <w:p>
      <w:pPr>
        <w:pStyle w:val="Heading3"/>
      </w:pPr>
      <w:r>
        <w:rPr>
          <w:rFonts w:ascii="Calibri" w:cs="Calibri" w:eastAsia="Calibri" w:hAnsi="Calibri"/>
        </w:rPr>
        <w:t xml:space="preserve">Seat Initialization After Power Loss or Jam</w:t>
      </w:r>
    </w:p>
    <w:p>
      <w:pPr>
        <w:spacing w:after="80"/>
      </w:pPr>
      <w:r>
        <w:rPr>
          <w:rFonts w:ascii="Calibri" w:cs="Calibri" w:eastAsia="Calibri" w:hAnsi="Calibri"/>
          <w:sz w:val="22"/>
          <w:szCs w:val="22"/>
        </w:rPr>
        <w:t xml:space="preserve">If the seat stops at incorrect positions or position sensors show incorrect values:</w:t>
      </w:r>
    </w:p>
    <w:p>
      <w:pPr>
        <w:pStyle w:val="ListParagraph"/>
        <w:numPr>
          <w:ilvl w:val="0"/>
          <w:numId w:val="2"/>
        </w:numPr>
      </w:pPr>
      <w:r>
        <w:rPr>
          <w:rFonts w:ascii="Calibri" w:cs="Calibri" w:eastAsia="Calibri" w:hAnsi="Calibri"/>
          <w:sz w:val="22"/>
          <w:szCs w:val="22"/>
        </w:rPr>
        <w:t xml:space="preserve">Move seat to its full rearward position (hold rear button until seat stops against rear limit).</w:t>
      </w:r>
    </w:p>
    <w:p>
      <w:pPr>
        <w:pStyle w:val="ListParagraph"/>
        <w:numPr>
          <w:ilvl w:val="0"/>
          <w:numId w:val="2"/>
        </w:numPr>
      </w:pPr>
      <w:r>
        <w:rPr>
          <w:rFonts w:ascii="Calibri" w:cs="Calibri" w:eastAsia="Calibri" w:hAnsi="Calibri"/>
          <w:sz w:val="22"/>
          <w:szCs w:val="22"/>
        </w:rPr>
        <w:t xml:space="preserve">Move seat to full forward position (hold forward button until seat stops at front limit).</w:t>
      </w:r>
    </w:p>
    <w:p>
      <w:pPr>
        <w:pStyle w:val="ListParagraph"/>
        <w:numPr>
          <w:ilvl w:val="0"/>
          <w:numId w:val="2"/>
        </w:numPr>
      </w:pPr>
      <w:r>
        <w:rPr>
          <w:rFonts w:ascii="Calibri" w:cs="Calibri" w:eastAsia="Calibri" w:hAnsi="Calibri"/>
          <w:sz w:val="22"/>
          <w:szCs w:val="22"/>
        </w:rPr>
        <w:t xml:space="preserve">Move seat to full rearward again.</w:t>
      </w:r>
    </w:p>
    <w:p>
      <w:pPr>
        <w:pStyle w:val="ListParagraph"/>
        <w:numPr>
          <w:ilvl w:val="0"/>
          <w:numId w:val="2"/>
        </w:numPr>
      </w:pPr>
      <w:r>
        <w:rPr>
          <w:rFonts w:ascii="Calibri" w:cs="Calibri" w:eastAsia="Calibri" w:hAnsi="Calibri"/>
          <w:sz w:val="22"/>
          <w:szCs w:val="22"/>
        </w:rPr>
        <w:t xml:space="preserve">Module 36 → Basic Settings → select 'Seat initialization' if available, OR the mechanical cycle above teaches the module new position limits.</w:t>
      </w:r>
    </w:p>
    <w:p>
      <w:pPr>
        <w:spacing w:after="160"/>
      </w:pPr>
      <w:r>
        <w:t xml:space="preserve"/>
      </w:r>
    </w:p>
    <w:p>
      <w:pPr>
        <w:pStyle w:val="Heading1"/>
      </w:pPr>
      <w:r>
        <w:rPr>
          <w:rFonts w:ascii="Calibri" w:cs="Calibri" w:eastAsia="Calibri" w:hAnsi="Calibri"/>
        </w:rPr>
        <w:t xml:space="preserve">MODULE 16: Steering Column Electronics / KESSY</w:t>
      </w:r>
    </w:p>
    <w:p>
      <w:pPr>
        <w:pStyle w:val="Heading2"/>
      </w:pPr>
      <w:r>
        <w:rPr>
          <w:rFonts w:ascii="Calibri" w:cs="Calibri" w:eastAsia="Calibri" w:hAnsi="Calibri"/>
        </w:rPr>
        <w:t xml:space="preserve">Section 1: System Overview</w:t>
      </w:r>
    </w:p>
    <w:p>
      <w:pPr>
        <w:spacing w:after="80"/>
      </w:pPr>
      <w:r>
        <w:rPr>
          <w:rFonts w:ascii="Calibri" w:cs="Calibri" w:eastAsia="Calibri" w:hAnsi="Calibri"/>
          <w:sz w:val="22"/>
          <w:szCs w:val="22"/>
        </w:rPr>
        <w:t xml:space="preserve">Module 16 controls the steering column switch cluster — the stalk switches for wipers, turn signals, lights, and cruise control — and the KESSY (Keyless Entry Start System) if equipped. KESSY allows keyless engine start using the push-button start, requiring only the key fob to be inside the vehicle.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Column Electronics, Lenkschalter, KESSY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Systems controlled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Wiper stalks, turn signal stalks, headlight stalk, cruise control stalk, KESSY antenna, push-button start authorization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range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Approximately 1–1.5 meter range from door handles for passive entry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Key fob battery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CR2032 — replace when KESSY range decreases or 'Key not recognized' appears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 bus + 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17956 (KESSY key adaptations)</w:t>
            </w:r>
          </w:p>
        </w:tc>
      </w:tr>
    </w:tbl>
    <w:p>
      <w:pPr>
        <w:spacing w:after="160"/>
      </w:pPr>
      <w:r>
        <w:t xml:space="preserve"/>
      </w:r>
    </w:p>
    <w:p>
      <w:pPr>
        <w:pStyle w:val="Heading2"/>
      </w:pPr>
      <w:r>
        <w:rPr>
          <w:rFonts w:ascii="Calibri" w:cs="Calibri" w:eastAsia="Calibri" w:hAnsi="Calibri"/>
        </w:rPr>
        <w:t xml:space="preserve">Section 2: Key Adaptations — Module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KESSY enable. Must match hardware.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sensitivity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Medium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Detection range of key fob for passive entry. High = activates from further away. Low = requires closer proximity.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Push button start: brake required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brake pedal must be pressed to start engine. Safety function — do not disable for road use.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Push button start: clutch required (manual)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 manual transmission: clutch must be pressed. Safety function.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walk away 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car locks automatically when key fob walks out of detection range (combined with all doors closed). Eliminates need to press lock button.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approach unlock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car unlocks automatically when key fob approaches door handle. When Inactive: must touch handle before unlocking.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Wiper: speed-dependent interval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Wiper interval speed adjusts automatically based on vehicle speed. Faster speed = shorter interval.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resume after hazards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hazard lights are turned off, last active turn signal direction resumes. European market feature.</w:t>
            </w:r>
          </w:p>
        </w:tc>
      </w:tr>
    </w:tbl>
    <w:p>
      <w:pPr>
        <w:spacing w:after="160"/>
      </w:pPr>
      <w:r>
        <w:t xml:space="preserve"/>
      </w:r>
    </w:p>
    <w:p>
      <w:pPr>
        <w:pStyle w:val="Heading3"/>
      </w:pPr>
      <w:r>
        <w:rPr>
          <w:rFonts w:ascii="Calibri" w:cs="Calibri" w:eastAsia="Calibri" w:hAnsi="Calibri"/>
        </w:rPr>
        <w:t xml:space="preserve">Adding a New Key Fob — Procedure</w:t>
      </w:r>
    </w:p>
    <w:p>
      <w:pPr>
        <w:spacing w:after="80"/>
      </w:pPr>
      <w:r>
        <w:rPr>
          <w:rFonts w:ascii="Calibri" w:cs="Calibri" w:eastAsia="Calibri" w:hAnsi="Calibri"/>
          <w:sz w:val="22"/>
          <w:szCs w:val="22"/>
        </w:rPr>
        <w:t xml:space="preserve">When purchasing a new or replacement key fob, it must be paired to the vehicle in Module 16. This also applies to programming a spare key.</w:t>
      </w:r>
    </w:p>
    <w:p>
      <w:pPr>
        <w:spacing w:after="160"/>
      </w:pPr>
      <w:r>
        <w:t xml:space="preserve"/>
      </w:r>
    </w:p>
    <w:p>
      <w:pPr>
        <w:pStyle w:val="ListParagraph"/>
        <w:numPr>
          <w:ilvl w:val="0"/>
          <w:numId w:val="2"/>
        </w:numPr>
      </w:pPr>
      <w:r>
        <w:rPr>
          <w:rFonts w:ascii="Calibri" w:cs="Calibri" w:eastAsia="Calibri" w:hAnsi="Calibri"/>
          <w:sz w:val="22"/>
          <w:szCs w:val="22"/>
        </w:rPr>
        <w:t xml:space="preserve">IMPORTANT: You must have at least one working, already-programmed key fob present and at least one new unprogrammed key fob.</w:t>
      </w:r>
    </w:p>
    <w:p>
      <w:pPr>
        <w:pStyle w:val="ListParagraph"/>
        <w:numPr>
          <w:ilvl w:val="0"/>
          <w:numId w:val="2"/>
        </w:numPr>
      </w:pPr>
      <w:r>
        <w:rPr>
          <w:rFonts w:ascii="Calibri" w:cs="Calibri" w:eastAsia="Calibri" w:hAnsi="Calibri"/>
          <w:sz w:val="22"/>
          <w:szCs w:val="22"/>
        </w:rPr>
        <w:t xml:space="preserve">Both existing and new key fobs must be physically present inside the vehicle.</w:t>
      </w:r>
    </w:p>
    <w:p>
      <w:pPr>
        <w:pStyle w:val="ListParagraph"/>
        <w:numPr>
          <w:ilvl w:val="0"/>
          <w:numId w:val="2"/>
        </w:numPr>
      </w:pPr>
      <w:r>
        <w:rPr>
          <w:rFonts w:ascii="Calibri" w:cs="Calibri" w:eastAsia="Calibri" w:hAnsi="Calibri"/>
          <w:sz w:val="22"/>
          <w:szCs w:val="22"/>
        </w:rPr>
        <w:t xml:space="preserve">Module 16 open. Security Access 17956.</w:t>
      </w:r>
    </w:p>
    <w:p>
      <w:pPr>
        <w:pStyle w:val="ListParagraph"/>
        <w:numPr>
          <w:ilvl w:val="0"/>
          <w:numId w:val="2"/>
        </w:numPr>
      </w:pPr>
      <w:r>
        <w:rPr>
          <w:rFonts w:ascii="Calibri" w:cs="Calibri" w:eastAsia="Calibri" w:hAnsi="Calibri"/>
          <w:sz w:val="22"/>
          <w:szCs w:val="22"/>
        </w:rPr>
        <w:t xml:space="preserve">Adaptation → search 'key' or 'Schlüssel'.</w:t>
      </w:r>
    </w:p>
    <w:p>
      <w:pPr>
        <w:pStyle w:val="ListParagraph"/>
        <w:numPr>
          <w:ilvl w:val="0"/>
          <w:numId w:val="2"/>
        </w:numPr>
      </w:pPr>
      <w:r>
        <w:rPr>
          <w:rFonts w:ascii="Calibri" w:cs="Calibri" w:eastAsia="Calibri" w:hAnsi="Calibri"/>
          <w:sz w:val="22"/>
          <w:szCs w:val="22"/>
        </w:rPr>
        <w:t xml:space="preserve">Find: 'Number of keys' or 'Key adaptation' — VCDS shows how many keys are currently programmed.</w:t>
      </w:r>
    </w:p>
    <w:p>
      <w:pPr>
        <w:pStyle w:val="ListParagraph"/>
        <w:numPr>
          <w:ilvl w:val="0"/>
          <w:numId w:val="2"/>
        </w:numPr>
      </w:pPr>
      <w:r>
        <w:rPr>
          <w:rFonts w:ascii="Calibri" w:cs="Calibri" w:eastAsia="Calibri" w:hAnsi="Calibri"/>
          <w:sz w:val="22"/>
          <w:szCs w:val="22"/>
        </w:rPr>
        <w:t xml:space="preserve">Basic Settings → select 'Key matching' or 'Key adaptation' routine.</w:t>
      </w:r>
    </w:p>
    <w:p>
      <w:pPr>
        <w:pStyle w:val="ListParagraph"/>
        <w:numPr>
          <w:ilvl w:val="0"/>
          <w:numId w:val="2"/>
        </w:numPr>
      </w:pPr>
      <w:r>
        <w:rPr>
          <w:rFonts w:ascii="Calibri" w:cs="Calibri" w:eastAsia="Calibri" w:hAnsi="Calibri"/>
          <w:sz w:val="22"/>
          <w:szCs w:val="22"/>
        </w:rPr>
        <w:t xml:space="preserve">VCDS prompts: insert new key into key slot (or hold near sensor for KESSY cars).</w:t>
      </w:r>
    </w:p>
    <w:p>
      <w:pPr>
        <w:pStyle w:val="ListParagraph"/>
        <w:numPr>
          <w:ilvl w:val="0"/>
          <w:numId w:val="2"/>
        </w:numPr>
      </w:pPr>
      <w:r>
        <w:rPr>
          <w:rFonts w:ascii="Calibri" w:cs="Calibri" w:eastAsia="Calibri" w:hAnsi="Calibri"/>
          <w:sz w:val="22"/>
          <w:szCs w:val="22"/>
        </w:rPr>
        <w:t xml:space="preserve">Follow prompts. Each key takes approximately 30 seconds to program.</w:t>
      </w:r>
    </w:p>
    <w:p>
      <w:pPr>
        <w:pStyle w:val="ListParagraph"/>
        <w:numPr>
          <w:ilvl w:val="0"/>
          <w:numId w:val="2"/>
        </w:numPr>
      </w:pPr>
      <w:r>
        <w:rPr>
          <w:rFonts w:ascii="Calibri" w:cs="Calibri" w:eastAsia="Calibri" w:hAnsi="Calibri"/>
          <w:sz w:val="22"/>
          <w:szCs w:val="22"/>
        </w:rPr>
        <w:t xml:space="preserve">Repeat for additional keys.</w:t>
      </w:r>
    </w:p>
    <w:p>
      <w:pPr>
        <w:pStyle w:val="ListParagraph"/>
        <w:numPr>
          <w:ilvl w:val="0"/>
          <w:numId w:val="2"/>
        </w:numPr>
      </w:pPr>
      <w:r>
        <w:rPr>
          <w:rFonts w:ascii="Calibri" w:cs="Calibri" w:eastAsia="Calibri" w:hAnsi="Calibri"/>
          <w:sz w:val="22"/>
          <w:szCs w:val="22"/>
        </w:rPr>
        <w:t xml:space="preserve">Verify: all keys tested for lock/unlock and remote functions.</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Key fob programming on the 2018 A3 with immobilizer requires that the existing key authorizes the new key addition. If you have no working keys (lost all keys), dealer-level programming with access to the Audi immo database is required. VCDS alone cannot program keys without an existing authorized key in this scenario.</w:t>
      </w:r>
    </w:p>
    <w:p>
      <w:pPr>
        <w:spacing w:after="160"/>
      </w:pPr>
      <w:r>
        <w:t xml:space="preserve"/>
      </w:r>
    </w:p>
    <w:p>
      <w:pPr>
        <w:pStyle w:val="Heading2"/>
      </w:pPr>
      <w:r>
        <w:rPr>
          <w:rFonts w:ascii="Calibri" w:cs="Calibri" w:eastAsia="Calibri" w:hAnsi="Calibri"/>
        </w:rPr>
        <w:t xml:space="preserve">Section 3: Fault Codes — Module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Column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hardware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Wiper Stalk — Signal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Stalk switch contact fault. Wiper commands inconsistent.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Stalk — Signal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stalk fault. May cause intermittent turn signal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Antenna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Key detection antenna fault. KESSY range severely reduced or non-functional.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Key Not Recognized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Key fob not being detected. Check key fob battery. Check KESSY antenna.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Push Button Start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 button contact or wiring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Authorization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Key fob authorization failed. Damaged fob, depleted battery, or immo system fault.</w:t>
            </w:r>
          </w:p>
        </w:tc>
      </w:tr>
    </w:tbl>
    <w:p>
      <w:pPr>
        <w:spacing w:after="160"/>
      </w:pPr>
      <w:r>
        <w:t xml:space="preserve"/>
      </w:r>
    </w:p>
    <w:p>
      <w:pPr>
        <w:pStyle w:val="Heading1"/>
      </w:pPr>
      <w:r>
        <w:rPr>
          <w:rFonts w:ascii="Calibri" w:cs="Calibri" w:eastAsia="Calibri" w:hAnsi="Calibri"/>
        </w:rPr>
        <w:t xml:space="preserve">MODULE 0E: Rear Camera / Front Camera / ADAS Camera</w:t>
      </w:r>
    </w:p>
    <w:p>
      <w:pPr>
        <w:pStyle w:val="Heading2"/>
      </w:pPr>
      <w:r>
        <w:rPr>
          <w:rFonts w:ascii="Calibri" w:cs="Calibri" w:eastAsia="Calibri" w:hAnsi="Calibri"/>
        </w:rPr>
        <w:t xml:space="preserve">Section 1: System Overview</w:t>
      </w:r>
    </w:p>
    <w:p>
      <w:pPr>
        <w:spacing w:after="80"/>
      </w:pPr>
      <w:r>
        <w:rPr>
          <w:rFonts w:ascii="Calibri" w:cs="Calibri" w:eastAsia="Calibri" w:hAnsi="Calibri"/>
          <w:sz w:val="22"/>
          <w:szCs w:val="22"/>
        </w:rPr>
        <w:t xml:space="preserve">Module 0E covers camera-based systems on the A3. This includes the optional rear view camera (backup camera) and the optional front camera used for lane keeping assist, traffic sign recognition, and high-beam assist. On the 2018 A3 8V, the front camera is typically mounted at the top of the windshield behind the rear-view mirror.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0E (14 hex = 14 decimal — verify with AutoScan)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Media Player, Rear Camera, Front Camera, ADAS Camera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Optional — wide-angle color camera in tailgate handle or license plate area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camera</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Optional — used for lane keeping assist, traffic sign recognition, automatic high beams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camera location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Behind windshield, top center, integrated in rain/light sensor housing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LVDS video signal + CAN for control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w:t>
            </w:r>
          </w:p>
        </w:tc>
      </w:tr>
    </w:tbl>
    <w:p>
      <w:pPr>
        <w:spacing w:after="160"/>
      </w:pPr>
      <w:r>
        <w:t xml:space="preserve"/>
      </w:r>
    </w:p>
    <w:p>
      <w:pPr>
        <w:pStyle w:val="Heading2"/>
      </w:pPr>
      <w:r>
        <w:rPr>
          <w:rFonts w:ascii="Calibri" w:cs="Calibri" w:eastAsia="Calibri" w:hAnsi="Calibri"/>
        </w:rPr>
        <w:t xml:space="preserve">Section 2: Key Adaptations — Module 0E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spec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hardware. Enable when retrofitting rear camera.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 activation trigger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Reverse gear only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Reverse only / Manual button / Both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rear camera image displays.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 guidelines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Dynamic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Static / Dynamic / None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Static = fixed lines. Dynamic = lines that steer with wheel. None = no overlay.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Traffic sign recognition: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only if front camera and TSR software are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beam assist: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camera detects oncoming lights and dims high beams automatically.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keeping assist: camera calibration status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Calibrated / Uncalibrated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 only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whether front camera has been calibrated to windshield position.</w:t>
            </w:r>
          </w:p>
        </w:tc>
      </w:tr>
    </w:tbl>
    <w:p>
      <w:pPr>
        <w:spacing w:after="160"/>
      </w:pPr>
      <w:r>
        <w:t xml:space="preserve"/>
      </w:r>
    </w:p>
    <w:p>
      <w:pPr>
        <w:pStyle w:val="Heading2"/>
      </w:pPr>
      <w:r>
        <w:rPr>
          <w:rFonts w:ascii="Calibri" w:cs="Calibri" w:eastAsia="Calibri" w:hAnsi="Calibri"/>
        </w:rPr>
        <w:t xml:space="preserve">Section 3: Front Camera Calibration</w:t>
      </w:r>
    </w:p>
    <w:p>
      <w:pPr>
        <w:spacing w:after="80"/>
      </w:pPr>
      <w:r>
        <w:rPr>
          <w:rFonts w:ascii="Calibri" w:cs="Calibri" w:eastAsia="Calibri" w:hAnsi="Calibri"/>
          <w:sz w:val="22"/>
          <w:szCs w:val="22"/>
        </w:rPr>
        <w:t xml:space="preserve">After replacing the windshield, cleaning or adjusting the front camera, or after a camera fault, the front camera must be calibrated to its position on the windshield. Without calibration, lane keeping assist, traffic sign recognition, and high-beam assist will not function correctly.</w:t>
      </w:r>
    </w:p>
    <w:p>
      <w:pPr>
        <w:spacing w:after="160"/>
      </w:pPr>
      <w:r>
        <w:t xml:space="preserve"/>
      </w:r>
    </w:p>
    <w:p>
      <w:pPr>
        <w:pStyle w:val="Heading3"/>
      </w:pPr>
      <w:r>
        <w:rPr>
          <w:rFonts w:ascii="Calibri" w:cs="Calibri" w:eastAsia="Calibri" w:hAnsi="Calibri"/>
        </w:rPr>
        <w:t xml:space="preserve">Calibration Procedure</w:t>
      </w:r>
    </w:p>
    <w:p>
      <w:pPr>
        <w:pStyle w:val="ListParagraph"/>
        <w:numPr>
          <w:ilvl w:val="0"/>
          <w:numId w:val="2"/>
        </w:numPr>
      </w:pPr>
      <w:r>
        <w:rPr>
          <w:rFonts w:ascii="Calibri" w:cs="Calibri" w:eastAsia="Calibri" w:hAnsi="Calibri"/>
          <w:sz w:val="22"/>
          <w:szCs w:val="22"/>
        </w:rPr>
        <w:t xml:space="preserve">Front camera module open. Engine running.</w:t>
      </w:r>
    </w:p>
    <w:p>
      <w:pPr>
        <w:pStyle w:val="ListParagraph"/>
        <w:numPr>
          <w:ilvl w:val="0"/>
          <w:numId w:val="2"/>
        </w:numPr>
      </w:pPr>
      <w:r>
        <w:rPr>
          <w:rFonts w:ascii="Calibri" w:cs="Calibri" w:eastAsia="Calibri" w:hAnsi="Calibri"/>
          <w:sz w:val="22"/>
          <w:szCs w:val="22"/>
        </w:rPr>
        <w:t xml:space="preserve">Basic Settings → select 'Camera calibration' or 'Front camera calibration'.</w:t>
      </w:r>
    </w:p>
    <w:p>
      <w:pPr>
        <w:pStyle w:val="ListParagraph"/>
        <w:numPr>
          <w:ilvl w:val="0"/>
          <w:numId w:val="2"/>
        </w:numPr>
      </w:pPr>
      <w:r>
        <w:rPr>
          <w:rFonts w:ascii="Calibri" w:cs="Calibri" w:eastAsia="Calibri" w:hAnsi="Calibri"/>
          <w:sz w:val="22"/>
          <w:szCs w:val="22"/>
        </w:rPr>
        <w:t xml:space="preserve">The calibration uses a specialized target board at a specific distance — some calibrations are dynamic (performed while driving at 40+ mph in clear lane markings).</w:t>
      </w:r>
    </w:p>
    <w:p>
      <w:pPr>
        <w:pStyle w:val="ListParagraph"/>
        <w:numPr>
          <w:ilvl w:val="0"/>
          <w:numId w:val="2"/>
        </w:numPr>
      </w:pPr>
      <w:r>
        <w:rPr>
          <w:rFonts w:ascii="Calibri" w:cs="Calibri" w:eastAsia="Calibri" w:hAnsi="Calibri"/>
          <w:sz w:val="22"/>
          <w:szCs w:val="22"/>
        </w:rPr>
        <w:t xml:space="preserve">For dynamic calibration: VCDS prompts you to drive. Drive on a road with clear, well-defined lane markings at 40–60 mph for 5+ minutes.</w:t>
      </w:r>
    </w:p>
    <w:p>
      <w:pPr>
        <w:pStyle w:val="ListParagraph"/>
        <w:numPr>
          <w:ilvl w:val="0"/>
          <w:numId w:val="2"/>
        </w:numPr>
      </w:pPr>
      <w:r>
        <w:rPr>
          <w:rFonts w:ascii="Calibri" w:cs="Calibri" w:eastAsia="Calibri" w:hAnsi="Calibri"/>
          <w:sz w:val="22"/>
          <w:szCs w:val="22"/>
        </w:rPr>
        <w:t xml:space="preserve">VCDS shows 'Calibration complete' when enough data has been collected.</w:t>
      </w:r>
    </w:p>
    <w:p>
      <w:pPr>
        <w:pStyle w:val="ListParagraph"/>
        <w:numPr>
          <w:ilvl w:val="0"/>
          <w:numId w:val="2"/>
        </w:numPr>
      </w:pPr>
      <w:r>
        <w:rPr>
          <w:rFonts w:ascii="Calibri" w:cs="Calibri" w:eastAsia="Calibri" w:hAnsi="Calibri"/>
          <w:sz w:val="22"/>
          <w:szCs w:val="22"/>
        </w:rPr>
        <w:t xml:space="preserve">Verify lane assist and high-beam assist function after calibration.</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If the windshield was replaced: the camera must be recalibrated. Many windshield replacement shops with ADAS calibration capability can perform this. It can also be done with VCDS using the dynamic road calibration method. Static calibration (using a target board) produces more accurate results but requires the board.</w:t>
      </w:r>
    </w:p>
    <w:p>
      <w:pPr>
        <w:spacing w:after="160"/>
      </w:pPr>
      <w:r>
        <w:t xml:space="preserve"/>
      </w:r>
    </w:p>
    <w:p>
      <w:pPr>
        <w:pStyle w:val="Heading2"/>
      </w:pPr>
      <w:r>
        <w:rPr>
          <w:rFonts w:ascii="Calibri" w:cs="Calibri" w:eastAsia="Calibri" w:hAnsi="Calibri"/>
        </w:rPr>
        <w:t xml:space="preserve">Section 4: Fault Codes — Module 0E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hardware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 — No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video signal from rear camera. Check camera connector. Check fuse for camera circuit.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 — Image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present but image quality fault — contamination on lens, damaged sensor, or LVDS signal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Camera — Calibration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camera needs calibration. Run calibration routine.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Camera — Temperature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overheating (direct sun exposure). Usually self-resolves.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Assist Camera — Blocked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view obstructed — dirt, condensation, or ice on windshield in camera area. Clean windshield.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Traffic Sign Recognition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TSR data processing fault. May require camera recalibration.</w:t>
            </w:r>
          </w:p>
        </w:tc>
      </w:tr>
    </w:tbl>
    <w:p>
      <w:pPr>
        <w:spacing w:after="160"/>
      </w:pPr>
      <w:r>
        <w:t xml:space="preserve"/>
      </w:r>
    </w:p>
    <w:p>
      <w:pPr>
        <w:pStyle w:val="Heading1"/>
      </w:pPr>
      <w:r>
        <w:rPr>
          <w:rFonts w:ascii="Calibri" w:cs="Calibri" w:eastAsia="Calibri" w:hAnsi="Calibri"/>
        </w:rPr>
        <w:t xml:space="preserve">MASTER CODING &amp; CUSTOMIZATION GUIDE — All Modules</w:t>
      </w:r>
    </w:p>
    <w:p>
      <w:pPr>
        <w:spacing w:after="80"/>
      </w:pPr>
      <w:r>
        <w:rPr>
          <w:rFonts w:ascii="Calibri" w:cs="Calibri" w:eastAsia="Calibri" w:hAnsi="Calibri"/>
          <w:sz w:val="22"/>
          <w:szCs w:val="22"/>
        </w:rPr>
        <w:t xml:space="preserve">This section consolidates every confirmed coding modification and customization available on the 2018 A3 8V MQB into one organized reference. All modifications are confirmed working. All require VCDS with the specified security access code.</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BEFORE ANY CODING CHANGE: </w:t>
      </w:r>
      <w:r>
        <w:rPr>
          <w:rFonts w:ascii="Calibri" w:cs="Calibri" w:eastAsia="Calibri" w:hAnsi="Calibri"/>
          <w:sz w:val="22"/>
          <w:szCs w:val="22"/>
        </w:rPr>
        <w:t xml:space="preserve">Record your complete existing coding string for each module before making any modification. Navigate to the module, click Coding, copy the entire string to a text file with the module number and date. This is your backup if something goes wrong.</w:t>
      </w:r>
    </w:p>
    <w:p>
      <w:pPr>
        <w:spacing w:after="160"/>
      </w:pPr>
      <w:r>
        <w:t xml:space="preserve"/>
      </w:r>
    </w:p>
    <w:p>
      <w:pPr>
        <w:pStyle w:val="Heading2"/>
      </w:pPr>
      <w:r>
        <w:rPr>
          <w:rFonts w:ascii="Calibri" w:cs="Calibri" w:eastAsia="Calibri" w:hAnsi="Calibri"/>
        </w:rPr>
        <w:t xml:space="preserve">COMFORT &amp; CONVENIENCE</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608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Modification</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 Sec Access</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How To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close windows via key fob (hold 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'Comfort closing windows'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open windows via key fob (hold unlock)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'Comfort opening windows'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close + sunroof via key fob</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'Comfort closing sunroof'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fold on 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'Mirror fold on lock'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mirror dip in reverse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'Mirror dip in reverse' → Active. Set position while in 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5 flashes (lane change)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'Comfort flashing number of flashes' → 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Selective unlock (driver door first)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'Selective unlocking'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Auto-lock when driving (15 km/h)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'Auto-lock speed threshold' → 15 km/h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Visual lock confirmation off (no hazard flash)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'Visual locking confirmation' → Inactive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acoustic confirmation 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'Acoustic locking confirmation interior'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wiper activates in reverse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'Rear wiper in reverse'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closes windows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'Window closing on rain sensor'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Easy entry seat movement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 / none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'Easy entry installed' → Active + set distance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Memory seat linked to key fob</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 / none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link M1/M2 to key fob 1/2 + enable auto recall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walk-away 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16 / 17956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'Walk away lock'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Coming home lights: 60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'Coming home duration' → 60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Leaving home lights: 60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'Leaving home duration' → 60</w:t>
            </w:r>
          </w:p>
        </w:tc>
      </w:tr>
    </w:tbl>
    <w:p>
      <w:pPr>
        <w:spacing w:after="160"/>
      </w:pPr>
      <w:r>
        <w:t xml:space="preserve"/>
      </w:r>
    </w:p>
    <w:p>
      <w:pPr>
        <w:pStyle w:val="Heading2"/>
      </w:pPr>
      <w:r>
        <w:rPr>
          <w:rFonts w:ascii="Calibri" w:cs="Calibri" w:eastAsia="Calibri" w:hAnsi="Calibri"/>
        </w:rPr>
        <w:t xml:space="preserve">LIGHTING CUSTOMIZATIONS</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608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Modification</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 Sec Access</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How To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Reduce DRL brightness to 70%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'DRL brightness headlights off' → 70%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off when headlights 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'DRL brightness headlights on' → 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 headlights with rain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'Auto headlights rain activation'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Fog lights as cornering lights (halogen)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'Fog lights as cornering lights'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DRLs entirely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'DRL activation mode' → Inactive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license plate: no fault code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'License plate lights type' → LED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change Drive Select color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'Ambient color Comfort/Dynamic' → select colors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Sequential LED turn signals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coding</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 Bit 7 → 1 (hardware must support)</w:t>
            </w:r>
          </w:p>
        </w:tc>
      </w:tr>
    </w:tbl>
    <w:p>
      <w:pPr>
        <w:spacing w:after="160"/>
      </w:pPr>
      <w:r>
        <w:t xml:space="preserve"/>
      </w:r>
    </w:p>
    <w:p>
      <w:pPr>
        <w:pStyle w:val="Heading2"/>
      </w:pPr>
      <w:r>
        <w:rPr>
          <w:rFonts w:ascii="Calibri" w:cs="Calibri" w:eastAsia="Calibri" w:hAnsi="Calibri"/>
        </w:rPr>
        <w:t xml:space="preserve">PERFORMANCE &amp; DRIVING</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608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Modification</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 Sec Access</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How To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Efficiency Drive Select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coding + 01 / 27971 + 02 / 01138</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Byte 6 Bit 0 → 1 (coding). 01 and 02: Adaptation → enable Efficiency.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default to Comfort at startup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 / 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'Drive Select default mode' → Comfort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start-stop permanently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61 / none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'Start-stop enable' → Inactive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DSG: show gear number in cluster (D1-D7)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 / 01138</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'Single gear display D mode'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DSG: Sport mode as default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 / 01138</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'Sport mode default' → Sport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lighter in Comfort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44 / varies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'EPS weight Comfort' → Very Light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heavier in Dynamic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44 / varies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'EPS weight Dynamic' → Very Heavy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assist: lower activation speed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44 / varies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'LKA activation speed' → 60 km/h</w:t>
            </w:r>
          </w:p>
        </w:tc>
      </w:tr>
    </w:tbl>
    <w:p>
      <w:pPr>
        <w:spacing w:after="160"/>
      </w:pPr>
      <w:r>
        <w:t xml:space="preserve"/>
      </w:r>
    </w:p>
    <w:p>
      <w:pPr>
        <w:pStyle w:val="Heading2"/>
      </w:pPr>
      <w:r>
        <w:rPr>
          <w:rFonts w:ascii="Calibri" w:cs="Calibri" w:eastAsia="Calibri" w:hAnsi="Calibri"/>
        </w:rPr>
        <w:t xml:space="preserve">INSTRUMENTATION &amp; DISPLAY</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608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Modification</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 Sec Access</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How To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Switch speedometer to km/h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 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'Speed display units' → km/h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Switch to Celsius temperature display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 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'Temperature display units' → °C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Switch to L/100km fuel economy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 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'Fuel consumption units' → L/100km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fixed 5,000 mile oil interval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 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mode to Fixed + interval distance → 5000 miles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gear shift indicator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 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'Gear shift indicator' → Inactive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Increase low fuel warning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 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'Low fuel warning' → 10L or 2.5 gallons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speed warning alert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 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'Speed warning threshold' → set mph/km/h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Virtual Cockpit: startup view</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 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'VC startup view' → Classic/Infotainment/Sport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VIM (navigation while moving)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5F / 1804</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'VIM activated' → Active</w:t>
            </w:r>
          </w:p>
        </w:tc>
      </w:tr>
    </w:tbl>
    <w:p>
      <w:pPr>
        <w:spacing w:after="160"/>
      </w:pPr>
      <w:r>
        <w:t xml:space="preserve"/>
      </w:r>
    </w:p>
    <w:p>
      <w:pPr>
        <w:pStyle w:val="Heading2"/>
      </w:pPr>
      <w:r>
        <w:rPr>
          <w:rFonts w:ascii="Calibri" w:cs="Calibri" w:eastAsia="Calibri" w:hAnsi="Calibri"/>
        </w:rPr>
        <w:t xml:space="preserve">CLIMATE &amp; COMFORT SYSTEMS</w:t>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608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Modification</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 Sec Access</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How To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Switch climate to Celsius display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08-Climate / none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'Temperature display units' → °C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defroster auto-off: 20 minutes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08-Climate / none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'Rear defroster timeout' → 20 minutes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Recirculation max duration: 5 minutes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08-Climate / none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'Recirculation max duration' → 5 minutes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air quality sensor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08-Climate / none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'Air quality sensor installed'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 always on (dehumidify always)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08-Climate / none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'AC active with engine' → Always on</w:t>
            </w:r>
          </w:p>
        </w:tc>
      </w:tr>
    </w:tbl>
    <w:p>
      <w:pPr>
        <w:spacing w:after="160"/>
      </w:pPr>
      <w:r>
        <w:t xml:space="preserve"/>
      </w:r>
    </w:p>
    <w:p>
      <w:pPr>
        <w:pStyle w:val="Heading2"/>
      </w:pPr>
      <w:r>
        <w:rPr>
          <w:rFonts w:ascii="Calibri" w:cs="Calibri" w:eastAsia="Calibri" w:hAnsi="Calibri"/>
        </w:rPr>
        <w:t xml:space="preserve">SAFETY SYSTEM MODIFICATIONS (Use With Caution)</w:t>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The following modifications affect safety systems. Only modify if you fully understand the implications. Some may be illegal in your jurisdiction.</w:t>
      </w:r>
    </w:p>
    <w:p>
      <w:pPr>
        <w:spacing w:after="16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608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Modification</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 Sec Access</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How To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seatbelt warning (not recommended)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 11046 or 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'Seatbelt warning' → Inactive. May be illegal.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ESP (track use only)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 / 40168</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'ESP installed' → Inactive. Re-enable after track use.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ASR traction control (track use)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 / 40168</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'ASR installed' → Inactive. Re-enable after.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lane departure warning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44 / varies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'Lane keeping assist installed' → Inactive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Panic alarm delay 2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 / 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'Panic alarm delay' → 2 seconds (prevents accidental activation)</w:t>
            </w:r>
          </w:p>
        </w:tc>
      </w:tr>
    </w:tbl>
    <w:p>
      <w:pPr>
        <w:spacing w:after="160"/>
      </w:pPr>
      <w:r>
        <w:t xml:space="preserve"/>
      </w:r>
    </w:p>
    <w:p>
      <w:pPr>
        <w:pStyle w:val="Heading1"/>
      </w:pPr>
      <w:r>
        <w:rPr>
          <w:rFonts w:ascii="Calibri" w:cs="Calibri" w:eastAsia="Calibri" w:hAnsi="Calibri"/>
        </w:rPr>
        <w:t xml:space="preserve">ADVANCED DIAGNOSTICS: VCDS Techniques for Complex Faults</w:t>
      </w:r>
    </w:p>
    <w:p>
      <w:pPr>
        <w:pStyle w:val="Heading2"/>
      </w:pPr>
      <w:r>
        <w:rPr>
          <w:rFonts w:ascii="Calibri" w:cs="Calibri" w:eastAsia="Calibri" w:hAnsi="Calibri"/>
        </w:rPr>
        <w:t xml:space="preserve">Using Freeze Frame Data Effectively</w:t>
      </w:r>
    </w:p>
    <w:p>
      <w:pPr>
        <w:spacing w:after="80"/>
      </w:pPr>
      <w:r>
        <w:rPr>
          <w:rFonts w:ascii="Calibri" w:cs="Calibri" w:eastAsia="Calibri" w:hAnsi="Calibri"/>
          <w:sz w:val="22"/>
          <w:szCs w:val="22"/>
        </w:rPr>
        <w:t xml:space="preserve">When a fault code is stored, the module captures a freeze frame — a snapshot of sensor values at the exact moment the fault triggered. This data is often more valuable than the fault code itself for diagnosing intermittent problems.</w:t>
      </w:r>
    </w:p>
    <w:p>
      <w:pPr>
        <w:spacing w:after="160"/>
      </w:pPr>
      <w:r>
        <w:t xml:space="preserve"/>
      </w:r>
    </w:p>
    <w:p>
      <w:pPr>
        <w:pStyle w:val="Heading3"/>
      </w:pPr>
      <w:r>
        <w:rPr>
          <w:rFonts w:ascii="Calibri" w:cs="Calibri" w:eastAsia="Calibri" w:hAnsi="Calibri"/>
        </w:rPr>
        <w:t xml:space="preserve">How to Read Freeze Frame Data</w:t>
      </w:r>
    </w:p>
    <w:p>
      <w:pPr>
        <w:pStyle w:val="ListParagraph"/>
        <w:numPr>
          <w:ilvl w:val="0"/>
          <w:numId w:val="2"/>
        </w:numPr>
      </w:pPr>
      <w:r>
        <w:rPr>
          <w:rFonts w:ascii="Calibri" w:cs="Calibri" w:eastAsia="Calibri" w:hAnsi="Calibri"/>
          <w:sz w:val="22"/>
          <w:szCs w:val="22"/>
        </w:rPr>
        <w:t xml:space="preserve">Module open → Fault Codes → click on a specific fault code.</w:t>
      </w:r>
    </w:p>
    <w:p>
      <w:pPr>
        <w:pStyle w:val="ListParagraph"/>
        <w:numPr>
          <w:ilvl w:val="0"/>
          <w:numId w:val="2"/>
        </w:numPr>
      </w:pPr>
      <w:r>
        <w:rPr>
          <w:rFonts w:ascii="Calibri" w:cs="Calibri" w:eastAsia="Calibri" w:hAnsi="Calibri"/>
          <w:sz w:val="22"/>
          <w:szCs w:val="22"/>
        </w:rPr>
        <w:t xml:space="preserve">If freeze frame data is available, a 'Freeze Frame' button or tab appears.</w:t>
      </w:r>
    </w:p>
    <w:p>
      <w:pPr>
        <w:pStyle w:val="ListParagraph"/>
        <w:numPr>
          <w:ilvl w:val="0"/>
          <w:numId w:val="2"/>
        </w:numPr>
      </w:pPr>
      <w:r>
        <w:rPr>
          <w:rFonts w:ascii="Calibri" w:cs="Calibri" w:eastAsia="Calibri" w:hAnsi="Calibri"/>
          <w:sz w:val="22"/>
          <w:szCs w:val="22"/>
        </w:rPr>
        <w:t xml:space="preserve">Click it. VCDS displays all recorded sensor values at the time of the fault.</w:t>
      </w:r>
    </w:p>
    <w:p>
      <w:pPr>
        <w:pStyle w:val="ListParagraph"/>
        <w:numPr>
          <w:ilvl w:val="0"/>
          <w:numId w:val="2"/>
        </w:numPr>
      </w:pPr>
      <w:r>
        <w:rPr>
          <w:rFonts w:ascii="Calibri" w:cs="Calibri" w:eastAsia="Calibri" w:hAnsi="Calibri"/>
          <w:sz w:val="22"/>
          <w:szCs w:val="22"/>
        </w:rPr>
        <w:t xml:space="preserve">Key things to look for in freeze frame data:</w:t>
      </w:r>
    </w:p>
    <w:p>
      <w:pPr>
        <w:pStyle w:val="ListParagraph"/>
        <w:numPr>
          <w:ilvl w:val="0"/>
          <w:numId w:val="3"/>
        </w:numPr>
      </w:pPr>
      <w:r>
        <w:rPr>
          <w:rFonts w:ascii="Calibri" w:cs="Calibri" w:eastAsia="Calibri" w:hAnsi="Calibri"/>
          <w:sz w:val="22"/>
          <w:szCs w:val="22"/>
        </w:rPr>
        <w:t xml:space="preserve">Engine speed (RPM) — was fault at idle, cruise, or under load?</w:t>
      </w:r>
    </w:p>
    <w:p>
      <w:pPr>
        <w:pStyle w:val="ListParagraph"/>
        <w:numPr>
          <w:ilvl w:val="0"/>
          <w:numId w:val="3"/>
        </w:numPr>
      </w:pPr>
      <w:r>
        <w:rPr>
          <w:rFonts w:ascii="Calibri" w:cs="Calibri" w:eastAsia="Calibri" w:hAnsi="Calibri"/>
          <w:sz w:val="22"/>
          <w:szCs w:val="22"/>
        </w:rPr>
        <w:t xml:space="preserve">Vehicle speed — was fault at speed or stationary?</w:t>
      </w:r>
    </w:p>
    <w:p>
      <w:pPr>
        <w:pStyle w:val="ListParagraph"/>
        <w:numPr>
          <w:ilvl w:val="0"/>
          <w:numId w:val="3"/>
        </w:numPr>
      </w:pPr>
      <w:r>
        <w:rPr>
          <w:rFonts w:ascii="Calibri" w:cs="Calibri" w:eastAsia="Calibri" w:hAnsi="Calibri"/>
          <w:sz w:val="22"/>
          <w:szCs w:val="22"/>
        </w:rPr>
        <w:t xml:space="preserve">Engine load — was fault during light throttle or heavy acceleration?</w:t>
      </w:r>
    </w:p>
    <w:p>
      <w:pPr>
        <w:pStyle w:val="ListParagraph"/>
        <w:numPr>
          <w:ilvl w:val="0"/>
          <w:numId w:val="3"/>
        </w:numPr>
      </w:pPr>
      <w:r>
        <w:rPr>
          <w:rFonts w:ascii="Calibri" w:cs="Calibri" w:eastAsia="Calibri" w:hAnsi="Calibri"/>
          <w:sz w:val="22"/>
          <w:szCs w:val="22"/>
        </w:rPr>
        <w:t xml:space="preserve">Coolant temperature — was engine warm or cold?</w:t>
      </w:r>
    </w:p>
    <w:p>
      <w:pPr>
        <w:pStyle w:val="ListParagraph"/>
        <w:numPr>
          <w:ilvl w:val="0"/>
          <w:numId w:val="3"/>
        </w:numPr>
      </w:pPr>
      <w:r>
        <w:rPr>
          <w:rFonts w:ascii="Calibri" w:cs="Calibri" w:eastAsia="Calibri" w:hAnsi="Calibri"/>
          <w:sz w:val="22"/>
          <w:szCs w:val="22"/>
        </w:rPr>
        <w:t xml:space="preserve">Fuel trims — were they already at extreme values when fault triggered?</w:t>
      </w:r>
    </w:p>
    <w:p>
      <w:pPr>
        <w:pStyle w:val="ListParagraph"/>
        <w:numPr>
          <w:ilvl w:val="0"/>
          <w:numId w:val="3"/>
        </w:numPr>
      </w:pPr>
      <w:r>
        <w:rPr>
          <w:rFonts w:ascii="Calibri" w:cs="Calibri" w:eastAsia="Calibri" w:hAnsi="Calibri"/>
          <w:sz w:val="22"/>
          <w:szCs w:val="22"/>
        </w:rPr>
        <w:t xml:space="preserve">Throttle position — was driver applying throttle?</w:t>
      </w:r>
    </w:p>
    <w:p>
      <w:pPr>
        <w:spacing w:after="160"/>
      </w:pPr>
      <w:r>
        <w:t xml:space="preserve"/>
      </w:r>
    </w:p>
    <w:p>
      <w:pPr>
        <w:spacing w:after="80"/>
      </w:pPr>
      <w:r>
        <w:rPr>
          <w:rFonts w:ascii="Calibri" w:cs="Calibri" w:eastAsia="Calibri" w:hAnsi="Calibri"/>
          <w:sz w:val="22"/>
          <w:szCs w:val="22"/>
        </w:rPr>
        <w:t xml:space="preserve">Example: P0171 (lean) with freeze frame showing high load, full throttle, and high fuel trims already at +20% = fuel delivery cannot keep up with demand at high load (HPFP or injector issue). Same code with freeze frame showing idle, no load, and erratic MAF = vacuum leak affecting idle.</w:t>
      </w:r>
    </w:p>
    <w:p>
      <w:pPr>
        <w:spacing w:after="160"/>
      </w:pPr>
      <w:r>
        <w:t xml:space="preserve"/>
      </w:r>
    </w:p>
    <w:p>
      <w:pPr>
        <w:pStyle w:val="Heading2"/>
      </w:pPr>
      <w:r>
        <w:rPr>
          <w:rFonts w:ascii="Calibri" w:cs="Calibri" w:eastAsia="Calibri" w:hAnsi="Calibri"/>
        </w:rPr>
        <w:t xml:space="preserve">Data Logging Strategy for Intermittent Faults</w:t>
      </w:r>
    </w:p>
    <w:p>
      <w:pPr>
        <w:spacing w:after="80"/>
      </w:pPr>
      <w:r>
        <w:rPr>
          <w:rFonts w:ascii="Calibri" w:cs="Calibri" w:eastAsia="Calibri" w:hAnsi="Calibri"/>
          <w:sz w:val="22"/>
          <w:szCs w:val="22"/>
        </w:rPr>
        <w:t xml:space="preserve">For faults that only occur under specific conditions (certain speed, certain temperature, certain maneuver), VCDS data logging is the definitive diagnostic tool.</w:t>
      </w:r>
    </w:p>
    <w:p>
      <w:pPr>
        <w:spacing w:after="160"/>
      </w:pPr>
      <w:r>
        <w:t xml:space="preserve"/>
      </w:r>
    </w:p>
    <w:p>
      <w:pPr>
        <w:pStyle w:val="Heading3"/>
      </w:pPr>
      <w:r>
        <w:rPr>
          <w:rFonts w:ascii="Calibri" w:cs="Calibri" w:eastAsia="Calibri" w:hAnsi="Calibri"/>
        </w:rPr>
        <w:t xml:space="preserve">Setting Up an Effective Log</w:t>
      </w:r>
    </w:p>
    <w:p>
      <w:pPr>
        <w:pStyle w:val="ListParagraph"/>
        <w:numPr>
          <w:ilvl w:val="0"/>
          <w:numId w:val="2"/>
        </w:numPr>
      </w:pPr>
      <w:r>
        <w:rPr>
          <w:rFonts w:ascii="Calibri" w:cs="Calibri" w:eastAsia="Calibri" w:hAnsi="Calibri"/>
          <w:sz w:val="22"/>
          <w:szCs w:val="22"/>
        </w:rPr>
        <w:t xml:space="preserve">Before logging: identify the most likely systems involved based on the fault code.</w:t>
      </w:r>
    </w:p>
    <w:p>
      <w:pPr>
        <w:pStyle w:val="ListParagraph"/>
        <w:numPr>
          <w:ilvl w:val="0"/>
          <w:numId w:val="2"/>
        </w:numPr>
      </w:pPr>
      <w:r>
        <w:rPr>
          <w:rFonts w:ascii="Calibri" w:cs="Calibri" w:eastAsia="Calibri" w:hAnsi="Calibri"/>
          <w:sz w:val="22"/>
          <w:szCs w:val="22"/>
        </w:rPr>
        <w:t xml:space="preserve">Select 8–12 channels that cover all potentially involved systems simultaneously.</w:t>
      </w:r>
    </w:p>
    <w:p>
      <w:pPr>
        <w:pStyle w:val="ListParagraph"/>
        <w:numPr>
          <w:ilvl w:val="0"/>
          <w:numId w:val="2"/>
        </w:numPr>
      </w:pPr>
      <w:r>
        <w:rPr>
          <w:rFonts w:ascii="Calibri" w:cs="Calibri" w:eastAsia="Calibri" w:hAnsi="Calibri"/>
          <w:sz w:val="22"/>
          <w:szCs w:val="22"/>
        </w:rPr>
        <w:t xml:space="preserve">For engine faults: always include RPM, load, fuel trims (ST and LT), MAF/boost, knock correction.</w:t>
      </w:r>
    </w:p>
    <w:p>
      <w:pPr>
        <w:pStyle w:val="ListParagraph"/>
        <w:numPr>
          <w:ilvl w:val="0"/>
          <w:numId w:val="2"/>
        </w:numPr>
      </w:pPr>
      <w:r>
        <w:rPr>
          <w:rFonts w:ascii="Calibri" w:cs="Calibri" w:eastAsia="Calibri" w:hAnsi="Calibri"/>
          <w:sz w:val="22"/>
          <w:szCs w:val="22"/>
        </w:rPr>
        <w:t xml:space="preserve">For boost issues: include boost actual, boost target, throttle position, turbo actuator.</w:t>
      </w:r>
    </w:p>
    <w:p>
      <w:pPr>
        <w:pStyle w:val="ListParagraph"/>
        <w:numPr>
          <w:ilvl w:val="0"/>
          <w:numId w:val="2"/>
        </w:numPr>
      </w:pPr>
      <w:r>
        <w:rPr>
          <w:rFonts w:ascii="Calibri" w:cs="Calibri" w:eastAsia="Calibri" w:hAnsi="Calibri"/>
          <w:sz w:val="22"/>
          <w:szCs w:val="22"/>
        </w:rPr>
        <w:t xml:space="preserve">For transmission: include gear, clutch slip K1/K2, ATF temp, input shaft speeds.</w:t>
      </w:r>
    </w:p>
    <w:p>
      <w:pPr>
        <w:pStyle w:val="ListParagraph"/>
        <w:numPr>
          <w:ilvl w:val="0"/>
          <w:numId w:val="2"/>
        </w:numPr>
      </w:pPr>
      <w:r>
        <w:rPr>
          <w:rFonts w:ascii="Calibri" w:cs="Calibri" w:eastAsia="Calibri" w:hAnsi="Calibri"/>
          <w:sz w:val="22"/>
          <w:szCs w:val="22"/>
        </w:rPr>
        <w:t xml:space="preserve">Click [Log] before beginning the test drive.</w:t>
      </w:r>
    </w:p>
    <w:p>
      <w:pPr>
        <w:pStyle w:val="ListParagraph"/>
        <w:numPr>
          <w:ilvl w:val="0"/>
          <w:numId w:val="2"/>
        </w:numPr>
      </w:pPr>
      <w:r>
        <w:rPr>
          <w:rFonts w:ascii="Calibri" w:cs="Calibri" w:eastAsia="Calibri" w:hAnsi="Calibri"/>
          <w:sz w:val="22"/>
          <w:szCs w:val="22"/>
        </w:rPr>
        <w:t xml:space="preserve">Reproduce the exact conditions that trigger the fault.</w:t>
      </w:r>
    </w:p>
    <w:p>
      <w:pPr>
        <w:pStyle w:val="ListParagraph"/>
        <w:numPr>
          <w:ilvl w:val="0"/>
          <w:numId w:val="2"/>
        </w:numPr>
      </w:pPr>
      <w:r>
        <w:rPr>
          <w:rFonts w:ascii="Calibri" w:cs="Calibri" w:eastAsia="Calibri" w:hAnsi="Calibri"/>
          <w:sz w:val="22"/>
          <w:szCs w:val="22"/>
        </w:rPr>
        <w:t xml:space="preserve">Return, stop log, open CSV in Excel.</w:t>
      </w:r>
    </w:p>
    <w:p>
      <w:pPr>
        <w:pStyle w:val="ListParagraph"/>
        <w:numPr>
          <w:ilvl w:val="0"/>
          <w:numId w:val="2"/>
        </w:numPr>
      </w:pPr>
      <w:r>
        <w:rPr>
          <w:rFonts w:ascii="Calibri" w:cs="Calibri" w:eastAsia="Calibri" w:hAnsi="Calibri"/>
          <w:sz w:val="22"/>
          <w:szCs w:val="22"/>
        </w:rPr>
        <w:t xml:space="preserve">Add a timeline column. Look for the exact timestamp where values became abnormal.</w:t>
      </w:r>
    </w:p>
    <w:p>
      <w:pPr>
        <w:spacing w:after="160"/>
      </w:pPr>
      <w:r>
        <w:t xml:space="preserve"/>
      </w:r>
    </w:p>
    <w:p>
      <w:pPr>
        <w:pStyle w:val="Heading2"/>
      </w:pPr>
      <w:r>
        <w:rPr>
          <w:rFonts w:ascii="Calibri" w:cs="Calibri" w:eastAsia="Calibri" w:hAnsi="Calibri"/>
        </w:rPr>
        <w:t xml:space="preserve">Reading LIN Bus Faults</w:t>
      </w:r>
    </w:p>
    <w:p>
      <w:pPr>
        <w:spacing w:after="80"/>
      </w:pPr>
      <w:r>
        <w:rPr>
          <w:rFonts w:ascii="Calibri" w:cs="Calibri" w:eastAsia="Calibri" w:hAnsi="Calibri"/>
          <w:sz w:val="22"/>
          <w:szCs w:val="22"/>
        </w:rPr>
        <w:t xml:space="preserve">Several modules on the A3 communicate via LIN bus (Local Interconnect Network) rather than CAN. LIN is a simpler, slower bus used for lower-priority components like seat adjustment motors, mirror fold motors, and door modules. LIN faults have a distinct pattern:</w:t>
      </w:r>
    </w:p>
    <w:p>
      <w:pPr>
        <w:spacing w:after="160"/>
      </w:pPr>
      <w:r>
        <w:t xml:space="preserve"/>
      </w:r>
    </w:p>
    <w:p>
      <w:pPr>
        <w:pStyle w:val="ListParagraph"/>
        <w:numPr>
          <w:ilvl w:val="0"/>
          <w:numId w:val="3"/>
        </w:numPr>
      </w:pPr>
      <w:r>
        <w:rPr>
          <w:rFonts w:ascii="Calibri" w:cs="Calibri" w:eastAsia="Calibri" w:hAnsi="Calibri"/>
          <w:sz w:val="22"/>
          <w:szCs w:val="22"/>
        </w:rPr>
        <w:t xml:space="preserve">LIN faults often appear as 'no communication' or 'no response' codes for a specific component</w:t>
      </w:r>
    </w:p>
    <w:p>
      <w:pPr>
        <w:pStyle w:val="ListParagraph"/>
        <w:numPr>
          <w:ilvl w:val="0"/>
          <w:numId w:val="3"/>
        </w:numPr>
      </w:pPr>
      <w:r>
        <w:rPr>
          <w:rFonts w:ascii="Calibri" w:cs="Calibri" w:eastAsia="Calibri" w:hAnsi="Calibri"/>
          <w:sz w:val="22"/>
          <w:szCs w:val="22"/>
        </w:rPr>
        <w:t xml:space="preserve">LIN wiring failures are most common at flex points — where wiring must bend repeatedly (door hinge area, seat area, steering column)</w:t>
      </w:r>
    </w:p>
    <w:p>
      <w:pPr>
        <w:pStyle w:val="ListParagraph"/>
        <w:numPr>
          <w:ilvl w:val="0"/>
          <w:numId w:val="3"/>
        </w:numPr>
      </w:pPr>
      <w:r>
        <w:rPr>
          <w:rFonts w:ascii="Calibri" w:cs="Calibri" w:eastAsia="Calibri" w:hAnsi="Calibri"/>
          <w:sz w:val="22"/>
          <w:szCs w:val="22"/>
        </w:rPr>
        <w:t xml:space="preserve">Inspect LIN wiring at flex points first — cracked insulation or broken conductors are the most common cause</w:t>
      </w:r>
    </w:p>
    <w:p>
      <w:pPr>
        <w:pStyle w:val="ListParagraph"/>
        <w:numPr>
          <w:ilvl w:val="0"/>
          <w:numId w:val="3"/>
        </w:numPr>
      </w:pPr>
      <w:r>
        <w:rPr>
          <w:rFonts w:ascii="Calibri" w:cs="Calibri" w:eastAsia="Calibri" w:hAnsi="Calibri"/>
          <w:sz w:val="22"/>
          <w:szCs w:val="22"/>
        </w:rPr>
        <w:t xml:space="preserve">A broken door wiring harness causes faults in multiple door-related channels simultaneously</w:t>
      </w:r>
    </w:p>
    <w:p>
      <w:pPr>
        <w:spacing w:after="160"/>
      </w:pPr>
      <w:r>
        <w:t xml:space="preserve"/>
      </w:r>
    </w:p>
    <w:p>
      <w:pPr>
        <w:pStyle w:val="Heading2"/>
      </w:pPr>
      <w:r>
        <w:rPr>
          <w:rFonts w:ascii="Calibri" w:cs="Calibri" w:eastAsia="Calibri" w:hAnsi="Calibri"/>
        </w:rPr>
        <w:t xml:space="preserve">Diagnosing CAN Bus Network Problems</w:t>
      </w:r>
    </w:p>
    <w:p>
      <w:pPr>
        <w:spacing w:after="80"/>
      </w:pPr>
      <w:r>
        <w:rPr>
          <w:rFonts w:ascii="Calibri" w:cs="Calibri" w:eastAsia="Calibri" w:hAnsi="Calibri"/>
          <w:sz w:val="22"/>
          <w:szCs w:val="22"/>
        </w:rPr>
        <w:t xml:space="preserve">When multiple modules simultaneously show communication faults, the problem is usually in the CAN network infrastructure rather than any individual module.</w:t>
      </w:r>
    </w:p>
    <w:p>
      <w:pPr>
        <w:spacing w:after="160"/>
      </w:pPr>
      <w:r>
        <w:t xml:space="preserve"/>
      </w:r>
    </w:p>
    <w:p>
      <w:pPr>
        <w:pStyle w:val="Heading3"/>
      </w:pPr>
      <w:r>
        <w:rPr>
          <w:rFonts w:ascii="Calibri" w:cs="Calibri" w:eastAsia="Calibri" w:hAnsi="Calibri"/>
        </w:rPr>
        <w:t xml:space="preserve">CAN Fault Diagnostic Sequence</w:t>
      </w:r>
    </w:p>
    <w:p>
      <w:pPr>
        <w:pStyle w:val="ListParagraph"/>
        <w:numPr>
          <w:ilvl w:val="0"/>
          <w:numId w:val="2"/>
        </w:numPr>
      </w:pPr>
      <w:r>
        <w:rPr>
          <w:rFonts w:ascii="Calibri" w:cs="Calibri" w:eastAsia="Calibri" w:hAnsi="Calibri"/>
          <w:sz w:val="22"/>
          <w:szCs w:val="22"/>
        </w:rPr>
        <w:t xml:space="preserve">Run full AutoScan. Note which modules have U-code (communication) faults and which have B or P codes.</w:t>
      </w:r>
    </w:p>
    <w:p>
      <w:pPr>
        <w:pStyle w:val="ListParagraph"/>
        <w:numPr>
          <w:ilvl w:val="0"/>
          <w:numId w:val="2"/>
        </w:numPr>
      </w:pPr>
      <w:r>
        <w:rPr>
          <w:rFonts w:ascii="Calibri" w:cs="Calibri" w:eastAsia="Calibri" w:hAnsi="Calibri"/>
          <w:sz w:val="22"/>
          <w:szCs w:val="22"/>
        </w:rPr>
        <w:t xml:space="preserve">The module with ONLY B or P codes (no U codes) is likely the source of the problem — it is functioning but other modules cannot receive its data correctly.</w:t>
      </w:r>
    </w:p>
    <w:p>
      <w:pPr>
        <w:pStyle w:val="ListParagraph"/>
        <w:numPr>
          <w:ilvl w:val="0"/>
          <w:numId w:val="2"/>
        </w:numPr>
      </w:pPr>
      <w:r>
        <w:rPr>
          <w:rFonts w:ascii="Calibri" w:cs="Calibri" w:eastAsia="Calibri" w:hAnsi="Calibri"/>
          <w:sz w:val="22"/>
          <w:szCs w:val="22"/>
        </w:rPr>
        <w:t xml:space="preserve">Modules with ONLY U codes are secondary victims — they cannot communicate because of the upstream problem.</w:t>
      </w:r>
    </w:p>
    <w:p>
      <w:pPr>
        <w:pStyle w:val="ListParagraph"/>
        <w:numPr>
          <w:ilvl w:val="0"/>
          <w:numId w:val="2"/>
        </w:numPr>
      </w:pPr>
      <w:r>
        <w:rPr>
          <w:rFonts w:ascii="Calibri" w:cs="Calibri" w:eastAsia="Calibri" w:hAnsi="Calibri"/>
          <w:sz w:val="22"/>
          <w:szCs w:val="22"/>
        </w:rPr>
        <w:t xml:space="preserve">Check the fuse for any module that shows 'controller not found' in the AutoScan — a blown fuse removes a module from the CAN network.</w:t>
      </w:r>
    </w:p>
    <w:p>
      <w:pPr>
        <w:pStyle w:val="ListParagraph"/>
        <w:numPr>
          <w:ilvl w:val="0"/>
          <w:numId w:val="2"/>
        </w:numPr>
      </w:pPr>
      <w:r>
        <w:rPr>
          <w:rFonts w:ascii="Calibri" w:cs="Calibri" w:eastAsia="Calibri" w:hAnsi="Calibri"/>
          <w:sz w:val="22"/>
          <w:szCs w:val="22"/>
        </w:rPr>
        <w:t xml:space="preserve">If all modules show communication faults and no modules are found: the gateway (Module 19) may have failed, or the OBD-II port wiring is damaged.</w:t>
      </w:r>
    </w:p>
    <w:p>
      <w:pPr>
        <w:pStyle w:val="ListParagraph"/>
        <w:numPr>
          <w:ilvl w:val="0"/>
          <w:numId w:val="2"/>
        </w:numPr>
      </w:pPr>
      <w:r>
        <w:rPr>
          <w:rFonts w:ascii="Calibri" w:cs="Calibri" w:eastAsia="Calibri" w:hAnsi="Calibri"/>
          <w:sz w:val="22"/>
          <w:szCs w:val="22"/>
        </w:rPr>
        <w:t xml:space="preserve">Physical CAN wiring faults: check the CAN wiring harness in the engine bay (most exposed to heat and vibration). CAN bus uses a twisted pair — both conductors must be intact.</w:t>
      </w:r>
    </w:p>
    <w:p>
      <w:pPr>
        <w:spacing w:after="160"/>
      </w:pPr>
      <w:r>
        <w:t xml:space="preserve"/>
      </w:r>
    </w:p>
    <w:p>
      <w:pPr>
        <w:pStyle w:val="Heading2"/>
      </w:pPr>
      <w:r>
        <w:rPr>
          <w:rFonts w:ascii="Calibri" w:cs="Calibri" w:eastAsia="Calibri" w:hAnsi="Calibri"/>
        </w:rPr>
        <w:t xml:space="preserve">VCDS After a Collision — What to Check</w:t>
      </w:r>
    </w:p>
    <w:p>
      <w:pPr>
        <w:spacing w:after="80"/>
      </w:pPr>
      <w:r>
        <w:rPr>
          <w:rFonts w:ascii="Calibri" w:cs="Calibri" w:eastAsia="Calibri" w:hAnsi="Calibri"/>
          <w:sz w:val="22"/>
          <w:szCs w:val="22"/>
        </w:rPr>
        <w:t xml:space="preserve">After any collision, even a minor one, a systematic VCDS scan is mandatory before declaring the vehicle safe to drive. The following modules must be checked in this order: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510"/>
        <w:gridCol w:w="4446"/>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Priority</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w:t>
            </w:r>
          </w:p>
        </w:tc>
        <w:tc>
          <w:tcPr>
            <w:tcW w:type="dxa" w:w="444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to Look For</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Immediate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15 (Airbag)</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Any crash event data, deployed airbag records, pretensioner activation. Any active codes = do not drive.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 Immediate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(ABS/ESP)</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sensor faults from impact, brake hydraulic fault from damage.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 High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44 (Steering)</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 sensor fault, EPS motor fault from impact forces.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 High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(ACC)</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sensor misalignment from front impact. Recalibrate if any front damage.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 High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0E (Camera)</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camera calibration may be disturbed by windshield area impact.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 — Medium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09 (Lighting)</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module faults from damaged lights.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 — Medium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(Engine)</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Any engine fault from impact — fuel system, cooling system damage.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 — All modules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AutoScan</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 and save complete AutoScan. Compare to pre-accident baseline if available.</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CRITICAL: </w:t>
      </w:r>
      <w:r>
        <w:rPr>
          <w:rFonts w:ascii="Calibri" w:cs="Calibri" w:eastAsia="Calibri" w:hAnsi="Calibri"/>
          <w:sz w:val="22"/>
          <w:szCs w:val="22"/>
        </w:rPr>
        <w:t xml:space="preserve">After any collision where airbags deployed: Module 15 stores crash event data permanently. The airbag module cannot be reused or cleared — it must be replaced with a new unit and the new unit coded to the vehicle. Never install a used airbag module from another vehicle — it may contain crash data from the previous vehicle's accident.</w:t>
      </w:r>
    </w:p>
    <w:p>
      <w:pPr>
        <w:spacing w:after="160"/>
      </w:pPr>
      <w:r>
        <w:t xml:space="preserve"/>
      </w:r>
    </w:p>
    <w:p>
      <w:pPr>
        <w:pStyle w:val="Heading2"/>
      </w:pPr>
      <w:r>
        <w:rPr>
          <w:rFonts w:ascii="Calibri" w:cs="Calibri" w:eastAsia="Calibri" w:hAnsi="Calibri"/>
        </w:rPr>
        <w:t xml:space="preserve">Preparing Your Car for Sale — VCDS Checklist</w:t>
      </w:r>
    </w:p>
    <w:p>
      <w:pPr>
        <w:spacing w:after="80"/>
      </w:pPr>
      <w:r>
        <w:rPr>
          <w:rFonts w:ascii="Calibri" w:cs="Calibri" w:eastAsia="Calibri" w:hAnsi="Calibri"/>
          <w:sz w:val="22"/>
          <w:szCs w:val="22"/>
        </w:rPr>
        <w:t xml:space="preserve">Before selling the vehicle, use VCDS to ensure a clean handover:</w:t>
      </w:r>
    </w:p>
    <w:p>
      <w:pPr>
        <w:spacing w:after="160"/>
      </w:pPr>
      <w:r>
        <w:t xml:space="preserve"/>
      </w:r>
    </w:p>
    <w:p>
      <w:pPr>
        <w:pStyle w:val="ListParagraph"/>
        <w:numPr>
          <w:ilvl w:val="0"/>
          <w:numId w:val="2"/>
        </w:numPr>
      </w:pPr>
      <w:r>
        <w:rPr>
          <w:rFonts w:ascii="Calibri" w:cs="Calibri" w:eastAsia="Calibri" w:hAnsi="Calibri"/>
          <w:sz w:val="22"/>
          <w:szCs w:val="22"/>
        </w:rPr>
        <w:t xml:space="preserve">Run full AutoScan. Clear all stored fault codes (after verifying no active issues).</w:t>
      </w:r>
    </w:p>
    <w:p>
      <w:pPr>
        <w:pStyle w:val="ListParagraph"/>
        <w:numPr>
          <w:ilvl w:val="0"/>
          <w:numId w:val="2"/>
        </w:numPr>
      </w:pPr>
      <w:r>
        <w:rPr>
          <w:rFonts w:ascii="Calibri" w:cs="Calibri" w:eastAsia="Calibri" w:hAnsi="Calibri"/>
          <w:sz w:val="22"/>
          <w:szCs w:val="22"/>
        </w:rPr>
        <w:t xml:space="preserve">Reset all service interval counters to current actual intervals.</w:t>
      </w:r>
    </w:p>
    <w:p>
      <w:pPr>
        <w:pStyle w:val="ListParagraph"/>
        <w:numPr>
          <w:ilvl w:val="0"/>
          <w:numId w:val="2"/>
        </w:numPr>
      </w:pPr>
      <w:r>
        <w:rPr>
          <w:rFonts w:ascii="Calibri" w:cs="Calibri" w:eastAsia="Calibri" w:hAnsi="Calibri"/>
          <w:sz w:val="22"/>
          <w:szCs w:val="22"/>
        </w:rPr>
        <w:t xml:space="preserve">Delete all stored memory seat positions (unless leaving for next owner).</w:t>
      </w:r>
    </w:p>
    <w:p>
      <w:pPr>
        <w:pStyle w:val="ListParagraph"/>
        <w:numPr>
          <w:ilvl w:val="0"/>
          <w:numId w:val="2"/>
        </w:numPr>
      </w:pPr>
      <w:r>
        <w:rPr>
          <w:rFonts w:ascii="Calibri" w:cs="Calibri" w:eastAsia="Calibri" w:hAnsi="Calibri"/>
          <w:sz w:val="22"/>
          <w:szCs w:val="22"/>
        </w:rPr>
        <w:t xml:space="preserve">Clear all Bluetooth-paired devices from Module 5F (MMI).</w:t>
      </w:r>
    </w:p>
    <w:p>
      <w:pPr>
        <w:pStyle w:val="ListParagraph"/>
        <w:numPr>
          <w:ilvl w:val="0"/>
          <w:numId w:val="2"/>
        </w:numPr>
      </w:pPr>
      <w:r>
        <w:rPr>
          <w:rFonts w:ascii="Calibri" w:cs="Calibri" w:eastAsia="Calibri" w:hAnsi="Calibri"/>
          <w:sz w:val="22"/>
          <w:szCs w:val="22"/>
        </w:rPr>
        <w:t xml:space="preserve">Clear personal data from MMI (contacts, navigation history, home/work addresses).</w:t>
      </w:r>
    </w:p>
    <w:p>
      <w:pPr>
        <w:pStyle w:val="ListParagraph"/>
        <w:numPr>
          <w:ilvl w:val="0"/>
          <w:numId w:val="2"/>
        </w:numPr>
      </w:pPr>
      <w:r>
        <w:rPr>
          <w:rFonts w:ascii="Calibri" w:cs="Calibri" w:eastAsia="Calibri" w:hAnsi="Calibri"/>
          <w:sz w:val="22"/>
          <w:szCs w:val="22"/>
        </w:rPr>
        <w:t xml:space="preserve">Print and save the final AutoScan as documentation that the car has no known faults at time of sale.</w:t>
      </w:r>
    </w:p>
    <w:p>
      <w:pPr>
        <w:pStyle w:val="ListParagraph"/>
        <w:numPr>
          <w:ilvl w:val="0"/>
          <w:numId w:val="2"/>
        </w:numPr>
      </w:pPr>
      <w:r>
        <w:rPr>
          <w:rFonts w:ascii="Calibri" w:cs="Calibri" w:eastAsia="Calibri" w:hAnsi="Calibri"/>
          <w:sz w:val="22"/>
          <w:szCs w:val="22"/>
        </w:rPr>
        <w:t xml:space="preserve">Save a copy of all module coding strings — this allows the next owner to restore factory settings if any modifications were made.</w:t>
      </w:r>
    </w:p>
    <w:p>
      <w:pPr>
        <w:spacing w:after="160"/>
      </w:pPr>
      <w:r>
        <w:t xml:space="preserve"/>
      </w:r>
    </w:p>
    <w:p>
      <w:pPr>
        <w:pStyle w:val="Heading2"/>
      </w:pPr>
      <w:r>
        <w:rPr>
          <w:rFonts w:ascii="Calibri" w:cs="Calibri" w:eastAsia="Calibri" w:hAnsi="Calibri"/>
        </w:rPr>
        <w:t xml:space="preserve">VCDS Long-Term Maintenance Calendar</w:t>
      </w:r>
    </w:p>
    <w:p>
      <w:pPr>
        <w:spacing w:after="80"/>
      </w:pPr>
      <w:r>
        <w:rPr>
          <w:rFonts w:ascii="Calibri" w:cs="Calibri" w:eastAsia="Calibri" w:hAnsi="Calibri"/>
          <w:sz w:val="22"/>
          <w:szCs w:val="22"/>
        </w:rPr>
        <w:t xml:space="preserve">Use VCDS proactively at these intervals to catch problems early: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Interval</w:t>
            </w:r>
          </w:p>
        </w:tc>
        <w:tc>
          <w:tcPr>
            <w:tcW w:type="dxa" w:w="70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VCDS Tasks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Every oil change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AutoScan, Module 17 oil service reset, Module 61 verify battery SoH, Module 13 check timing chain phase position (IDE00182/184)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Every 6 months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AutoScan and save, Module 03 check wheel speed sensor live data, Module 01 check fuel trims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Every tire rotation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TPMS calibration after inflation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Every battery replacement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61 battery registration — MANDATORY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any front impact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ACC calibration, Module 0E camera calibration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alignment service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and 44 SAS calibration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brake service (rear calipers)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EPB service 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brake fluid replacement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VCDS-assisted brake bleed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timing chain service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camshaft adaptation Basic Settings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injector replacement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IMA code entry + fuel trim reset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any transmission service (DQ381)</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02 fluid service reset + adaptation drive-in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walnut blast / intake clean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idle adaptation + fuel trim reset</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Climate Control, Battery Management, Seat, Steering Column, Camera, and Advanced Diagnostics —</w:t>
      </w:r>
    </w:p>
    <w:p>
      <w:pPr>
        <w:spacing w:after="80"/>
        <w:jc w:val="center"/>
      </w:pPr>
      <w:r>
        <w:rPr>
          <w:rFonts w:ascii="Calibri" w:cs="Calibri" w:eastAsia="Calibri" w:hAnsi="Calibri"/>
          <w:color w:val="595959"/>
          <w:sz w:val="22"/>
          <w:szCs w:val="22"/>
        </w:rPr>
        <w:t xml:space="preserve">VCDS Complete Reference Manual — 2018 Audi A3 8V MQB — EA888 Gen3 CZPB</w:t>
      </w:r>
    </w:p>
    <w:p>
      <w:pPr>
        <w:spacing w:after="80"/>
        <w:jc w:val="center"/>
      </w:pPr>
      <w:r>
        <w:rPr>
          <w:rFonts w:ascii="Calibri" w:cs="Calibri" w:eastAsia="Calibri" w:hAnsi="Calibri"/>
          <w:color w:val="595959"/>
          <w:sz w:val="20"/>
          <w:szCs w:val="20"/>
        </w:rPr>
        <w:t xml:space="preserve">Modules Covered in This Volume: Climate (08), Battery (61), Seat (36), Steering Column (16), Camera (0E)</w:t>
      </w:r>
    </w:p>
    <w:p>
      <w:pPr>
        <w:jc w:val="center"/>
      </w:pPr>
      <w:r>
        <w:rPr>
          <w:rFonts w:ascii="Calibri" w:cs="Calibri" w:eastAsia="Calibri" w:hAnsi="Calibri"/>
          <w:color w:val="595959"/>
          <w:sz w:val="20"/>
          <w:szCs w:val="20"/>
        </w:rPr>
        <w:t xml:space="preserve">Plus: Master Coding Guide, Advanced Diagnostics, Maintenance Calendar</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2026-04-25T18:17:12.186Z</dcterms:created>
  <dcterms:modified xsi:type="dcterms:W3CDTF">2026-04-25T18:17:12.187Z</dcterms:modified>
</cp:coreProperties>
</file>

<file path=docProps/custom.xml><?xml version="1.0" encoding="utf-8"?>
<Properties xmlns="http://schemas.openxmlformats.org/officeDocument/2006/custom-properties" xmlns:vt="http://schemas.openxmlformats.org/officeDocument/2006/docPropsVTypes"/>
</file>