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Calibri" w:cs="Calibri" w:eastAsia="Calibri" w:hAnsi="Calibri"/>
          <w:b/>
          <w:bCs/>
          <w:color w:val="1F3864"/>
          <w:sz w:val="36"/>
          <w:szCs w:val="36"/>
        </w:rPr>
        <w:t xml:space="preserve">VCDS COMPLETE REFERENCE MANUAL — EXPANSION VOLUME 2</w:t>
      </w:r>
    </w:p>
    <w:p>
      <w:pPr>
        <w:spacing w:after="80"/>
        <w:jc w:val="center"/>
      </w:pPr>
      <w:r>
        <w:rPr>
          <w:rFonts w:ascii="Calibri" w:cs="Calibri" w:eastAsia="Calibri" w:hAnsi="Calibri"/>
          <w:b/>
          <w:bCs/>
          <w:color w:val="2E5090"/>
          <w:sz w:val="26"/>
          <w:szCs w:val="26"/>
        </w:rPr>
        <w:t xml:space="preserve">2018 Audi A3 8V MQB — EA888 Gen3 CZPB</w:t>
      </w:r>
    </w:p>
    <w:p>
      <w:pPr>
        <w:spacing w:after="480"/>
        <w:jc w:val="center"/>
      </w:pPr>
      <w:r>
        <w:rPr>
          <w:rFonts w:ascii="Calibri" w:cs="Calibri" w:eastAsia="Calibri" w:hAnsi="Calibri"/>
          <w:color w:val="595959"/>
          <w:sz w:val="22"/>
          <w:szCs w:val="22"/>
        </w:rPr>
        <w:t xml:space="preserve">Extended: Module 02 | Module 03 | Module 08 | Module 09 | Plus New Modules: 25 | 2B | 52 | 53 | 55/56 | 65 | 69 | 75 | 77 | A5</w:t>
      </w:r>
    </w:p>
    <w:p>
      <w:pPr>
        <w:pStyle w:val="Heading1"/>
      </w:pPr>
      <w:r>
        <w:rPr>
          <w:rFonts w:ascii="Calibri" w:cs="Calibri" w:eastAsia="Calibri" w:hAnsi="Calibri"/>
        </w:rPr>
        <w:t xml:space="preserve">Module 02 Extension: DQ381 Mechatronic Unit | Limp Mode | Oil Level Check</w:t>
      </w:r>
    </w:p>
    <w:p>
      <w:pPr>
        <w:pStyle w:val="Heading2"/>
      </w:pPr>
      <w:r>
        <w:rPr>
          <w:rFonts w:ascii="Calibri" w:cs="Calibri" w:eastAsia="Calibri" w:hAnsi="Calibri"/>
        </w:rPr>
        <w:t xml:space="preserve">Mechatronic Unit — What It Is and When VCDS Is Involved</w:t>
      </w:r>
    </w:p>
    <w:p>
      <w:pPr>
        <w:spacing w:after="80"/>
      </w:pPr>
      <w:r>
        <w:rPr>
          <w:rFonts w:ascii="Calibri" w:cs="Calibri" w:eastAsia="Calibri" w:hAnsi="Calibri"/>
          <w:sz w:val="22"/>
          <w:szCs w:val="22"/>
        </w:rPr>
        <w:t xml:space="preserve">The DQ381 mechatronic unit is the combined valve body and transmission control module housed inside the transmission. It contains all the hydraulic solenoid valves, pressure sensors, and the TCM electronics in a single sealed assembly. When individual solenoid faults (P0750–P0770) are stored and persist after fluid service, the mechatronic unit typically requires replacement or specialist refurbishment.</w:t>
      </w:r>
    </w:p>
    <w:p>
      <w:pPr>
        <w:spacing w:after="160"/>
      </w:pPr>
      <w:r>
        <w:t xml:space="preserve"/>
      </w:r>
    </w:p>
    <w:p>
      <w:pPr>
        <w:pStyle w:val="Heading2"/>
      </w:pPr>
      <w:r>
        <w:rPr>
          <w:rFonts w:ascii="Calibri" w:cs="Calibri" w:eastAsia="Calibri" w:hAnsi="Calibri"/>
        </w:rPr>
        <w:t xml:space="preserve">VCDS Procedure After Mechatronic Replacement</w:t>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MANDATORY POST-REPLACEMENT SEQUENCE: </w:t>
      </w:r>
      <w:r>
        <w:rPr>
          <w:rFonts w:ascii="Calibri" w:cs="Calibri" w:eastAsia="Calibri" w:hAnsi="Calibri"/>
          <w:sz w:val="22"/>
          <w:szCs w:val="22"/>
        </w:rPr>
        <w:t xml:space="preserve">Replacing the DQ381 mechatronic unit without completing this full VCDS sequence will result in harsh shifts, transmission faults, and potential damage to the new unit.</w:t>
      </w:r>
    </w:p>
    <w:p>
      <w:pPr>
        <w:spacing w:after="160"/>
      </w:pPr>
      <w:r>
        <w:t xml:space="preserve"/>
      </w:r>
    </w:p>
    <w:p>
      <w:pPr>
        <w:pStyle w:val="ListParagraph"/>
        <w:numPr>
          <w:ilvl w:val="0"/>
          <w:numId w:val="2"/>
        </w:numPr>
      </w:pPr>
      <w:r>
        <w:rPr>
          <w:rFonts w:ascii="Calibri" w:cs="Calibri" w:eastAsia="Calibri" w:hAnsi="Calibri"/>
          <w:sz w:val="22"/>
          <w:szCs w:val="22"/>
        </w:rPr>
        <w:t xml:space="preserve">Install new or refurbished mechatronic unit. Refill with fresh Pentosin ATF 9 to correct level.</w:t>
      </w:r>
    </w:p>
    <w:p>
      <w:pPr>
        <w:pStyle w:val="ListParagraph"/>
        <w:numPr>
          <w:ilvl w:val="0"/>
          <w:numId w:val="2"/>
        </w:numPr>
      </w:pPr>
      <w:r>
        <w:rPr>
          <w:rFonts w:ascii="Calibri" w:cs="Calibri" w:eastAsia="Calibri" w:hAnsi="Calibri"/>
          <w:sz w:val="22"/>
          <w:szCs w:val="22"/>
        </w:rPr>
        <w:t xml:space="preserve">Connect VCDS. Ignition ON, engine running.</w:t>
      </w:r>
    </w:p>
    <w:p>
      <w:pPr>
        <w:pStyle w:val="ListParagraph"/>
        <w:numPr>
          <w:ilvl w:val="0"/>
          <w:numId w:val="2"/>
        </w:numPr>
      </w:pPr>
      <w:r>
        <w:rPr>
          <w:rFonts w:ascii="Calibri" w:cs="Calibri" w:eastAsia="Calibri" w:hAnsi="Calibri"/>
          <w:sz w:val="22"/>
          <w:szCs w:val="22"/>
        </w:rPr>
        <w:t xml:space="preserve">Module 02 → [Coding] → verify coding matches your vehicle (transmission type, market, installed options). New units may arrive with default/blank coding. Code to match your original unit's values.</w:t>
      </w:r>
    </w:p>
    <w:p>
      <w:pPr>
        <w:pStyle w:val="ListParagraph"/>
        <w:numPr>
          <w:ilvl w:val="0"/>
          <w:numId w:val="2"/>
        </w:numPr>
      </w:pPr>
      <w:r>
        <w:rPr>
          <w:rFonts w:ascii="Calibri" w:cs="Calibri" w:eastAsia="Calibri" w:hAnsi="Calibri"/>
          <w:sz w:val="22"/>
          <w:szCs w:val="22"/>
        </w:rPr>
        <w:t xml:space="preserve">Module 02 → [Basic Settings] → run 'Throttle body coordination' — this links the new TCM to the engine's throttle data.</w:t>
      </w:r>
    </w:p>
    <w:p>
      <w:pPr>
        <w:pStyle w:val="ListParagraph"/>
        <w:numPr>
          <w:ilvl w:val="0"/>
          <w:numId w:val="2"/>
        </w:numPr>
      </w:pPr>
      <w:r>
        <w:rPr>
          <w:rFonts w:ascii="Calibri" w:cs="Calibri" w:eastAsia="Calibri" w:hAnsi="Calibri"/>
          <w:sz w:val="22"/>
          <w:szCs w:val="22"/>
        </w:rPr>
        <w:t xml:space="preserve">Module 02 → [Basic Settings] → run 'Selector lever position learning' — follow prompts to cycle selector through all positions.</w:t>
      </w:r>
    </w:p>
    <w:p>
      <w:pPr>
        <w:pStyle w:val="ListParagraph"/>
        <w:numPr>
          <w:ilvl w:val="0"/>
          <w:numId w:val="2"/>
        </w:numPr>
      </w:pPr>
      <w:r>
        <w:rPr>
          <w:rFonts w:ascii="Calibri" w:cs="Calibri" w:eastAsia="Calibri" w:hAnsi="Calibri"/>
          <w:sz w:val="22"/>
          <w:szCs w:val="22"/>
        </w:rPr>
        <w:t xml:space="preserve">Module 02 → [Basic Settings] → run 'Clutch K1/K2 touch point calibration' — mandatory for new clutch pack data. Takes 90–120 seconds.</w:t>
      </w:r>
    </w:p>
    <w:p>
      <w:pPr>
        <w:pStyle w:val="ListParagraph"/>
        <w:numPr>
          <w:ilvl w:val="0"/>
          <w:numId w:val="2"/>
        </w:numPr>
      </w:pPr>
      <w:r>
        <w:rPr>
          <w:rFonts w:ascii="Calibri" w:cs="Calibri" w:eastAsia="Calibri" w:hAnsi="Calibri"/>
          <w:sz w:val="22"/>
          <w:szCs w:val="22"/>
        </w:rPr>
        <w:t xml:space="preserve">Module 02 → [Basic Settings] → run 'Transmission adaptation reset' — ensures no stale adaptation data from previous unit.</w:t>
      </w:r>
    </w:p>
    <w:p>
      <w:pPr>
        <w:pStyle w:val="ListParagraph"/>
        <w:numPr>
          <w:ilvl w:val="0"/>
          <w:numId w:val="2"/>
        </w:numPr>
      </w:pPr>
      <w:r>
        <w:rPr>
          <w:rFonts w:ascii="Calibri" w:cs="Calibri" w:eastAsia="Calibri" w:hAnsi="Calibri"/>
          <w:sz w:val="22"/>
          <w:szCs w:val="22"/>
        </w:rPr>
        <w:t xml:space="preserve">Module 02 → [Basic Settings] → run 'Fluid service reset'.</w:t>
      </w:r>
    </w:p>
    <w:p>
      <w:pPr>
        <w:pStyle w:val="ListParagraph"/>
        <w:numPr>
          <w:ilvl w:val="0"/>
          <w:numId w:val="2"/>
        </w:numPr>
      </w:pPr>
      <w:r>
        <w:rPr>
          <w:rFonts w:ascii="Calibri" w:cs="Calibri" w:eastAsia="Calibri" w:hAnsi="Calibri"/>
          <w:sz w:val="22"/>
          <w:szCs w:val="22"/>
        </w:rPr>
        <w:t xml:space="preserve">Clear all fault codes from Module 02.</w:t>
      </w:r>
    </w:p>
    <w:p>
      <w:pPr>
        <w:pStyle w:val="ListParagraph"/>
        <w:numPr>
          <w:ilvl w:val="0"/>
          <w:numId w:val="2"/>
        </w:numPr>
      </w:pPr>
      <w:r>
        <w:rPr>
          <w:rFonts w:ascii="Calibri" w:cs="Calibri" w:eastAsia="Calibri" w:hAnsi="Calibri"/>
          <w:sz w:val="22"/>
          <w:szCs w:val="22"/>
        </w:rPr>
        <w:t xml:space="preserve">Perform Drive-In adaptation procedure: gentle driving for 200–500 miles with varied gear engagement.</w:t>
      </w:r>
    </w:p>
    <w:p>
      <w:pPr>
        <w:spacing w:after="160"/>
      </w:pPr>
      <w:r>
        <w:t xml:space="preserve"/>
      </w:r>
    </w:p>
    <w:p>
      <w:pPr>
        <w:pStyle w:val="Heading2"/>
      </w:pPr>
      <w:r>
        <w:rPr>
          <w:rFonts w:ascii="Calibri" w:cs="Calibri" w:eastAsia="Calibri" w:hAnsi="Calibri"/>
        </w:rPr>
        <w:t xml:space="preserve">DQ381 Transmission Oil Level Check — Temperature Window Method</w:t>
      </w:r>
    </w:p>
    <w:p>
      <w:pPr>
        <w:spacing w:after="80"/>
      </w:pPr>
      <w:r>
        <w:rPr>
          <w:rFonts w:ascii="Calibri" w:cs="Calibri" w:eastAsia="Calibri" w:hAnsi="Calibri"/>
          <w:sz w:val="22"/>
          <w:szCs w:val="22"/>
        </w:rPr>
        <w:t xml:space="preserve">The DQ381 does not have a traditional dipstick. Correct fluid level is verified by checking the overflow plug while fluid is at a specific temperature. VCDS is required to monitor ATF temperature during this procedure.</w:t>
      </w:r>
    </w:p>
    <w:p>
      <w:pPr>
        <w:spacing w:after="160"/>
      </w:pPr>
      <w:r>
        <w:t xml:space="preserve"/>
      </w:r>
    </w:p>
    <w:p>
      <w:pPr>
        <w:pStyle w:val="ListParagraph"/>
        <w:numPr>
          <w:ilvl w:val="0"/>
          <w:numId w:val="2"/>
        </w:numPr>
      </w:pPr>
      <w:r>
        <w:rPr>
          <w:rFonts w:ascii="Calibri" w:cs="Calibri" w:eastAsia="Calibri" w:hAnsi="Calibri"/>
          <w:sz w:val="22"/>
          <w:szCs w:val="22"/>
        </w:rPr>
        <w:t xml:space="preserve">Warm the transmission: drive gently for 10–15 minutes until ATF temperature reaches 35–45°C (95–113°F). Monitor with Module 02 → Measuring Blocks → ATF temperature channel.</w:t>
      </w:r>
    </w:p>
    <w:p>
      <w:pPr>
        <w:pStyle w:val="ListParagraph"/>
        <w:numPr>
          <w:ilvl w:val="0"/>
          <w:numId w:val="2"/>
        </w:numPr>
      </w:pPr>
      <w:r>
        <w:rPr>
          <w:rFonts w:ascii="Calibri" w:cs="Calibri" w:eastAsia="Calibri" w:hAnsi="Calibri"/>
          <w:sz w:val="22"/>
          <w:szCs w:val="22"/>
        </w:rPr>
        <w:t xml:space="preserve">Park vehicle on a perfectly level surface. Engine running, selector in Park.</w:t>
      </w:r>
    </w:p>
    <w:p>
      <w:pPr>
        <w:pStyle w:val="ListParagraph"/>
        <w:numPr>
          <w:ilvl w:val="0"/>
          <w:numId w:val="2"/>
        </w:numPr>
      </w:pPr>
      <w:r>
        <w:rPr>
          <w:rFonts w:ascii="Calibri" w:cs="Calibri" w:eastAsia="Calibri" w:hAnsi="Calibri"/>
          <w:sz w:val="22"/>
          <w:szCs w:val="22"/>
        </w:rPr>
        <w:t xml:space="preserve">Locate the ATF overflow/fill plug on the transmission case (typically a hex-head plug on the side of the transmission). Consult workshop manual for exact location on DQ381.</w:t>
      </w:r>
    </w:p>
    <w:p>
      <w:pPr>
        <w:pStyle w:val="ListParagraph"/>
        <w:numPr>
          <w:ilvl w:val="0"/>
          <w:numId w:val="2"/>
        </w:numPr>
      </w:pPr>
      <w:r>
        <w:rPr>
          <w:rFonts w:ascii="Calibri" w:cs="Calibri" w:eastAsia="Calibri" w:hAnsi="Calibri"/>
          <w:sz w:val="22"/>
          <w:szCs w:val="22"/>
        </w:rPr>
        <w:t xml:space="preserve">With ATF at 35–45°C: remove the overflow plug. Fluid should drip out slowly at the correct level. If no fluid drips: add fluid through the fill hole until it begins to overflow.</w:t>
      </w:r>
    </w:p>
    <w:p>
      <w:pPr>
        <w:pStyle w:val="ListParagraph"/>
        <w:numPr>
          <w:ilvl w:val="0"/>
          <w:numId w:val="2"/>
        </w:numPr>
      </w:pPr>
      <w:r>
        <w:rPr>
          <w:rFonts w:ascii="Calibri" w:cs="Calibri" w:eastAsia="Calibri" w:hAnsi="Calibri"/>
          <w:sz w:val="22"/>
          <w:szCs w:val="22"/>
        </w:rPr>
        <w:t xml:space="preserve">If fluid flows freely (not just drips): level is too high. Allow excess to drain until it drips only.</w:t>
      </w:r>
    </w:p>
    <w:p>
      <w:pPr>
        <w:pStyle w:val="ListParagraph"/>
        <w:numPr>
          <w:ilvl w:val="0"/>
          <w:numId w:val="2"/>
        </w:numPr>
      </w:pPr>
      <w:r>
        <w:rPr>
          <w:rFonts w:ascii="Calibri" w:cs="Calibri" w:eastAsia="Calibri" w:hAnsi="Calibri"/>
          <w:sz w:val="22"/>
          <w:szCs w:val="22"/>
        </w:rPr>
        <w:t xml:space="preserve">Reinstall overflow plug with new sealing washer. Torque to 35 Nm.</w:t>
      </w:r>
    </w:p>
    <w:p>
      <w:pPr>
        <w:pStyle w:val="ListParagraph"/>
        <w:numPr>
          <w:ilvl w:val="0"/>
          <w:numId w:val="2"/>
        </w:numPr>
      </w:pPr>
      <w:r>
        <w:rPr>
          <w:rFonts w:ascii="Calibri" w:cs="Calibri" w:eastAsia="Calibri" w:hAnsi="Calibri"/>
          <w:sz w:val="22"/>
          <w:szCs w:val="22"/>
        </w:rPr>
        <w:t xml:space="preserve">Run Module 02 → Basic Settings → Fluid service reset.</w:t>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CRITICAL TEMPERATURE NOTE: </w:t>
      </w:r>
      <w:r>
        <w:rPr>
          <w:rFonts w:ascii="Calibri" w:cs="Calibri" w:eastAsia="Calibri" w:hAnsi="Calibri"/>
          <w:sz w:val="22"/>
          <w:szCs w:val="22"/>
        </w:rPr>
        <w:t xml:space="preserve">Fluid level MUST be checked with ATF between 35–45°C. Too cold and the fluid contracts, causing an artificially low reading. Too hot and fluid expands, causing false high reading. VCDS ATF temperature channel is the only reliable way to know exactly when you are in the correct window.</w:t>
      </w:r>
    </w:p>
    <w:p>
      <w:pPr>
        <w:spacing w:after="160"/>
      </w:pPr>
      <w:r>
        <w:t xml:space="preserve"/>
      </w:r>
    </w:p>
    <w:p>
      <w:pPr>
        <w:pStyle w:val="Heading2"/>
      </w:pPr>
      <w:r>
        <w:rPr>
          <w:rFonts w:ascii="Calibri" w:cs="Calibri" w:eastAsia="Calibri" w:hAnsi="Calibri"/>
        </w:rPr>
        <w:t xml:space="preserve">DQ381 Limp Mode — Diagnosis and Exit</w:t>
      </w:r>
    </w:p>
    <w:p>
      <w:pPr>
        <w:spacing w:after="80"/>
      </w:pPr>
      <w:r>
        <w:rPr>
          <w:rFonts w:ascii="Calibri" w:cs="Calibri" w:eastAsia="Calibri" w:hAnsi="Calibri"/>
          <w:sz w:val="22"/>
          <w:szCs w:val="22"/>
        </w:rPr>
        <w:t xml:space="preserve">When the DQ381 enters limp mode (emergency mode), it typically locks into a single gear — usually 3rd or 5th — to allow the vehicle to be driven to safety. Understanding how to diagnose and exit limp mode is critical.</w:t>
      </w:r>
    </w:p>
    <w:p>
      <w:pPr>
        <w:spacing w:after="160"/>
      </w:pPr>
      <w:r>
        <w:t xml:space="preserve"/>
      </w:r>
    </w:p>
    <w:p>
      <w:pPr>
        <w:pStyle w:val="Heading3"/>
      </w:pPr>
      <w:r>
        <w:rPr>
          <w:rFonts w:ascii="Calibri" w:cs="Calibri" w:eastAsia="Calibri" w:hAnsi="Calibri"/>
        </w:rPr>
        <w:t xml:space="preserve">Entering Limp Mode — Common Triggers</w:t>
      </w:r>
    </w:p>
    <w:p>
      <w:pPr>
        <w:pStyle w:val="ListParagraph"/>
        <w:numPr>
          <w:ilvl w:val="0"/>
          <w:numId w:val="3"/>
        </w:numPr>
      </w:pPr>
      <w:r>
        <w:rPr>
          <w:rFonts w:ascii="Calibri" w:cs="Calibri" w:eastAsia="Calibri" w:hAnsi="Calibri"/>
          <w:sz w:val="22"/>
          <w:szCs w:val="22"/>
        </w:rPr>
        <w:t xml:space="preserve">Any solenoid fault code in Module 02 (P0750–P0770)</w:t>
      </w:r>
    </w:p>
    <w:p>
      <w:pPr>
        <w:pStyle w:val="ListParagraph"/>
        <w:numPr>
          <w:ilvl w:val="0"/>
          <w:numId w:val="3"/>
        </w:numPr>
      </w:pPr>
      <w:r>
        <w:rPr>
          <w:rFonts w:ascii="Calibri" w:cs="Calibri" w:eastAsia="Calibri" w:hAnsi="Calibri"/>
          <w:sz w:val="22"/>
          <w:szCs w:val="22"/>
        </w:rPr>
        <w:t xml:space="preserve">Hydraulic pressure fault (P0845, P0846)</w:t>
      </w:r>
    </w:p>
    <w:p>
      <w:pPr>
        <w:pStyle w:val="ListParagraph"/>
        <w:numPr>
          <w:ilvl w:val="0"/>
          <w:numId w:val="3"/>
        </w:numPr>
      </w:pPr>
      <w:r>
        <w:rPr>
          <w:rFonts w:ascii="Calibri" w:cs="Calibri" w:eastAsia="Calibri" w:hAnsi="Calibri"/>
          <w:sz w:val="22"/>
          <w:szCs w:val="22"/>
        </w:rPr>
        <w:t xml:space="preserve">Clutch slip fault (P0730–P0737)</w:t>
      </w:r>
    </w:p>
    <w:p>
      <w:pPr>
        <w:pStyle w:val="ListParagraph"/>
        <w:numPr>
          <w:ilvl w:val="0"/>
          <w:numId w:val="3"/>
        </w:numPr>
      </w:pPr>
      <w:r>
        <w:rPr>
          <w:rFonts w:ascii="Calibri" w:cs="Calibri" w:eastAsia="Calibri" w:hAnsi="Calibri"/>
          <w:sz w:val="22"/>
          <w:szCs w:val="22"/>
        </w:rPr>
        <w:t xml:space="preserve">TCM power supply fault</w:t>
      </w:r>
    </w:p>
    <w:p>
      <w:pPr>
        <w:pStyle w:val="ListParagraph"/>
        <w:numPr>
          <w:ilvl w:val="0"/>
          <w:numId w:val="3"/>
        </w:numPr>
      </w:pPr>
      <w:r>
        <w:rPr>
          <w:rFonts w:ascii="Calibri" w:cs="Calibri" w:eastAsia="Calibri" w:hAnsi="Calibri"/>
          <w:sz w:val="22"/>
          <w:szCs w:val="22"/>
        </w:rPr>
        <w:t xml:space="preserve">CAN communication loss between TCM and ECM</w:t>
      </w:r>
    </w:p>
    <w:p>
      <w:pPr>
        <w:pStyle w:val="ListParagraph"/>
        <w:numPr>
          <w:ilvl w:val="0"/>
          <w:numId w:val="3"/>
        </w:numPr>
      </w:pPr>
      <w:r>
        <w:rPr>
          <w:rFonts w:ascii="Calibri" w:cs="Calibri" w:eastAsia="Calibri" w:hAnsi="Calibri"/>
          <w:sz w:val="22"/>
          <w:szCs w:val="22"/>
        </w:rPr>
        <w:t xml:space="preserve">ATF temperature exceeding maximum safe limit</w:t>
      </w:r>
    </w:p>
    <w:p>
      <w:pPr>
        <w:spacing w:after="160"/>
      </w:pPr>
      <w:r>
        <w:t xml:space="preserve"/>
      </w:r>
    </w:p>
    <w:p>
      <w:pPr>
        <w:pStyle w:val="Heading3"/>
      </w:pPr>
      <w:r>
        <w:rPr>
          <w:rFonts w:ascii="Calibri" w:cs="Calibri" w:eastAsia="Calibri" w:hAnsi="Calibri"/>
        </w:rPr>
        <w:t xml:space="preserve">Limp Mode Diagnosis Procedure</w:t>
      </w:r>
    </w:p>
    <w:p>
      <w:pPr>
        <w:pStyle w:val="ListParagraph"/>
        <w:numPr>
          <w:ilvl w:val="0"/>
          <w:numId w:val="2"/>
        </w:numPr>
      </w:pPr>
      <w:r>
        <w:rPr>
          <w:rFonts w:ascii="Calibri" w:cs="Calibri" w:eastAsia="Calibri" w:hAnsi="Calibri"/>
          <w:sz w:val="22"/>
          <w:szCs w:val="22"/>
        </w:rPr>
        <w:t xml:space="preserve">Note which gear is engaged (3rd is most common limp mode gear on DQ381).</w:t>
      </w:r>
    </w:p>
    <w:p>
      <w:pPr>
        <w:pStyle w:val="ListParagraph"/>
        <w:numPr>
          <w:ilvl w:val="0"/>
          <w:numId w:val="2"/>
        </w:numPr>
      </w:pPr>
      <w:r>
        <w:rPr>
          <w:rFonts w:ascii="Calibri" w:cs="Calibri" w:eastAsia="Calibri" w:hAnsi="Calibri"/>
          <w:sz w:val="22"/>
          <w:szCs w:val="22"/>
        </w:rPr>
        <w:t xml:space="preserve">Connect VCDS. Module 02 → Fault Codes → read ALL codes. Record every code present.</w:t>
      </w:r>
    </w:p>
    <w:p>
      <w:pPr>
        <w:pStyle w:val="ListParagraph"/>
        <w:numPr>
          <w:ilvl w:val="0"/>
          <w:numId w:val="2"/>
        </w:numPr>
      </w:pPr>
      <w:r>
        <w:rPr>
          <w:rFonts w:ascii="Calibri" w:cs="Calibri" w:eastAsia="Calibri" w:hAnsi="Calibri"/>
          <w:sz w:val="22"/>
          <w:szCs w:val="22"/>
        </w:rPr>
        <w:t xml:space="preserve">Module 01 → Fault Codes → also read engine codes. Limp mode can be triggered by engine faults as well.</w:t>
      </w:r>
    </w:p>
    <w:p>
      <w:pPr>
        <w:pStyle w:val="ListParagraph"/>
        <w:numPr>
          <w:ilvl w:val="0"/>
          <w:numId w:val="2"/>
        </w:numPr>
      </w:pPr>
      <w:r>
        <w:rPr>
          <w:rFonts w:ascii="Calibri" w:cs="Calibri" w:eastAsia="Calibri" w:hAnsi="Calibri"/>
          <w:sz w:val="22"/>
          <w:szCs w:val="22"/>
        </w:rPr>
        <w:t xml:space="preserve">Module 19 → verify no gateway communication faults.</w:t>
      </w:r>
    </w:p>
    <w:p>
      <w:pPr>
        <w:pStyle w:val="ListParagraph"/>
        <w:numPr>
          <w:ilvl w:val="0"/>
          <w:numId w:val="2"/>
        </w:numPr>
      </w:pPr>
      <w:r>
        <w:rPr>
          <w:rFonts w:ascii="Calibri" w:cs="Calibri" w:eastAsia="Calibri" w:hAnsi="Calibri"/>
          <w:sz w:val="22"/>
          <w:szCs w:val="22"/>
        </w:rPr>
        <w:t xml:space="preserve">Identify the root cause fault code. Address it physically.</w:t>
      </w:r>
    </w:p>
    <w:p>
      <w:pPr>
        <w:pStyle w:val="ListParagraph"/>
        <w:numPr>
          <w:ilvl w:val="0"/>
          <w:numId w:val="2"/>
        </w:numPr>
      </w:pPr>
      <w:r>
        <w:rPr>
          <w:rFonts w:ascii="Calibri" w:cs="Calibri" w:eastAsia="Calibri" w:hAnsi="Calibri"/>
          <w:sz w:val="22"/>
          <w:szCs w:val="22"/>
        </w:rPr>
        <w:t xml:space="preserve">After repair: Module 02 → Fault Codes → Clear All. Module 01 → Clear All.</w:t>
      </w:r>
    </w:p>
    <w:p>
      <w:pPr>
        <w:pStyle w:val="ListParagraph"/>
        <w:numPr>
          <w:ilvl w:val="0"/>
          <w:numId w:val="2"/>
        </w:numPr>
      </w:pPr>
      <w:r>
        <w:rPr>
          <w:rFonts w:ascii="Calibri" w:cs="Calibri" w:eastAsia="Calibri" w:hAnsi="Calibri"/>
          <w:sz w:val="22"/>
          <w:szCs w:val="22"/>
        </w:rPr>
        <w:t xml:space="preserve">Cycle ignition off, wait 30 seconds, restart.</w:t>
      </w:r>
    </w:p>
    <w:p>
      <w:pPr>
        <w:pStyle w:val="ListParagraph"/>
        <w:numPr>
          <w:ilvl w:val="0"/>
          <w:numId w:val="2"/>
        </w:numPr>
      </w:pPr>
      <w:r>
        <w:rPr>
          <w:rFonts w:ascii="Calibri" w:cs="Calibri" w:eastAsia="Calibri" w:hAnsi="Calibri"/>
          <w:sz w:val="22"/>
          <w:szCs w:val="22"/>
        </w:rPr>
        <w:t xml:space="preserve">Transmission should exit limp mode and engage normal shifting.</w:t>
      </w:r>
    </w:p>
    <w:p>
      <w:pPr>
        <w:pStyle w:val="ListParagraph"/>
        <w:numPr>
          <w:ilvl w:val="0"/>
          <w:numId w:val="2"/>
        </w:numPr>
      </w:pPr>
      <w:r>
        <w:rPr>
          <w:rFonts w:ascii="Calibri" w:cs="Calibri" w:eastAsia="Calibri" w:hAnsi="Calibri"/>
          <w:sz w:val="22"/>
          <w:szCs w:val="22"/>
        </w:rPr>
        <w:t xml:space="preserve">If limp mode returns immediately: the fault is still present or there is a second fault. Re-read codes.</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If the DQ381 enters limp mode due to excessively high ATF temperature (overheating), DO NOT attempt to exit limp mode by clearing codes while transmission is still hot. Allow the transmission to cool to normal operating temperature first. Driving a hot DQ381 out of thermal protection mode risks clutch damage.</w:t>
      </w:r>
    </w:p>
    <w:p>
      <w:pPr>
        <w:spacing w:after="160"/>
      </w:pPr>
      <w:r>
        <w:t xml:space="preserve"/>
      </w:r>
    </w:p>
    <w:p>
      <w:pPr>
        <w:pStyle w:val="Heading2"/>
      </w:pPr>
      <w:r>
        <w:rPr>
          <w:rFonts w:ascii="Calibri" w:cs="Calibri" w:eastAsia="Calibri" w:hAnsi="Calibri"/>
        </w:rPr>
        <w:t xml:space="preserve">Module 02 Additional Output Tests — DQ381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Output Test</w:t>
            </w:r>
          </w:p>
        </w:tc>
        <w:tc>
          <w:tcPr>
            <w:tcW w:type="dxa" w:w="62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Function and Diagnostic 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Solenoid N88: activate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Engages first shift solenoid in valve body. Audible click confirms electrical function. No click = wiring or solenoid fault.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Solenoid N89: activate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Second shift solenoid.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Solenoid N90: activate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Third shift solenoid.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Solenoid N91: activate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Fourth shift solenoid.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Solenoid N92: activate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Fifth shift solenoid.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Clutch K1: pressure increase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Commands hydraulic pressure to odd-gear clutch pack. Monitor K1 pressure channel in live data simultaneously.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Clutch K2: pressure increase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even-gear clutch pack.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ATF pump: activate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Runs transmission oil pump. Confirm pump builds hydraulic pressure.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Selector lever LED: activate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Illuminates selector position indicator. Tests selector display circuit.</w:t>
            </w:r>
          </w:p>
        </w:tc>
      </w:tr>
    </w:tbl>
    <w:p>
      <w:pPr>
        <w:spacing w:after="160"/>
      </w:pPr>
      <w:r>
        <w:t xml:space="preserve"/>
      </w:r>
    </w:p>
    <w:p>
      <w:pPr>
        <w:pStyle w:val="Heading2"/>
      </w:pPr>
      <w:r>
        <w:rPr>
          <w:rFonts w:ascii="Calibri" w:cs="Calibri" w:eastAsia="Calibri" w:hAnsi="Calibri"/>
        </w:rPr>
        <w:t xml:space="preserve">DQ381 Paddle Shifter Adaptation</w:t>
      </w:r>
    </w:p>
    <w:p>
      <w:pPr>
        <w:spacing w:after="80"/>
      </w:pPr>
      <w:r>
        <w:rPr>
          <w:rFonts w:ascii="Calibri" w:cs="Calibri" w:eastAsia="Calibri" w:hAnsi="Calibri"/>
          <w:sz w:val="22"/>
          <w:szCs w:val="22"/>
        </w:rPr>
        <w:t xml:space="preserve">If paddle shifters feel unresponsive or have wrong behavior in Manual mode, the paddle shift response can be tuned via Module 02 adaptations: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Paddle shift: response time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Standard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Fast / Standard / Slow</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quickly the transmission responds to paddle input. 'Fast' gives near-instant shifts. 'Slow' adds a small delay.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Paddle shift: double-tap upshift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Double tapping the upshift paddle jumps two gears instead of one. Useful for skip-shifting.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Manual mode: auto upshift at redline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Prevents engine from hitting rev limiter in manual mode by auto-upshifting. Disable for full manual control at track.</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Manual mode: auto downshift at low RPM</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Prevents lugging the engine by auto-downshifting when RPM drops too low. Disable for full manual.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Sport mode: shift points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Standard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Standard / Aggressive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'Aggressive' holds gears longer and shifts at higher RPM in Sport mode.</w:t>
            </w:r>
          </w:p>
        </w:tc>
      </w:tr>
    </w:tbl>
    <w:p>
      <w:pPr>
        <w:spacing w:after="160"/>
      </w:pPr>
      <w:r>
        <w:t xml:space="preserve"/>
      </w:r>
    </w:p>
    <w:p>
      <w:pPr>
        <w:pStyle w:val="Heading1"/>
      </w:pPr>
      <w:r>
        <w:rPr>
          <w:rFonts w:ascii="Calibri" w:cs="Calibri" w:eastAsia="Calibri" w:hAnsi="Calibri"/>
        </w:rPr>
        <w:t xml:space="preserve">Module 03 Extension: Complete Output Tests | Brake Pad Wear | Corner Brake | Roll Stability</w:t>
      </w:r>
    </w:p>
    <w:p>
      <w:pPr>
        <w:pStyle w:val="Heading2"/>
      </w:pPr>
      <w:r>
        <w:rPr>
          <w:rFonts w:ascii="Calibri" w:cs="Calibri" w:eastAsia="Calibri" w:hAnsi="Calibri"/>
        </w:rPr>
        <w:t xml:space="preserve">Module 03 Complete Output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Output Test</w:t>
            </w:r>
          </w:p>
        </w:tc>
        <w:tc>
          <w:tcPr>
            <w:tcW w:type="dxa" w:w="62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Function and Diagnostic 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 pump motor: activate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Runs the ABS hydraulic pump motor. Confirms motor function and relay. Listen for pump activation — audible buzzing/clicking from ABS unit under hood.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Inlet solenoid valve FL: activate/deactivate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Opens and closes the ABS inlet valve for front-left wheel. Confirms valve electrical function.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Outlet solenoid valve FL: activate/deactivate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 outlet valve front-left. Part of pressure modulation circuit.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Inlet solenoid valve FR: activate/deactivate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front-right wheel.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Outlet solenoid valve FR: activate/deactivate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Front-right outlet valve.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Inlet solenoid valve RL: activate/deactivate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Rear-left inlet valve.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Outlet solenoid valve RL: activate/deactivate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Rear-left outlet valve.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Inlet solenoid valve RR: activate/deactivate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Rear-right inlet valve.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Outlet solenoid valve RR: activate/deactivate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Rear-right outlet valve.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Pre-charge pump: activate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Activates the pre-charge pump that builds pressure before ABS events. Different from main ABS pump.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ESP solenoid: activate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Activates ESP pressure hold valve. Used during stability interventions.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EPB left: apply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Applies left rear electronic parking brake. Caliper should clamp.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EPB left: release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Releases left rear EPB. Caliper should open.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EPB right: apply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right rear EPB.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EPB right: release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right rear EPB release.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light switch: test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Activates brake lights without pressing pedal. Confirms brake light circuit.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Pre-sense pre-brake: activate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Commands the MK100 IPB to pre-charge brake pressure as in a pre-sense event. Vehicle should remain stationary — do not test while moving.</w:t>
            </w:r>
          </w:p>
        </w:tc>
      </w:tr>
    </w:tbl>
    <w:p>
      <w:pPr>
        <w:spacing w:after="160"/>
      </w:pPr>
      <w:r>
        <w:t xml:space="preserve"/>
      </w:r>
    </w:p>
    <w:p>
      <w:pPr>
        <w:pStyle w:val="Heading2"/>
      </w:pPr>
      <w:r>
        <w:rPr>
          <w:rFonts w:ascii="Calibri" w:cs="Calibri" w:eastAsia="Calibri" w:hAnsi="Calibri"/>
        </w:rPr>
        <w:t xml:space="preserve">Brake Pad Wear Sensor Channels</w:t>
      </w:r>
    </w:p>
    <w:p>
      <w:pPr>
        <w:spacing w:after="80"/>
      </w:pPr>
      <w:r>
        <w:rPr>
          <w:rFonts w:ascii="Calibri" w:cs="Calibri" w:eastAsia="Calibri" w:hAnsi="Calibri"/>
          <w:sz w:val="22"/>
          <w:szCs w:val="22"/>
        </w:rPr>
        <w:t xml:space="preserve">Some 2018 A3 variants are equipped with electronic brake pad wear sensors (resistance sensors embedded in the pad material). When the pad wears to minimum thickness, the sensor contacts the rotor and triggers a warning.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pad wear sensor FL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Front-left pad wear sensor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OK / Worn. 'Worn' = pad at minimum thickness.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pad wear sensor FR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Front-right pad wear sensor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reference.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pad wear sensor 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Rear-left pad wear sensor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pad wear sensor RR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Rear-right pad wear sensor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pad wear sensor resistance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Resistance of wear sensor circuit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Ω</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New pad: specific resistance value. Worn pad (sensor contacted rotor): 0 Ω (short circuit).</w:t>
            </w:r>
          </w:p>
        </w:tc>
      </w:tr>
    </w:tbl>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Not all A3 8V variants have electronic pad wear sensors. Some use only the manual inspection method. If no pad wear sensor channels appear in Module 03 live data, your car uses visual inspection. Check pad thickness physically at each service.</w:t>
      </w:r>
    </w:p>
    <w:p>
      <w:pPr>
        <w:spacing w:after="160"/>
      </w:pPr>
      <w:r>
        <w:t xml:space="preserve"/>
      </w:r>
    </w:p>
    <w:p>
      <w:pPr>
        <w:pStyle w:val="Heading2"/>
      </w:pPr>
      <w:r>
        <w:rPr>
          <w:rFonts w:ascii="Calibri" w:cs="Calibri" w:eastAsia="Calibri" w:hAnsi="Calibri"/>
        </w:rPr>
        <w:t xml:space="preserve">Corner Brake Control (CBC) Channels</w:t>
      </w:r>
    </w:p>
    <w:p>
      <w:pPr>
        <w:spacing w:after="80"/>
      </w:pPr>
      <w:r>
        <w:rPr>
          <w:rFonts w:ascii="Calibri" w:cs="Calibri" w:eastAsia="Calibri" w:hAnsi="Calibri"/>
          <w:sz w:val="22"/>
          <w:szCs w:val="22"/>
        </w:rPr>
        <w:t xml:space="preserve">Corner Brake Control prevents rear brake lock-up during cornering by detecting lateral G forces and modulating rear brake pressure. This is a sub-function of the ESP/ABS system.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CBC: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Corner Brake Control is currently intervening</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 Should be Inactive in normal straight-line braking.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CBC: intervention level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Magnitude of CBC brake pressure reduction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normally. 20–60% during cornering braking event.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force distribution: front bias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 of total brake force applied to front axle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60–80% front bias in normal braking. Increases in emergency stops.</w:t>
            </w:r>
          </w:p>
        </w:tc>
      </w:tr>
    </w:tbl>
    <w:p>
      <w:pPr>
        <w:spacing w:after="160"/>
      </w:pPr>
      <w:r>
        <w:t xml:space="preserve"/>
      </w:r>
    </w:p>
    <w:p>
      <w:pPr>
        <w:pStyle w:val="Heading2"/>
      </w:pPr>
      <w:r>
        <w:rPr>
          <w:rFonts w:ascii="Calibri" w:cs="Calibri" w:eastAsia="Calibri" w:hAnsi="Calibri"/>
        </w:rPr>
        <w:t xml:space="preserve">Roll Stability Control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Roll stability: calculated roll angle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Estimated vehicle body roll angle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on flat road. Increases in corners. ESP uses this to detect rollover risk.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Roll stability: intervention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RSC is applying brakes to prevent rollover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 Active only in extreme maneuvers.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Trailer stability: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trailer sway control is active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only when trailer connected and swaying detected.</w:t>
            </w:r>
          </w:p>
        </w:tc>
      </w:tr>
    </w:tbl>
    <w:p>
      <w:pPr>
        <w:spacing w:after="160"/>
      </w:pPr>
      <w:r>
        <w:t xml:space="preserve"/>
      </w:r>
    </w:p>
    <w:p>
      <w:pPr>
        <w:pStyle w:val="Heading2"/>
      </w:pPr>
      <w:r>
        <w:rPr>
          <w:rFonts w:ascii="Calibri" w:cs="Calibri" w:eastAsia="Calibri" w:hAnsi="Calibri"/>
        </w:rPr>
        <w:t xml:space="preserve">Module 03 Additional Adaptation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ESP: disable button hold time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 seconds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2 / 3 / 5 seconds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long the ESP button must be held to fully disable ESP (not just traction control). Shorter = easier to disable.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 brake assist sensitivity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Standard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Standard / High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 = brake assist activates more readily during emergency braking (faster pedal depression rate triggers it).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Hill start assist: hold time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 seconds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2 / 3 seconds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long hill hold control maintains brake pressure after foot leaves brake pedal.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Pre-sense: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(if equipped)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Master enable for Pre-sense collision preparation system.</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Pre-sense: sensitivity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Standard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 Standard / High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early the Pre-sense system begins brake preparation. High = earlier activation with more false positives.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Emergency brake display: 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hazard lights flash during emergency braking. Leave Active — safety function.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Tire pressure plausibility check</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 uses wheel speed comparison to detect significantly underinflated tires. Leave Active.</w:t>
            </w:r>
          </w:p>
        </w:tc>
      </w:tr>
    </w:tbl>
    <w:p>
      <w:pPr>
        <w:spacing w:after="160"/>
      </w:pPr>
      <w:r>
        <w:t xml:space="preserve"/>
      </w:r>
    </w:p>
    <w:p>
      <w:pPr>
        <w:pStyle w:val="Heading1"/>
      </w:pPr>
      <w:r>
        <w:rPr>
          <w:rFonts w:ascii="Calibri" w:cs="Calibri" w:eastAsia="Calibri" w:hAnsi="Calibri"/>
        </w:rPr>
        <w:t xml:space="preserve">Module 08 Extension: Alarm System | Anti-Theft | Heated Steering | Additional Coding</w:t>
      </w:r>
    </w:p>
    <w:p>
      <w:pPr>
        <w:pStyle w:val="Heading2"/>
      </w:pPr>
      <w:r>
        <w:rPr>
          <w:rFonts w:ascii="Calibri" w:cs="Calibri" w:eastAsia="Calibri" w:hAnsi="Calibri"/>
        </w:rPr>
        <w:t xml:space="preserve">Anti-Theft Alarm System — Complete Reference</w:t>
      </w:r>
    </w:p>
    <w:p>
      <w:pPr>
        <w:spacing w:after="80"/>
      </w:pPr>
      <w:r>
        <w:rPr>
          <w:rFonts w:ascii="Calibri" w:cs="Calibri" w:eastAsia="Calibri" w:hAnsi="Calibri"/>
          <w:sz w:val="22"/>
          <w:szCs w:val="22"/>
        </w:rPr>
        <w:t xml:space="preserve">The 2018 A3 8V has a factory alarm system integrated with Module 08. The alarm monitors door/hood/trunk opening, interior motion, and tilt (to detect the car being lifted or tilted for wheel theft). All alarm parameters are configurable via Module 08 adaptations.</w:t>
      </w:r>
    </w:p>
    <w:p>
      <w:pPr>
        <w:spacing w:after="160"/>
      </w:pPr>
      <w:r>
        <w:t xml:space="preserve"/>
      </w:r>
    </w:p>
    <w:p>
      <w:pPr>
        <w:pStyle w:val="Heading2"/>
      </w:pPr>
      <w:r>
        <w:rPr>
          <w:rFonts w:ascii="Calibri" w:cs="Calibri" w:eastAsia="Calibri" w:hAnsi="Calibri"/>
        </w:rPr>
        <w:t xml:space="preserve">Alarm System Live Data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Alarm: armed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the alarm system is currently armed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Armed / Disarmed. Armed after locking with key fob.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Alarm: triggered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alarm is currently sounding</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Not active.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Interior sensor (ultrasonic): signal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Interior volume sensor output level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Raw value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value = nothing detected. Elevated = movement inside locked car.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Tilt sensor: signal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Vehicle tilt sensor output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 or raw</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be stable. Sudden change when car is locked = wheel theft attempt detection.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Hood: open/closed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Hood switch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Open / Closed. Alarm triggers if hood opens while armed.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Trunk: open/closed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Trunk/tailgate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Open / Closed.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Alarm trigger log: last event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triggered the last alarm activation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Records: door, interior, tilt, hood, or external power loss.</w:t>
            </w:r>
          </w:p>
        </w:tc>
      </w:tr>
    </w:tbl>
    <w:p>
      <w:pPr>
        <w:spacing w:after="160"/>
      </w:pPr>
      <w:r>
        <w:t xml:space="preserve"/>
      </w:r>
    </w:p>
    <w:p>
      <w:pPr>
        <w:pStyle w:val="Heading2"/>
      </w:pPr>
      <w:r>
        <w:rPr>
          <w:rFonts w:ascii="Calibri" w:cs="Calibri" w:eastAsia="Calibri" w:hAnsi="Calibri"/>
        </w:rPr>
        <w:t xml:space="preserve">Alarm System Adaptation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Alarm: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Master alarm system enable. Disable only if replacing alarm hardware.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Interior protection sensor: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(if equipped)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Enable/disable interior ultrasonic motion sensor. Disable if dog is left in car, if windows are open, or if sensor is triggering false alarms.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Tilt sensor: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Disable if vehicle is transported on car carrier (would otherwise trigger tilt alarm).</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Alarm: horn output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the horn sounds during alarm. Some owners disable horn output in apartment buildings.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Alarm: hazard flash output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hazards flash during alarm. Usually kept Active even if horn is disabled.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Alarm: self-arming delay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30 seconds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 15 / 30 / 60 seconds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Delay between locking and alarm fully arming. Allows occupants to exit without triggering interior sensor.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Alarm: siren duration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30 seconds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15 / 30 / 45 / 60 seconds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long alarm sounds before automatically silencing (if not acknowledged).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Alarm: trigger count before silent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 triggers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2 / 3 / 5</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many alarm cycles before it stops resounding (anti-nuisance feature).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Alarm: power loss detection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Triggers alarm if battery is disconnected while armed. Disable before any electrical work.</w:t>
            </w:r>
          </w:p>
        </w:tc>
      </w:tr>
    </w:tbl>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IMPORTANT: </w:t>
      </w:r>
      <w:r>
        <w:rPr>
          <w:rFonts w:ascii="Calibri" w:cs="Calibri" w:eastAsia="Calibri" w:hAnsi="Calibri"/>
          <w:sz w:val="22"/>
          <w:szCs w:val="22"/>
        </w:rPr>
        <w:t xml:space="preserve">Before disconnecting the battery for any service: disarm the alarm (unlock car with key fob) AND disable 'power loss detection' via Module 08 Adaptation. Failure to do so will trigger the alarm when battery is disconnected and may cause issues re-arming after reconnection.</w:t>
      </w:r>
    </w:p>
    <w:p>
      <w:pPr>
        <w:spacing w:after="160"/>
      </w:pPr>
      <w:r>
        <w:t xml:space="preserve"/>
      </w:r>
    </w:p>
    <w:p>
      <w:pPr>
        <w:pStyle w:val="Heading2"/>
      </w:pPr>
      <w:r>
        <w:rPr>
          <w:rFonts w:ascii="Calibri" w:cs="Calibri" w:eastAsia="Calibri" w:hAnsi="Calibri"/>
        </w:rPr>
        <w:t xml:space="preserve">Heated Steering Wheel — Coding and Adaptation</w:t>
      </w:r>
    </w:p>
    <w:p>
      <w:pPr>
        <w:spacing w:after="80"/>
      </w:pPr>
      <w:r>
        <w:rPr>
          <w:rFonts w:ascii="Calibri" w:cs="Calibri" w:eastAsia="Calibri" w:hAnsi="Calibri"/>
          <w:sz w:val="22"/>
          <w:szCs w:val="22"/>
        </w:rPr>
        <w:t xml:space="preserve">The heated steering wheel is an optional factory feature on the 2018 A3 8V. If your car has the hardware (steering wheel with heating element), it can be enabled via coding even if not activated at the factory.</w:t>
      </w:r>
    </w:p>
    <w:p>
      <w:pPr>
        <w:spacing w:after="160"/>
      </w:pPr>
      <w:r>
        <w:t xml:space="preserve"/>
      </w:r>
    </w:p>
    <w:p>
      <w:pPr>
        <w:pStyle w:val="Heading3"/>
      </w:pPr>
      <w:r>
        <w:rPr>
          <w:rFonts w:ascii="Calibri" w:cs="Calibri" w:eastAsia="Calibri" w:hAnsi="Calibri"/>
        </w:rPr>
        <w:t xml:space="preserve">Step 1: Verify Hardware is Present</w:t>
      </w:r>
    </w:p>
    <w:p>
      <w:pPr>
        <w:spacing w:after="80"/>
      </w:pPr>
      <w:r>
        <w:rPr>
          <w:rFonts w:ascii="Calibri" w:cs="Calibri" w:eastAsia="Calibri" w:hAnsi="Calibri"/>
          <w:sz w:val="22"/>
          <w:szCs w:val="22"/>
        </w:rPr>
        <w:t xml:space="preserve">Check your steering wheel — does it have a visible heating symbol on the controls, or are there traces on the steering wheel rim? Check part numbers on the steering wheel module.</w:t>
      </w:r>
    </w:p>
    <w:p>
      <w:pPr>
        <w:spacing w:after="160"/>
      </w:pPr>
      <w:r>
        <w:t xml:space="preserve"/>
      </w:r>
    </w:p>
    <w:p>
      <w:pPr>
        <w:pStyle w:val="Heading3"/>
      </w:pPr>
      <w:r>
        <w:rPr>
          <w:rFonts w:ascii="Calibri" w:cs="Calibri" w:eastAsia="Calibri" w:hAnsi="Calibri"/>
        </w:rPr>
        <w:t xml:space="preserve">Step 2: Enable in Module 08</w:t>
      </w:r>
    </w:p>
    <w:p>
      <w:pPr>
        <w:pStyle w:val="ListParagraph"/>
        <w:numPr>
          <w:ilvl w:val="0"/>
          <w:numId w:val="2"/>
        </w:numPr>
      </w:pPr>
      <w:r>
        <w:rPr>
          <w:rFonts w:ascii="Calibri" w:cs="Calibri" w:eastAsia="Calibri" w:hAnsi="Calibri"/>
          <w:sz w:val="22"/>
          <w:szCs w:val="22"/>
        </w:rPr>
        <w:t xml:space="preserve">Module 08 open. Security Access 31347.</w:t>
      </w:r>
    </w:p>
    <w:p>
      <w:pPr>
        <w:pStyle w:val="ListParagraph"/>
        <w:numPr>
          <w:ilvl w:val="0"/>
          <w:numId w:val="2"/>
        </w:numPr>
      </w:pPr>
      <w:r>
        <w:rPr>
          <w:rFonts w:ascii="Calibri" w:cs="Calibri" w:eastAsia="Calibri" w:hAnsi="Calibri"/>
          <w:sz w:val="22"/>
          <w:szCs w:val="22"/>
        </w:rPr>
        <w:t xml:space="preserve">Coding → Long Coding Helper → find byte and bit for 'Steering wheel heating: installed'.</w:t>
      </w:r>
    </w:p>
    <w:p>
      <w:pPr>
        <w:pStyle w:val="ListParagraph"/>
        <w:numPr>
          <w:ilvl w:val="0"/>
          <w:numId w:val="2"/>
        </w:numPr>
      </w:pPr>
      <w:r>
        <w:rPr>
          <w:rFonts w:ascii="Calibri" w:cs="Calibri" w:eastAsia="Calibri" w:hAnsi="Calibri"/>
          <w:sz w:val="22"/>
          <w:szCs w:val="22"/>
        </w:rPr>
        <w:t xml:space="preserve">Set to 1 (installed). Save coding.</w:t>
      </w:r>
    </w:p>
    <w:p>
      <w:pPr>
        <w:pStyle w:val="ListParagraph"/>
        <w:numPr>
          <w:ilvl w:val="0"/>
          <w:numId w:val="2"/>
        </w:numPr>
      </w:pPr>
      <w:r>
        <w:rPr>
          <w:rFonts w:ascii="Calibri" w:cs="Calibri" w:eastAsia="Calibri" w:hAnsi="Calibri"/>
          <w:sz w:val="22"/>
          <w:szCs w:val="22"/>
        </w:rPr>
        <w:t xml:space="preserve">Adaptation → 'Steering wheel heating: installed' → Active.</w:t>
      </w:r>
    </w:p>
    <w:p>
      <w:pPr>
        <w:pStyle w:val="ListParagraph"/>
        <w:numPr>
          <w:ilvl w:val="0"/>
          <w:numId w:val="2"/>
        </w:numPr>
      </w:pPr>
      <w:r>
        <w:rPr>
          <w:rFonts w:ascii="Calibri" w:cs="Calibri" w:eastAsia="Calibri" w:hAnsi="Calibri"/>
          <w:sz w:val="22"/>
          <w:szCs w:val="22"/>
        </w:rPr>
        <w:t xml:space="preserve">Climate module → Coding → 'Steering wheel heating installed' → 1.</w:t>
      </w:r>
    </w:p>
    <w:p>
      <w:pPr>
        <w:pStyle w:val="ListParagraph"/>
        <w:numPr>
          <w:ilvl w:val="0"/>
          <w:numId w:val="2"/>
        </w:numPr>
      </w:pPr>
      <w:r>
        <w:rPr>
          <w:rFonts w:ascii="Calibri" w:cs="Calibri" w:eastAsia="Calibri" w:hAnsi="Calibri"/>
          <w:sz w:val="22"/>
          <w:szCs w:val="22"/>
        </w:rPr>
        <w:t xml:space="preserve">Test: a heating indicator should now appear in the climate control panel or MMI.</w:t>
      </w:r>
    </w:p>
    <w:p>
      <w:pPr>
        <w:spacing w:after="160"/>
      </w:pPr>
      <w:r>
        <w:t xml:space="preserve"/>
      </w:r>
    </w:p>
    <w:p>
      <w:pPr>
        <w:pStyle w:val="Heading2"/>
      </w:pPr>
      <w:r>
        <w:rPr>
          <w:rFonts w:ascii="Calibri" w:cs="Calibri" w:eastAsia="Calibri" w:hAnsi="Calibri"/>
        </w:rPr>
        <w:t xml:space="preserve">Module 08 Extended Adaptation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Power window: bounce-back force (anti-pinch)</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Standard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Standard / High / Maximum</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much resistance the window encounters before reversing. Increase if aftermarket tint causes false pinch detection.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Comfort open/close: key hold duration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 seconds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1.5 / 2 / 2.5 / 3 seconds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long the key fob button must be held to trigger comfort open/close.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Interior lighting: dimming curve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Linear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Linear / Logarithmic</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interior lights fade in/out. Logarithmic feels more natural.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Goodbye lighting: follow-me-home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headlights illuminate when walking away from locked car at night.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Central locking: all-door simultaneous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All doors lock simultaneously. If Inactive: doors lock in sequence (front first, then rear).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Soft-close door: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 if retrofitting Audi soft-close door mechanism. Hardware must be present.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Folding mirror: speed threshold re-extend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15 km/h</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 / 15 / 20 km/h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 at which folded mirrors automatically extend when driving. Mirrors should be open before this speed for safety.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Rain sensor: wiper park after rain stops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After rain stops and wiper is in Auto, performs one final wipe to clear residual drops. Disable if annoying.</w:t>
            </w:r>
          </w:p>
        </w:tc>
      </w:tr>
    </w:tbl>
    <w:p>
      <w:pPr>
        <w:spacing w:after="160"/>
      </w:pPr>
      <w:r>
        <w:t xml:space="preserve"/>
      </w:r>
    </w:p>
    <w:p>
      <w:pPr>
        <w:pStyle w:val="Heading1"/>
      </w:pPr>
      <w:r>
        <w:rPr>
          <w:rFonts w:ascii="Calibri" w:cs="Calibri" w:eastAsia="Calibri" w:hAnsi="Calibri"/>
        </w:rPr>
        <w:t xml:space="preserve">Module 09 Extension: LED Headlight Modules | Rear Light Coding | Holiday Mode</w:t>
      </w:r>
    </w:p>
    <w:p>
      <w:pPr>
        <w:pStyle w:val="Heading2"/>
      </w:pPr>
      <w:r>
        <w:rPr>
          <w:rFonts w:ascii="Calibri" w:cs="Calibri" w:eastAsia="Calibri" w:hAnsi="Calibri"/>
        </w:rPr>
        <w:t xml:space="preserve">Full LED Headlight Module Coding (Module 55/56)</w:t>
      </w:r>
    </w:p>
    <w:p>
      <w:pPr>
        <w:spacing w:after="80"/>
      </w:pPr>
      <w:r>
        <w:rPr>
          <w:rFonts w:ascii="Calibri" w:cs="Calibri" w:eastAsia="Calibri" w:hAnsi="Calibri"/>
          <w:sz w:val="22"/>
          <w:szCs w:val="22"/>
        </w:rPr>
        <w:t xml:space="preserve">On A3 variants equipped with full LED headlights, each headlight unit has its own control module — Module 55 (left) and Module 56 (right). These modules control the individual LED elements, leveling, and adaptive lighting. Changes to headlight behavior on LED cars require coordination between Module 09 (enabling functions) and Module 55/56 (executing them).</w:t>
      </w:r>
    </w:p>
    <w:p>
      <w:pPr>
        <w:spacing w:after="160"/>
      </w:pPr>
      <w:r>
        <w:t xml:space="preserve"/>
      </w:r>
    </w:p>
    <w:p>
      <w:pPr>
        <w:spacing w:after="80"/>
      </w:pPr>
      <w:r>
        <w:rPr>
          <w:rFonts w:ascii="Calibri" w:cs="Calibri" w:eastAsia="Calibri" w:hAnsi="Calibri"/>
          <w:sz w:val="22"/>
          <w:szCs w:val="22"/>
        </w:rPr>
        <w:t xml:space="preserve">Module 55 and 56 are covered in detail in the dedicated section below. For Module 09 interactions: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Module 09 Channel</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 on LED Headlights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LED matrix: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(if LED equipped)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Enables matrix LED functionality. Do NOT enable without physical LED matrix hardware.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Matrix LED: high beam control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Enables individual LED pixel control for high beam cut-out around other vehicles.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Matrix LED: DRL animation (welcome)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Sequential LED welcome animation when unlocking (if hardware supports it).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LED turn signal: sequential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Sequential wave animation for turn signals. Only on cars with sequential LED hardware.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Cornering light: LED type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Fixed / Steerable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Fixed = one LED element for cornering. Steerable = matrix adjusts based on steering angle.</w:t>
            </w:r>
          </w:p>
        </w:tc>
      </w:tr>
    </w:tbl>
    <w:p>
      <w:pPr>
        <w:spacing w:after="160"/>
      </w:pPr>
      <w:r>
        <w:t xml:space="preserve"/>
      </w:r>
    </w:p>
    <w:p>
      <w:pPr>
        <w:pStyle w:val="Heading2"/>
      </w:pPr>
      <w:r>
        <w:rPr>
          <w:rFonts w:ascii="Calibri" w:cs="Calibri" w:eastAsia="Calibri" w:hAnsi="Calibri"/>
        </w:rPr>
        <w:t xml:space="preserve">Rear Light Cluster Coding</w:t>
      </w:r>
    </w:p>
    <w:p>
      <w:pPr>
        <w:spacing w:after="80"/>
      </w:pPr>
      <w:r>
        <w:rPr>
          <w:rFonts w:ascii="Calibri" w:cs="Calibri" w:eastAsia="Calibri" w:hAnsi="Calibri"/>
          <w:sz w:val="22"/>
          <w:szCs w:val="22"/>
        </w:rPr>
        <w:t xml:space="preserve">The rear light clusters on the A3 8V can be either LED or conventional bulb. If you retrofit LED rear clusters (a popular modification), the coding must be updated to prevent bulb monitor fault codes.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left brake light: type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Halogen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Halogen / LED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Change to LED after retrofitting LED brake lights. Prevents 'bulb fault' code.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right brake light: type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Halogen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Halogen / LED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right side.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left turn signal: type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Halogen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Halogen / LED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Change for LED turn signals.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right turn signal: type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Halogen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Halogen / LED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right side.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left tail/position: type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Halogen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Halogen / LED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Change for LED tail light retrofit.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right tail/position: type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Halogen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Halogen / LED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right side.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Reversing light: LED type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Halogen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Halogen / LED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Change if retrofitting LED reversing lights.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fog: LED type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Halogen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Halogen / LED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for rear fog.</w:t>
            </w:r>
          </w:p>
        </w:tc>
      </w:tr>
    </w:tbl>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After changing rear light type coding from Halogen to LED, run an AutoScan to confirm no new bulb monitor fault codes appear. If bulb faults return after correct coding, the LED resistance may be too low and resistors (load resistors/resistor modules) may be needed to simulate the correct load.</w:t>
      </w:r>
    </w:p>
    <w:p>
      <w:pPr>
        <w:spacing w:after="160"/>
      </w:pPr>
      <w:r>
        <w:t xml:space="preserve"/>
      </w:r>
    </w:p>
    <w:p>
      <w:pPr>
        <w:pStyle w:val="Heading2"/>
      </w:pPr>
      <w:r>
        <w:rPr>
          <w:rFonts w:ascii="Calibri" w:cs="Calibri" w:eastAsia="Calibri" w:hAnsi="Calibri"/>
        </w:rPr>
        <w:t xml:space="preserve">Holiday / Market Lighting Mode</w:t>
      </w:r>
    </w:p>
    <w:p>
      <w:pPr>
        <w:spacing w:after="80"/>
      </w:pPr>
      <w:r>
        <w:rPr>
          <w:rFonts w:ascii="Calibri" w:cs="Calibri" w:eastAsia="Calibri" w:hAnsi="Calibri"/>
          <w:sz w:val="22"/>
          <w:szCs w:val="22"/>
        </w:rPr>
        <w:t xml:space="preserve">The A3 can be coded for different lighting regulations depending on the country of registration. This affects DRL requirements, rear fog rules, and certain headlight behaviors.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Market Code</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Lighting Behavior</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Change For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North America</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DRLs active. No rear fog requirement. Speed limits in mph. Single rear fog passenger side.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Factory for CZPB sold in USA/Canada</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Europe (E-mark)</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DRLs active. Rear fog required. Headlights off when parking lights only active. Metric speed.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If importing or registering in EU</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UK / Right-hand drive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UK-specific lighting (RHD beam pattern, left-side driving corrections)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 not apply unless RHD car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USA with DRL disable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DRLs can be fully disabled without regulatory violation (by state)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If owner prefers no DRLs and local regulations permit</w:t>
            </w:r>
          </w:p>
        </w:tc>
      </w:tr>
    </w:tbl>
    <w:p>
      <w:pPr>
        <w:spacing w:after="160"/>
      </w:pPr>
      <w:r>
        <w:t xml:space="preserve"/>
      </w:r>
    </w:p>
    <w:p>
      <w:pPr>
        <w:pStyle w:val="Heading1"/>
      </w:pPr>
      <w:r>
        <w:rPr>
          <w:rFonts w:ascii="Calibri" w:cs="Calibri" w:eastAsia="Calibri" w:hAnsi="Calibri"/>
        </w:rPr>
        <w:t xml:space="preserve">MODULE 25: Immobilizer — Complete Reference</w:t>
      </w:r>
    </w:p>
    <w:p>
      <w:pPr>
        <w:pStyle w:val="Heading2"/>
      </w:pPr>
      <w:r>
        <w:rPr>
          <w:rFonts w:ascii="Calibri" w:cs="Calibri" w:eastAsia="Calibri" w:hAnsi="Calibri"/>
        </w:rPr>
        <w:t xml:space="preserve">System Overview</w:t>
      </w:r>
    </w:p>
    <w:p>
      <w:pPr>
        <w:spacing w:after="80"/>
      </w:pPr>
      <w:r>
        <w:rPr>
          <w:rFonts w:ascii="Calibri" w:cs="Calibri" w:eastAsia="Calibri" w:hAnsi="Calibri"/>
          <w:sz w:val="22"/>
          <w:szCs w:val="22"/>
        </w:rPr>
        <w:t xml:space="preserve">Module 25 is the immobilizer control module. It verifies that the key inserted or presented to the car contains the correct transponder code before allowing Module 01 (Engine Control) to permit engine start. Without immobilizer authorization, the engine cranks but does not start — fuel injection is blocked.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number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25</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Immobilizer, Wegfahrsperre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Immobilizer type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IMMO4 on 2018 A3 — CAN bus-connected, challenge-response authentication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Key chip type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Crypto-transponder (Megamos 88 or similar) — rolling code authentication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Max keys supported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Up to 8 key fobs per vehicle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Protocol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CAN + LIN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Required for key adaptation — dealer-level component protection may apply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Component protection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YES — if Module 25 or Module 01 is replaced on recent A3, Audi Component Protection requires dealer release code to authorize new module to the VIN</w:t>
            </w:r>
          </w:p>
        </w:tc>
      </w:tr>
    </w:tbl>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CRITICAL — COMPONENT PROTECTION: </w:t>
      </w:r>
      <w:r>
        <w:rPr>
          <w:rFonts w:ascii="Calibri" w:cs="Calibri" w:eastAsia="Calibri" w:hAnsi="Calibri"/>
          <w:sz w:val="22"/>
          <w:szCs w:val="22"/>
        </w:rPr>
        <w:t xml:space="preserve">The 2018 A3 8V uses Audi Component Protection for the immobilizer and engine control module. If either Module 25 or Module 01 is replaced with a used part from another vehicle, the replacement module requires a Component Protection release code from Audi's servers (via ODIS at a dealer) before it will authorize engine start. VCDS alone cannot bypass Component Protection — this requires dealer ODIS access. A new (not used) OEM replacement module does not require Component Protection release.</w:t>
      </w:r>
    </w:p>
    <w:p>
      <w:pPr>
        <w:spacing w:after="160"/>
      </w:pPr>
      <w:r>
        <w:t xml:space="preserve"/>
      </w:r>
    </w:p>
    <w:p>
      <w:pPr>
        <w:pStyle w:val="Heading2"/>
      </w:pPr>
      <w:r>
        <w:rPr>
          <w:rFonts w:ascii="Calibri" w:cs="Calibri" w:eastAsia="Calibri" w:hAnsi="Calibri"/>
        </w:rPr>
        <w:t xml:space="preserve">Immobilizer Live Data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Immobilizer: authorization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key has been authorized for this drive cycle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Authorized / Not authorized. Should show Authorized once engine starts.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Immobilizer: key slot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Which key slot is currently authorized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1–8</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Shows which of the stored key profiles is currently active.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Number of keys stored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many key fobs are programmed to this immobilizer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Count 1–8</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match actual number of keys you have.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Immobilizer: last authorization attempt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Result of last key authorization attempt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 / Fail. Fail = wrong key presented or transponder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Component protection: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component protection is active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Released / Active. 'Active' = module needs Component Protection release before engine will start.</w:t>
            </w:r>
          </w:p>
        </w:tc>
      </w:tr>
    </w:tbl>
    <w:p>
      <w:pPr>
        <w:spacing w:after="160"/>
      </w:pPr>
      <w:r>
        <w:t xml:space="preserve"/>
      </w:r>
    </w:p>
    <w:p>
      <w:pPr>
        <w:pStyle w:val="Heading2"/>
      </w:pPr>
      <w:r>
        <w:rPr>
          <w:rFonts w:ascii="Calibri" w:cs="Calibri" w:eastAsia="Calibri" w:hAnsi="Calibri"/>
        </w:rPr>
        <w:t xml:space="preserve">Key Adaptation Procedure (Module 25)</w:t>
      </w:r>
    </w:p>
    <w:p>
      <w:pPr>
        <w:spacing w:after="80"/>
      </w:pPr>
      <w:r>
        <w:rPr>
          <w:rFonts w:ascii="Calibri" w:cs="Calibri" w:eastAsia="Calibri" w:hAnsi="Calibri"/>
          <w:sz w:val="22"/>
          <w:szCs w:val="22"/>
        </w:rPr>
        <w:t xml:space="preserve">Adding a new key to an immobilizer-equipped A3 requires VCDS access and an existing authorized key present during programming.</w:t>
      </w:r>
    </w:p>
    <w:p>
      <w:pPr>
        <w:spacing w:after="160"/>
      </w:pPr>
      <w:r>
        <w:t xml:space="preserve"/>
      </w:r>
    </w:p>
    <w:p>
      <w:pPr>
        <w:pStyle w:val="Heading3"/>
      </w:pPr>
      <w:r>
        <w:rPr>
          <w:rFonts w:ascii="Calibri" w:cs="Calibri" w:eastAsia="Calibri" w:hAnsi="Calibri"/>
        </w:rPr>
        <w:t xml:space="preserve">Prerequisites</w:t>
      </w:r>
    </w:p>
    <w:p>
      <w:pPr>
        <w:pStyle w:val="ListParagraph"/>
        <w:numPr>
          <w:ilvl w:val="0"/>
          <w:numId w:val="3"/>
        </w:numPr>
      </w:pPr>
      <w:r>
        <w:rPr>
          <w:rFonts w:ascii="Calibri" w:cs="Calibri" w:eastAsia="Calibri" w:hAnsi="Calibri"/>
          <w:sz w:val="22"/>
          <w:szCs w:val="22"/>
        </w:rPr>
        <w:t xml:space="preserve">At least one existing working key that starts the car</w:t>
      </w:r>
    </w:p>
    <w:p>
      <w:pPr>
        <w:pStyle w:val="ListParagraph"/>
        <w:numPr>
          <w:ilvl w:val="0"/>
          <w:numId w:val="3"/>
        </w:numPr>
      </w:pPr>
      <w:r>
        <w:rPr>
          <w:rFonts w:ascii="Calibri" w:cs="Calibri" w:eastAsia="Calibri" w:hAnsi="Calibri"/>
          <w:sz w:val="22"/>
          <w:szCs w:val="22"/>
        </w:rPr>
        <w:t xml:space="preserve">New key fob (programmed with correct frequency, unprogrammed transponder)</w:t>
      </w:r>
    </w:p>
    <w:p>
      <w:pPr>
        <w:pStyle w:val="ListParagraph"/>
        <w:numPr>
          <w:ilvl w:val="0"/>
          <w:numId w:val="3"/>
        </w:numPr>
      </w:pPr>
      <w:r>
        <w:rPr>
          <w:rFonts w:ascii="Calibri" w:cs="Calibri" w:eastAsia="Calibri" w:hAnsi="Calibri"/>
          <w:sz w:val="22"/>
          <w:szCs w:val="22"/>
        </w:rPr>
        <w:t xml:space="preserve">Both existing and new keys present inside the vehicle</w:t>
      </w:r>
    </w:p>
    <w:p>
      <w:pPr>
        <w:pStyle w:val="ListParagraph"/>
        <w:numPr>
          <w:ilvl w:val="0"/>
          <w:numId w:val="3"/>
        </w:numPr>
      </w:pPr>
      <w:r>
        <w:rPr>
          <w:rFonts w:ascii="Calibri" w:cs="Calibri" w:eastAsia="Calibri" w:hAnsi="Calibri"/>
          <w:sz w:val="22"/>
          <w:szCs w:val="22"/>
        </w:rPr>
        <w:t xml:space="preserve">VCDS with current label files (IMMO4 requires up-to-date VCDS)</w:t>
      </w:r>
    </w:p>
    <w:p>
      <w:pPr>
        <w:spacing w:after="160"/>
      </w:pPr>
      <w:r>
        <w:t xml:space="preserve"/>
      </w:r>
    </w:p>
    <w:p>
      <w:pPr>
        <w:pStyle w:val="Heading3"/>
      </w:pPr>
      <w:r>
        <w:rPr>
          <w:rFonts w:ascii="Calibri" w:cs="Calibri" w:eastAsia="Calibri" w:hAnsi="Calibri"/>
        </w:rPr>
        <w:t xml:space="preserve">Procedure</w:t>
      </w:r>
    </w:p>
    <w:p>
      <w:pPr>
        <w:pStyle w:val="ListParagraph"/>
        <w:numPr>
          <w:ilvl w:val="0"/>
          <w:numId w:val="2"/>
        </w:numPr>
      </w:pPr>
      <w:r>
        <w:rPr>
          <w:rFonts w:ascii="Calibri" w:cs="Calibri" w:eastAsia="Calibri" w:hAnsi="Calibri"/>
          <w:sz w:val="22"/>
          <w:szCs w:val="22"/>
        </w:rPr>
        <w:t xml:space="preserve">Both keys physically inside the car.</w:t>
      </w:r>
    </w:p>
    <w:p>
      <w:pPr>
        <w:pStyle w:val="ListParagraph"/>
        <w:numPr>
          <w:ilvl w:val="0"/>
          <w:numId w:val="2"/>
        </w:numPr>
      </w:pPr>
      <w:r>
        <w:rPr>
          <w:rFonts w:ascii="Calibri" w:cs="Calibri" w:eastAsia="Calibri" w:hAnsi="Calibri"/>
          <w:sz w:val="22"/>
          <w:szCs w:val="22"/>
        </w:rPr>
        <w:t xml:space="preserve">Module 25 open. Note current number of stored keys.</w:t>
      </w:r>
    </w:p>
    <w:p>
      <w:pPr>
        <w:pStyle w:val="ListParagraph"/>
        <w:numPr>
          <w:ilvl w:val="0"/>
          <w:numId w:val="2"/>
        </w:numPr>
      </w:pPr>
      <w:r>
        <w:rPr>
          <w:rFonts w:ascii="Calibri" w:cs="Calibri" w:eastAsia="Calibri" w:hAnsi="Calibri"/>
          <w:sz w:val="22"/>
          <w:szCs w:val="22"/>
        </w:rPr>
        <w:t xml:space="preserve">Security Access — enter workshop code when prompted (VCDS uses its registered WSC).</w:t>
      </w:r>
    </w:p>
    <w:p>
      <w:pPr>
        <w:pStyle w:val="ListParagraph"/>
        <w:numPr>
          <w:ilvl w:val="0"/>
          <w:numId w:val="2"/>
        </w:numPr>
      </w:pPr>
      <w:r>
        <w:rPr>
          <w:rFonts w:ascii="Calibri" w:cs="Calibri" w:eastAsia="Calibri" w:hAnsi="Calibri"/>
          <w:sz w:val="22"/>
          <w:szCs w:val="22"/>
        </w:rPr>
        <w:t xml:space="preserve">Adaptation → 'Key adaptation' or Basic Settings → 'Adapt key'.</w:t>
      </w:r>
    </w:p>
    <w:p>
      <w:pPr>
        <w:pStyle w:val="ListParagraph"/>
        <w:numPr>
          <w:ilvl w:val="0"/>
          <w:numId w:val="2"/>
        </w:numPr>
      </w:pPr>
      <w:r>
        <w:rPr>
          <w:rFonts w:ascii="Calibri" w:cs="Calibri" w:eastAsia="Calibri" w:hAnsi="Calibri"/>
          <w:sz w:val="22"/>
          <w:szCs w:val="22"/>
        </w:rPr>
        <w:t xml:space="preserve">VCDS prompts: insert or present the new key.</w:t>
      </w:r>
    </w:p>
    <w:p>
      <w:pPr>
        <w:pStyle w:val="ListParagraph"/>
        <w:numPr>
          <w:ilvl w:val="0"/>
          <w:numId w:val="2"/>
        </w:numPr>
      </w:pPr>
      <w:r>
        <w:rPr>
          <w:rFonts w:ascii="Calibri" w:cs="Calibri" w:eastAsia="Calibri" w:hAnsi="Calibri"/>
          <w:sz w:val="22"/>
          <w:szCs w:val="22"/>
        </w:rPr>
        <w:t xml:space="preserve">New key transponder is read and its code added to the immobilizer's stored key list.</w:t>
      </w:r>
    </w:p>
    <w:p>
      <w:pPr>
        <w:pStyle w:val="ListParagraph"/>
        <w:numPr>
          <w:ilvl w:val="0"/>
          <w:numId w:val="2"/>
        </w:numPr>
      </w:pPr>
      <w:r>
        <w:rPr>
          <w:rFonts w:ascii="Calibri" w:cs="Calibri" w:eastAsia="Calibri" w:hAnsi="Calibri"/>
          <w:sz w:val="22"/>
          <w:szCs w:val="22"/>
        </w:rPr>
        <w:t xml:space="preserve">Verify: number of stored keys has increased by 1.</w:t>
      </w:r>
    </w:p>
    <w:p>
      <w:pPr>
        <w:pStyle w:val="ListParagraph"/>
        <w:numPr>
          <w:ilvl w:val="0"/>
          <w:numId w:val="2"/>
        </w:numPr>
      </w:pPr>
      <w:r>
        <w:rPr>
          <w:rFonts w:ascii="Calibri" w:cs="Calibri" w:eastAsia="Calibri" w:hAnsi="Calibri"/>
          <w:sz w:val="22"/>
          <w:szCs w:val="22"/>
        </w:rPr>
        <w:t xml:space="preserve">Test: start engine with new key.</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If VCDS reports an error during key adaptation and the new key fails to register, the most common causes are: (1) New key transponder is already programmed to another vehicle — requires a blank transponder. (2) Component Protection is active on Module 25 or Module 01 — requires dealer release before any key programming. (3) Incorrect VCDS label files — update VCDS to latest version.</w:t>
      </w:r>
    </w:p>
    <w:p>
      <w:pPr>
        <w:spacing w:after="160"/>
      </w:pPr>
      <w:r>
        <w:t xml:space="preserve"/>
      </w:r>
    </w:p>
    <w:p>
      <w:pPr>
        <w:pStyle w:val="Heading2"/>
      </w:pPr>
      <w:r>
        <w:rPr>
          <w:rFonts w:ascii="Calibri" w:cs="Calibri" w:eastAsia="Calibri" w:hAnsi="Calibri"/>
        </w:rPr>
        <w:t xml:space="preserve">Module 25 Fault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P1570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Immobilizer Active — Engine Blocked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start prevented by immobilizer. Check if correct key is being used. Verify transponder battery (if KESSY). Check Module 25 for specific authorization failure.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P1571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Immobilizer Communication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25 cannot communicate with Module 01 over CAN. Check CAN wiring between the two modules.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P1572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Immobilizer: Incorrect Transponder Code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Wrong code received from key. Key may be damaged, programmed to wrong car, or transponder chip failing.</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B1090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25 Internal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Immobilizer module hardware fault. May require replacement and Component Protection release.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B1095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Component Protection Active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needs Component Protection release code from Audi servers via ODIS. Not resolvable with VCDS alone.</w:t>
            </w:r>
          </w:p>
        </w:tc>
      </w:tr>
    </w:tbl>
    <w:p>
      <w:pPr>
        <w:spacing w:after="160"/>
      </w:pPr>
      <w:r>
        <w:t xml:space="preserve"/>
      </w:r>
    </w:p>
    <w:p>
      <w:pPr>
        <w:pStyle w:val="Heading1"/>
      </w:pPr>
      <w:r>
        <w:rPr>
          <w:rFonts w:ascii="Calibri" w:cs="Calibri" w:eastAsia="Calibri" w:hAnsi="Calibri"/>
        </w:rPr>
        <w:t xml:space="preserve">MODULE 2B: Steering Wheel Electronics — Multifunction Buttons &amp; Paddle Shifters</w:t>
      </w:r>
    </w:p>
    <w:p>
      <w:pPr>
        <w:pStyle w:val="Heading2"/>
      </w:pPr>
      <w:r>
        <w:rPr>
          <w:rFonts w:ascii="Calibri" w:cs="Calibri" w:eastAsia="Calibri" w:hAnsi="Calibri"/>
        </w:rPr>
        <w:t xml:space="preserve">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number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2B</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Wheel Electronics, Multifunktionslenkrad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Controls managed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stalk (volume, phone, voice control), right stalk (cruise/ACC, Drive Select), paddle shifters (if equipped), steering wheel heating button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Protocol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LIN bus → Module 16 → CAN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security access typically required</w:t>
            </w:r>
          </w:p>
        </w:tc>
      </w:tr>
    </w:tbl>
    <w:p>
      <w:pPr>
        <w:spacing w:after="160"/>
      </w:pPr>
      <w:r>
        <w:t xml:space="preserve"/>
      </w:r>
    </w:p>
    <w:p>
      <w:pPr>
        <w:pStyle w:val="Heading2"/>
      </w:pPr>
      <w:r>
        <w:rPr>
          <w:rFonts w:ascii="Calibri" w:cs="Calibri" w:eastAsia="Calibri" w:hAnsi="Calibri"/>
        </w:rPr>
        <w:t xml:space="preserve">Live Data Channels — Module 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stalk: button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Which left steering wheel button is pressed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Shows active button: volume up/down, phone accept/reject, voice control.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stalk: button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Which right steering wheel button is pressed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Shows: cruise set, resume, cancel, gap +/-, Drive Select.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Paddle shifter: left paddle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(downshift) paddle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Pressed / Released.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Paddle shifter: right paddle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(upshift) paddle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Pressed / Released.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wheel heating button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Heated steering wheel button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Pressed / Released (if equipped).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wheel: version/variant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Which steering wheel type is installed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Identifies flat-bottom sport, standard, or S-line steering wheel type.</w:t>
            </w:r>
          </w:p>
        </w:tc>
      </w:tr>
    </w:tbl>
    <w:p>
      <w:pPr>
        <w:spacing w:after="160"/>
      </w:pPr>
      <w:r>
        <w:t xml:space="preserve"/>
      </w:r>
    </w:p>
    <w:p>
      <w:pPr>
        <w:pStyle w:val="Heading2"/>
      </w:pPr>
      <w:r>
        <w:rPr>
          <w:rFonts w:ascii="Calibri" w:cs="Calibri" w:eastAsia="Calibri" w:hAnsi="Calibri"/>
        </w:rPr>
        <w:t xml:space="preserve">Adaptation Channels — Module 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Cruise control: button assignment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Factory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Standard / Swapped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Swaps cruise set/resume button function if preferred.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Volume control: step size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 dB</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2 / 3 dB</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much volume changes per button press. Smaller = finer control.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 Select: steering wheel button enable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Enables/disables Drive Select button on steering wheel. If disabled, Drive Select only accessible via MMI.</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Paddle shifters: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 by spec</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Must match hardware. Enable when retrofitting paddles.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Voice control: hold duration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1.5 seconds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0.5 / 1 / 1.5 / 2 seconds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long voice button must be held before voice command activates.</w:t>
            </w:r>
          </w:p>
        </w:tc>
      </w:tr>
    </w:tbl>
    <w:p>
      <w:pPr>
        <w:spacing w:after="160"/>
      </w:pPr>
      <w:r>
        <w:t xml:space="preserve"/>
      </w:r>
    </w:p>
    <w:p>
      <w:pPr>
        <w:pStyle w:val="Heading2"/>
      </w:pPr>
      <w:r>
        <w:rPr>
          <w:rFonts w:ascii="Calibri" w:cs="Calibri" w:eastAsia="Calibri" w:hAnsi="Calibri"/>
        </w:rPr>
        <w:t xml:space="preserve">Fault Codes — Module 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Stalk — Communication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steering wheel stalk LIN communication fault. Check spiral spring/clockspring integrity.</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Stalk — Communication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stalk LIN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B1020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Paddle Shifter Left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paddle switch fault or wiring issue.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B1021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Paddle Shifter Right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paddle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B1030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Wheel Module — No Communication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2B not communicating with Module 16. LIN bus fault, often clockspring/spiral spring failure.</w:t>
            </w:r>
          </w:p>
        </w:tc>
      </w:tr>
    </w:tbl>
    <w:p>
      <w:pPr>
        <w:spacing w:after="160"/>
      </w:pPr>
      <w:r>
        <w:t xml:space="preserve"/>
      </w:r>
    </w:p>
    <w:p>
      <w:pPr>
        <w:pStyle w:val="Heading1"/>
      </w:pPr>
      <w:r>
        <w:rPr>
          <w:rFonts w:ascii="Calibri" w:cs="Calibri" w:eastAsia="Calibri" w:hAnsi="Calibri"/>
        </w:rPr>
        <w:t xml:space="preserve">MODULE 52/53: Door Control Modules — Driver and Passenger</w:t>
      </w:r>
    </w:p>
    <w:p>
      <w:pPr>
        <w:pStyle w:val="Heading2"/>
      </w:pPr>
      <w:r>
        <w:rPr>
          <w:rFonts w:ascii="Calibri" w:cs="Calibri" w:eastAsia="Calibri" w:hAnsi="Calibri"/>
        </w:rPr>
        <w:t xml:space="preserve">System Overview</w:t>
      </w:r>
    </w:p>
    <w:p>
      <w:pPr>
        <w:spacing w:after="80"/>
      </w:pPr>
      <w:r>
        <w:rPr>
          <w:rFonts w:ascii="Calibri" w:cs="Calibri" w:eastAsia="Calibri" w:hAnsi="Calibri"/>
          <w:sz w:val="22"/>
          <w:szCs w:val="22"/>
        </w:rPr>
        <w:t xml:space="preserve">The 2018 A3 8V uses individual door control modules on each door — Module 52 for the driver door and Module 53 for the passenger door. These modules control the window motor, door mirror, door lock actuator, and door handle sensors for their respective doors. They communicate with Module 08 (Comfort) via LIN bus.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52</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Driver Door Electronics — all driver door functions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53</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Passenger Door Electronics — all passenger door functions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door modules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Modules 56 (rear left) and 57 (rear right) on 4-door Sportback</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Protocol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LIN bus (door to Module 08) + direct motor/actuator drive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security access typically required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Common fault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LIN bus wiring breaks in door hinge flex area — most common cause of door module communication faults</w:t>
            </w:r>
          </w:p>
        </w:tc>
      </w:tr>
    </w:tbl>
    <w:p>
      <w:pPr>
        <w:spacing w:after="160"/>
      </w:pPr>
      <w:r>
        <w:t xml:space="preserve"/>
      </w:r>
    </w:p>
    <w:p>
      <w:pPr>
        <w:pStyle w:val="Heading2"/>
      </w:pPr>
      <w:r>
        <w:rPr>
          <w:rFonts w:ascii="Calibri" w:cs="Calibri" w:eastAsia="Calibri" w:hAnsi="Calibri"/>
        </w:rPr>
        <w:t xml:space="preserve">Live Data Channels — Module 52 (Driver Door)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Window motor: current draw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Amperage drawn by window motor during operation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Moving: 2–5A. End of travel (stall): 8–15A briefly. Consistently high = window binding.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Window position: encoder 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Window position in encoder counts from bottom</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Counts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 fully down. Maximum count = fully closed. Used for anti-pinch and position memory.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Window motor: direction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direction of window travel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Up / Down / Stopped.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Door lock actuator: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lock state of driver door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Locked / Unlocked.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Door handle: outer touch sensor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KESSY handle capacitive sensor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Touched / Not touched. Active when hand approaches handle.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Door handle: inner release sensor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Inner door handle pull sensor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Activated / Not activated.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Mirror: left/right motor current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to each mirror adjustment motor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Brief draw when adjusting. Stall current at limit of travel.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Mirror: fold motor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Mirror fold actuator state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Folding / Unfolding / Stopped / At limit.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Temperature sensor (in door mirror)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temperature sensor in mirror housing</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approximate actual ambient temperature. Check against Module 09 ambient temp channel.</w:t>
            </w:r>
          </w:p>
        </w:tc>
      </w:tr>
    </w:tbl>
    <w:p>
      <w:pPr>
        <w:spacing w:after="160"/>
      </w:pPr>
      <w:r>
        <w:t xml:space="preserve"/>
      </w:r>
    </w:p>
    <w:p>
      <w:pPr>
        <w:pStyle w:val="Heading2"/>
      </w:pPr>
      <w:r>
        <w:rPr>
          <w:rFonts w:ascii="Calibri" w:cs="Calibri" w:eastAsia="Calibri" w:hAnsi="Calibri"/>
        </w:rPr>
        <w:t xml:space="preserve">Adaptation — Module 52/53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Window: number of encoder counts full open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Auto-calibrated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Set by initialization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Read after window initialization. Documents full-open encoder position.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Window: number of counts full closed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Auto-calibrated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Set by initialization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Documents full-closed position used for anti-pinch calculation.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Anti-pinch: obstacle detection sensitivity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Standard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 Standard / High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sensitive window reverse is to obstacles. High = reverses at smaller resistance (e.g., with window tint installed).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Door handle: KESSY sensitivity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 Medium / High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Sensitivity of capacitive handle sensor. High = activates with near-touch. Low = requires firm touch.</w:t>
            </w:r>
          </w:p>
        </w:tc>
      </w:tr>
    </w:tbl>
    <w:p>
      <w:pPr>
        <w:spacing w:after="160"/>
      </w:pPr>
      <w:r>
        <w:t xml:space="preserve"/>
      </w:r>
    </w:p>
    <w:p>
      <w:pPr>
        <w:pStyle w:val="Heading2"/>
      </w:pPr>
      <w:r>
        <w:rPr>
          <w:rFonts w:ascii="Calibri" w:cs="Calibri" w:eastAsia="Calibri" w:hAnsi="Calibri"/>
        </w:rPr>
        <w:t xml:space="preserve">Fault Codes — Door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Door Module — Internal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Door module hardware failure. Rare.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Window Motor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Window motor wiring fault or motor failure. Test via Module 08 Output Tests.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Window Motor — Overcurrent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Window binding causing motor to draw excessive current. Check window track and glass run for obstruction.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B1020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Door Lock Actuator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Lock actuator motor or wiring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B1030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Mirror Motor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Mirror adjustment motor wiring or motor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B1040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Door Module LIN Communication Lost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Most common door module fault. LIN wiring in door hinge area cracked. Inspect and replace door wiring harness grommet/flex section.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B1050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KESSY Handle Sensor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Capacitive handle sensor failed or wiring issue.</w:t>
            </w:r>
          </w:p>
        </w:tc>
      </w:tr>
    </w:tbl>
    <w:p>
      <w:pPr>
        <w:spacing w:after="160"/>
      </w:pPr>
      <w:r>
        <w:t xml:space="preserve"/>
      </w:r>
    </w:p>
    <w:p>
      <w:pPr>
        <w:pStyle w:val="Heading1"/>
      </w:pPr>
      <w:r>
        <w:rPr>
          <w:rFonts w:ascii="Calibri" w:cs="Calibri" w:eastAsia="Calibri" w:hAnsi="Calibri"/>
        </w:rPr>
        <w:t xml:space="preserve">MODULE 55/56: Individual LED Headlight Control Modules</w:t>
      </w:r>
    </w:p>
    <w:p>
      <w:pPr>
        <w:pStyle w:val="Heading2"/>
      </w:pPr>
      <w:r>
        <w:rPr>
          <w:rFonts w:ascii="Calibri" w:cs="Calibri" w:eastAsia="Calibri" w:hAnsi="Calibri"/>
        </w:rPr>
        <w:t xml:space="preserve">System Overview</w:t>
      </w:r>
    </w:p>
    <w:p>
      <w:pPr>
        <w:spacing w:after="80"/>
      </w:pPr>
      <w:r>
        <w:rPr>
          <w:rFonts w:ascii="Calibri" w:cs="Calibri" w:eastAsia="Calibri" w:hAnsi="Calibri"/>
          <w:sz w:val="22"/>
          <w:szCs w:val="22"/>
        </w:rPr>
        <w:t xml:space="preserve">On 2018 A3 8V variants equipped with full LED or LED matrix headlights, each headlight unit contains an individual control module — Module 55 (left headlight) and Module 56 (right headlight). These modules control each individual LED element, the headlight leveling motor, the heating element (in the headlight lens on some variants), and communicate individual headlight fault status to Module 09.</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55</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headlight electronics module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56</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headlight electronics module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Present 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LED DRL + halogen cars: typically Module 55/56 NOT present (Module 09 handles directly). Full LED / Matrix LED cars: Module 55/56 present.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Verify presence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Run AutoScan — if Module 55 and 56 appear in scan results, your car has individual headlight modules.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Protocol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LIN bus + LVDS (for matrix LED pixel data)</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security access required for most functions</w:t>
            </w:r>
          </w:p>
        </w:tc>
      </w:tr>
    </w:tbl>
    <w:p>
      <w:pPr>
        <w:spacing w:after="160"/>
      </w:pPr>
      <w:r>
        <w:t xml:space="preserve"/>
      </w:r>
    </w:p>
    <w:p>
      <w:pPr>
        <w:pStyle w:val="Heading2"/>
      </w:pPr>
      <w:r>
        <w:rPr>
          <w:rFonts w:ascii="Calibri" w:cs="Calibri" w:eastAsia="Calibri" w:hAnsi="Calibri"/>
        </w:rPr>
        <w:t xml:space="preserve">Live Data — Module 55/56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LED element 1: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Status of first LED element (typically position/DRL)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 Off /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LED element 2: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Status of second element (low beam)</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 Off /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LED element 3: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 strip element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 Off /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LED element 4: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Turn signal LED element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 Off / Flashing /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LED element 5: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 beam element (if separate)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 Off /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Headlight temperature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Temperature of LED driver circuit in headlight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Normal operation: 40–70°C. Above 90°C = thermal protection may dim LEDs.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Leveling motor position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headlight aim position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 or steps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 no leveling applied. Increases with load/downhill attitude.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Leveling motor target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Target leveling position commanded by Module 09</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 or steps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track actual position closely.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LED driver supply voltage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Voltage to LED driver circuit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12.5–14.5V. Low voltage = LED brightness reduction.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Fault code local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Fault stored in headlight module directly</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Any stored fault. Module 09 also sees these but detail is in Module 55/56.</w:t>
            </w:r>
          </w:p>
        </w:tc>
      </w:tr>
    </w:tbl>
    <w:p>
      <w:pPr>
        <w:spacing w:after="160"/>
      </w:pPr>
      <w:r>
        <w:t xml:space="preserve"/>
      </w:r>
    </w:p>
    <w:p>
      <w:pPr>
        <w:pStyle w:val="Heading2"/>
      </w:pPr>
      <w:r>
        <w:rPr>
          <w:rFonts w:ascii="Calibri" w:cs="Calibri" w:eastAsia="Calibri" w:hAnsi="Calibri"/>
        </w:rPr>
        <w:t xml:space="preserve">Basic Settings — Module 55/56</w:t>
      </w:r>
    </w:p>
    <w:p>
      <w:pPr>
        <w:pStyle w:val="Heading3"/>
      </w:pPr>
      <w:r>
        <w:rPr>
          <w:rFonts w:ascii="Calibri" w:cs="Calibri" w:eastAsia="Calibri" w:hAnsi="Calibri"/>
        </w:rPr>
        <w:t xml:space="preserve">Headlight Leveling Initialization</w:t>
      </w:r>
    </w:p>
    <w:p>
      <w:pPr>
        <w:pStyle w:val="ListParagraph"/>
        <w:numPr>
          <w:ilvl w:val="0"/>
          <w:numId w:val="2"/>
        </w:numPr>
      </w:pPr>
      <w:r>
        <w:rPr>
          <w:rFonts w:ascii="Calibri" w:cs="Calibri" w:eastAsia="Calibri" w:hAnsi="Calibri"/>
          <w:sz w:val="22"/>
          <w:szCs w:val="22"/>
        </w:rPr>
        <w:t xml:space="preserve">Both Module 55 and 56 open separately.</w:t>
      </w:r>
    </w:p>
    <w:p>
      <w:pPr>
        <w:pStyle w:val="ListParagraph"/>
        <w:numPr>
          <w:ilvl w:val="0"/>
          <w:numId w:val="2"/>
        </w:numPr>
      </w:pPr>
      <w:r>
        <w:rPr>
          <w:rFonts w:ascii="Calibri" w:cs="Calibri" w:eastAsia="Calibri" w:hAnsi="Calibri"/>
          <w:sz w:val="22"/>
          <w:szCs w:val="22"/>
        </w:rPr>
        <w:t xml:space="preserve">Basic Settings → 'Headlight leveling initialization' or 'Level control reset'.</w:t>
      </w:r>
    </w:p>
    <w:p>
      <w:pPr>
        <w:pStyle w:val="ListParagraph"/>
        <w:numPr>
          <w:ilvl w:val="0"/>
          <w:numId w:val="2"/>
        </w:numPr>
      </w:pPr>
      <w:r>
        <w:rPr>
          <w:rFonts w:ascii="Calibri" w:cs="Calibri" w:eastAsia="Calibri" w:hAnsi="Calibri"/>
          <w:sz w:val="22"/>
          <w:szCs w:val="22"/>
        </w:rPr>
        <w:t xml:space="preserve">Run on both modules. Each headlight re-learns its level reference position.</w:t>
      </w:r>
    </w:p>
    <w:p>
      <w:pPr>
        <w:pStyle w:val="ListParagraph"/>
        <w:numPr>
          <w:ilvl w:val="0"/>
          <w:numId w:val="2"/>
        </w:numPr>
      </w:pPr>
      <w:r>
        <w:rPr>
          <w:rFonts w:ascii="Calibri" w:cs="Calibri" w:eastAsia="Calibri" w:hAnsi="Calibri"/>
          <w:sz w:val="22"/>
          <w:szCs w:val="22"/>
        </w:rPr>
        <w:t xml:space="preserve">Verify both headlights aim symmetrically after procedure.</w:t>
      </w:r>
    </w:p>
    <w:p>
      <w:pPr>
        <w:spacing w:after="160"/>
      </w:pPr>
      <w:r>
        <w:t xml:space="preserve"/>
      </w:r>
    </w:p>
    <w:p>
      <w:pPr>
        <w:pStyle w:val="Heading3"/>
      </w:pPr>
      <w:r>
        <w:rPr>
          <w:rFonts w:ascii="Calibri" w:cs="Calibri" w:eastAsia="Calibri" w:hAnsi="Calibri"/>
        </w:rPr>
        <w:t xml:space="preserve">LED Element Mapping Check</w:t>
      </w:r>
    </w:p>
    <w:p>
      <w:pPr>
        <w:spacing w:after="80"/>
      </w:pPr>
      <w:r>
        <w:rPr>
          <w:rFonts w:ascii="Calibri" w:cs="Calibri" w:eastAsia="Calibri" w:hAnsi="Calibri"/>
          <w:sz w:val="22"/>
          <w:szCs w:val="22"/>
        </w:rPr>
        <w:t xml:space="preserve">When a specific LED element fails, Module 55/56 reports which exact element is faulty rather than just 'headlight fault'. Use the live data element status channels to identify the failed element precisely before ordering replacement parts.</w:t>
      </w:r>
    </w:p>
    <w:p>
      <w:pPr>
        <w:spacing w:after="160"/>
      </w:pPr>
      <w:r>
        <w:t xml:space="preserve"/>
      </w:r>
    </w:p>
    <w:p>
      <w:pPr>
        <w:pStyle w:val="Heading2"/>
      </w:pPr>
      <w:r>
        <w:rPr>
          <w:rFonts w:ascii="Calibri" w:cs="Calibri" w:eastAsia="Calibri" w:hAnsi="Calibri"/>
        </w:rPr>
        <w:t xml:space="preserve">Adaptation — Module 55/56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 brightness level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50–100%</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Per-headlight DRL brightness. Adjust to match if one headlight LED has naturally different output.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Turn signal: sequential animation enable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 by spec</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 sequential (wave) animation on turn signals. Only effective with sequential LED hardware.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Cornering light: this headlight enable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Enable/disable cornering function on this specific headlight.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LED element: disable individual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All 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Element numbers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Can disable a specific LED element for diagnostic purposes or if waiting for replacement part.</w:t>
            </w:r>
          </w:p>
        </w:tc>
      </w:tr>
    </w:tbl>
    <w:p>
      <w:pPr>
        <w:spacing w:after="160"/>
      </w:pPr>
      <w:r>
        <w:t xml:space="preserve"/>
      </w:r>
    </w:p>
    <w:p>
      <w:pPr>
        <w:pStyle w:val="Heading1"/>
      </w:pPr>
      <w:r>
        <w:rPr>
          <w:rFonts w:ascii="Calibri" w:cs="Calibri" w:eastAsia="Calibri" w:hAnsi="Calibri"/>
        </w:rPr>
        <w:t xml:space="preserve">MODULE 65: Direct TPMS Receiver</w:t>
      </w:r>
    </w:p>
    <w:p>
      <w:pPr>
        <w:pStyle w:val="Heading2"/>
      </w:pPr>
      <w:r>
        <w:rPr>
          <w:rFonts w:ascii="Calibri" w:cs="Calibri" w:eastAsia="Calibri" w:hAnsi="Calibri"/>
        </w:rPr>
        <w:t xml:space="preserve">System Overview</w:t>
      </w:r>
    </w:p>
    <w:p>
      <w:pPr>
        <w:spacing w:after="80"/>
      </w:pPr>
      <w:r>
        <w:rPr>
          <w:rFonts w:ascii="Calibri" w:cs="Calibri" w:eastAsia="Calibri" w:hAnsi="Calibri"/>
          <w:sz w:val="22"/>
          <w:szCs w:val="22"/>
        </w:rPr>
        <w:t xml:space="preserve">If your 2018 A3 8V is equipped with direct TPMS (individual pressure sensors in each wheel valve), a separate TPMS receiver module (Module 65) receives the 433 MHz radio signals from the wheel sensors and transmits pressure data to Module 17 (Instrument Cluster) for display.</w:t>
      </w:r>
    </w:p>
    <w:p>
      <w:pPr>
        <w:spacing w:after="160"/>
      </w:pPr>
      <w:r>
        <w:t xml:space="preserve"/>
      </w:r>
    </w:p>
    <w:p>
      <w:pPr>
        <w:spacing w:after="80"/>
      </w:pPr>
      <w:r>
        <w:rPr>
          <w:rFonts w:ascii="Calibri" w:cs="Calibri" w:eastAsia="Calibri" w:hAnsi="Calibri"/>
          <w:sz w:val="22"/>
          <w:szCs w:val="22"/>
        </w:rPr>
        <w:t xml:space="preserve">Distinguishing direct vs indirect TPMS: Direct TPMS shows individual pressure readings for each tire in the cluster. Indirect TPMS only shows a warning light (no individual pressure values). Check Module 17 live data — if you see individual pressure values per wheel, you have direct TPMS and Module 65.</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number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65</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Tire Pressure Monitoring Receiver, TPMS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frequency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433 MHz (EU) or 315 MHz (North America)</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battery life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7–10 years typical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ID registration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Each sensor has a unique ID that must be registered to the car after wheel change or sensor replacement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Protocol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CAN to Module 17</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security access required for sensor registration</w:t>
            </w:r>
          </w:p>
        </w:tc>
      </w:tr>
    </w:tbl>
    <w:p>
      <w:pPr>
        <w:spacing w:after="160"/>
      </w:pPr>
      <w:r>
        <w:t xml:space="preserve"/>
      </w:r>
    </w:p>
    <w:p>
      <w:pPr>
        <w:pStyle w:val="Heading2"/>
      </w:pPr>
      <w:r>
        <w:rPr>
          <w:rFonts w:ascii="Calibri" w:cs="Calibri" w:eastAsia="Calibri" w:hAnsi="Calibri"/>
        </w:rPr>
        <w:t xml:space="preserve">Live Data — Module 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FL: pressure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Front-left tire pressure from RF sensor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 or PSI</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2.5–2.7 bar / 36–39 PSI when inflated correctly.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FR: pressure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Front-right tire pressure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 or PSI</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reference.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RL: pressure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Rear-left tire pressure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 or PSI</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Check door jamb label — rear spec may differ from front.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RR: pressure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Rear-right tire pressure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 or PSI</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RL reference.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FL: temperature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Tire temperature measured by FL sensor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when cold. 30–60°C after driving.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FL: battery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condition of FL wheel sensor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OK / Low. Low = sensor battery depleting, will fail soon.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FL: signal quality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Reception quality from FL sensor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Above 70% = good reception. Below 40% = sensor may be failing or distance issue.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FL: 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Unique identifier of FL sensor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Hex value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Unique to each sensor. Records which sensor is assigned to which position.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Receiver: signal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65 overall reception health</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Receiving all / Some missing / None. Missing sensors need re-registration or replacement.</w:t>
            </w:r>
          </w:p>
        </w:tc>
      </w:tr>
    </w:tbl>
    <w:p>
      <w:pPr>
        <w:spacing w:after="160"/>
      </w:pPr>
      <w:r>
        <w:t xml:space="preserve"/>
      </w:r>
    </w:p>
    <w:p>
      <w:pPr>
        <w:pStyle w:val="Heading2"/>
      </w:pPr>
      <w:r>
        <w:rPr>
          <w:rFonts w:ascii="Calibri" w:cs="Calibri" w:eastAsia="Calibri" w:hAnsi="Calibri"/>
        </w:rPr>
        <w:t xml:space="preserve">TPMS Sensor Registration — After Wheel Change or Sensor Replacement</w:t>
      </w:r>
    </w:p>
    <w:p>
      <w:pPr>
        <w:spacing w:after="80"/>
      </w:pPr>
      <w:r>
        <w:rPr>
          <w:rFonts w:ascii="Calibri" w:cs="Calibri" w:eastAsia="Calibri" w:hAnsi="Calibri"/>
          <w:sz w:val="22"/>
          <w:szCs w:val="22"/>
        </w:rPr>
        <w:t xml:space="preserve">When TPMS sensors are moved between wheels (rotation), replaced, or new sensors installed, they must be registered to the correct wheel position in Module 65.</w:t>
      </w:r>
    </w:p>
    <w:p>
      <w:pPr>
        <w:spacing w:after="160"/>
      </w:pPr>
      <w:r>
        <w:t xml:space="preserve"/>
      </w:r>
    </w:p>
    <w:p>
      <w:pPr>
        <w:pStyle w:val="ListParagraph"/>
        <w:numPr>
          <w:ilvl w:val="0"/>
          <w:numId w:val="2"/>
        </w:numPr>
      </w:pPr>
      <w:r>
        <w:rPr>
          <w:rFonts w:ascii="Calibri" w:cs="Calibri" w:eastAsia="Calibri" w:hAnsi="Calibri"/>
          <w:sz w:val="22"/>
          <w:szCs w:val="22"/>
        </w:rPr>
        <w:t xml:space="preserve">Install new or repositioned sensors in wheels. Inflate to correct pressure.</w:t>
      </w:r>
    </w:p>
    <w:p>
      <w:pPr>
        <w:pStyle w:val="ListParagraph"/>
        <w:numPr>
          <w:ilvl w:val="0"/>
          <w:numId w:val="2"/>
        </w:numPr>
      </w:pPr>
      <w:r>
        <w:rPr>
          <w:rFonts w:ascii="Calibri" w:cs="Calibri" w:eastAsia="Calibri" w:hAnsi="Calibri"/>
          <w:sz w:val="22"/>
          <w:szCs w:val="22"/>
        </w:rPr>
        <w:t xml:space="preserve">Module 65 open. Note current sensor IDs in each position.</w:t>
      </w:r>
    </w:p>
    <w:p>
      <w:pPr>
        <w:pStyle w:val="ListParagraph"/>
        <w:numPr>
          <w:ilvl w:val="0"/>
          <w:numId w:val="2"/>
        </w:numPr>
      </w:pPr>
      <w:r>
        <w:rPr>
          <w:rFonts w:ascii="Calibri" w:cs="Calibri" w:eastAsia="Calibri" w:hAnsi="Calibri"/>
          <w:sz w:val="22"/>
          <w:szCs w:val="22"/>
        </w:rPr>
        <w:t xml:space="preserve">Basic Settings → 'TPMS sensor registration' or 'Sensor teach-in'.</w:t>
      </w:r>
    </w:p>
    <w:p>
      <w:pPr>
        <w:pStyle w:val="ListParagraph"/>
        <w:numPr>
          <w:ilvl w:val="0"/>
          <w:numId w:val="2"/>
        </w:numPr>
      </w:pPr>
      <w:r>
        <w:rPr>
          <w:rFonts w:ascii="Calibri" w:cs="Calibri" w:eastAsia="Calibri" w:hAnsi="Calibri"/>
          <w:sz w:val="22"/>
          <w:szCs w:val="22"/>
        </w:rPr>
        <w:t xml:space="preserve">VCDS guides you through each wheel position. For each position: press the tire briefly with a TPMS registration tool (or use VCDS output test to activate sensor RF trigger if available) to wake the sensor.</w:t>
      </w:r>
    </w:p>
    <w:p>
      <w:pPr>
        <w:pStyle w:val="ListParagraph"/>
        <w:numPr>
          <w:ilvl w:val="0"/>
          <w:numId w:val="2"/>
        </w:numPr>
      </w:pPr>
      <w:r>
        <w:rPr>
          <w:rFonts w:ascii="Calibri" w:cs="Calibri" w:eastAsia="Calibri" w:hAnsi="Calibri"/>
          <w:sz w:val="22"/>
          <w:szCs w:val="22"/>
        </w:rPr>
        <w:t xml:space="preserve">Module 65 records the sensor ID from each wheel in the correct position (FL, FR, RL, RR).</w:t>
      </w:r>
    </w:p>
    <w:p>
      <w:pPr>
        <w:pStyle w:val="ListParagraph"/>
        <w:numPr>
          <w:ilvl w:val="0"/>
          <w:numId w:val="2"/>
        </w:numPr>
      </w:pPr>
      <w:r>
        <w:rPr>
          <w:rFonts w:ascii="Calibri" w:cs="Calibri" w:eastAsia="Calibri" w:hAnsi="Calibri"/>
          <w:sz w:val="22"/>
          <w:szCs w:val="22"/>
        </w:rPr>
        <w:t xml:space="preserve">After all four sensors registered: drive for 5+ minutes. All four should show pressure readings.</w:t>
      </w:r>
    </w:p>
    <w:p>
      <w:pPr>
        <w:pStyle w:val="ListParagraph"/>
        <w:numPr>
          <w:ilvl w:val="0"/>
          <w:numId w:val="2"/>
        </w:numPr>
      </w:pPr>
      <w:r>
        <w:rPr>
          <w:rFonts w:ascii="Calibri" w:cs="Calibri" w:eastAsia="Calibri" w:hAnsi="Calibri"/>
          <w:sz w:val="22"/>
          <w:szCs w:val="22"/>
        </w:rPr>
        <w:t xml:space="preserve">Module 17 → Basic Settings → TPMS calibration to store reference pressures.</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Some TPMS registration procedures require the car to be driven briefly for the module to confirm sensor positions. If sensors do not update after registration: drive at 20+ mph for 5 minutes, then re-read Module 65 live data.</w:t>
      </w:r>
    </w:p>
    <w:p>
      <w:pPr>
        <w:spacing w:after="160"/>
      </w:pPr>
      <w:r>
        <w:t xml:space="preserve"/>
      </w:r>
    </w:p>
    <w:p>
      <w:pPr>
        <w:pStyle w:val="Heading1"/>
      </w:pPr>
      <w:r>
        <w:rPr>
          <w:rFonts w:ascii="Calibri" w:cs="Calibri" w:eastAsia="Calibri" w:hAnsi="Calibri"/>
        </w:rPr>
        <w:t xml:space="preserve">MODULE 69: Trailer Recognition / Tow Hitch Module</w:t>
      </w:r>
    </w:p>
    <w:p>
      <w:pPr>
        <w:pStyle w:val="Heading2"/>
      </w:pPr>
      <w:r>
        <w:rPr>
          <w:rFonts w:ascii="Calibri" w:cs="Calibri" w:eastAsia="Calibri" w:hAnsi="Calibri"/>
        </w:rPr>
        <w:t xml:space="preserve">System Overview</w:t>
      </w:r>
    </w:p>
    <w:p>
      <w:pPr>
        <w:spacing w:after="80"/>
      </w:pPr>
      <w:r>
        <w:rPr>
          <w:rFonts w:ascii="Calibri" w:cs="Calibri" w:eastAsia="Calibri" w:hAnsi="Calibri"/>
          <w:sz w:val="22"/>
          <w:szCs w:val="22"/>
        </w:rPr>
        <w:t xml:space="preserve">Module 69 controls the trailer hitch electronics — trailer light output (7-pin or 13-pin), trailer load detection, and integration with ESP/stability systems when towing. The 2018 A3 8V can be factory or aftermarket fitted with a tow hitch. If a tow hitch with the electronic trailer module is installed, Module 69 will appear in the AutoScan.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number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69</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Trailer Recognition, Anhängerkennung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Connector types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7-pin (basic lighting) or 13-pin (full European trailer wiring)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Maximum towing capacity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1,500 kg braked / 750 kg unbraked (verify specific A3 variant towing spec)</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Tongue weight (nose weight)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80 kg maximum</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Protocol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security access required</w:t>
            </w:r>
          </w:p>
        </w:tc>
      </w:tr>
    </w:tbl>
    <w:p>
      <w:pPr>
        <w:spacing w:after="160"/>
      </w:pPr>
      <w:r>
        <w:t xml:space="preserve"/>
      </w:r>
    </w:p>
    <w:p>
      <w:pPr>
        <w:pStyle w:val="Heading2"/>
      </w:pPr>
      <w:r>
        <w:rPr>
          <w:rFonts w:ascii="Calibri" w:cs="Calibri" w:eastAsia="Calibri" w:hAnsi="Calibri"/>
        </w:rPr>
        <w:t xml:space="preserve">Live Data — Module 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Trailer: connected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a trailer is electrically connected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Connected / Not connected. Detected via trailer socket load.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Trailer: load current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draw from trailer lighting</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With trailer: 2–8A depending on number of lights. Spikes during brake and turn signal.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Trailer turn signal L: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trailer turn signal activation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Trailer turn signal R: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trailer turn signal activation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Trailer brake light: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Trailer brake light activation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Trailer: hitch deployed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the detachable hitch is in deployed (down) position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Deployed / Stowed. Only relevant on retractable hitches.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Trailer stability: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trailer sway detection is active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only when trailer connected and swaying detected.</w:t>
            </w:r>
          </w:p>
        </w:tc>
      </w:tr>
    </w:tbl>
    <w:p>
      <w:pPr>
        <w:spacing w:after="160"/>
      </w:pPr>
      <w:r>
        <w:t xml:space="preserve"/>
      </w:r>
    </w:p>
    <w:p>
      <w:pPr>
        <w:pStyle w:val="Heading2"/>
      </w:pPr>
      <w:r>
        <w:rPr>
          <w:rFonts w:ascii="Calibri" w:cs="Calibri" w:eastAsia="Calibri" w:hAnsi="Calibri"/>
        </w:rPr>
        <w:t xml:space="preserve">Adaptation — Module 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Trailer: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 when tow hitch is physically installed. Required for trailer stability function to activate.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Trailer connector: type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7-pin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7-pin / 13-pin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Match to installed connector type.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Trailer lighting check: 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checks trailer lights at each use and warns if a bulb is blown.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ESP: trailer mode adjustment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Adjusts ESP intervention thresholds for towing. Leave Active — stability when towing depends on this.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Trailer stability program: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Enables automatic sway detection and correction. Leave Active when towing.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 limit when towing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130 km/h</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80 / 100 / 120 / 130 km/h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 warning threshold when trailer is connected. Set to legal limit in your jurisdiction.</w:t>
            </w:r>
          </w:p>
        </w:tc>
      </w:tr>
    </w:tbl>
    <w:p>
      <w:pPr>
        <w:spacing w:after="160"/>
      </w:pPr>
      <w:r>
        <w:t xml:space="preserve"/>
      </w:r>
    </w:p>
    <w:p>
      <w:pPr>
        <w:pStyle w:val="Heading1"/>
      </w:pPr>
      <w:r>
        <w:rPr>
          <w:rFonts w:ascii="Calibri" w:cs="Calibri" w:eastAsia="Calibri" w:hAnsi="Calibri"/>
        </w:rPr>
        <w:t xml:space="preserve">MODULE 75: Telematics / Audi Connect / Emergency Call (eCall)</w:t>
      </w:r>
    </w:p>
    <w:p>
      <w:pPr>
        <w:pStyle w:val="Heading2"/>
      </w:pPr>
      <w:r>
        <w:rPr>
          <w:rFonts w:ascii="Calibri" w:cs="Calibri" w:eastAsia="Calibri" w:hAnsi="Calibri"/>
        </w:rPr>
        <w:t xml:space="preserve">System Overview</w:t>
      </w:r>
    </w:p>
    <w:p>
      <w:pPr>
        <w:spacing w:after="80"/>
      </w:pPr>
      <w:r>
        <w:rPr>
          <w:rFonts w:ascii="Calibri" w:cs="Calibri" w:eastAsia="Calibri" w:hAnsi="Calibri"/>
          <w:sz w:val="22"/>
          <w:szCs w:val="22"/>
        </w:rPr>
        <w:t xml:space="preserve">Module 75 is the telematics module — it handles Audi Connect data services, the built-in SIM card for connected services, and the eCall (emergency call) system. When the airbags deploy, Module 75 automatically calls emergency services and transmits the vehicle's GPS location.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number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75</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Telematics, Infotainment Control, Audi Connect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SIM card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Embedded SIM (eSIM) or removable SIM depending on variant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Services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Audi Connect infotainment, Google services, Over-The-Air map updates, eCall emergency system, remote vehicle status via myAudi app</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eCall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Mandatory EU legislation from 2018 — automatic emergency call on airbag deployment. Also manual trigger via SOS button.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Protocol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CAN + cellular (4G/LTE)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security access for basic diagnostics</w:t>
            </w:r>
          </w:p>
        </w:tc>
      </w:tr>
    </w:tbl>
    <w:p>
      <w:pPr>
        <w:spacing w:after="160"/>
      </w:pPr>
      <w:r>
        <w:t xml:space="preserve"/>
      </w:r>
    </w:p>
    <w:p>
      <w:pPr>
        <w:pStyle w:val="Heading2"/>
      </w:pPr>
      <w:r>
        <w:rPr>
          <w:rFonts w:ascii="Calibri" w:cs="Calibri" w:eastAsia="Calibri" w:hAnsi="Calibri"/>
        </w:rPr>
        <w:t xml:space="preserve">Live Data — Module 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SIM: signal strength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Cellular signal level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dBm or bars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Good signal: -70 to -85 dBm / 3–5 bars. Poor: below -100 dBm. No signal = no Audi Connect services.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SIM: registered on network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SIM is connected to a cellular network</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Registered / Not registered. Not registered = services unavailable.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GPS: signal quality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Number of GPS satellites in view</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Count</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 satellites = good fix. Below 4 = reduced accuracy. 0 = no GPS (parking garage, etc.).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GPS: position fix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GPS has a current position lock</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Fix / No fix.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GPS: latitude / longitude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vehicle position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Decimal degrees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Shows current GPS coordinates. Useful for verifying GPS antenna function.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eCall: system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Emergency call system operational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Ready / Fault. Ready = eCall will activate on airbag deployment.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eCall: SIM active for emergency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SIM is authorized for emergency calls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Audi Connect: activation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data services subscription is active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Expired / Not activated.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Antenna GPS: signal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GPS antenna signal quality</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Good / Poor / Disconnected. Check antenna connector if poor.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Antenna cellular: signal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Cellular antenna signal quality</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Good / Poor / Disconnected.</w:t>
            </w:r>
          </w:p>
        </w:tc>
      </w:tr>
    </w:tbl>
    <w:p>
      <w:pPr>
        <w:spacing w:after="160"/>
      </w:pPr>
      <w:r>
        <w:t xml:space="preserve"/>
      </w:r>
    </w:p>
    <w:p>
      <w:pPr>
        <w:pStyle w:val="Heading2"/>
      </w:pPr>
      <w:r>
        <w:rPr>
          <w:rFonts w:ascii="Calibri" w:cs="Calibri" w:eastAsia="Calibri" w:hAnsi="Calibri"/>
        </w:rPr>
        <w:t xml:space="preserve">Fault Codes — Module 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Telematics Module — Internal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hardware fault. May require replacement.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GPS Antenna — No Signal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GPS antenna disconnected or damaged. Check antenna connection at module or roof.</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Cellular Antenna — No Signal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Cellular antenna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B1020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SIM Card — No Communication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SIM card not responding. On eSIM: may indicate carrier issue or module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B1021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eCall: System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Emergency call system cannot self-test successfully. Service required — eCall is mandatory safety system in EU.</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B1030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Audi Connect: Authorization Failed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Services subscription expired or not activated. Not a hardware fault — subscription management issue.</w:t>
            </w:r>
          </w:p>
        </w:tc>
      </w:tr>
    </w:tbl>
    <w:p>
      <w:pPr>
        <w:spacing w:after="160"/>
      </w:pPr>
      <w:r>
        <w:t xml:space="preserve"/>
      </w:r>
    </w:p>
    <w:p>
      <w:pPr>
        <w:pStyle w:val="Heading1"/>
      </w:pPr>
      <w:r>
        <w:rPr>
          <w:rFonts w:ascii="Calibri" w:cs="Calibri" w:eastAsia="Calibri" w:hAnsi="Calibri"/>
        </w:rPr>
        <w:t xml:space="preserve">MODULE 77: Phone Module / Bluetooth Connectivity</w:t>
      </w:r>
    </w:p>
    <w:p>
      <w:pPr>
        <w:pStyle w:val="Heading2"/>
      </w:pPr>
      <w:r>
        <w:rPr>
          <w:rFonts w:ascii="Calibri" w:cs="Calibri" w:eastAsia="Calibri" w:hAnsi="Calibri"/>
        </w:rPr>
        <w:t xml:space="preserve">System Overview</w:t>
      </w:r>
    </w:p>
    <w:p>
      <w:pPr>
        <w:spacing w:after="80"/>
      </w:pPr>
      <w:r>
        <w:rPr>
          <w:rFonts w:ascii="Calibri" w:cs="Calibri" w:eastAsia="Calibri" w:hAnsi="Calibri"/>
          <w:sz w:val="22"/>
          <w:szCs w:val="22"/>
        </w:rPr>
        <w:t xml:space="preserve">Module 77 is the dedicated Bluetooth and phone connectivity module on A3 variants where this function is separate from the MMI (Module 5F). On some A3 configurations, Bluetooth is integrated in Module 5F and Module 77 does not appear. If Module 77 appears in your AutoScan, it is the dedicated phone module.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number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77</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Phone Module, Bluetooth, Connectivity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Function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Bluetooth phone pairing, audio streaming, phone book management, microphone input processing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Protocol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CAN + Bluetooth 4.2 or higher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security access required</w:t>
            </w:r>
          </w:p>
        </w:tc>
      </w:tr>
    </w:tbl>
    <w:p>
      <w:pPr>
        <w:spacing w:after="160"/>
      </w:pPr>
      <w:r>
        <w:t xml:space="preserve"/>
      </w:r>
    </w:p>
    <w:p>
      <w:pPr>
        <w:pStyle w:val="Heading2"/>
      </w:pPr>
      <w:r>
        <w:rPr>
          <w:rFonts w:ascii="Calibri" w:cs="Calibri" w:eastAsia="Calibri" w:hAnsi="Calibri"/>
        </w:rPr>
        <w:t xml:space="preserve">Adaptation — Module 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Bluetooth: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Master Bluetooth enable.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Bluetooth: auto-connect on entry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Automatically connects to last phone when car is started.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Phone book: auto-download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Downloads phone contacts from paired phone automatically. Disable for privacy if car is shared.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Bluetooth audio: codec quality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Standard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Standard / High / Auto</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Bluetooth audio codec selection. 'High' enables aptX or AAC if phone supports it for better audio quality.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Microphone: sensitivity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 Medium / High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sensitive the hands-free microphone is. Adjust if calls are too quiet or feedback is present.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Maximum paired devices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5–20</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many Bluetooth devices can be stored simultaneously.</w:t>
            </w:r>
          </w:p>
        </w:tc>
      </w:tr>
    </w:tbl>
    <w:p>
      <w:pPr>
        <w:spacing w:after="160"/>
      </w:pPr>
      <w:r>
        <w:t xml:space="preserve"/>
      </w:r>
    </w:p>
    <w:p>
      <w:pPr>
        <w:pStyle w:val="Heading2"/>
      </w:pPr>
      <w:r>
        <w:rPr>
          <w:rFonts w:ascii="Calibri" w:cs="Calibri" w:eastAsia="Calibri" w:hAnsi="Calibri"/>
        </w:rPr>
        <w:t xml:space="preserve">Fault Codes — Module 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Phone Module — Internal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hardware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Bluetooth: No Devices Found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Bluetooth antenna or controller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B1020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Microphone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Hands-free microphone wiring fault. Check microphone connector in headliner.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B1030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Audio Amplifier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Phone module audio output fault.</w:t>
            </w:r>
          </w:p>
        </w:tc>
      </w:tr>
    </w:tbl>
    <w:p>
      <w:pPr>
        <w:spacing w:after="160"/>
      </w:pPr>
      <w:r>
        <w:t xml:space="preserve"/>
      </w:r>
    </w:p>
    <w:p>
      <w:pPr>
        <w:pStyle w:val="Heading1"/>
      </w:pPr>
      <w:r>
        <w:rPr>
          <w:rFonts w:ascii="Calibri" w:cs="Calibri" w:eastAsia="Calibri" w:hAnsi="Calibri"/>
        </w:rPr>
        <w:t xml:space="preserve">MODULE A5: Driver Assistance Camera — Lane Keeping, Traffic Sign, High Beam</w:t>
      </w:r>
    </w:p>
    <w:p>
      <w:pPr>
        <w:pStyle w:val="Heading2"/>
      </w:pPr>
      <w:r>
        <w:rPr>
          <w:rFonts w:ascii="Calibri" w:cs="Calibri" w:eastAsia="Calibri" w:hAnsi="Calibri"/>
        </w:rPr>
        <w:t xml:space="preserve">System Overview</w:t>
      </w:r>
    </w:p>
    <w:p>
      <w:pPr>
        <w:spacing w:after="80"/>
      </w:pPr>
      <w:r>
        <w:rPr>
          <w:rFonts w:ascii="Calibri" w:cs="Calibri" w:eastAsia="Calibri" w:hAnsi="Calibri"/>
          <w:sz w:val="22"/>
          <w:szCs w:val="22"/>
        </w:rPr>
        <w:t xml:space="preserve">Module A5 is the front-facing driver assistance camera module — a combined camera and processing unit mounted behind the windshield near the rear-view mirror. It processes video data for lane keeping assist, traffic sign recognition (TSR), and automatic high beam control. The camera data is used by Module 44 (Steering for LKA) and Module 09 (Lighting for high beams) and Module 13 (ACC for target confirmation).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number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A5 (hex) = 165 decimal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Driver Assistance Camera, Front Camera, Lane Assist Camera</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Location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Behind windshield, top center, integrated in rain/light sensor bracket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Resolution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Sufficient for lane marking detection to approximately 60 meters ahead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Functions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Lane keeping assist input, traffic sign recognition, automatic high beam assist, headway monitoring for ACC</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Protocol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LVDS (video) + CAN (control/data)</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security access required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Windshield dependency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CRITICAL — must use Audi-approved windshield. Non-OEM windshields may have different optical properties that affect camera accuracy.</w:t>
            </w:r>
          </w:p>
        </w:tc>
      </w:tr>
    </w:tbl>
    <w:p>
      <w:pPr>
        <w:spacing w:after="160"/>
      </w:pPr>
      <w:r>
        <w:t xml:space="preserve"/>
      </w:r>
    </w:p>
    <w:p>
      <w:pPr>
        <w:pStyle w:val="Heading2"/>
      </w:pPr>
      <w:r>
        <w:rPr>
          <w:rFonts w:ascii="Calibri" w:cs="Calibri" w:eastAsia="Calibri" w:hAnsi="Calibri"/>
        </w:rPr>
        <w:t xml:space="preserve">Live Data — Module A5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Camera: calibration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camera is calibrated to windshield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Calibrated / Uncalibrated / Calibration in progress.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Camera: calibration confidence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Confidence in current calibration</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Above 80% = well calibrated. Below 50% = recalibration needed.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Lane markings: detected left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left lane marking is detected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Detected / Not detected. 'Not detected' on clear road = camera blocked or calibration issue.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Lane markings: detected right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right lane marking is detected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reference for right marking.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Lane departure: direction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Which way car is drifting relative to lane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 Right / Centered. Center = no departure.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Lane departure: distance to marking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Distance from vehicle edge to lane marking</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Safe zone: &gt;0.3m. Warning threshold: &lt;0.2m (triggers LKA).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Traffic sign: current detected speed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 limit sign currently being read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km/h or mph</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Shows current detected speed limit. '0' or blank = no sign in view or system off.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Traffic sign: 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Type of sign currently detected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 limit / No overtaking / Zone end / Highway / etc.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 beam: oncoming vehicle detected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oncoming vehicle's lights are detected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Detected / Not detected. When detected: high beams dim.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 beam: leading vehicle detected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Vehicle ahead with lights 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Detected / Not detected. Leading vehicle prevents high beam activation.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Camera temperature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Temperature of camera module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Normal: 30–60°C. High summer: up to 80°C. Above 90°C = thermal protection may activate.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Camera: image quality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Overall image processing quality metric</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Good / Degraded / Blocked. Degraded = dirty windshield, condensation, or fogging.</w:t>
            </w:r>
          </w:p>
        </w:tc>
      </w:tr>
    </w:tbl>
    <w:p>
      <w:pPr>
        <w:spacing w:after="160"/>
      </w:pPr>
      <w:r>
        <w:t xml:space="preserve"/>
      </w:r>
    </w:p>
    <w:p>
      <w:pPr>
        <w:pStyle w:val="Heading2"/>
      </w:pPr>
      <w:r>
        <w:rPr>
          <w:rFonts w:ascii="Calibri" w:cs="Calibri" w:eastAsia="Calibri" w:hAnsi="Calibri"/>
        </w:rPr>
        <w:t xml:space="preserve">Basic Settings — Module A5</w:t>
      </w:r>
    </w:p>
    <w:p>
      <w:pPr>
        <w:pStyle w:val="Heading3"/>
      </w:pPr>
      <w:r>
        <w:rPr>
          <w:rFonts w:ascii="Calibri" w:cs="Calibri" w:eastAsia="Calibri" w:hAnsi="Calibri"/>
        </w:rPr>
        <w:t xml:space="preserve">Dynamic Road Calibration Procedure</w:t>
      </w:r>
    </w:p>
    <w:p>
      <w:pPr>
        <w:spacing w:after="80"/>
      </w:pPr>
      <w:r>
        <w:rPr>
          <w:rFonts w:ascii="Calibri" w:cs="Calibri" w:eastAsia="Calibri" w:hAnsi="Calibri"/>
          <w:sz w:val="22"/>
          <w:szCs w:val="22"/>
        </w:rPr>
        <w:t xml:space="preserve">This is the primary calibration method for Module A5 after windshield replacement or camera cleaning/adjustment.</w:t>
      </w:r>
    </w:p>
    <w:p>
      <w:pPr>
        <w:spacing w:after="160"/>
      </w:pPr>
      <w:r>
        <w:t xml:space="preserve"/>
      </w:r>
    </w:p>
    <w:p>
      <w:pPr>
        <w:pStyle w:val="ListParagraph"/>
        <w:numPr>
          <w:ilvl w:val="0"/>
          <w:numId w:val="2"/>
        </w:numPr>
      </w:pPr>
      <w:r>
        <w:rPr>
          <w:rFonts w:ascii="Calibri" w:cs="Calibri" w:eastAsia="Calibri" w:hAnsi="Calibri"/>
          <w:sz w:val="22"/>
          <w:szCs w:val="22"/>
        </w:rPr>
        <w:t xml:space="preserve">Module A5 open. Engine running.</w:t>
      </w:r>
    </w:p>
    <w:p>
      <w:pPr>
        <w:pStyle w:val="ListParagraph"/>
        <w:numPr>
          <w:ilvl w:val="0"/>
          <w:numId w:val="2"/>
        </w:numPr>
      </w:pPr>
      <w:r>
        <w:rPr>
          <w:rFonts w:ascii="Calibri" w:cs="Calibri" w:eastAsia="Calibri" w:hAnsi="Calibri"/>
          <w:sz w:val="22"/>
          <w:szCs w:val="22"/>
        </w:rPr>
        <w:t xml:space="preserve">Basic Settings → 'Camera calibration' or 'Lane assist calibration' → select 'Dynamic calibration'.</w:t>
      </w:r>
    </w:p>
    <w:p>
      <w:pPr>
        <w:pStyle w:val="ListParagraph"/>
        <w:numPr>
          <w:ilvl w:val="0"/>
          <w:numId w:val="2"/>
        </w:numPr>
      </w:pPr>
      <w:r>
        <w:rPr>
          <w:rFonts w:ascii="Calibri" w:cs="Calibri" w:eastAsia="Calibri" w:hAnsi="Calibri"/>
          <w:sz w:val="22"/>
          <w:szCs w:val="22"/>
        </w:rPr>
        <w:t xml:space="preserve">VCDS instructs: drive on a straight road with clear, well-defined lane markings at 40–70 mph for 5–10 minutes.</w:t>
      </w:r>
    </w:p>
    <w:p>
      <w:pPr>
        <w:pStyle w:val="ListParagraph"/>
        <w:numPr>
          <w:ilvl w:val="0"/>
          <w:numId w:val="2"/>
        </w:numPr>
      </w:pPr>
      <w:r>
        <w:rPr>
          <w:rFonts w:ascii="Calibri" w:cs="Calibri" w:eastAsia="Calibri" w:hAnsi="Calibri"/>
          <w:sz w:val="22"/>
          <w:szCs w:val="22"/>
        </w:rPr>
        <w:t xml:space="preserve">The camera processes the lane markings and calculates its precise position relative to the vehicle centerline.</w:t>
      </w:r>
    </w:p>
    <w:p>
      <w:pPr>
        <w:pStyle w:val="ListParagraph"/>
        <w:numPr>
          <w:ilvl w:val="0"/>
          <w:numId w:val="2"/>
        </w:numPr>
      </w:pPr>
      <w:r>
        <w:rPr>
          <w:rFonts w:ascii="Calibri" w:cs="Calibri" w:eastAsia="Calibri" w:hAnsi="Calibri"/>
          <w:sz w:val="22"/>
          <w:szCs w:val="22"/>
        </w:rPr>
        <w:t xml:space="preserve">VCDS shows calibration progress as a percentage in the Basic Settings screen.</w:t>
      </w:r>
    </w:p>
    <w:p>
      <w:pPr>
        <w:pStyle w:val="ListParagraph"/>
        <w:numPr>
          <w:ilvl w:val="0"/>
          <w:numId w:val="2"/>
        </w:numPr>
      </w:pPr>
      <w:r>
        <w:rPr>
          <w:rFonts w:ascii="Calibri" w:cs="Calibri" w:eastAsia="Calibri" w:hAnsi="Calibri"/>
          <w:sz w:val="22"/>
          <w:szCs w:val="22"/>
        </w:rPr>
        <w:t xml:space="preserve">When confidence reaches 80%+: VCDS shows 'Calibration complete'.</w:t>
      </w:r>
    </w:p>
    <w:p>
      <w:pPr>
        <w:pStyle w:val="ListParagraph"/>
        <w:numPr>
          <w:ilvl w:val="0"/>
          <w:numId w:val="2"/>
        </w:numPr>
      </w:pPr>
      <w:r>
        <w:rPr>
          <w:rFonts w:ascii="Calibri" w:cs="Calibri" w:eastAsia="Calibri" w:hAnsi="Calibri"/>
          <w:sz w:val="22"/>
          <w:szCs w:val="22"/>
        </w:rPr>
        <w:t xml:space="preserve">Verify lane keeping assist function by gently allowing car to drift toward lane marking — assist should correct.</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Dynamic calibration quality depends entirely on road quality. A road with faded, cracked, or inconsistent lane markings will produce a low-confidence calibration. Find a well-maintained highway or freeway with freshly painted markings for best results. The calibration only needs to be done once on a good road.</w:t>
      </w:r>
    </w:p>
    <w:p>
      <w:pPr>
        <w:spacing w:after="160"/>
      </w:pPr>
      <w:r>
        <w:t xml:space="preserve"/>
      </w:r>
    </w:p>
    <w:p>
      <w:pPr>
        <w:pStyle w:val="Heading2"/>
      </w:pPr>
      <w:r>
        <w:rPr>
          <w:rFonts w:ascii="Calibri" w:cs="Calibri" w:eastAsia="Calibri" w:hAnsi="Calibri"/>
        </w:rPr>
        <w:t xml:space="preserve">Adaptation — Module A5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Lane assist: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(if equipped)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Master enable. Must match hardware.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Traffic sign recognition: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 if camera and TSR software are present.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 beam assist: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Automatic high beam control enable.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Lane marking: minimum confidence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Standard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 Standard / High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confident the camera must be in lane marking detection before LKA activates. 'High' reduces false activations on poor road surfaces.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TSR: speed limit display in cluster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detected speed limits are displayed in the instrument cluster DIS/MFA.</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TSR: include supplementary signs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supplementary signs (school zones, wet road, etc.) modify the displayed speed limit.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 beam: sensitivity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Standard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 Standard / High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far away oncoming lights must be detected before high beams dim. 'Low' = beams stay on longer in oncoming traffic.</w:t>
            </w:r>
          </w:p>
        </w:tc>
      </w:tr>
    </w:tbl>
    <w:p>
      <w:pPr>
        <w:spacing w:after="160"/>
      </w:pPr>
      <w:r>
        <w:t xml:space="preserve"/>
      </w:r>
    </w:p>
    <w:p>
      <w:pPr>
        <w:pStyle w:val="Heading2"/>
      </w:pPr>
      <w:r>
        <w:rPr>
          <w:rFonts w:ascii="Calibri" w:cs="Calibri" w:eastAsia="Calibri" w:hAnsi="Calibri"/>
        </w:rPr>
        <w:t xml:space="preserve">Fault Codes — Module A5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Camera Module — Internal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Camera processor fault. Module may require replacement.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Camera Calibration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Calibration data lost or not yet performed. Run dynamic calibration.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Camera: Windshield Blocked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Condensation, dirt, or ice on windshield at camera position. Clean windshield.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B1020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Lane Assist: Calibration Degraded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Calibration confidence has dropped below acceptable threshold. Re-run dynamic calibration.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B1021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Traffic Sign Recognition: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TSR processing fault. May clear after calibration.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B1030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 Beam Assist: Camera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Camera data not usable for high beam control. Check calibration.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U0139</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Communication with Steering Module (44)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Camera cannot send lane departure data to EPS for LKA. Check Module 44.</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U0100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Communication with ECM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Camera loses vehicle speed data from Module 01 — some functions disabled at unknown speed.</w:t>
            </w:r>
          </w:p>
        </w:tc>
      </w:tr>
    </w:tbl>
    <w:p>
      <w:pPr>
        <w:spacing w:after="160"/>
      </w:pPr>
      <w:r>
        <w:t xml:space="preserve"/>
      </w:r>
    </w:p>
    <w:p>
      <w:pPr>
        <w:spacing w:after="120" w:before="480"/>
        <w:jc w:val="center"/>
      </w:pPr>
      <w:r>
        <w:rPr>
          <w:rFonts w:ascii="Calibri" w:cs="Calibri" w:eastAsia="Calibri" w:hAnsi="Calibri"/>
          <w:b/>
          <w:bCs/>
          <w:color w:val="595959"/>
          <w:sz w:val="24"/>
          <w:szCs w:val="24"/>
        </w:rPr>
        <w:t xml:space="preserve">— End of Expansion Volume 2 —</w:t>
      </w:r>
    </w:p>
    <w:p>
      <w:pPr>
        <w:jc w:val="center"/>
      </w:pPr>
      <w:r>
        <w:rPr>
          <w:rFonts w:ascii="Calibri" w:cs="Calibri" w:eastAsia="Calibri" w:hAnsi="Calibri"/>
          <w:color w:val="595959"/>
          <w:sz w:val="20"/>
          <w:szCs w:val="20"/>
        </w:rPr>
        <w:t xml:space="preserve">Covered: Module 02/03/08/09 Extensions | New Modules: 25, 2B, 52, 53, 55/56, 65, 69, 75, 77, A5</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pBd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090"/>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2026-04-25T22:09:21.101Z</dcterms:created>
  <dcterms:modified xsi:type="dcterms:W3CDTF">2026-04-25T22:09:21.102Z</dcterms:modified>
</cp:coreProperties>
</file>

<file path=docProps/custom.xml><?xml version="1.0" encoding="utf-8"?>
<Properties xmlns="http://schemas.openxmlformats.org/officeDocument/2006/custom-properties" xmlns:vt="http://schemas.openxmlformats.org/officeDocument/2006/docPropsVTypes"/>
</file>