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VCDS COMPLETE REFERENCE — FINAL SUPPLEMENT</w:t>
      </w: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2E5090"/>
          <w:sz w:val="26"/>
          <w:szCs w:val="26"/>
        </w:rPr>
        <w:t xml:space="preserve">2018 Audi A3 8V MQB — EA888 Gen3 CZPB</w:t>
      </w:r>
    </w:p>
    <w:p>
      <w:pPr>
        <w:spacing w:after="48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Final gap fill: Every remaining Basic Settings routine and Adaptation channel across all modules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01 — Additional Basic Settings &amp; Adaptations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 Routines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Throttle Service Position
'throttle service position'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OFF. 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Moves throttle plate to 90° open (full service access position). Use when cleaning throttle bore with plate fully open. Return to normal with TBA after cleaning.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Accelerator Pedal Sensor Calibration
'pedal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New pedal installed. Ignition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Learns full-range pedal sweep. Press pedal slowly from rest to full travel and back. ECU stores min/max sensor voltages.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MAF Sensor Learn Reset
'MAF reset'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MAF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MAF sensor learned correction separately from full fuel trim reset. Allows MAF-specific relearn without disturbing other fuel corrections.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AVS Exhaust Valvelift Adaptation
'AVS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AVS (exhaust cam lift changeover) solenoid. Verifies lift change occurs at correct RPM. Monitor IDE00046 cam position during test — should show step change at activation RPM.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Crankshaft Position Sensor Learn
'CKP learn'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CKP sensor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ECU learns reluctor ring characteristics of new sensor. Runs during cranking — do not start engine until VCDS confirms complete.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Turbocharger Compressor Adaptation
'turbo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turbo replacement. 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ECM learns boost delivery characteristics of new turbo. Drive cycle required after routine. Monitor boost vs target for 50 miles.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Oxygen Sensor Dynamic Test
'O2 dynamic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Oxygen sensors at operating temp.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Actively cycles mixture rich/lean while measuring O2 sensor response speed. More thorough than aging test. IDE01640 response time verified.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Start Catalyst Pre-Heat Adaptation
'catalyst pre-heat'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engine preferred.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Configures catalyst light-off strategy for cold start. Run after catalyst or O2 sensor replacement to optimize pre-heat timing.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Pressure Plausibility Test
'oil pressure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Compares measured oil pressure (IDE00600) against expected values for current RPM and oil temperature. Pass/fail reported.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System High Pressure Adaptation
'HPFP adaptation'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HPFP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HPFP-only adaptation reset. More targeted than full fuel trim reset — only resets HPFP delivery learned values, leaves O2 and injector corrections intact.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Misfire Detection Threshold Calibration
'misfire threshold'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No active misfires.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the crankshaft speed variation threshold the ECU uses to define a misfire event. Run if false misfire codes are stored with no mechanical cause.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01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When to Modify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AVS activation RPM threshold
'AVS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(~3500 RPM)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Not recommended for modification. Read to verify AVS switching point is correct.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Dual injection: MPI/GDI split ratio
'injection split'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load-based map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/ specialist only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Shows how ECU divides fuel between GDI and MPI at various loads. Modification requires specific calibration data.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start idle RPM target
'cold idle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~950 RPM at 0°C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Increase if cold idle is rough. Decrease if cold idle too high. Changes apply only below ~30°C coolant.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Warm idle RPM target
'warm idle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680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650–750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 if idle consistently high or low after TBA and adaptation. Small adjustments only.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braking fuel cut-off RPM
'fuel cut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~1500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1200–2000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below which fuel injection resumes during decel. Lower = more fuel cut engine braking. Higher = smoother decel.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cut re-engagement RPM
'fuel reengage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~1200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1000–1500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at which fuel resumes after cut. Should be below fuel cut RPM.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Speed limiter value
'speed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(130 mph NA typically)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Electronic speed limit. Read to verify. Modification requires specific justification.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 limiter: soft limit
'soft rev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~6200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at which ignition timing retards to slow approach to hard limit.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Rev limiter: hard limit
'hard rev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~6500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Absolute maximum RPM. Fuel and spark cut here.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MAF sensor: learned correction
'MAF correction'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Near 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to 0 to reset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Learned correction applied to raw MAF signal. Reset separately from fuel trims if MAF-specific fault.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02 — Additional Basic Settings &amp; Adaptations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Half-Shaft Adaptation
'half shaft'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driveshaft or CV joint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TCM learns rotational symmetry of new half-shaft. Prevents false wheel speed variation signals. Run after any driveshaft work.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Weather Protection Calibration
'cold weather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ambient temperature (&lt;0°C).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DQ381 cold-start clutch engagement strategy. Run if DQ381 shudders severely in very cold weather before ATF warms.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Mode Shift Point Adaptation
'sport shift adapt'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adaptation reset. Sport mode selected.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Specifically adapts shift points in S-Tronic Sport mode. Complements the general drive-in procedure but focuses on sport shift quality.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Error Memory Clear (separate from codes)
'error memory clear'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resolving the fault that caused the error.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Clears internal TCM error memory counters that persist even after fault code clearing. Different from fault code clear.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Creep Function Calibration
'creep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Engine warm.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the creep torque delivered when selector is in D with no throttle. Prevents too much or too little creep movement.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02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Kickdown threshold sensitivity
'kickdown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Light / Standard / Heavy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hard throttle must be pressed for kickdown. Light = easier kickdown. Heavy = requires more throttle.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mode: upshift RPM
'sport upshift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~5500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RPM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RPM at which DQ381 automatically upshifts in S-Tronic Sport mode.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Downshift: minimum RPM protection
'downshift min RPM'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~1000 RPM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RPM allowed after downshift. Prevents transmission from putting engine below idle.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Creep function: enable
'creep enable'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Disable if you prefer no vehicle creep in D with no throttle.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Shift comfort: aggressive vs smooth
'shift comfort'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 / Standard / Aggressive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Smooth = softer clutch engagement. Aggressive = crisper, sportier shifts.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DSG cooling fan: activation temp
'DSG fan temp'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at which transmission cooling fan activates. Lower = more proactive cooling.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Paddle shifter: timeout in manual
'paddle timeout'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 (S mode) / 8 sec (D mode)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 D mode: how long before transmission returns to auto after last paddle use.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03 — Additional Basic Settings &amp; Adaptations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Wheel Brake Pressure Test
'wheel pressure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stationary. VCDS connected.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Applies and releases brake pressure to each wheel individually. Verifies each wheel's hydraulic circuit responds independently. Confirms no seized or blocked caliper.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Lateral Accelerometer Verification
'lateral accel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Perfectly level surface.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lateral G sensor reads 0.0 g on level surface. If non-zero on level ground after G-sensor calibration: sensor has drifted — recalibrate.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Longitudinal Accelerometer Verification
'longitudinal accel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Perfectly level surface. Stationary.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verification for longitudinal G sensor.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 Hydraulic Function Test
'ABS hydraulic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Stationary. Foot off brake.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all 8 ABS solenoids (4 inlet, 4 outlet) and pump in a diagnostic sequence. More thorough than pump self-test.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03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EBD: front/rear bias point
'EBD bias'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(60/40 approx)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Read-only / specialist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Electronic brake distribution front/rear ratio. Only verify — do not modify without specific brake system engineering knowledge.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ABS: front axle intervention sensitivity
'ABS front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Sport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Sport = ABS allows slightly more slip before intervening. Use on track only.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ABS: rear axle intervention sensitivity
'ABS rear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Sport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rear axle ABS.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CBC: cornering threshold
'CBC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lateral G value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Lateral G level at which CBC modifies rear brake pressure. Do not reduce below factory.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Pre-sense: threshold sensitivity
'pre-sense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close an obstacle must be before pre-sense preparation triggers.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Brake light switch: threshold
'brake switch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Early / Standard / Late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far brake pedal depresses before brake lights activate. Early = lights on with very light pedal pressure.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08 — Additional Basic Settings &amp; Adaptations (Comfort)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Window Anti-Pinch Calibration FL
'anti-pinch FL'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recently replaced or binding.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Specific anti-pinch calibration for driver window only. More precise than full initialization.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Window Anti-Pinch Calibration FR
'anti-pinch FR'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Passenger window.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passenger side.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Handle Sensor Calibration FL
'handle calibration FL'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Clean, dry door handle.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KESSY capacitive sensor baseline for driver door handle. Run if KESSY is too sensitive or unresponsive on driver door.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Handle Sensor Calibration FR
'handle calibration FR'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Clean, dry handle.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passenger door.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Sunroof Tilt vs Slide Position Calibration
'sunroof position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sunroof initialization.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Fine-tunes the tilt and slide intermediate positions. Run if sunroof stops at wrong tilt angle or does not fully open.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08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movement speed
'window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Normal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power windows travel. Slow useful with aftermarket tint. Fast preferred by most owners.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Power window: one-touch direction
'one-touch direction'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Both up and down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only / Both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only = only upward one-touch (anti-pinch safety). Both = one-touch in both directions.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lighting: maximum brightness cap
'lighting max'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maximum interior light output. Useful to reduce light spill in cabin.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Alarm: protection mode
'alarm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(perimeter + interior)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Perimeter only / Full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Perimeter only = disables interior motion sensor permanently. Same as disabling interior sensor but from alarm perspective.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lock actuator: strength
'lock strength'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 / Reinforced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Reinforced applies higher current for short duration for sticky cold-weather locks.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Comfort open/close: windows and sunroof separately
'sunroof comfort separate'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trigger as windows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Linked / Separate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Separate = sunroof needs its own hold-button command, windows need theirs.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Rain sensor: wiper park delay
'rain park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 / 3 / 5 seconds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after rain stops before wiper returns to park position.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09 — Additional Basic Settings &amp; Adaptations (Central Electronics)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Headlight Aim Test — Left
'aim test left'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left headlight leveling motor through full range independently. Useful when only one headlight has leveling fault.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Headlight Aim Test — Right
'aim test right'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on.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Same for right headlight.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 Output Voltage Verification
'DRL voltage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DRLs active.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Measures actual voltage delivered to DRL circuit. Verify against spec for LED type installed.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Voltage Threshold Test
'battery threshold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running.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at what battery voltage auto-headlights deactivate. Verifies ECU sees correct battery level.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09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battery voltage threshold
'auto light battery'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11.5V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10–12V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battery voltage at which auto headlights remain enabled. Below this threshold, auto-lights may deactivate.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headlights: speed-based off delay
'speed light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Active: after exceeding 60 km/h in daylight, auto-lights turn off faster to prevent unnecessary activation on bright days.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DRL: active in reverse gear
'DRL reverse'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Keeps DRLs on even when Reverse is selected. Useful for reversing at night.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fog: auto-off timer
'rear fog timer'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Never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/ 10 / 15 / 30 min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 fog light automatically turns off after set duration to prevent leaving on accidentally.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Hazard: flashes in emergency braking
'hazard flash count'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Continuous / 3 / 5 / 10 flashes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Number of hazard flashes during emergency braking event.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lights: maximum brightness
'interior max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Maximum interior illumination cap.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Coming home: trigger on approaching car
'coming home approach'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Headlights also activate when approaching the car (not just after unlocking). Very early coming-home function.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lighting response
'emergency response'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variants that support it: headlights behave differently when emergency lights detected ahead.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13 — Additional Basic Settings &amp; Adaptations (ACC)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Radar Signal Quality Test
'radar signal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 area clear ahead.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Measures radar signal-to-noise ratio in current environment. Identifies sensor degradation or mounting issues that reduce detection range before fault codes set.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Blind Spot Assist Integration Test
'BSA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BSA system equipped.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ACC and BSA radar systems are correctly sharing target data. BSA uses separate sensors from main ACC radar on some A3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Minimum Speed Calibration
'ACC min speed'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Vehicle moving at minimum ACC speed.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Sets the minimum engagement speed. Run if ACC cannot engage at lower speeds that should be supported.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13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following speed
'min follow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km/h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15–40 km/h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vehicle speed ACC will remain active. Below this, ACC disengages. Lower values extend stop-and-go capability.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Overspeed protection
'overspeed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+15 km/h over set speed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far over set speed vehicle may go before ACC actively brakes. Higher = more tolerance before braking.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Target acquisition sensitivity
'target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readily ACC locks onto a target. High = follows closely spaced vehicles better. Low = fewer false target acquisitions.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Pedestrian AEB detection
'pedestrian AEB'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pedestrian-specific automatic emergency braking.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Cyclist AEB detection
'cyclist AEB'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cyclist-specific AEB.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resume after stop behavior
'resume behavior'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for driver input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Wait / Auto resume after 3 sec / Auto resume immediately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ACC auto-resumes after a full stop or waits for driver to press resume.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Gap time per distance setting
'gap time setting'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1.0–2.5 seconds per bar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time gap per setting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gap (in seconds) corresponding to each distance bar setting. Adjust if factory gaps are too close or too far for comfort.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17 — Additional Basic Settings &amp; Adaptations (Instruments)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Gauge Sender Calibration
'fuel sender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replacing fuel level sender.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Stores new resistance-to-level curve for replacement sender. Requires known fuel quantity in tank.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Needle Zero Calibration
'needle zero'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Ignition ON, engine OFF.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Resets all gauge needles to their physical stop positions. Run if needles rest at non-zero position when ignition off.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Backlight Brightness Calibration
'backlight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After cluster backlight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backlight dimming curve to match cluster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Date/Time GPS Sync
'GPS time sync'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GPS fix available (Module 75 or navigation active).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Synchronizes cluster clock to GPS-derived time. More accurate than manual setting.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Module 17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 computer: auto-reset on refuel
'trip auto reset'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Trip A automatically resets when fuel is added. Useful for tracking per-tank economy.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Range calculation method
'range method'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Average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Conservative / Average / Optimistic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Conservative = lower range estimate based on recent heavy consumption. Optimistic = higher estimate. Average = balanced.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chime volume
'chime volume'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Volume of all cluster warning chimes.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 scroll speed
'DIS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Normal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the driver information system cycles through display pages.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Startup gauge animation
'gauge animation'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the needle sweep on ignition-on for non-AVC clusters.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Oil temperature in DIS
'oil temp DIS'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oil temperature readout to DIS cycling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Torque in DIS
'torque DIS'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engine torque readout to DIS.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Boost pressure in DIS
'boost DIS'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boost pressure gauge to DIS on sport variants.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voltage in DIS
'battery DIS'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battery voltage readout to DIS.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Outside temperature: display delay
'temp delay'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/ 15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long before outdoor temperature display updates after starting (avoids showing engine heat soak temp).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Fuel economy history length
'economy history'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 miles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/ 100 / 200 miles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much driving data is used for average economy calculation.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Climate Control — Additional Basic Settings &amp; Adaptations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Basic Settings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2808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Routine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Prerequisites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Procedure &amp; Outcome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Heater Core Valve Calibration
'heater valve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warm. After heater valve replacement.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Cycles heater core coolant valve through full open/close range. Stores mechanical limits for precise flow control.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Electric Coolant Pump Test
'electric pump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Engine warm (some EA888 Gen3 have auxiliary electric coolant pump).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Activates auxiliary electric coolant pump (if equipped). Confirms function during engine-off cooling after shutdown.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Refrigerant Pressure Sensor Calibration
'pressure calibration'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Known ambient temp. AC off (zero pressure reference).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Calibrates pressure sensor zero point. Run after replacing high or low side pressure sensor.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Defrost Mode Priority Test
'defrost test'</w:t>
            </w:r>
          </w:p>
        </w:tc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Cold ambient conditions.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Verifies defrost takes priority over other climate functions when selected. Confirms correct air routing and maximum heating during defrost.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Additional Adaptation Channels — Climate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AC: disable below ambient temperature
'AC cold cutoff'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-5°C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-10°C to +5°C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below which compressor never engages. Prevents compressor damage in extreme cold.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AC: maximum ambient for operation
'AC hot cutoff'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None / very high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Above this temp, AC runs maximum — some variants allow configuring when at upper limit behavior changes.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Defrost: priority override climate
'defrost priority'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Active: selecting defrost overrides any manual temperature and vent settings. Leave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Blower: maximum speed cap
'blower max'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(maximum)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5–8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Limits maximum fan speed. Reduce if fan noise at max is undesirable.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Recirculation: CO2 threshold
'CO2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1200 ppm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800–2000 ppm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air quality sensor equipped: CO2 level above which auto-recirculation ends regardless of other settings.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heat: linked to auto climate
'seat heat auto'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When Active: seat heaters activate automatically when climate is in Auto and cabin temp is below set point. Faster warm-up.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Heater matrix: preconditioning
'preconditioning'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cars with Audi Connect timer: climate pre-conditions cabin before departure. Requires Module 75 telematics active.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Compressor: eco mode in Efficiency DS
'compressor eco'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 compressor cycles at reduced capacity in Efficiency Drive Select mode to save fuel.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61 — Additional Adaptation Channels (Battery Management)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Battery: display voltage correction
'voltage correction'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mV offset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mV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Adds calibration offset if battery sensor voltage is known to read consistently high or low vs accurate reference.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Battery: aging rate factor
'aging factor'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Standard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aggressively BMS reduces SoH estimate over time. Only adjust if BMS SoH clearly does not match battery physical condition.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Recuperation: braking intensity
'recuperation'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S-Tronic: how much energy recovery occurs during braking. High = more aggressive alternator loading during decel.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Auxiliary battery installed
'aux battery'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if secondary battery installed (some start-stop backup systems). Very rare on standard A3.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Thermal runaway protection sensitivity
'thermal protection'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Battery temperature monitoring sensitivity. High = charge reduces earlier as temperature rises.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36 — Additional Adaptation Channels (Seat)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maximum rear limit
'rear limit'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maximum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mm from rear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Prevents seat from travelling too far rearward. Safety: keeps driver within airbag deployment zone.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movement speed: easy entry
'entry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Medium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seat moves during easy entry rearward travel.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movement speed: return
'return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Medium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seat returns to driving position.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Memory: save steering column position
'memory column'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electric adjustable column equipped: includes column position in memory slot saves/recalls.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Seat too close to wheel warning
'proximity warning'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Warning if seat is within minimum safe distance of steering wheel when starting engine.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Easy entry: direction
'entry direction'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Rearward only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Rearward / Rearward + recline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easy entry moves seat back only, or also reclines backrest slightly for easier entry.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44 — Additional Adaptation Channels (Steering)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lane change assist sensitivity
'ALCA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(if equipped)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active LCA (goes beyond LKA) is equipped: how much correction force applied during lane change.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Cross wind assist: installed
'cross wind'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Enables active steering correction for cross-wind gusts. 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Emergency assist: installed
'emergency assist'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Driver monitoring/emergency stop system. 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Parking steering assist: installed
'park steer'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Automated parking steering. Match to hardware.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Variable steering dead band
'steering dead band'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°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Width of steering center zone with minimal assistance. Narrow = more responsive near center. Wide = more stable at highway speed.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LKA: lane centering mode
'lane centering'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If equipped: actively centers car in lane rather than just preventing departure.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weight: highway speed boost
'speed weight boost'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Increased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Additional weight increase at highway speeds for stability.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Steering return: speed compensation
'return compensation'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Reduces return-to-center force at lower speeds for easier parking. Keep Active.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MODULE 5F — Additional Adaptation Channels (MMI)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 Connect: privacy level
'privacy level'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Minimal / Standard / Full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Controls how much vehicle data is transmitted to Audi servers. Minimal = only essential telematics.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Navigation: re-routing sensitivity
'reroute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quickly navigation recalculates when off-route. Low = delays recalculation (useful if you want to explore).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Navigation: route preference
'route preference'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Fastest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Fastest / Shortest / Eco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routing algorithm.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Display: auto-dim timeout
'screen dim'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 seconds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 / 20 / 30 / 60 sec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 before screen dims when no interaction.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Touchscreen sensitivity
'touch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Response to touch. High = activates with lighter touch.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CarPlay: wireless mode
'CarPlay wireless'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Wired only (factory)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Wired / Wireless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 wireless CarPlay if phone and hardware support it. Requires compatible MMI software version.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DAB radio: installed
'DAB installed'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 by market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hardware. DAB requires physical DAB antenna and tuner.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Radio: automatic tuning mode
'auto tune'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Seek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Seek / Manual / Preset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Default radio tuning behavior when pressing forward/back.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 Sound System: installed
'sound system'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Varies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Audi Sound / Bang &amp; Olufsen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Match to actual audio system hardware installed. Affects EQ and amplifier configuration.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Media: auto-play on connect
'auto play'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audio plays automatically when USB/Bluetooth source connects.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1"/>
      </w:pPr>
      <w:r>
        <w:rPr>
          <w:rFonts w:ascii="Calibri" w:cs="Calibri" w:eastAsia="Calibri" w:hAnsi="Calibri"/>
        </w:rPr>
        <w:t xml:space="preserve">Additional Modules — Remaining Basic Settings &amp; Adaptations</w:t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2B (Steering Wheel) — Additional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Cruise control: set/resume assignment
'cruise assignment'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layout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Swapped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Swaps set and resume button functions.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ACC gap buttons: direction
'gap direction'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Reversed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button increases vs decreases following distance.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Phone button: long press function
'phone long press'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control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Voice / Reject call / Mute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Action for long-pressing the phone button.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Multifunction display: scroll direction
'MFD scroll'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Up = next page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Reversed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Which direction scrolls through DIS/MFD pages.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52/53 (Door Modules) — Additional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Window speed: this door
'window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Normal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window speed adjustment per door module.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Anti-pinch: this door threshold
'anti-pinch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Individual anti-pinch sensitivity per door.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Door handle: this door sensitivity
'handle sensitivity'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Medium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Low / Medium / High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KESSY sensitivity for this specific door handle.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Mirror adjustment speed
'mirror speed'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Normal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Slow / Normal / Fast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How fast mirror motors move during adjustment.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Interior light: this door brightness
'door light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Brightness of courtesy light in this door when opened.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55/56 (LED Headlight Modules) — Additional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element: individual brightness
'element brightness'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100% per element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50–100%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Per-element brightness. Adjust if one LED element is brighter than its pair due to manufacturing tolerance.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Leveling: zero position offset
'level zero offset'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0 (calibrated)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Fine-tune leveling zero position if headlight aim still off after calibration routine.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LED thermal protection threshold
'thermal threshold'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85°C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70–90°C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Temperature at which LED driver reduces output to protect LEDs. Lower = more conservative protection.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High beam: pixel masking area
'pixel mask'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(detects oncoming)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Auto / Manual zone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matrix LED: defines areas of beam that are always masked regardless of camera input.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75 (Telematics) — Additional Basic Settings &amp;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eCall: manual trigger test
'eCall test'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mode only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 / Normal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 eCall system in test mode (does not call emergency services). Verifies entire chain including SIM, GPS, microphone.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Privacy mode: data transmission
'privacy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/ Minimal / Standard / Full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Off = no data sent to Audi. Minimal = eCall only. Standard = Connect services. Full = all telemetry.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Remote access: myAudi app
'remote access'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(if subscribed)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Enable/disable remote vehicle status and control via myAudi app.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Service partner data sharing
'partner sharing'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Share vehicle data with authorized Audi service partner for proactive maintenance notifications.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</w:pPr>
      <w:r>
        <w:rPr>
          <w:rFonts w:ascii="Calibri" w:cs="Calibri" w:eastAsia="Calibri" w:hAnsi="Calibri"/>
        </w:rPr>
        <w:t xml:space="preserve">Module A5 (ADAS Camera) — Additional Basic Settings &amp; Adaptations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8"/>
        <w:gridCol w:w="1404"/>
        <w:gridCol w:w="1404"/>
        <w:gridCol w:w="3744"/>
      </w:tblGrid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Channel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Default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Options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Effect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Calibration method
'calibration method'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(road-based)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Dynamic / Static (target board)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Static calibration uses a specialized target board placed in front of car. More accurate. Dynamic is sufficient for most use cases.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calibration confidence
'min confidence'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80%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60–90%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Below this confidence, camera reports 'calibration required'. Lower = accepts lower quality calibration. Higher = more demanding.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Lane marking: minimum width
'min lane width'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Factory 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Adjustable mm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Minimum lane marking width the camera must detect. Increase if system fails to detect in your area's road markings.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TSR: supplementary sign integration
'TSR supplementary'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Active / Inactive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Whether additional signs (school zones, wet conditions) modify the primary speed limit display.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HBA: dimming pattern
'HBA pattern'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cut-out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Extended / Full beam with pixel masking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On matrix LED cars: how HBA dims the beam around detected vehicles.</w:t>
            </w:r>
          </w:p>
        </w:tc>
      </w:tr>
      <w:tr>
        <w:tc>
          <w:tcPr>
            <w:tcW w:type="dxa" w:w="2808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Camera: fog detection mode
'fog mode'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</w:t>
            </w:r>
          </w:p>
        </w:tc>
        <w:tc>
          <w:tcPr>
            <w:tcW w:type="dxa" w:w="140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Standard / Fog-resilient</w:t>
            </w:r>
          </w:p>
        </w:tc>
        <w:tc>
          <w:tcPr>
            <w:tcW w:type="dxa" w:w="3744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Fog-resilient mode uses different image processing algorithm when camera detects reduced visibility.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480"/>
        <w:jc w:val="center"/>
      </w:pPr>
      <w:r>
        <w:rPr>
          <w:rFonts w:ascii="Calibri" w:cs="Calibri" w:eastAsia="Calibri" w:hAnsi="Calibri"/>
          <w:b/>
          <w:bCs/>
          <w:color w:val="595959"/>
          <w:sz w:val="24"/>
          <w:szCs w:val="24"/>
        </w:rPr>
        <w:t xml:space="preserve">— End of Final Supplement — All Basic Settings and Adaptations Now Complete —</w:t>
      </w:r>
    </w:p>
    <w:p>
      <w:pPr>
        <w:jc w:val="center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Every module. Every routine. Every channel. 2018 Audi A3 8V MQB EA888 Gen3 CZPB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1F3864" w:sz="6"/>
      </w:pBdr>
      <w:spacing w:after="160" w:before="320"/>
      <w:outlineLvl w:val="0"/>
    </w:pPr>
    <w:rPr>
      <w:rFonts w:ascii="Calibri" w:cs="Calibri" w:eastAsia="Calibri" w:hAnsi="Calibri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Calibri" w:cs="Calibri" w:eastAsia="Calibri" w:hAnsi="Calibri"/>
      <w:b/>
      <w:bCs/>
      <w:color w:val="2E509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Calibri" w:cs="Calibri" w:eastAsia="Calibri" w:hAnsi="Calibri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2026-04-25T22:27:40.612Z</dcterms:created>
  <dcterms:modified xsi:type="dcterms:W3CDTF">2026-04-25T22:27:40.614Z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