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4FD06" w14:textId="77777777" w:rsidR="00E126D3" w:rsidRPr="00E8015E" w:rsidRDefault="00E126D3" w:rsidP="00E126D3">
      <w:pPr>
        <w:shd w:val="clear" w:color="auto" w:fill="FFFFFF"/>
        <w:spacing w:line="240" w:lineRule="auto"/>
        <w:ind w:firstLine="0"/>
        <w:jc w:val="center"/>
        <w:rPr>
          <w:rFonts w:eastAsia="Times New Roman"/>
          <w:spacing w:val="-1"/>
          <w:sz w:val="24"/>
          <w:szCs w:val="24"/>
          <w:lang w:eastAsia="ru-RU"/>
        </w:rPr>
      </w:pPr>
      <w:r w:rsidRPr="00E8015E">
        <w:rPr>
          <w:rFonts w:eastAsia="Times New Roman"/>
          <w:spacing w:val="-1"/>
          <w:sz w:val="24"/>
          <w:szCs w:val="24"/>
          <w:lang w:eastAsia="ru-RU"/>
        </w:rPr>
        <w:t>Министерство науки и высшего образования РФ</w:t>
      </w:r>
    </w:p>
    <w:p w14:paraId="27AB923E" w14:textId="77777777" w:rsidR="00E126D3" w:rsidRPr="00E8015E" w:rsidRDefault="00E126D3" w:rsidP="00E126D3">
      <w:pPr>
        <w:shd w:val="clear" w:color="auto" w:fill="FFFFFF"/>
        <w:spacing w:line="240" w:lineRule="auto"/>
        <w:ind w:firstLine="0"/>
        <w:jc w:val="center"/>
        <w:rPr>
          <w:rFonts w:eastAsia="Times New Roman"/>
          <w:spacing w:val="-1"/>
          <w:sz w:val="24"/>
          <w:szCs w:val="24"/>
          <w:lang w:eastAsia="ru-RU"/>
        </w:rPr>
      </w:pPr>
    </w:p>
    <w:p w14:paraId="7C161DCD" w14:textId="77777777" w:rsidR="00E126D3" w:rsidRPr="00E8015E" w:rsidRDefault="00E126D3" w:rsidP="00E126D3">
      <w:pPr>
        <w:shd w:val="clear" w:color="auto" w:fill="FFFFFF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E8015E">
        <w:rPr>
          <w:rFonts w:eastAsia="Times New Roman"/>
          <w:spacing w:val="-1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77823409" w14:textId="77777777" w:rsidR="00E126D3" w:rsidRPr="00E8015E" w:rsidRDefault="00E126D3" w:rsidP="00E126D3">
      <w:pPr>
        <w:shd w:val="clear" w:color="auto" w:fill="FFFFFF"/>
        <w:spacing w:line="240" w:lineRule="auto"/>
        <w:ind w:right="1997" w:firstLine="2088"/>
        <w:jc w:val="center"/>
        <w:rPr>
          <w:rFonts w:eastAsia="Times New Roman"/>
          <w:sz w:val="24"/>
          <w:szCs w:val="24"/>
          <w:lang w:eastAsia="ru-RU"/>
        </w:rPr>
      </w:pPr>
      <w:r w:rsidRPr="00E8015E">
        <w:rPr>
          <w:rFonts w:eastAsia="Times New Roman"/>
          <w:sz w:val="24"/>
          <w:szCs w:val="24"/>
          <w:lang w:eastAsia="ru-RU"/>
        </w:rPr>
        <w:t>высшего образования</w:t>
      </w:r>
    </w:p>
    <w:p w14:paraId="59133321" w14:textId="77777777" w:rsidR="00E126D3" w:rsidRPr="00E8015E" w:rsidRDefault="00E126D3" w:rsidP="00E126D3">
      <w:pPr>
        <w:shd w:val="clear" w:color="auto" w:fill="FFFFFF"/>
        <w:spacing w:line="240" w:lineRule="auto"/>
        <w:ind w:right="-1" w:hanging="80"/>
        <w:jc w:val="center"/>
        <w:rPr>
          <w:rFonts w:eastAsia="Times New Roman"/>
          <w:sz w:val="24"/>
          <w:szCs w:val="24"/>
          <w:lang w:eastAsia="ru-RU"/>
        </w:rPr>
      </w:pPr>
      <w:r w:rsidRPr="00E8015E">
        <w:rPr>
          <w:rFonts w:eastAsia="Times New Roman"/>
          <w:spacing w:val="-1"/>
          <w:sz w:val="24"/>
          <w:szCs w:val="24"/>
          <w:lang w:eastAsia="ru-RU"/>
        </w:rPr>
        <w:t>«Новосибирский государственный технический университет»</w:t>
      </w:r>
    </w:p>
    <w:p w14:paraId="509D6E8D" w14:textId="77777777" w:rsidR="00E126D3" w:rsidRPr="00E8015E" w:rsidRDefault="00E126D3" w:rsidP="00E126D3">
      <w:pPr>
        <w:shd w:val="clear" w:color="auto" w:fill="FFFFFF"/>
        <w:spacing w:line="240" w:lineRule="auto"/>
        <w:ind w:firstLine="0"/>
        <w:jc w:val="center"/>
        <w:rPr>
          <w:rFonts w:eastAsia="Times New Roman"/>
          <w:spacing w:val="-1"/>
          <w:sz w:val="24"/>
          <w:szCs w:val="24"/>
          <w:lang w:eastAsia="ru-RU"/>
        </w:rPr>
      </w:pPr>
    </w:p>
    <w:p w14:paraId="42A6F0D6" w14:textId="77777777" w:rsidR="00E126D3" w:rsidRPr="00E8015E" w:rsidRDefault="00E126D3" w:rsidP="00E126D3">
      <w:pPr>
        <w:shd w:val="clear" w:color="auto" w:fill="FFFFFF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E8015E">
        <w:rPr>
          <w:rFonts w:eastAsia="Times New Roman"/>
          <w:sz w:val="24"/>
          <w:szCs w:val="24"/>
          <w:lang w:eastAsia="ru-RU"/>
        </w:rPr>
        <w:t>Кафедра Автоматизированных систем управления</w:t>
      </w:r>
    </w:p>
    <w:p w14:paraId="197224E0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4AFD64C4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760F804D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4BBA06A7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3A9E1819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5E0F5258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0CD6DCF4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b/>
          <w:caps/>
          <w:szCs w:val="28"/>
          <w:lang w:eastAsia="ru-RU"/>
        </w:rPr>
      </w:pPr>
      <w:r>
        <w:rPr>
          <w:rFonts w:eastAsia="Times New Roman"/>
          <w:b/>
          <w:color w:val="000000"/>
        </w:rPr>
        <w:t>ЛАБОРАТОРНАЯ РАБОТА №1.2</w:t>
      </w:r>
    </w:p>
    <w:p w14:paraId="29E72E18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b/>
          <w:color w:val="000000"/>
        </w:rPr>
        <w:t>«Регрессионный анализ»</w:t>
      </w:r>
      <w:r>
        <w:rPr>
          <w:rFonts w:eastAsia="Times New Roman"/>
          <w:b/>
          <w:color w:val="000000"/>
        </w:rPr>
        <w:br/>
      </w:r>
      <w:r>
        <w:rPr>
          <w:rFonts w:eastAsia="Times New Roman"/>
          <w:color w:val="000000"/>
          <w:sz w:val="24"/>
        </w:rPr>
        <w:t>по дисциплине «Методы анализа данных»</w:t>
      </w:r>
    </w:p>
    <w:p w14:paraId="24E02410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45D44F61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7CF626B5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0A37F23B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1F547A4E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06E4D702" w14:textId="77777777" w:rsidR="00E126D3" w:rsidRPr="00E8015E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tbl>
      <w:tblPr>
        <w:tblW w:w="9465" w:type="dxa"/>
        <w:tblLayout w:type="fixed"/>
        <w:tblLook w:val="04A0" w:firstRow="1" w:lastRow="0" w:firstColumn="1" w:lastColumn="0" w:noHBand="0" w:noVBand="1"/>
      </w:tblPr>
      <w:tblGrid>
        <w:gridCol w:w="4644"/>
        <w:gridCol w:w="4821"/>
      </w:tblGrid>
      <w:tr w:rsidR="00E126D3" w:rsidRPr="00E8015E" w14:paraId="2C092C57" w14:textId="77777777">
        <w:tc>
          <w:tcPr>
            <w:tcW w:w="4643" w:type="dxa"/>
          </w:tcPr>
          <w:p w14:paraId="141924F2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E8015E">
              <w:rPr>
                <w:rFonts w:eastAsia="Times New Roman"/>
                <w:sz w:val="24"/>
                <w:szCs w:val="24"/>
                <w:lang w:eastAsia="ru-RU"/>
              </w:rPr>
              <w:t>Выполнили:</w:t>
            </w:r>
          </w:p>
          <w:p w14:paraId="23AB1AC1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762E127C" w14:textId="77777777" w:rsidR="00E126D3" w:rsidRPr="00E8015E" w:rsidRDefault="00E126D3">
            <w:pPr>
              <w:widowControl w:val="0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E8015E">
              <w:rPr>
                <w:rFonts w:eastAsia="Times New Roman"/>
                <w:sz w:val="24"/>
                <w:szCs w:val="24"/>
                <w:lang w:eastAsia="ru-RU"/>
              </w:rPr>
              <w:t>Данькин Дмитрий Витальевич</w:t>
            </w:r>
            <w:r w:rsidRPr="00E8015E">
              <w:rPr>
                <w:rFonts w:eastAsia="Times New Roman"/>
                <w:sz w:val="24"/>
                <w:szCs w:val="24"/>
                <w:lang w:eastAsia="ru-RU"/>
              </w:rPr>
              <w:br/>
              <w:t>Бикмухаметов Таир Олегович</w:t>
            </w:r>
          </w:p>
          <w:p w14:paraId="60881DF9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60F2CE45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gramStart"/>
            <w:r w:rsidRPr="00E8015E">
              <w:rPr>
                <w:rFonts w:eastAsia="Times New Roman"/>
                <w:sz w:val="24"/>
                <w:szCs w:val="24"/>
                <w:lang w:eastAsia="ru-RU"/>
              </w:rPr>
              <w:t>Группа  _</w:t>
            </w:r>
            <w:proofErr w:type="gramEnd"/>
            <w:r w:rsidRPr="00E8015E">
              <w:rPr>
                <w:rFonts w:eastAsia="Times New Roman"/>
                <w:sz w:val="24"/>
                <w:szCs w:val="24"/>
                <w:lang w:eastAsia="ru-RU"/>
              </w:rPr>
              <w:t>_</w:t>
            </w:r>
            <w:r w:rsidRPr="00E8015E">
              <w:rPr>
                <w:rFonts w:eastAsia="Times New Roman"/>
                <w:sz w:val="24"/>
                <w:szCs w:val="24"/>
                <w:u w:val="single"/>
                <w:lang w:eastAsia="ru-RU"/>
              </w:rPr>
              <w:t>АВТ-314</w:t>
            </w:r>
            <w:r w:rsidRPr="00E8015E">
              <w:rPr>
                <w:rFonts w:eastAsia="Times New Roman"/>
                <w:sz w:val="24"/>
                <w:szCs w:val="24"/>
                <w:lang w:eastAsia="ru-RU"/>
              </w:rPr>
              <w:t>___________</w:t>
            </w:r>
          </w:p>
          <w:p w14:paraId="5DE00DB9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777B582E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E8015E">
              <w:rPr>
                <w:rFonts w:eastAsia="Times New Roman"/>
                <w:sz w:val="24"/>
                <w:szCs w:val="24"/>
                <w:lang w:eastAsia="ru-RU"/>
              </w:rPr>
              <w:t>Факультет __</w:t>
            </w:r>
            <w:r w:rsidRPr="00E8015E">
              <w:rPr>
                <w:rFonts w:eastAsia="Times New Roman"/>
                <w:sz w:val="24"/>
                <w:szCs w:val="24"/>
                <w:u w:val="single"/>
                <w:lang w:eastAsia="ru-RU"/>
              </w:rPr>
              <w:t>АВТФ</w:t>
            </w:r>
            <w:r w:rsidRPr="00E8015E">
              <w:rPr>
                <w:rFonts w:eastAsia="Times New Roman"/>
                <w:sz w:val="24"/>
                <w:szCs w:val="24"/>
                <w:lang w:eastAsia="ru-RU"/>
              </w:rPr>
              <w:t>_____________</w:t>
            </w:r>
            <w:r w:rsidRPr="00E8015E">
              <w:rPr>
                <w:rFonts w:eastAsia="Times New Roman"/>
                <w:color w:val="FFFFFF"/>
                <w:sz w:val="24"/>
                <w:szCs w:val="24"/>
                <w:u w:val="single"/>
                <w:lang w:eastAsia="ru-RU"/>
              </w:rPr>
              <w:t>.</w:t>
            </w:r>
          </w:p>
          <w:p w14:paraId="51F2E514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6E4B2095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532DD8AF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E8015E">
              <w:rPr>
                <w:rFonts w:eastAsia="Times New Roman"/>
                <w:sz w:val="24"/>
                <w:szCs w:val="24"/>
                <w:lang w:eastAsia="ru-RU"/>
              </w:rPr>
              <w:t>Проверил:</w:t>
            </w:r>
          </w:p>
          <w:p w14:paraId="20DE826D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133E42B4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Ганелина Наталья Давидовна</w:t>
            </w:r>
          </w:p>
          <w:p w14:paraId="5691A238" w14:textId="77777777" w:rsidR="00E126D3" w:rsidRPr="00E8015E" w:rsidRDefault="00E126D3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76F6D1F4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75E1815D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672CB336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38E40425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1E7FDE01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2A7488AF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53AC5D84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168C76C9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25B5AABA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456373C4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135D0A03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7355C677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3CABB7F8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22BD7EEF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5ABB687F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62A4A986" w14:textId="77777777" w:rsidR="00E126D3" w:rsidRPr="00E8015E" w:rsidRDefault="00E126D3" w:rsidP="00E126D3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</w:p>
    <w:p w14:paraId="62086E44" w14:textId="77777777" w:rsidR="00E126D3" w:rsidRDefault="00E126D3" w:rsidP="00E126D3">
      <w:pPr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 w:rsidRPr="00E8015E">
        <w:rPr>
          <w:rFonts w:eastAsia="Times New Roman"/>
          <w:sz w:val="24"/>
          <w:szCs w:val="24"/>
          <w:lang w:eastAsia="ru-RU"/>
        </w:rPr>
        <w:t>Новосибирск 2026</w:t>
      </w:r>
    </w:p>
    <w:p w14:paraId="787B18D1" w14:textId="77777777" w:rsidR="00E126D3" w:rsidRDefault="00E126D3">
      <w:pPr>
        <w:spacing w:after="160" w:line="259" w:lineRule="auto"/>
        <w:ind w:firstLine="0"/>
        <w:jc w:val="left"/>
        <w:rPr>
          <w:rFonts w:eastAsia="Times New Roman"/>
          <w:sz w:val="24"/>
          <w:szCs w:val="24"/>
          <w:lang w:eastAsia="ru-RU"/>
        </w:rPr>
        <w:sectPr w:rsidR="00E126D3" w:rsidSect="00E126D3">
          <w:footerReference w:type="default" r:id="rId8"/>
          <w:pgSz w:w="11906" w:h="16838" w:code="9"/>
          <w:pgMar w:top="1134" w:right="851" w:bottom="1134" w:left="1701" w:header="709" w:footer="709" w:gutter="0"/>
          <w:cols w:space="708"/>
          <w:titlePg/>
          <w:docGrid w:linePitch="381"/>
        </w:sectPr>
      </w:pPr>
      <w:r>
        <w:rPr>
          <w:rFonts w:eastAsia="Times New Roman"/>
          <w:sz w:val="24"/>
          <w:szCs w:val="24"/>
          <w:lang w:eastAsia="ru-RU"/>
        </w:rPr>
        <w:br w:type="page"/>
      </w:r>
    </w:p>
    <w:sdt>
      <w:sdtPr>
        <w:id w:val="160222856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8"/>
          <w:szCs w:val="22"/>
          <w:lang w:eastAsia="en-US"/>
        </w:rPr>
      </w:sdtEndPr>
      <w:sdtContent>
        <w:p w14:paraId="643C5B71" w14:textId="6A22671D" w:rsidR="003B1C33" w:rsidRPr="003B1C33" w:rsidRDefault="003B1C33">
          <w:pPr>
            <w:pStyle w:val="ad"/>
            <w:rPr>
              <w:rFonts w:ascii="Times New Roman" w:hAnsi="Times New Roman" w:cs="Times New Roman"/>
              <w:color w:val="auto"/>
            </w:rPr>
          </w:pPr>
          <w:r w:rsidRPr="003B1C33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378D1088" w14:textId="4E9D209E" w:rsidR="00304731" w:rsidRDefault="003B1C3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18515" w:history="1">
            <w:r w:rsidR="00304731" w:rsidRPr="00124C18">
              <w:rPr>
                <w:rStyle w:val="af3"/>
                <w:rFonts w:eastAsia="Times New Roman"/>
                <w:noProof/>
              </w:rPr>
              <w:t>Цель работы</w:t>
            </w:r>
            <w:r w:rsidR="00304731">
              <w:rPr>
                <w:noProof/>
                <w:webHidden/>
              </w:rPr>
              <w:tab/>
            </w:r>
            <w:r w:rsidR="00304731">
              <w:rPr>
                <w:noProof/>
                <w:webHidden/>
              </w:rPr>
              <w:fldChar w:fldCharType="begin"/>
            </w:r>
            <w:r w:rsidR="00304731">
              <w:rPr>
                <w:noProof/>
                <w:webHidden/>
              </w:rPr>
              <w:instrText xml:space="preserve"> PAGEREF _Toc242018515 \h </w:instrText>
            </w:r>
            <w:r w:rsidR="00304731">
              <w:rPr>
                <w:noProof/>
                <w:webHidden/>
              </w:rPr>
            </w:r>
            <w:r w:rsidR="00304731">
              <w:rPr>
                <w:noProof/>
                <w:webHidden/>
              </w:rPr>
              <w:fldChar w:fldCharType="separate"/>
            </w:r>
            <w:r w:rsidR="00304731">
              <w:rPr>
                <w:noProof/>
                <w:webHidden/>
              </w:rPr>
              <w:t>3</w:t>
            </w:r>
            <w:r w:rsidR="00304731">
              <w:rPr>
                <w:noProof/>
                <w:webHidden/>
              </w:rPr>
              <w:fldChar w:fldCharType="end"/>
            </w:r>
          </w:hyperlink>
        </w:p>
        <w:p w14:paraId="39C00D7F" w14:textId="7CC7E7D0" w:rsidR="00304731" w:rsidRDefault="003047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018516" w:history="1">
            <w:r w:rsidRPr="00124C18">
              <w:rPr>
                <w:rStyle w:val="af3"/>
                <w:rFonts w:eastAsia="Times New Roman"/>
                <w:noProof/>
              </w:rPr>
              <w:t>1 Описание исходных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294AF" w14:textId="6EE0BCEA" w:rsidR="00304731" w:rsidRDefault="003047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018517" w:history="1">
            <w:r w:rsidRPr="00124C18">
              <w:rPr>
                <w:rStyle w:val="af3"/>
                <w:rFonts w:eastAsia="Times New Roman"/>
                <w:noProof/>
              </w:rPr>
              <w:t>2 Результаты дескриптивного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EC55C" w14:textId="5A006192" w:rsidR="00304731" w:rsidRDefault="003047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018518" w:history="1">
            <w:r w:rsidRPr="00124C18">
              <w:rPr>
                <w:rStyle w:val="af3"/>
                <w:rFonts w:eastAsia="Times New Roman"/>
                <w:noProof/>
              </w:rPr>
              <w:t>3 Регрессионные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60E59" w14:textId="6EDB69B6" w:rsidR="00304731" w:rsidRDefault="0030473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018519" w:history="1">
            <w:r w:rsidRPr="00124C18">
              <w:rPr>
                <w:rStyle w:val="af3"/>
                <w:rFonts w:eastAsia="Times New Roman"/>
                <w:noProof/>
              </w:rPr>
              <w:t>3.1 Линейная регрессия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14174" w14:textId="4D6B02AE" w:rsidR="00304731" w:rsidRDefault="0030473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018520" w:history="1">
            <w:r w:rsidRPr="00124C18">
              <w:rPr>
                <w:rStyle w:val="af3"/>
                <w:rFonts w:eastAsia="Times New Roman"/>
                <w:noProof/>
              </w:rPr>
              <w:t>3.2 Пуассоновская регрессия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8BFCD" w14:textId="0929D504" w:rsidR="00304731" w:rsidRDefault="0030473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018521" w:history="1">
            <w:r w:rsidRPr="00124C18">
              <w:rPr>
                <w:rStyle w:val="af3"/>
                <w:rFonts w:eastAsia="Times New Roman"/>
                <w:noProof/>
              </w:rPr>
              <w:t>3.3 Нелинейная регрессия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31250" w14:textId="67D39037" w:rsidR="00304731" w:rsidRDefault="003047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018522" w:history="1">
            <w:r w:rsidRPr="00124C18">
              <w:rPr>
                <w:rStyle w:val="af3"/>
                <w:rFonts w:eastAsia="Times New Roman"/>
                <w:noProof/>
              </w:rPr>
              <w:t>4 Сравнительный анализ и интерпретация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CE23A" w14:textId="76623DD5" w:rsidR="003B1C33" w:rsidRDefault="003B1C33">
          <w:r>
            <w:rPr>
              <w:b/>
              <w:bCs/>
            </w:rPr>
            <w:fldChar w:fldCharType="end"/>
          </w:r>
        </w:p>
      </w:sdtContent>
    </w:sdt>
    <w:p w14:paraId="6C2D17C0" w14:textId="77777777" w:rsidR="00F133EB" w:rsidRDefault="00000000">
      <w:r>
        <w:br w:type="page"/>
      </w:r>
    </w:p>
    <w:p w14:paraId="18F514AB" w14:textId="77777777" w:rsidR="00F133EB" w:rsidRDefault="00000000" w:rsidP="003B1C33">
      <w:pPr>
        <w:pStyle w:val="1"/>
        <w:rPr>
          <w:rFonts w:eastAsia="Times New Roman"/>
        </w:rPr>
      </w:pPr>
      <w:bookmarkStart w:id="0" w:name="_Toc242018515"/>
      <w:r>
        <w:rPr>
          <w:rFonts w:eastAsia="Times New Roman"/>
        </w:rPr>
        <w:lastRenderedPageBreak/>
        <w:t>Цель работы</w:t>
      </w:r>
      <w:bookmarkEnd w:id="0"/>
    </w:p>
    <w:p w14:paraId="27574333" w14:textId="77777777" w:rsidR="003B1C33" w:rsidRPr="003B1C33" w:rsidRDefault="003B1C33" w:rsidP="003B1C33"/>
    <w:p w14:paraId="0D26979A" w14:textId="4DD8B055" w:rsidR="00F133EB" w:rsidRDefault="003B1C33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</w:t>
      </w:r>
      <w:r w:rsidRPr="003B1C33">
        <w:rPr>
          <w:rFonts w:eastAsia="Times New Roman"/>
          <w:color w:val="000000"/>
        </w:rPr>
        <w:t>зучение регрессионного анализа</w:t>
      </w:r>
      <w:r w:rsidR="00000000">
        <w:rPr>
          <w:rFonts w:eastAsia="Times New Roman"/>
          <w:color w:val="000000"/>
        </w:rPr>
        <w:t>.</w:t>
      </w:r>
    </w:p>
    <w:p w14:paraId="48583309" w14:textId="7AAACC50" w:rsidR="003B1C33" w:rsidRDefault="003B1C33">
      <w:pPr>
        <w:spacing w:after="160" w:line="259" w:lineRule="auto"/>
        <w:ind w:firstLine="0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 w:type="page"/>
      </w:r>
    </w:p>
    <w:p w14:paraId="1C929A42" w14:textId="77777777" w:rsidR="00F133EB" w:rsidRDefault="00000000">
      <w:pPr>
        <w:pStyle w:val="1"/>
      </w:pPr>
      <w:bookmarkStart w:id="1" w:name="_Toc242018516"/>
      <w:r>
        <w:rPr>
          <w:rFonts w:eastAsia="Times New Roman"/>
        </w:rPr>
        <w:lastRenderedPageBreak/>
        <w:t>1 Описание исходных данных</w:t>
      </w:r>
      <w:bookmarkEnd w:id="1"/>
    </w:p>
    <w:p w14:paraId="736FBF4A" w14:textId="77777777" w:rsidR="003B1C33" w:rsidRDefault="003B1C33">
      <w:pPr>
        <w:rPr>
          <w:rFonts w:eastAsia="Times New Roman"/>
          <w:color w:val="000000"/>
        </w:rPr>
      </w:pPr>
    </w:p>
    <w:p w14:paraId="3F348901" w14:textId="4501DC5D" w:rsidR="00F133EB" w:rsidRDefault="00000000">
      <w:r>
        <w:rPr>
          <w:rFonts w:eastAsia="Times New Roman"/>
          <w:color w:val="000000"/>
        </w:rPr>
        <w:t>В работе использован набор данных 1985 Auto Imports («Automobile»), содержащий сведения о 205 автомобилях. Для анализа выбраны три признака:</w:t>
      </w:r>
    </w:p>
    <w:p w14:paraId="5D78B996" w14:textId="61248852" w:rsidR="00F133EB" w:rsidRPr="003B1C33" w:rsidRDefault="00000000">
      <w:pPr>
        <w:rPr>
          <w:bCs/>
        </w:rPr>
      </w:pPr>
      <w:proofErr w:type="spellStart"/>
      <w:r w:rsidRPr="003B1C33">
        <w:rPr>
          <w:rFonts w:eastAsia="Times New Roman"/>
          <w:bCs/>
          <w:color w:val="000000"/>
        </w:rPr>
        <w:t>symboling</w:t>
      </w:r>
      <w:proofErr w:type="spellEnd"/>
      <w:r w:rsidRPr="003B1C33">
        <w:rPr>
          <w:rFonts w:eastAsia="Times New Roman"/>
          <w:bCs/>
          <w:color w:val="000000"/>
        </w:rPr>
        <w:t xml:space="preserve"> </w:t>
      </w:r>
      <w:r w:rsidR="003B1C33" w:rsidRPr="003B1C33">
        <w:rPr>
          <w:rFonts w:eastAsia="Times New Roman"/>
          <w:bCs/>
          <w:color w:val="000000"/>
        </w:rPr>
        <w:t>–</w:t>
      </w:r>
      <w:r w:rsidRPr="003B1C33">
        <w:rPr>
          <w:rFonts w:eastAsia="Times New Roman"/>
          <w:bCs/>
          <w:color w:val="000000"/>
        </w:rPr>
        <w:t xml:space="preserve"> зависимая порядковая</w:t>
      </w:r>
      <w:r w:rsidR="003B1C33" w:rsidRPr="003B1C33">
        <w:rPr>
          <w:rFonts w:eastAsia="Times New Roman"/>
          <w:bCs/>
          <w:color w:val="000000"/>
        </w:rPr>
        <w:t xml:space="preserve"> </w:t>
      </w:r>
      <w:r w:rsidRPr="003B1C33">
        <w:rPr>
          <w:rFonts w:eastAsia="Times New Roman"/>
          <w:bCs/>
          <w:color w:val="000000"/>
        </w:rPr>
        <w:t>категориальная переменная, оценка страхового риска от -3 до 3; фактически наблюдаются уровни от -2 до 3.</w:t>
      </w:r>
    </w:p>
    <w:p w14:paraId="7B74A19B" w14:textId="7A903676" w:rsidR="00F133EB" w:rsidRPr="003B1C33" w:rsidRDefault="00000000">
      <w:pPr>
        <w:rPr>
          <w:bCs/>
        </w:rPr>
      </w:pPr>
      <w:proofErr w:type="spellStart"/>
      <w:r w:rsidRPr="003B1C33">
        <w:rPr>
          <w:rFonts w:eastAsia="Times New Roman"/>
          <w:bCs/>
          <w:color w:val="000000"/>
        </w:rPr>
        <w:t>curb-weight</w:t>
      </w:r>
      <w:proofErr w:type="spellEnd"/>
      <w:r w:rsidRPr="003B1C33">
        <w:rPr>
          <w:rFonts w:eastAsia="Times New Roman"/>
          <w:bCs/>
          <w:color w:val="000000"/>
        </w:rPr>
        <w:t xml:space="preserve"> </w:t>
      </w:r>
      <w:r w:rsidR="003B1C33" w:rsidRPr="003B1C33">
        <w:rPr>
          <w:rFonts w:eastAsia="Times New Roman"/>
          <w:bCs/>
          <w:color w:val="000000"/>
        </w:rPr>
        <w:t>–</w:t>
      </w:r>
      <w:r w:rsidRPr="003B1C33">
        <w:rPr>
          <w:rFonts w:eastAsia="Times New Roman"/>
          <w:bCs/>
          <w:color w:val="000000"/>
        </w:rPr>
        <w:t xml:space="preserve"> независимая количественная переменная, снаряжённая масса автомобиля в фунтах.</w:t>
      </w:r>
    </w:p>
    <w:p w14:paraId="4468A9A6" w14:textId="75CBA745" w:rsidR="00F133EB" w:rsidRPr="003B1C33" w:rsidRDefault="00000000">
      <w:pPr>
        <w:rPr>
          <w:bCs/>
        </w:rPr>
      </w:pPr>
      <w:proofErr w:type="spellStart"/>
      <w:r w:rsidRPr="003B1C33">
        <w:rPr>
          <w:rFonts w:eastAsia="Times New Roman"/>
          <w:bCs/>
          <w:color w:val="000000"/>
        </w:rPr>
        <w:t>drive-wheels</w:t>
      </w:r>
      <w:proofErr w:type="spellEnd"/>
      <w:r w:rsidRPr="003B1C33">
        <w:rPr>
          <w:rFonts w:eastAsia="Times New Roman"/>
          <w:bCs/>
          <w:color w:val="000000"/>
        </w:rPr>
        <w:t xml:space="preserve"> </w:t>
      </w:r>
      <w:r w:rsidR="003B1C33" w:rsidRPr="003B1C33">
        <w:rPr>
          <w:rFonts w:eastAsia="Times New Roman"/>
          <w:bCs/>
          <w:color w:val="000000"/>
        </w:rPr>
        <w:t>–</w:t>
      </w:r>
      <w:r w:rsidRPr="003B1C33">
        <w:rPr>
          <w:rFonts w:eastAsia="Times New Roman"/>
          <w:bCs/>
          <w:color w:val="000000"/>
        </w:rPr>
        <w:t xml:space="preserve"> независимая номинальная переменная, тип привода: 4wd, fwd или rwd.</w:t>
      </w:r>
    </w:p>
    <w:p w14:paraId="7E412655" w14:textId="77777777" w:rsidR="00F133EB" w:rsidRDefault="00000000">
      <w:pPr>
        <w:keepNext/>
        <w:spacing w:before="60" w:after="60" w:line="240" w:lineRule="auto"/>
        <w:ind w:firstLine="0"/>
        <w:jc w:val="right"/>
      </w:pPr>
      <w:r>
        <w:rPr>
          <w:rFonts w:eastAsia="Times New Roman"/>
          <w:color w:val="000000"/>
        </w:rPr>
        <w:t>Таблица 1. Проверка выбранных данных</w:t>
      </w:r>
    </w:p>
    <w:tbl>
      <w:tblPr>
        <w:tblStyle w:val="af2"/>
        <w:tblW w:w="9354" w:type="dxa"/>
        <w:tblLayout w:type="fixed"/>
        <w:tblLook w:val="04A0" w:firstRow="1" w:lastRow="0" w:firstColumn="1" w:lastColumn="0" w:noHBand="0" w:noVBand="1"/>
      </w:tblPr>
      <w:tblGrid>
        <w:gridCol w:w="1900"/>
        <w:gridCol w:w="2400"/>
        <w:gridCol w:w="1500"/>
        <w:gridCol w:w="1700"/>
        <w:gridCol w:w="1854"/>
      </w:tblGrid>
      <w:tr w:rsidR="00F133EB" w:rsidRPr="003B1C33" w14:paraId="48BFE06D" w14:textId="77777777" w:rsidTr="003B1C33">
        <w:tc>
          <w:tcPr>
            <w:tcW w:w="1900" w:type="dxa"/>
          </w:tcPr>
          <w:p w14:paraId="246893B3" w14:textId="77777777" w:rsidR="00F133EB" w:rsidRPr="003B1C33" w:rsidRDefault="00000000" w:rsidP="003B1C33">
            <w:pPr>
              <w:pStyle w:val="a3"/>
              <w:rPr>
                <w:b/>
                <w:bCs/>
              </w:rPr>
            </w:pPr>
            <w:r w:rsidRPr="003B1C33">
              <w:rPr>
                <w:b/>
                <w:bCs/>
              </w:rPr>
              <w:t>Признак</w:t>
            </w:r>
          </w:p>
        </w:tc>
        <w:tc>
          <w:tcPr>
            <w:tcW w:w="2400" w:type="dxa"/>
          </w:tcPr>
          <w:p w14:paraId="5AF70794" w14:textId="77777777" w:rsidR="00F133EB" w:rsidRPr="003B1C33" w:rsidRDefault="00000000" w:rsidP="003B1C33">
            <w:pPr>
              <w:pStyle w:val="a3"/>
              <w:rPr>
                <w:b/>
                <w:bCs/>
              </w:rPr>
            </w:pPr>
            <w:r w:rsidRPr="003B1C33">
              <w:rPr>
                <w:b/>
                <w:bCs/>
              </w:rPr>
              <w:t>Тип</w:t>
            </w:r>
          </w:p>
        </w:tc>
        <w:tc>
          <w:tcPr>
            <w:tcW w:w="1500" w:type="dxa"/>
          </w:tcPr>
          <w:p w14:paraId="51EA9287" w14:textId="77777777" w:rsidR="00F133EB" w:rsidRPr="003B1C33" w:rsidRDefault="00000000" w:rsidP="003B1C33">
            <w:pPr>
              <w:pStyle w:val="a3"/>
              <w:rPr>
                <w:b/>
                <w:bCs/>
              </w:rPr>
            </w:pPr>
            <w:r w:rsidRPr="003B1C33">
              <w:rPr>
                <w:b/>
                <w:bCs/>
              </w:rPr>
              <w:t>Всего</w:t>
            </w:r>
          </w:p>
        </w:tc>
        <w:tc>
          <w:tcPr>
            <w:tcW w:w="1700" w:type="dxa"/>
          </w:tcPr>
          <w:p w14:paraId="2F04361C" w14:textId="77777777" w:rsidR="00F133EB" w:rsidRPr="003B1C33" w:rsidRDefault="00000000" w:rsidP="003B1C33">
            <w:pPr>
              <w:pStyle w:val="a3"/>
              <w:rPr>
                <w:b/>
                <w:bCs/>
              </w:rPr>
            </w:pPr>
            <w:r w:rsidRPr="003B1C33">
              <w:rPr>
                <w:b/>
                <w:bCs/>
              </w:rPr>
              <w:t>Пропуски</w:t>
            </w:r>
          </w:p>
        </w:tc>
        <w:tc>
          <w:tcPr>
            <w:tcW w:w="1854" w:type="dxa"/>
          </w:tcPr>
          <w:p w14:paraId="4F9CADAF" w14:textId="77777777" w:rsidR="00F133EB" w:rsidRPr="003B1C33" w:rsidRDefault="00000000" w:rsidP="003B1C33">
            <w:pPr>
              <w:pStyle w:val="a3"/>
              <w:rPr>
                <w:b/>
                <w:bCs/>
              </w:rPr>
            </w:pPr>
            <w:r w:rsidRPr="003B1C33">
              <w:rPr>
                <w:b/>
                <w:bCs/>
              </w:rPr>
              <w:t>Уникальных</w:t>
            </w:r>
          </w:p>
        </w:tc>
      </w:tr>
      <w:tr w:rsidR="00F133EB" w:rsidRPr="003B1C33" w14:paraId="14C405C2" w14:textId="77777777" w:rsidTr="003B1C33">
        <w:tc>
          <w:tcPr>
            <w:tcW w:w="1900" w:type="dxa"/>
          </w:tcPr>
          <w:p w14:paraId="041184E0" w14:textId="77777777" w:rsidR="00F133EB" w:rsidRPr="003B1C33" w:rsidRDefault="00000000" w:rsidP="003B1C33">
            <w:pPr>
              <w:pStyle w:val="a3"/>
            </w:pPr>
            <w:r w:rsidRPr="003B1C33">
              <w:t>symboling</w:t>
            </w:r>
          </w:p>
        </w:tc>
        <w:tc>
          <w:tcPr>
            <w:tcW w:w="2400" w:type="dxa"/>
          </w:tcPr>
          <w:p w14:paraId="2F233F98" w14:textId="77777777" w:rsidR="00F133EB" w:rsidRPr="003B1C33" w:rsidRDefault="00000000" w:rsidP="003B1C33">
            <w:pPr>
              <w:pStyle w:val="a3"/>
            </w:pPr>
            <w:r w:rsidRPr="003B1C33">
              <w:t>порядковый</w:t>
            </w:r>
          </w:p>
        </w:tc>
        <w:tc>
          <w:tcPr>
            <w:tcW w:w="1500" w:type="dxa"/>
          </w:tcPr>
          <w:p w14:paraId="764B893A" w14:textId="77777777" w:rsidR="00F133EB" w:rsidRPr="003B1C33" w:rsidRDefault="00000000" w:rsidP="003B1C33">
            <w:pPr>
              <w:pStyle w:val="a3"/>
            </w:pPr>
            <w:r w:rsidRPr="003B1C33">
              <w:t>205</w:t>
            </w:r>
          </w:p>
        </w:tc>
        <w:tc>
          <w:tcPr>
            <w:tcW w:w="1700" w:type="dxa"/>
          </w:tcPr>
          <w:p w14:paraId="4ADC5C32" w14:textId="77777777" w:rsidR="00F133EB" w:rsidRPr="003B1C33" w:rsidRDefault="00000000" w:rsidP="003B1C33">
            <w:pPr>
              <w:pStyle w:val="a3"/>
            </w:pPr>
            <w:r w:rsidRPr="003B1C33">
              <w:t>0</w:t>
            </w:r>
          </w:p>
        </w:tc>
        <w:tc>
          <w:tcPr>
            <w:tcW w:w="1854" w:type="dxa"/>
          </w:tcPr>
          <w:p w14:paraId="02C9DA30" w14:textId="77777777" w:rsidR="00F133EB" w:rsidRPr="003B1C33" w:rsidRDefault="00000000" w:rsidP="003B1C33">
            <w:pPr>
              <w:pStyle w:val="a3"/>
            </w:pPr>
            <w:r w:rsidRPr="003B1C33">
              <w:t>6</w:t>
            </w:r>
          </w:p>
        </w:tc>
      </w:tr>
      <w:tr w:rsidR="00F133EB" w:rsidRPr="003B1C33" w14:paraId="1B089BCB" w14:textId="77777777" w:rsidTr="003B1C33">
        <w:tc>
          <w:tcPr>
            <w:tcW w:w="1900" w:type="dxa"/>
          </w:tcPr>
          <w:p w14:paraId="3F1D9E4C" w14:textId="77777777" w:rsidR="00F133EB" w:rsidRPr="003B1C33" w:rsidRDefault="00000000" w:rsidP="003B1C33">
            <w:pPr>
              <w:pStyle w:val="a3"/>
            </w:pPr>
            <w:r w:rsidRPr="003B1C33">
              <w:t>drive-wheels</w:t>
            </w:r>
          </w:p>
        </w:tc>
        <w:tc>
          <w:tcPr>
            <w:tcW w:w="2400" w:type="dxa"/>
          </w:tcPr>
          <w:p w14:paraId="6E4EAAA4" w14:textId="77777777" w:rsidR="00F133EB" w:rsidRPr="003B1C33" w:rsidRDefault="00000000" w:rsidP="003B1C33">
            <w:pPr>
              <w:pStyle w:val="a3"/>
            </w:pPr>
            <w:r w:rsidRPr="003B1C33">
              <w:t>номинальный</w:t>
            </w:r>
          </w:p>
        </w:tc>
        <w:tc>
          <w:tcPr>
            <w:tcW w:w="1500" w:type="dxa"/>
          </w:tcPr>
          <w:p w14:paraId="5AF53808" w14:textId="77777777" w:rsidR="00F133EB" w:rsidRPr="003B1C33" w:rsidRDefault="00000000" w:rsidP="003B1C33">
            <w:pPr>
              <w:pStyle w:val="a3"/>
            </w:pPr>
            <w:r w:rsidRPr="003B1C33">
              <w:t>205</w:t>
            </w:r>
          </w:p>
        </w:tc>
        <w:tc>
          <w:tcPr>
            <w:tcW w:w="1700" w:type="dxa"/>
          </w:tcPr>
          <w:p w14:paraId="0C737ED3" w14:textId="77777777" w:rsidR="00F133EB" w:rsidRPr="003B1C33" w:rsidRDefault="00000000" w:rsidP="003B1C33">
            <w:pPr>
              <w:pStyle w:val="a3"/>
            </w:pPr>
            <w:r w:rsidRPr="003B1C33">
              <w:t>0</w:t>
            </w:r>
          </w:p>
        </w:tc>
        <w:tc>
          <w:tcPr>
            <w:tcW w:w="1854" w:type="dxa"/>
          </w:tcPr>
          <w:p w14:paraId="45D5180E" w14:textId="77777777" w:rsidR="00F133EB" w:rsidRPr="003B1C33" w:rsidRDefault="00000000" w:rsidP="003B1C33">
            <w:pPr>
              <w:pStyle w:val="a3"/>
            </w:pPr>
            <w:r w:rsidRPr="003B1C33">
              <w:t>3</w:t>
            </w:r>
          </w:p>
        </w:tc>
      </w:tr>
      <w:tr w:rsidR="00F133EB" w:rsidRPr="003B1C33" w14:paraId="654DAA30" w14:textId="77777777" w:rsidTr="003B1C33">
        <w:tc>
          <w:tcPr>
            <w:tcW w:w="1900" w:type="dxa"/>
          </w:tcPr>
          <w:p w14:paraId="344D71E5" w14:textId="77777777" w:rsidR="00F133EB" w:rsidRPr="003B1C33" w:rsidRDefault="00000000" w:rsidP="003B1C33">
            <w:pPr>
              <w:pStyle w:val="a3"/>
            </w:pPr>
            <w:r w:rsidRPr="003B1C33">
              <w:t>curb-weight</w:t>
            </w:r>
          </w:p>
        </w:tc>
        <w:tc>
          <w:tcPr>
            <w:tcW w:w="2400" w:type="dxa"/>
          </w:tcPr>
          <w:p w14:paraId="1A172C0B" w14:textId="77777777" w:rsidR="00F133EB" w:rsidRPr="003B1C33" w:rsidRDefault="00000000" w:rsidP="003B1C33">
            <w:pPr>
              <w:pStyle w:val="a3"/>
            </w:pPr>
            <w:r w:rsidRPr="003B1C33">
              <w:t>количественный</w:t>
            </w:r>
          </w:p>
        </w:tc>
        <w:tc>
          <w:tcPr>
            <w:tcW w:w="1500" w:type="dxa"/>
          </w:tcPr>
          <w:p w14:paraId="06017146" w14:textId="77777777" w:rsidR="00F133EB" w:rsidRPr="003B1C33" w:rsidRDefault="00000000" w:rsidP="003B1C33">
            <w:pPr>
              <w:pStyle w:val="a3"/>
            </w:pPr>
            <w:r w:rsidRPr="003B1C33">
              <w:t>205</w:t>
            </w:r>
          </w:p>
        </w:tc>
        <w:tc>
          <w:tcPr>
            <w:tcW w:w="1700" w:type="dxa"/>
          </w:tcPr>
          <w:p w14:paraId="006344A7" w14:textId="77777777" w:rsidR="00F133EB" w:rsidRPr="003B1C33" w:rsidRDefault="00000000" w:rsidP="003B1C33">
            <w:pPr>
              <w:pStyle w:val="a3"/>
            </w:pPr>
            <w:r w:rsidRPr="003B1C33">
              <w:t>0</w:t>
            </w:r>
          </w:p>
        </w:tc>
        <w:tc>
          <w:tcPr>
            <w:tcW w:w="1854" w:type="dxa"/>
          </w:tcPr>
          <w:p w14:paraId="7B4D734F" w14:textId="77777777" w:rsidR="00F133EB" w:rsidRPr="003B1C33" w:rsidRDefault="00000000" w:rsidP="003B1C33">
            <w:pPr>
              <w:pStyle w:val="a3"/>
            </w:pPr>
            <w:r w:rsidRPr="003B1C33">
              <w:t>171</w:t>
            </w:r>
          </w:p>
        </w:tc>
      </w:tr>
    </w:tbl>
    <w:p w14:paraId="6F86F1D7" w14:textId="77777777" w:rsidR="00F133EB" w:rsidRDefault="00F133EB">
      <w:pPr>
        <w:spacing w:after="40"/>
      </w:pPr>
    </w:p>
    <w:p w14:paraId="26F8AF5B" w14:textId="77777777" w:rsidR="00F133EB" w:rsidRDefault="00000000">
      <w:r>
        <w:rPr>
          <w:rFonts w:eastAsia="Times New Roman"/>
          <w:color w:val="000000"/>
        </w:rPr>
        <w:t>Пропуски в выбранных переменных отсутствуют, поэтому все 205 наблюдений включены в моделирование.</w:t>
      </w:r>
    </w:p>
    <w:p w14:paraId="2D6BFF6A" w14:textId="77777777" w:rsidR="00F133EB" w:rsidRDefault="00000000">
      <w:r>
        <w:br w:type="page"/>
      </w:r>
    </w:p>
    <w:p w14:paraId="233258AE" w14:textId="77777777" w:rsidR="00F133EB" w:rsidRDefault="00000000">
      <w:pPr>
        <w:pStyle w:val="1"/>
      </w:pPr>
      <w:bookmarkStart w:id="2" w:name="_Toc242018517"/>
      <w:r>
        <w:rPr>
          <w:rFonts w:eastAsia="Times New Roman"/>
        </w:rPr>
        <w:lastRenderedPageBreak/>
        <w:t>2 Результаты дескриптивного анализа</w:t>
      </w:r>
      <w:bookmarkEnd w:id="2"/>
    </w:p>
    <w:p w14:paraId="4297599F" w14:textId="77777777" w:rsidR="003B1C33" w:rsidRDefault="003B1C33">
      <w:pPr>
        <w:keepNext/>
        <w:spacing w:before="60" w:after="60" w:line="240" w:lineRule="auto"/>
        <w:ind w:firstLine="0"/>
        <w:jc w:val="right"/>
        <w:rPr>
          <w:rFonts w:eastAsia="Times New Roman"/>
          <w:color w:val="000000"/>
        </w:rPr>
      </w:pPr>
    </w:p>
    <w:p w14:paraId="5D80D683" w14:textId="76C6C598" w:rsidR="00F133EB" w:rsidRDefault="00000000">
      <w:pPr>
        <w:keepNext/>
        <w:spacing w:before="60" w:after="60" w:line="240" w:lineRule="auto"/>
        <w:ind w:firstLine="0"/>
        <w:jc w:val="right"/>
      </w:pPr>
      <w:r>
        <w:rPr>
          <w:rFonts w:eastAsia="Times New Roman"/>
          <w:color w:val="000000"/>
        </w:rPr>
        <w:t>Таблица 2. Дескриптивные показатели curb-weight</w:t>
      </w:r>
    </w:p>
    <w:tbl>
      <w:tblPr>
        <w:tblStyle w:val="af2"/>
        <w:tblW w:w="9354" w:type="dxa"/>
        <w:tblLayout w:type="fixed"/>
        <w:tblLook w:val="04A0" w:firstRow="1" w:lastRow="0" w:firstColumn="1" w:lastColumn="0" w:noHBand="0" w:noVBand="1"/>
      </w:tblPr>
      <w:tblGrid>
        <w:gridCol w:w="6000"/>
        <w:gridCol w:w="3354"/>
      </w:tblGrid>
      <w:tr w:rsidR="00F133EB" w14:paraId="42861584" w14:textId="77777777" w:rsidTr="003B1C33">
        <w:tc>
          <w:tcPr>
            <w:tcW w:w="6000" w:type="dxa"/>
          </w:tcPr>
          <w:p w14:paraId="32B24E7C" w14:textId="77777777" w:rsidR="00F133EB" w:rsidRPr="003B1C33" w:rsidRDefault="00000000" w:rsidP="003B1C33">
            <w:pPr>
              <w:pStyle w:val="a3"/>
              <w:jc w:val="center"/>
              <w:rPr>
                <w:b/>
                <w:bCs/>
              </w:rPr>
            </w:pPr>
            <w:r w:rsidRPr="003B1C33">
              <w:rPr>
                <w:b/>
                <w:bCs/>
              </w:rPr>
              <w:t>Показатель</w:t>
            </w:r>
          </w:p>
        </w:tc>
        <w:tc>
          <w:tcPr>
            <w:tcW w:w="3354" w:type="dxa"/>
          </w:tcPr>
          <w:p w14:paraId="7D79BE4A" w14:textId="77777777" w:rsidR="00F133EB" w:rsidRPr="003B1C33" w:rsidRDefault="00000000" w:rsidP="003B1C33">
            <w:pPr>
              <w:pStyle w:val="a3"/>
              <w:jc w:val="center"/>
              <w:rPr>
                <w:b/>
                <w:bCs/>
              </w:rPr>
            </w:pPr>
            <w:r w:rsidRPr="003B1C33">
              <w:rPr>
                <w:b/>
                <w:bCs/>
              </w:rPr>
              <w:t>Значение</w:t>
            </w:r>
          </w:p>
        </w:tc>
      </w:tr>
      <w:tr w:rsidR="00F133EB" w14:paraId="7A182C54" w14:textId="77777777" w:rsidTr="003B1C33">
        <w:tc>
          <w:tcPr>
            <w:tcW w:w="6000" w:type="dxa"/>
          </w:tcPr>
          <w:p w14:paraId="2CF453E1" w14:textId="77777777" w:rsidR="00F133EB" w:rsidRDefault="00000000" w:rsidP="003B1C33">
            <w:pPr>
              <w:pStyle w:val="a3"/>
            </w:pPr>
            <w:r>
              <w:t>Число наблюдений</w:t>
            </w:r>
          </w:p>
        </w:tc>
        <w:tc>
          <w:tcPr>
            <w:tcW w:w="3354" w:type="dxa"/>
          </w:tcPr>
          <w:p w14:paraId="344299EF" w14:textId="77777777" w:rsidR="00F133EB" w:rsidRDefault="00000000" w:rsidP="003B1C33">
            <w:pPr>
              <w:pStyle w:val="a3"/>
            </w:pPr>
            <w:r>
              <w:t>205</w:t>
            </w:r>
          </w:p>
        </w:tc>
      </w:tr>
      <w:tr w:rsidR="00F133EB" w14:paraId="4898759B" w14:textId="77777777" w:rsidTr="003B1C33">
        <w:tc>
          <w:tcPr>
            <w:tcW w:w="6000" w:type="dxa"/>
          </w:tcPr>
          <w:p w14:paraId="0C698FCD" w14:textId="77777777" w:rsidR="00F133EB" w:rsidRDefault="00000000" w:rsidP="003B1C33">
            <w:pPr>
              <w:pStyle w:val="a3"/>
            </w:pPr>
            <w:r>
              <w:t>Среднее</w:t>
            </w:r>
          </w:p>
        </w:tc>
        <w:tc>
          <w:tcPr>
            <w:tcW w:w="3354" w:type="dxa"/>
          </w:tcPr>
          <w:p w14:paraId="48BE538F" w14:textId="77777777" w:rsidR="00F133EB" w:rsidRDefault="00000000" w:rsidP="003B1C33">
            <w:pPr>
              <w:pStyle w:val="a3"/>
            </w:pPr>
            <w:r>
              <w:t>2555.57</w:t>
            </w:r>
          </w:p>
        </w:tc>
      </w:tr>
      <w:tr w:rsidR="00F133EB" w14:paraId="4C53B7FF" w14:textId="77777777" w:rsidTr="003B1C33">
        <w:tc>
          <w:tcPr>
            <w:tcW w:w="6000" w:type="dxa"/>
          </w:tcPr>
          <w:p w14:paraId="1BE4A14A" w14:textId="77777777" w:rsidR="00F133EB" w:rsidRDefault="00000000" w:rsidP="003B1C33">
            <w:pPr>
              <w:pStyle w:val="a3"/>
            </w:pPr>
            <w:r>
              <w:t>Медиана</w:t>
            </w:r>
          </w:p>
        </w:tc>
        <w:tc>
          <w:tcPr>
            <w:tcW w:w="3354" w:type="dxa"/>
          </w:tcPr>
          <w:p w14:paraId="2D0C4F87" w14:textId="77777777" w:rsidR="00F133EB" w:rsidRDefault="00000000" w:rsidP="003B1C33">
            <w:pPr>
              <w:pStyle w:val="a3"/>
            </w:pPr>
            <w:r>
              <w:t>2414</w:t>
            </w:r>
          </w:p>
        </w:tc>
      </w:tr>
      <w:tr w:rsidR="00F133EB" w14:paraId="640C4807" w14:textId="77777777" w:rsidTr="003B1C33">
        <w:tc>
          <w:tcPr>
            <w:tcW w:w="6000" w:type="dxa"/>
          </w:tcPr>
          <w:p w14:paraId="42C69631" w14:textId="77777777" w:rsidR="00F133EB" w:rsidRDefault="00000000" w:rsidP="003B1C33">
            <w:pPr>
              <w:pStyle w:val="a3"/>
            </w:pPr>
            <w:r>
              <w:t>Мода</w:t>
            </w:r>
          </w:p>
        </w:tc>
        <w:tc>
          <w:tcPr>
            <w:tcW w:w="3354" w:type="dxa"/>
          </w:tcPr>
          <w:p w14:paraId="577CA67F" w14:textId="77777777" w:rsidR="00F133EB" w:rsidRDefault="00000000" w:rsidP="003B1C33">
            <w:pPr>
              <w:pStyle w:val="a3"/>
            </w:pPr>
            <w:r>
              <w:t>2385</w:t>
            </w:r>
          </w:p>
        </w:tc>
      </w:tr>
      <w:tr w:rsidR="00F133EB" w14:paraId="35A40C92" w14:textId="77777777" w:rsidTr="003B1C33">
        <w:tc>
          <w:tcPr>
            <w:tcW w:w="6000" w:type="dxa"/>
          </w:tcPr>
          <w:p w14:paraId="463411FA" w14:textId="77777777" w:rsidR="00F133EB" w:rsidRDefault="00000000" w:rsidP="003B1C33">
            <w:pPr>
              <w:pStyle w:val="a3"/>
            </w:pPr>
            <w:r>
              <w:t>Минимум</w:t>
            </w:r>
          </w:p>
        </w:tc>
        <w:tc>
          <w:tcPr>
            <w:tcW w:w="3354" w:type="dxa"/>
          </w:tcPr>
          <w:p w14:paraId="56A29111" w14:textId="77777777" w:rsidR="00F133EB" w:rsidRDefault="00000000" w:rsidP="003B1C33">
            <w:pPr>
              <w:pStyle w:val="a3"/>
            </w:pPr>
            <w:r>
              <w:t>1488</w:t>
            </w:r>
          </w:p>
        </w:tc>
      </w:tr>
      <w:tr w:rsidR="00F133EB" w14:paraId="51E5C951" w14:textId="77777777" w:rsidTr="003B1C33">
        <w:tc>
          <w:tcPr>
            <w:tcW w:w="6000" w:type="dxa"/>
          </w:tcPr>
          <w:p w14:paraId="71831D3F" w14:textId="77777777" w:rsidR="00F133EB" w:rsidRDefault="00000000" w:rsidP="003B1C33">
            <w:pPr>
              <w:pStyle w:val="a3"/>
            </w:pPr>
            <w:r>
              <w:t>Максимум</w:t>
            </w:r>
          </w:p>
        </w:tc>
        <w:tc>
          <w:tcPr>
            <w:tcW w:w="3354" w:type="dxa"/>
          </w:tcPr>
          <w:p w14:paraId="4E05DC6B" w14:textId="77777777" w:rsidR="00F133EB" w:rsidRDefault="00000000" w:rsidP="003B1C33">
            <w:pPr>
              <w:pStyle w:val="a3"/>
            </w:pPr>
            <w:r>
              <w:t>4066</w:t>
            </w:r>
          </w:p>
        </w:tc>
      </w:tr>
      <w:tr w:rsidR="00F133EB" w14:paraId="73B3E6A1" w14:textId="77777777" w:rsidTr="003B1C33">
        <w:tc>
          <w:tcPr>
            <w:tcW w:w="6000" w:type="dxa"/>
          </w:tcPr>
          <w:p w14:paraId="7768F719" w14:textId="77777777" w:rsidR="00F133EB" w:rsidRDefault="00000000" w:rsidP="003B1C33">
            <w:pPr>
              <w:pStyle w:val="a3"/>
            </w:pPr>
            <w:r>
              <w:t>Размах</w:t>
            </w:r>
          </w:p>
        </w:tc>
        <w:tc>
          <w:tcPr>
            <w:tcW w:w="3354" w:type="dxa"/>
          </w:tcPr>
          <w:p w14:paraId="10DC6FA6" w14:textId="77777777" w:rsidR="00F133EB" w:rsidRDefault="00000000" w:rsidP="003B1C33">
            <w:pPr>
              <w:pStyle w:val="a3"/>
            </w:pPr>
            <w:r>
              <w:t>2578</w:t>
            </w:r>
          </w:p>
        </w:tc>
      </w:tr>
      <w:tr w:rsidR="00F133EB" w14:paraId="353C5D1A" w14:textId="77777777" w:rsidTr="003B1C33">
        <w:tc>
          <w:tcPr>
            <w:tcW w:w="6000" w:type="dxa"/>
          </w:tcPr>
          <w:p w14:paraId="57A39896" w14:textId="77777777" w:rsidR="00F133EB" w:rsidRDefault="00000000" w:rsidP="003B1C33">
            <w:pPr>
              <w:pStyle w:val="a3"/>
            </w:pPr>
            <w:r>
              <w:t>Дисперсия</w:t>
            </w:r>
          </w:p>
        </w:tc>
        <w:tc>
          <w:tcPr>
            <w:tcW w:w="3354" w:type="dxa"/>
          </w:tcPr>
          <w:p w14:paraId="3A219420" w14:textId="77777777" w:rsidR="00F133EB" w:rsidRDefault="00000000" w:rsidP="003B1C33">
            <w:pPr>
              <w:pStyle w:val="a3"/>
            </w:pPr>
            <w:r>
              <w:t>2.711e+05</w:t>
            </w:r>
          </w:p>
        </w:tc>
      </w:tr>
      <w:tr w:rsidR="00F133EB" w14:paraId="73A59177" w14:textId="77777777" w:rsidTr="003B1C33">
        <w:tc>
          <w:tcPr>
            <w:tcW w:w="6000" w:type="dxa"/>
          </w:tcPr>
          <w:p w14:paraId="67CC813D" w14:textId="77777777" w:rsidR="00F133EB" w:rsidRDefault="00000000" w:rsidP="003B1C33">
            <w:pPr>
              <w:pStyle w:val="a3"/>
            </w:pPr>
            <w:r>
              <w:t>Стандартное отклонение</w:t>
            </w:r>
          </w:p>
        </w:tc>
        <w:tc>
          <w:tcPr>
            <w:tcW w:w="3354" w:type="dxa"/>
          </w:tcPr>
          <w:p w14:paraId="2B86F659" w14:textId="77777777" w:rsidR="00F133EB" w:rsidRDefault="00000000" w:rsidP="003B1C33">
            <w:pPr>
              <w:pStyle w:val="a3"/>
            </w:pPr>
            <w:r>
              <w:t>520.68</w:t>
            </w:r>
          </w:p>
        </w:tc>
      </w:tr>
    </w:tbl>
    <w:p w14:paraId="31CA79F8" w14:textId="77777777" w:rsidR="00F133EB" w:rsidRDefault="00F133EB">
      <w:pPr>
        <w:spacing w:after="40"/>
      </w:pPr>
    </w:p>
    <w:p w14:paraId="3FB5DCC3" w14:textId="4D07A5E0" w:rsidR="00F133EB" w:rsidRDefault="00000000">
      <w:r>
        <w:rPr>
          <w:rFonts w:eastAsia="Times New Roman"/>
          <w:color w:val="000000"/>
        </w:rPr>
        <w:t>Дисперсия 271107,87 выглядит большой из-за квадратной единицы измерения (фунт²). Для интерпретации разброса удобнее стандартное отклонение 520,68 фунта: типичная масса отклоняется от среднего примерно на 521 фунт.</w:t>
      </w:r>
    </w:p>
    <w:p w14:paraId="3EE2EB1F" w14:textId="77777777" w:rsidR="00F133EB" w:rsidRDefault="00000000">
      <w:pPr>
        <w:keepNext/>
        <w:spacing w:before="60" w:after="60" w:line="240" w:lineRule="auto"/>
        <w:ind w:firstLine="0"/>
        <w:jc w:val="right"/>
      </w:pPr>
      <w:r>
        <w:rPr>
          <w:rFonts w:eastAsia="Times New Roman"/>
          <w:color w:val="000000"/>
        </w:rPr>
        <w:t>Таблица 3. Частоты категорий symboling</w:t>
      </w:r>
    </w:p>
    <w:tbl>
      <w:tblPr>
        <w:tblStyle w:val="af2"/>
        <w:tblW w:w="9354" w:type="dxa"/>
        <w:tblLayout w:type="fixed"/>
        <w:tblLook w:val="04A0" w:firstRow="1" w:lastRow="0" w:firstColumn="1" w:lastColumn="0" w:noHBand="0" w:noVBand="1"/>
      </w:tblPr>
      <w:tblGrid>
        <w:gridCol w:w="2400"/>
        <w:gridCol w:w="3000"/>
        <w:gridCol w:w="3954"/>
      </w:tblGrid>
      <w:tr w:rsidR="00F133EB" w14:paraId="06E2A973" w14:textId="77777777" w:rsidTr="003B1C33">
        <w:tc>
          <w:tcPr>
            <w:tcW w:w="2400" w:type="dxa"/>
          </w:tcPr>
          <w:p w14:paraId="2262ECA4" w14:textId="77777777" w:rsidR="00F133EB" w:rsidRPr="003B1C33" w:rsidRDefault="00000000" w:rsidP="003B1C33">
            <w:pPr>
              <w:pStyle w:val="a3"/>
              <w:jc w:val="center"/>
              <w:rPr>
                <w:b/>
                <w:bCs/>
              </w:rPr>
            </w:pPr>
            <w:r w:rsidRPr="003B1C33">
              <w:rPr>
                <w:b/>
                <w:bCs/>
              </w:rPr>
              <w:t>symboling</w:t>
            </w:r>
          </w:p>
        </w:tc>
        <w:tc>
          <w:tcPr>
            <w:tcW w:w="3000" w:type="dxa"/>
          </w:tcPr>
          <w:p w14:paraId="481D0407" w14:textId="77777777" w:rsidR="00F133EB" w:rsidRPr="003B1C33" w:rsidRDefault="00000000" w:rsidP="003B1C33">
            <w:pPr>
              <w:pStyle w:val="a3"/>
              <w:jc w:val="center"/>
              <w:rPr>
                <w:b/>
                <w:bCs/>
              </w:rPr>
            </w:pPr>
            <w:r w:rsidRPr="003B1C33">
              <w:rPr>
                <w:b/>
                <w:bCs/>
              </w:rPr>
              <w:t>Количество</w:t>
            </w:r>
          </w:p>
        </w:tc>
        <w:tc>
          <w:tcPr>
            <w:tcW w:w="3954" w:type="dxa"/>
          </w:tcPr>
          <w:p w14:paraId="1C306014" w14:textId="77777777" w:rsidR="00F133EB" w:rsidRPr="003B1C33" w:rsidRDefault="00000000" w:rsidP="003B1C33">
            <w:pPr>
              <w:pStyle w:val="a3"/>
              <w:jc w:val="center"/>
              <w:rPr>
                <w:b/>
                <w:bCs/>
              </w:rPr>
            </w:pPr>
            <w:r w:rsidRPr="003B1C33">
              <w:rPr>
                <w:b/>
                <w:bCs/>
              </w:rPr>
              <w:t>Доля, %</w:t>
            </w:r>
          </w:p>
        </w:tc>
      </w:tr>
      <w:tr w:rsidR="00F133EB" w14:paraId="4777769F" w14:textId="77777777" w:rsidTr="003B1C33">
        <w:tc>
          <w:tcPr>
            <w:tcW w:w="2400" w:type="dxa"/>
          </w:tcPr>
          <w:p w14:paraId="408B4D83" w14:textId="77777777" w:rsidR="00F133EB" w:rsidRDefault="00000000" w:rsidP="003B1C33">
            <w:pPr>
              <w:pStyle w:val="a3"/>
            </w:pPr>
            <w:r>
              <w:t>-3</w:t>
            </w:r>
          </w:p>
        </w:tc>
        <w:tc>
          <w:tcPr>
            <w:tcW w:w="3000" w:type="dxa"/>
          </w:tcPr>
          <w:p w14:paraId="3B295EED" w14:textId="77777777" w:rsidR="00F133EB" w:rsidRDefault="00000000" w:rsidP="003B1C33">
            <w:pPr>
              <w:pStyle w:val="a3"/>
            </w:pPr>
            <w:r>
              <w:t>0</w:t>
            </w:r>
          </w:p>
        </w:tc>
        <w:tc>
          <w:tcPr>
            <w:tcW w:w="3954" w:type="dxa"/>
          </w:tcPr>
          <w:p w14:paraId="3D2B76C0" w14:textId="77777777" w:rsidR="00F133EB" w:rsidRDefault="00000000" w:rsidP="003B1C33">
            <w:pPr>
              <w:pStyle w:val="a3"/>
            </w:pPr>
            <w:r>
              <w:t>0.00</w:t>
            </w:r>
          </w:p>
        </w:tc>
      </w:tr>
      <w:tr w:rsidR="00F133EB" w14:paraId="4A5B5AA9" w14:textId="77777777" w:rsidTr="003B1C33">
        <w:tc>
          <w:tcPr>
            <w:tcW w:w="2400" w:type="dxa"/>
          </w:tcPr>
          <w:p w14:paraId="4D0E878E" w14:textId="77777777" w:rsidR="00F133EB" w:rsidRDefault="00000000" w:rsidP="003B1C33">
            <w:pPr>
              <w:pStyle w:val="a3"/>
            </w:pPr>
            <w:r>
              <w:t>-2</w:t>
            </w:r>
          </w:p>
        </w:tc>
        <w:tc>
          <w:tcPr>
            <w:tcW w:w="3000" w:type="dxa"/>
          </w:tcPr>
          <w:p w14:paraId="41732B9A" w14:textId="77777777" w:rsidR="00F133EB" w:rsidRDefault="00000000" w:rsidP="003B1C33">
            <w:pPr>
              <w:pStyle w:val="a3"/>
            </w:pPr>
            <w:r>
              <w:t>3</w:t>
            </w:r>
          </w:p>
        </w:tc>
        <w:tc>
          <w:tcPr>
            <w:tcW w:w="3954" w:type="dxa"/>
          </w:tcPr>
          <w:p w14:paraId="7A5C84B0" w14:textId="77777777" w:rsidR="00F133EB" w:rsidRDefault="00000000" w:rsidP="003B1C33">
            <w:pPr>
              <w:pStyle w:val="a3"/>
            </w:pPr>
            <w:r>
              <w:t>1.46</w:t>
            </w:r>
          </w:p>
        </w:tc>
      </w:tr>
      <w:tr w:rsidR="00F133EB" w14:paraId="51804D99" w14:textId="77777777" w:rsidTr="003B1C33">
        <w:tc>
          <w:tcPr>
            <w:tcW w:w="2400" w:type="dxa"/>
          </w:tcPr>
          <w:p w14:paraId="2DB1CFA6" w14:textId="77777777" w:rsidR="00F133EB" w:rsidRDefault="00000000" w:rsidP="003B1C33">
            <w:pPr>
              <w:pStyle w:val="a3"/>
            </w:pPr>
            <w:r>
              <w:t>-1</w:t>
            </w:r>
          </w:p>
        </w:tc>
        <w:tc>
          <w:tcPr>
            <w:tcW w:w="3000" w:type="dxa"/>
          </w:tcPr>
          <w:p w14:paraId="1977ED5F" w14:textId="77777777" w:rsidR="00F133EB" w:rsidRDefault="00000000" w:rsidP="003B1C33">
            <w:pPr>
              <w:pStyle w:val="a3"/>
            </w:pPr>
            <w:r>
              <w:t>22</w:t>
            </w:r>
          </w:p>
        </w:tc>
        <w:tc>
          <w:tcPr>
            <w:tcW w:w="3954" w:type="dxa"/>
          </w:tcPr>
          <w:p w14:paraId="28DA15BA" w14:textId="77777777" w:rsidR="00F133EB" w:rsidRDefault="00000000" w:rsidP="003B1C33">
            <w:pPr>
              <w:pStyle w:val="a3"/>
            </w:pPr>
            <w:r>
              <w:t>10.73</w:t>
            </w:r>
          </w:p>
        </w:tc>
      </w:tr>
      <w:tr w:rsidR="00F133EB" w14:paraId="3AAE8166" w14:textId="77777777" w:rsidTr="003B1C33">
        <w:tc>
          <w:tcPr>
            <w:tcW w:w="2400" w:type="dxa"/>
          </w:tcPr>
          <w:p w14:paraId="422DB5EE" w14:textId="77777777" w:rsidR="00F133EB" w:rsidRDefault="00000000" w:rsidP="003B1C33">
            <w:pPr>
              <w:pStyle w:val="a3"/>
            </w:pPr>
            <w:r>
              <w:t>0</w:t>
            </w:r>
          </w:p>
        </w:tc>
        <w:tc>
          <w:tcPr>
            <w:tcW w:w="3000" w:type="dxa"/>
          </w:tcPr>
          <w:p w14:paraId="6EA95302" w14:textId="77777777" w:rsidR="00F133EB" w:rsidRDefault="00000000" w:rsidP="003B1C33">
            <w:pPr>
              <w:pStyle w:val="a3"/>
            </w:pPr>
            <w:r>
              <w:t>67</w:t>
            </w:r>
          </w:p>
        </w:tc>
        <w:tc>
          <w:tcPr>
            <w:tcW w:w="3954" w:type="dxa"/>
          </w:tcPr>
          <w:p w14:paraId="70E274FA" w14:textId="77777777" w:rsidR="00F133EB" w:rsidRDefault="00000000" w:rsidP="003B1C33">
            <w:pPr>
              <w:pStyle w:val="a3"/>
            </w:pPr>
            <w:r>
              <w:t>32.68</w:t>
            </w:r>
          </w:p>
        </w:tc>
      </w:tr>
      <w:tr w:rsidR="00F133EB" w14:paraId="656CE09A" w14:textId="77777777" w:rsidTr="003B1C33">
        <w:tc>
          <w:tcPr>
            <w:tcW w:w="2400" w:type="dxa"/>
          </w:tcPr>
          <w:p w14:paraId="53A6F328" w14:textId="77777777" w:rsidR="00F133EB" w:rsidRDefault="00000000" w:rsidP="003B1C33">
            <w:pPr>
              <w:pStyle w:val="a3"/>
            </w:pPr>
            <w:r>
              <w:t>1</w:t>
            </w:r>
          </w:p>
        </w:tc>
        <w:tc>
          <w:tcPr>
            <w:tcW w:w="3000" w:type="dxa"/>
          </w:tcPr>
          <w:p w14:paraId="46CB1BD9" w14:textId="77777777" w:rsidR="00F133EB" w:rsidRDefault="00000000" w:rsidP="003B1C33">
            <w:pPr>
              <w:pStyle w:val="a3"/>
            </w:pPr>
            <w:r>
              <w:t>54</w:t>
            </w:r>
          </w:p>
        </w:tc>
        <w:tc>
          <w:tcPr>
            <w:tcW w:w="3954" w:type="dxa"/>
          </w:tcPr>
          <w:p w14:paraId="78F83742" w14:textId="77777777" w:rsidR="00F133EB" w:rsidRDefault="00000000" w:rsidP="003B1C33">
            <w:pPr>
              <w:pStyle w:val="a3"/>
            </w:pPr>
            <w:r>
              <w:t>26.34</w:t>
            </w:r>
          </w:p>
        </w:tc>
      </w:tr>
      <w:tr w:rsidR="00F133EB" w14:paraId="0D4AA1BF" w14:textId="77777777" w:rsidTr="003B1C33">
        <w:tc>
          <w:tcPr>
            <w:tcW w:w="2400" w:type="dxa"/>
          </w:tcPr>
          <w:p w14:paraId="1CF15714" w14:textId="77777777" w:rsidR="00F133EB" w:rsidRDefault="00000000" w:rsidP="003B1C33">
            <w:pPr>
              <w:pStyle w:val="a3"/>
            </w:pPr>
            <w:r>
              <w:t>2</w:t>
            </w:r>
          </w:p>
        </w:tc>
        <w:tc>
          <w:tcPr>
            <w:tcW w:w="3000" w:type="dxa"/>
          </w:tcPr>
          <w:p w14:paraId="71A659A7" w14:textId="77777777" w:rsidR="00F133EB" w:rsidRDefault="00000000" w:rsidP="003B1C33">
            <w:pPr>
              <w:pStyle w:val="a3"/>
            </w:pPr>
            <w:r>
              <w:t>32</w:t>
            </w:r>
          </w:p>
        </w:tc>
        <w:tc>
          <w:tcPr>
            <w:tcW w:w="3954" w:type="dxa"/>
          </w:tcPr>
          <w:p w14:paraId="15CA4F23" w14:textId="77777777" w:rsidR="00F133EB" w:rsidRDefault="00000000" w:rsidP="003B1C33">
            <w:pPr>
              <w:pStyle w:val="a3"/>
            </w:pPr>
            <w:r>
              <w:t>15.61</w:t>
            </w:r>
          </w:p>
        </w:tc>
      </w:tr>
      <w:tr w:rsidR="00F133EB" w14:paraId="287546BC" w14:textId="77777777" w:rsidTr="003B1C33">
        <w:tc>
          <w:tcPr>
            <w:tcW w:w="2400" w:type="dxa"/>
          </w:tcPr>
          <w:p w14:paraId="032BE06D" w14:textId="77777777" w:rsidR="00F133EB" w:rsidRDefault="00000000" w:rsidP="003B1C33">
            <w:pPr>
              <w:pStyle w:val="a3"/>
            </w:pPr>
            <w:r>
              <w:t>3</w:t>
            </w:r>
          </w:p>
        </w:tc>
        <w:tc>
          <w:tcPr>
            <w:tcW w:w="3000" w:type="dxa"/>
          </w:tcPr>
          <w:p w14:paraId="454D6660" w14:textId="77777777" w:rsidR="00F133EB" w:rsidRDefault="00000000" w:rsidP="003B1C33">
            <w:pPr>
              <w:pStyle w:val="a3"/>
            </w:pPr>
            <w:r>
              <w:t>27</w:t>
            </w:r>
          </w:p>
        </w:tc>
        <w:tc>
          <w:tcPr>
            <w:tcW w:w="3954" w:type="dxa"/>
          </w:tcPr>
          <w:p w14:paraId="455D543B" w14:textId="77777777" w:rsidR="00F133EB" w:rsidRDefault="00000000" w:rsidP="003B1C33">
            <w:pPr>
              <w:pStyle w:val="a3"/>
            </w:pPr>
            <w:r>
              <w:t>13.17</w:t>
            </w:r>
          </w:p>
        </w:tc>
      </w:tr>
    </w:tbl>
    <w:p w14:paraId="362751F8" w14:textId="77777777" w:rsidR="00F133EB" w:rsidRDefault="00F133EB">
      <w:pPr>
        <w:spacing w:after="40"/>
      </w:pPr>
    </w:p>
    <w:p w14:paraId="1D806F5D" w14:textId="57627D32" w:rsidR="00F133EB" w:rsidRDefault="00000000">
      <w:r>
        <w:rPr>
          <w:rFonts w:eastAsia="Times New Roman"/>
          <w:color w:val="000000"/>
        </w:rPr>
        <w:t xml:space="preserve">Наиболее частая категория </w:t>
      </w:r>
      <w:proofErr w:type="spellStart"/>
      <w:r>
        <w:rPr>
          <w:rFonts w:eastAsia="Times New Roman"/>
          <w:color w:val="000000"/>
        </w:rPr>
        <w:t>symboling</w:t>
      </w:r>
      <w:proofErr w:type="spellEnd"/>
      <w:r>
        <w:rPr>
          <w:rFonts w:eastAsia="Times New Roman"/>
          <w:color w:val="000000"/>
        </w:rPr>
        <w:t xml:space="preserve"> </w:t>
      </w:r>
      <w:r w:rsidR="003B1C33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0: 67 автомобилей, или 32,68% выборки.</w:t>
      </w:r>
    </w:p>
    <w:p w14:paraId="633CF536" w14:textId="77777777" w:rsidR="00F133EB" w:rsidRDefault="00000000">
      <w:r>
        <w:br w:type="page"/>
      </w:r>
    </w:p>
    <w:p w14:paraId="3497FBD3" w14:textId="77777777" w:rsidR="00F133EB" w:rsidRDefault="00000000">
      <w:pPr>
        <w:keepNext/>
        <w:spacing w:before="60" w:after="60" w:line="240" w:lineRule="auto"/>
        <w:ind w:firstLine="0"/>
        <w:jc w:val="right"/>
      </w:pPr>
      <w:r>
        <w:rPr>
          <w:rFonts w:eastAsia="Times New Roman"/>
          <w:color w:val="000000"/>
        </w:rPr>
        <w:lastRenderedPageBreak/>
        <w:t>Таблица 4. Частоты категорий drive-wheels</w:t>
      </w:r>
    </w:p>
    <w:tbl>
      <w:tblPr>
        <w:tblStyle w:val="af2"/>
        <w:tblW w:w="9354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354"/>
      </w:tblGrid>
      <w:tr w:rsidR="00F133EB" w14:paraId="70977C57" w14:textId="77777777" w:rsidTr="003B1C33">
        <w:tc>
          <w:tcPr>
            <w:tcW w:w="3000" w:type="dxa"/>
          </w:tcPr>
          <w:p w14:paraId="45A49403" w14:textId="77777777" w:rsidR="00F133EB" w:rsidRPr="003B1C33" w:rsidRDefault="00000000" w:rsidP="003B1C33">
            <w:pPr>
              <w:pStyle w:val="a3"/>
              <w:jc w:val="center"/>
              <w:rPr>
                <w:b/>
                <w:bCs/>
              </w:rPr>
            </w:pPr>
            <w:r w:rsidRPr="003B1C33">
              <w:rPr>
                <w:b/>
                <w:bCs/>
              </w:rPr>
              <w:t>drive-wheels</w:t>
            </w:r>
          </w:p>
        </w:tc>
        <w:tc>
          <w:tcPr>
            <w:tcW w:w="3000" w:type="dxa"/>
          </w:tcPr>
          <w:p w14:paraId="55CF0012" w14:textId="77777777" w:rsidR="00F133EB" w:rsidRPr="003B1C33" w:rsidRDefault="00000000" w:rsidP="003B1C33">
            <w:pPr>
              <w:pStyle w:val="a3"/>
              <w:jc w:val="center"/>
              <w:rPr>
                <w:b/>
                <w:bCs/>
              </w:rPr>
            </w:pPr>
            <w:r w:rsidRPr="003B1C33">
              <w:rPr>
                <w:b/>
                <w:bCs/>
              </w:rPr>
              <w:t>Количество</w:t>
            </w:r>
          </w:p>
        </w:tc>
        <w:tc>
          <w:tcPr>
            <w:tcW w:w="3354" w:type="dxa"/>
          </w:tcPr>
          <w:p w14:paraId="0142893C" w14:textId="77777777" w:rsidR="00F133EB" w:rsidRPr="003B1C33" w:rsidRDefault="00000000" w:rsidP="003B1C33">
            <w:pPr>
              <w:pStyle w:val="a3"/>
              <w:jc w:val="center"/>
              <w:rPr>
                <w:b/>
                <w:bCs/>
              </w:rPr>
            </w:pPr>
            <w:r w:rsidRPr="003B1C33">
              <w:rPr>
                <w:b/>
                <w:bCs/>
              </w:rPr>
              <w:t>Доля, %</w:t>
            </w:r>
          </w:p>
        </w:tc>
      </w:tr>
      <w:tr w:rsidR="00F133EB" w14:paraId="55DB29A8" w14:textId="77777777" w:rsidTr="003B1C33">
        <w:tc>
          <w:tcPr>
            <w:tcW w:w="3000" w:type="dxa"/>
          </w:tcPr>
          <w:p w14:paraId="7E8A02A0" w14:textId="77777777" w:rsidR="00F133EB" w:rsidRDefault="00000000" w:rsidP="003B1C33">
            <w:pPr>
              <w:pStyle w:val="a3"/>
            </w:pPr>
            <w:r>
              <w:t>4wd</w:t>
            </w:r>
          </w:p>
        </w:tc>
        <w:tc>
          <w:tcPr>
            <w:tcW w:w="3000" w:type="dxa"/>
          </w:tcPr>
          <w:p w14:paraId="0F93A498" w14:textId="77777777" w:rsidR="00F133EB" w:rsidRDefault="00000000" w:rsidP="003B1C33">
            <w:pPr>
              <w:pStyle w:val="a3"/>
            </w:pPr>
            <w:r>
              <w:t>9</w:t>
            </w:r>
          </w:p>
        </w:tc>
        <w:tc>
          <w:tcPr>
            <w:tcW w:w="3354" w:type="dxa"/>
          </w:tcPr>
          <w:p w14:paraId="2E1E276C" w14:textId="77777777" w:rsidR="00F133EB" w:rsidRDefault="00000000" w:rsidP="003B1C33">
            <w:pPr>
              <w:pStyle w:val="a3"/>
            </w:pPr>
            <w:r>
              <w:t>4.39</w:t>
            </w:r>
          </w:p>
        </w:tc>
      </w:tr>
      <w:tr w:rsidR="00F133EB" w14:paraId="24C886FF" w14:textId="77777777" w:rsidTr="003B1C33">
        <w:tc>
          <w:tcPr>
            <w:tcW w:w="3000" w:type="dxa"/>
          </w:tcPr>
          <w:p w14:paraId="53DA008D" w14:textId="77777777" w:rsidR="00F133EB" w:rsidRDefault="00000000" w:rsidP="003B1C33">
            <w:pPr>
              <w:pStyle w:val="a3"/>
            </w:pPr>
            <w:r>
              <w:t>fwd</w:t>
            </w:r>
          </w:p>
        </w:tc>
        <w:tc>
          <w:tcPr>
            <w:tcW w:w="3000" w:type="dxa"/>
          </w:tcPr>
          <w:p w14:paraId="6D53F7FD" w14:textId="77777777" w:rsidR="00F133EB" w:rsidRDefault="00000000" w:rsidP="003B1C33">
            <w:pPr>
              <w:pStyle w:val="a3"/>
            </w:pPr>
            <w:r>
              <w:t>120</w:t>
            </w:r>
          </w:p>
        </w:tc>
        <w:tc>
          <w:tcPr>
            <w:tcW w:w="3354" w:type="dxa"/>
          </w:tcPr>
          <w:p w14:paraId="495D8BC9" w14:textId="77777777" w:rsidR="00F133EB" w:rsidRDefault="00000000" w:rsidP="003B1C33">
            <w:pPr>
              <w:pStyle w:val="a3"/>
            </w:pPr>
            <w:r>
              <w:t>58.54</w:t>
            </w:r>
          </w:p>
        </w:tc>
      </w:tr>
      <w:tr w:rsidR="00F133EB" w14:paraId="14A19DFF" w14:textId="77777777" w:rsidTr="003B1C33">
        <w:tc>
          <w:tcPr>
            <w:tcW w:w="3000" w:type="dxa"/>
          </w:tcPr>
          <w:p w14:paraId="3BEFAA78" w14:textId="77777777" w:rsidR="00F133EB" w:rsidRDefault="00000000" w:rsidP="003B1C33">
            <w:pPr>
              <w:pStyle w:val="a3"/>
            </w:pPr>
            <w:r>
              <w:t>rwd</w:t>
            </w:r>
          </w:p>
        </w:tc>
        <w:tc>
          <w:tcPr>
            <w:tcW w:w="3000" w:type="dxa"/>
          </w:tcPr>
          <w:p w14:paraId="746BA285" w14:textId="77777777" w:rsidR="00F133EB" w:rsidRDefault="00000000" w:rsidP="003B1C33">
            <w:pPr>
              <w:pStyle w:val="a3"/>
            </w:pPr>
            <w:r>
              <w:t>76</w:t>
            </w:r>
          </w:p>
        </w:tc>
        <w:tc>
          <w:tcPr>
            <w:tcW w:w="3354" w:type="dxa"/>
          </w:tcPr>
          <w:p w14:paraId="6046BBDB" w14:textId="77777777" w:rsidR="00F133EB" w:rsidRDefault="00000000" w:rsidP="003B1C33">
            <w:pPr>
              <w:pStyle w:val="a3"/>
            </w:pPr>
            <w:r>
              <w:t>37.07</w:t>
            </w:r>
          </w:p>
        </w:tc>
      </w:tr>
    </w:tbl>
    <w:p w14:paraId="17370686" w14:textId="77777777" w:rsidR="00F133EB" w:rsidRDefault="00F133EB">
      <w:pPr>
        <w:spacing w:after="40"/>
      </w:pPr>
    </w:p>
    <w:p w14:paraId="3501EFB6" w14:textId="77777777" w:rsidR="00F133EB" w:rsidRDefault="00000000">
      <w:r>
        <w:rPr>
          <w:rFonts w:eastAsia="Times New Roman"/>
          <w:color w:val="000000"/>
        </w:rPr>
        <w:t>В выборке преобладают автомобили с передним приводом fwd: 120 наблюдений, или 58,54%.</w:t>
      </w:r>
    </w:p>
    <w:p w14:paraId="2655F954" w14:textId="77777777" w:rsidR="00F133EB" w:rsidRDefault="00000000">
      <w:pPr>
        <w:keepNext/>
        <w:spacing w:before="80" w:after="40"/>
        <w:ind w:firstLine="0"/>
        <w:jc w:val="center"/>
      </w:pPr>
      <w:r>
        <w:rPr>
          <w:noProof/>
        </w:rPr>
        <w:drawing>
          <wp:inline distT="0" distB="0" distL="0" distR="0" wp14:anchorId="5DCADC77" wp14:editId="4A78A75B">
            <wp:extent cx="5623560" cy="1649578"/>
            <wp:effectExtent l="0" t="0" r="0" b="0"/>
            <wp:docPr id="1" name="Picture 1" descr="распределения выбранных переменных" titl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cted_variables_histogra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64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C7AF" w14:textId="0E2B0208" w:rsidR="00F133EB" w:rsidRDefault="00000000">
      <w:pPr>
        <w:spacing w:before="60" w:after="60"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Рис. 1 – распределения выбранных переменных</w:t>
      </w:r>
    </w:p>
    <w:p w14:paraId="5F9B897A" w14:textId="77777777" w:rsidR="003B1C33" w:rsidRDefault="003B1C33">
      <w:pPr>
        <w:spacing w:before="60" w:after="60" w:line="240" w:lineRule="auto"/>
        <w:ind w:firstLine="0"/>
        <w:jc w:val="center"/>
      </w:pPr>
    </w:p>
    <w:p w14:paraId="31F992D3" w14:textId="77777777" w:rsidR="003B1C33" w:rsidRDefault="00000000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Для curb-weight число интервалов рассчитано по формуле Стерджесса: </w:t>
      </w:r>
    </w:p>
    <w:p w14:paraId="7E597E83" w14:textId="4A576E3C" w:rsidR="003B1C33" w:rsidRDefault="00000000" w:rsidP="003B1C33">
      <w:pP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k = </w:t>
      </w:r>
      <w:proofErr w:type="spellStart"/>
      <w:proofErr w:type="gramStart"/>
      <w:r>
        <w:rPr>
          <w:rFonts w:eastAsia="Times New Roman"/>
          <w:color w:val="000000"/>
        </w:rPr>
        <w:t>ceil</w:t>
      </w:r>
      <w:proofErr w:type="spellEnd"/>
      <w:r>
        <w:rPr>
          <w:rFonts w:eastAsia="Times New Roman"/>
          <w:color w:val="000000"/>
        </w:rPr>
        <w:t>(</w:t>
      </w:r>
      <w:proofErr w:type="gramEnd"/>
      <w:r>
        <w:rPr>
          <w:rFonts w:eastAsia="Times New Roman"/>
          <w:color w:val="000000"/>
        </w:rPr>
        <w:t xml:space="preserve">1 + </w:t>
      </w:r>
      <w:proofErr w:type="spellStart"/>
      <w:r>
        <w:rPr>
          <w:rFonts w:eastAsia="Times New Roman"/>
          <w:color w:val="000000"/>
        </w:rPr>
        <w:t>log</w:t>
      </w:r>
      <w:proofErr w:type="spellEnd"/>
      <w:proofErr w:type="gramStart"/>
      <w:r>
        <w:rPr>
          <w:rFonts w:eastAsia="Times New Roman"/>
          <w:color w:val="000000"/>
        </w:rPr>
        <w:t>₂(</w:t>
      </w:r>
      <w:proofErr w:type="gramEnd"/>
      <w:r>
        <w:rPr>
          <w:rFonts w:eastAsia="Times New Roman"/>
          <w:color w:val="000000"/>
        </w:rPr>
        <w:t>205)) = 9.</w:t>
      </w:r>
    </w:p>
    <w:p w14:paraId="0EDB58F2" w14:textId="4E82789A" w:rsidR="00F133EB" w:rsidRDefault="00000000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Длина интервала h = (4066 - 1488) / 9 = 286,44 фунта. Согласованность с нормальным распределением оценивается визуально. Гистограмма массы несимметрична и имеет вытянутый правый хвост, поэтому распределение curb-weight нельзя считать хорошо согласующимся с нормальным. Для категориальных symboling и </w:t>
      </w:r>
      <w:proofErr w:type="spellStart"/>
      <w:r>
        <w:rPr>
          <w:rFonts w:eastAsia="Times New Roman"/>
          <w:color w:val="000000"/>
        </w:rPr>
        <w:t>drive-wheels</w:t>
      </w:r>
      <w:proofErr w:type="spellEnd"/>
      <w:r>
        <w:rPr>
          <w:rFonts w:eastAsia="Times New Roman"/>
          <w:color w:val="000000"/>
        </w:rPr>
        <w:t xml:space="preserve"> проверка нормальности неприменима.</w:t>
      </w:r>
    </w:p>
    <w:p w14:paraId="2F355CBB" w14:textId="2D3335E5" w:rsidR="003B1C33" w:rsidRDefault="003B1C33">
      <w:pPr>
        <w:spacing w:after="160" w:line="259" w:lineRule="auto"/>
        <w:ind w:firstLine="0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 w:type="page"/>
      </w:r>
    </w:p>
    <w:p w14:paraId="0FF003A0" w14:textId="77777777" w:rsidR="00F133EB" w:rsidRDefault="00000000">
      <w:pPr>
        <w:pStyle w:val="1"/>
        <w:rPr>
          <w:rFonts w:eastAsia="Times New Roman"/>
        </w:rPr>
      </w:pPr>
      <w:bookmarkStart w:id="3" w:name="_Toc242018518"/>
      <w:r>
        <w:rPr>
          <w:rFonts w:eastAsia="Times New Roman"/>
        </w:rPr>
        <w:lastRenderedPageBreak/>
        <w:t>3 Регрессионные модели</w:t>
      </w:r>
      <w:bookmarkEnd w:id="3"/>
    </w:p>
    <w:p w14:paraId="7A74A988" w14:textId="77777777" w:rsidR="003B1C33" w:rsidRPr="003B1C33" w:rsidRDefault="003B1C33" w:rsidP="003B1C33"/>
    <w:p w14:paraId="5AD404DE" w14:textId="79A8D31B" w:rsidR="00F133EB" w:rsidRDefault="00000000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 всех моделях масса разделена на 100, чтобы коэффициент показывал изменение результата при увеличении массы на</w:t>
      </w:r>
      <w:r w:rsidR="003B1C33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100 фунтов. Категориальный признак drive-wheels преобразован в две фиктивные переменные; базовой категорией принят полный привод 4wd. Уровень значимости α = 0,05.</w:t>
      </w:r>
    </w:p>
    <w:p w14:paraId="0E136F26" w14:textId="77777777" w:rsidR="003B1C33" w:rsidRDefault="003B1C33"/>
    <w:p w14:paraId="12CB9F4E" w14:textId="77777777" w:rsidR="00F133EB" w:rsidRDefault="00000000">
      <w:pPr>
        <w:pStyle w:val="2"/>
        <w:rPr>
          <w:rFonts w:eastAsia="Times New Roman"/>
        </w:rPr>
      </w:pPr>
      <w:bookmarkStart w:id="4" w:name="_Toc242018519"/>
      <w:r>
        <w:rPr>
          <w:rFonts w:eastAsia="Times New Roman"/>
        </w:rPr>
        <w:t>3.1 Линейная регрессия</w:t>
      </w:r>
      <w:bookmarkEnd w:id="4"/>
    </w:p>
    <w:p w14:paraId="79FEE2A0" w14:textId="77777777" w:rsidR="003B1C33" w:rsidRPr="003B1C33" w:rsidRDefault="003B1C33" w:rsidP="003B1C33"/>
    <w:p w14:paraId="28AB20F8" w14:textId="77777777" w:rsidR="00F133EB" w:rsidRPr="002779E7" w:rsidRDefault="00000000">
      <w:r w:rsidRPr="002779E7">
        <w:rPr>
          <w:rFonts w:eastAsia="Times New Roman"/>
          <w:color w:val="000000"/>
        </w:rPr>
        <w:t>Модель метода наименьших квадратов рассматривает порядковые уровни symboling как числовую шкалу. Это учебное приближение, позволяющее выполнить требуемую линейную регрессию с фиктивными переменными.</w:t>
      </w:r>
    </w:p>
    <w:p w14:paraId="481C9552" w14:textId="77777777" w:rsidR="00F133EB" w:rsidRPr="002779E7" w:rsidRDefault="00000000">
      <w:r w:rsidRPr="002779E7">
        <w:rPr>
          <w:rFonts w:eastAsia="Times New Roman"/>
          <w:color w:val="000000"/>
        </w:rPr>
        <w:t>Уравнение модели:</w:t>
      </w:r>
    </w:p>
    <w:p w14:paraId="0B9952B8" w14:textId="77777777" w:rsidR="00F133EB" w:rsidRPr="002779E7" w:rsidRDefault="00000000">
      <w:pPr>
        <w:pStyle w:val="Equation"/>
      </w:pPr>
      <w:r w:rsidRPr="002779E7">
        <w:rPr>
          <w:rFonts w:eastAsia="Times New Roman"/>
          <w:i/>
          <w:color w:val="000000"/>
        </w:rPr>
        <w:t>ŷ = 2,383559 − 0,074321·(curb-weight/100) + 0,241036·I(fwd) + 0,563244·I(rwd)</w:t>
      </w:r>
    </w:p>
    <w:p w14:paraId="14070DDA" w14:textId="0C99AF7A" w:rsidR="00F133EB" w:rsidRDefault="00000000">
      <w:r w:rsidRPr="002779E7">
        <w:rPr>
          <w:rFonts w:eastAsia="Times New Roman"/>
          <w:color w:val="000000"/>
        </w:rPr>
        <w:t xml:space="preserve">Базовая категория </w:t>
      </w:r>
      <w:proofErr w:type="spellStart"/>
      <w:r w:rsidRPr="002779E7">
        <w:rPr>
          <w:rFonts w:eastAsia="Times New Roman"/>
          <w:color w:val="000000"/>
        </w:rPr>
        <w:t>drive-wheels</w:t>
      </w:r>
      <w:proofErr w:type="spellEnd"/>
      <w:r w:rsidRPr="002779E7">
        <w:rPr>
          <w:rFonts w:eastAsia="Times New Roman"/>
          <w:color w:val="000000"/>
        </w:rPr>
        <w:t xml:space="preserve"> </w:t>
      </w:r>
      <w:r w:rsidR="003B1C33" w:rsidRPr="002779E7">
        <w:rPr>
          <w:rFonts w:eastAsia="Times New Roman"/>
          <w:color w:val="000000"/>
        </w:rPr>
        <w:t>–</w:t>
      </w:r>
      <w:r w:rsidRPr="002779E7">
        <w:rPr>
          <w:rFonts w:eastAsia="Times New Roman"/>
          <w:color w:val="000000"/>
        </w:rPr>
        <w:t xml:space="preserve"> 4wd. Индикаторы I(fwd) и I(rwd) равны 1 для соответствующего типа привода и 0 в остальных случаях.</w:t>
      </w:r>
    </w:p>
    <w:p w14:paraId="6DAB0FBA" w14:textId="77777777" w:rsidR="00F133EB" w:rsidRDefault="00000000">
      <w:pPr>
        <w:keepNext/>
        <w:spacing w:before="60" w:after="60" w:line="240" w:lineRule="auto"/>
        <w:ind w:firstLine="0"/>
        <w:jc w:val="right"/>
      </w:pPr>
      <w:r>
        <w:rPr>
          <w:rFonts w:eastAsia="Times New Roman"/>
          <w:color w:val="000000"/>
        </w:rPr>
        <w:t>Таблица 5. Коэффициенты и их значимость для модели «Линейная регрессия»</w:t>
      </w:r>
    </w:p>
    <w:tbl>
      <w:tblPr>
        <w:tblStyle w:val="af2"/>
        <w:tblW w:w="9354" w:type="dxa"/>
        <w:tblLayout w:type="fixed"/>
        <w:tblLook w:val="04A0" w:firstRow="1" w:lastRow="0" w:firstColumn="1" w:lastColumn="0" w:noHBand="0" w:noVBand="1"/>
      </w:tblPr>
      <w:tblGrid>
        <w:gridCol w:w="2300"/>
        <w:gridCol w:w="1250"/>
        <w:gridCol w:w="1500"/>
        <w:gridCol w:w="1400"/>
        <w:gridCol w:w="1500"/>
        <w:gridCol w:w="1404"/>
      </w:tblGrid>
      <w:tr w:rsidR="00F133EB" w14:paraId="72C998AA" w14:textId="77777777" w:rsidTr="004F7FFC">
        <w:tc>
          <w:tcPr>
            <w:tcW w:w="2300" w:type="dxa"/>
          </w:tcPr>
          <w:p w14:paraId="568740DD" w14:textId="77777777" w:rsidR="00F133EB" w:rsidRPr="004F7FFC" w:rsidRDefault="00000000" w:rsidP="004F7FFC">
            <w:pPr>
              <w:pStyle w:val="a3"/>
              <w:rPr>
                <w:b/>
                <w:bCs/>
              </w:rPr>
            </w:pPr>
            <w:r w:rsidRPr="004F7FFC">
              <w:rPr>
                <w:b/>
                <w:bCs/>
              </w:rPr>
              <w:t>Параметр</w:t>
            </w:r>
          </w:p>
        </w:tc>
        <w:tc>
          <w:tcPr>
            <w:tcW w:w="1250" w:type="dxa"/>
          </w:tcPr>
          <w:p w14:paraId="1DD04683" w14:textId="77777777" w:rsidR="00F133EB" w:rsidRPr="004F7FFC" w:rsidRDefault="00000000" w:rsidP="004F7FFC">
            <w:pPr>
              <w:pStyle w:val="a3"/>
              <w:rPr>
                <w:b/>
                <w:bCs/>
              </w:rPr>
            </w:pPr>
            <w:r w:rsidRPr="004F7FFC">
              <w:rPr>
                <w:b/>
                <w:bCs/>
              </w:rPr>
              <w:t>Коэфф.</w:t>
            </w:r>
          </w:p>
        </w:tc>
        <w:tc>
          <w:tcPr>
            <w:tcW w:w="1500" w:type="dxa"/>
          </w:tcPr>
          <w:p w14:paraId="5A2DDC77" w14:textId="77777777" w:rsidR="00F133EB" w:rsidRPr="004F7FFC" w:rsidRDefault="00000000" w:rsidP="004F7FFC">
            <w:pPr>
              <w:pStyle w:val="a3"/>
              <w:rPr>
                <w:b/>
                <w:bCs/>
              </w:rPr>
            </w:pPr>
            <w:r w:rsidRPr="004F7FFC">
              <w:rPr>
                <w:b/>
                <w:bCs/>
              </w:rPr>
              <w:t>Ст. ошибка</w:t>
            </w:r>
          </w:p>
        </w:tc>
        <w:tc>
          <w:tcPr>
            <w:tcW w:w="1400" w:type="dxa"/>
          </w:tcPr>
          <w:p w14:paraId="2C6FA902" w14:textId="77777777" w:rsidR="00F133EB" w:rsidRPr="004F7FFC" w:rsidRDefault="00000000" w:rsidP="004F7FFC">
            <w:pPr>
              <w:pStyle w:val="a3"/>
              <w:rPr>
                <w:b/>
                <w:bCs/>
              </w:rPr>
            </w:pPr>
            <w:r w:rsidRPr="004F7FFC">
              <w:rPr>
                <w:b/>
                <w:bCs/>
              </w:rPr>
              <w:t>Статистика</w:t>
            </w:r>
          </w:p>
        </w:tc>
        <w:tc>
          <w:tcPr>
            <w:tcW w:w="1500" w:type="dxa"/>
          </w:tcPr>
          <w:p w14:paraId="52B37B28" w14:textId="77777777" w:rsidR="00F133EB" w:rsidRPr="004F7FFC" w:rsidRDefault="00000000" w:rsidP="004F7FFC">
            <w:pPr>
              <w:pStyle w:val="a3"/>
              <w:rPr>
                <w:b/>
                <w:bCs/>
              </w:rPr>
            </w:pPr>
            <w:r w:rsidRPr="004F7FFC">
              <w:rPr>
                <w:b/>
                <w:bCs/>
              </w:rPr>
              <w:t>p-value</w:t>
            </w:r>
          </w:p>
        </w:tc>
        <w:tc>
          <w:tcPr>
            <w:tcW w:w="1404" w:type="dxa"/>
          </w:tcPr>
          <w:p w14:paraId="4A8887AB" w14:textId="77777777" w:rsidR="00F133EB" w:rsidRPr="004F7FFC" w:rsidRDefault="00000000" w:rsidP="004F7FFC">
            <w:pPr>
              <w:pStyle w:val="a3"/>
              <w:rPr>
                <w:b/>
                <w:bCs/>
              </w:rPr>
            </w:pPr>
            <w:r w:rsidRPr="004F7FFC">
              <w:rPr>
                <w:b/>
                <w:bCs/>
              </w:rPr>
              <w:t>Значим</w:t>
            </w:r>
          </w:p>
        </w:tc>
      </w:tr>
      <w:tr w:rsidR="00F133EB" w14:paraId="3B00E945" w14:textId="77777777" w:rsidTr="004F7FFC">
        <w:tc>
          <w:tcPr>
            <w:tcW w:w="2300" w:type="dxa"/>
          </w:tcPr>
          <w:p w14:paraId="3AF2A107" w14:textId="77777777" w:rsidR="00F133EB" w:rsidRDefault="00000000" w:rsidP="004F7FFC">
            <w:pPr>
              <w:pStyle w:val="a3"/>
            </w:pPr>
            <w:r>
              <w:t>Свободный член</w:t>
            </w:r>
          </w:p>
        </w:tc>
        <w:tc>
          <w:tcPr>
            <w:tcW w:w="1250" w:type="dxa"/>
          </w:tcPr>
          <w:p w14:paraId="09185958" w14:textId="77777777" w:rsidR="00F133EB" w:rsidRDefault="00000000" w:rsidP="004F7FFC">
            <w:pPr>
              <w:pStyle w:val="a3"/>
            </w:pPr>
            <w:r>
              <w:t>2.38356</w:t>
            </w:r>
          </w:p>
        </w:tc>
        <w:tc>
          <w:tcPr>
            <w:tcW w:w="1500" w:type="dxa"/>
          </w:tcPr>
          <w:p w14:paraId="0628499B" w14:textId="77777777" w:rsidR="00F133EB" w:rsidRDefault="00000000" w:rsidP="004F7FFC">
            <w:pPr>
              <w:pStyle w:val="a3"/>
            </w:pPr>
            <w:r>
              <w:t>0.70985</w:t>
            </w:r>
          </w:p>
        </w:tc>
        <w:tc>
          <w:tcPr>
            <w:tcW w:w="1400" w:type="dxa"/>
          </w:tcPr>
          <w:p w14:paraId="529C8178" w14:textId="77777777" w:rsidR="00F133EB" w:rsidRDefault="00000000" w:rsidP="004F7FFC">
            <w:pPr>
              <w:pStyle w:val="a3"/>
            </w:pPr>
            <w:r>
              <w:t>3.3578</w:t>
            </w:r>
          </w:p>
        </w:tc>
        <w:tc>
          <w:tcPr>
            <w:tcW w:w="1500" w:type="dxa"/>
          </w:tcPr>
          <w:p w14:paraId="591FC158" w14:textId="77777777" w:rsidR="00F133EB" w:rsidRDefault="00000000" w:rsidP="004F7FFC">
            <w:pPr>
              <w:pStyle w:val="a3"/>
            </w:pPr>
            <w:r>
              <w:t>0.00094</w:t>
            </w:r>
          </w:p>
        </w:tc>
        <w:tc>
          <w:tcPr>
            <w:tcW w:w="1404" w:type="dxa"/>
          </w:tcPr>
          <w:p w14:paraId="32492443" w14:textId="77777777" w:rsidR="00F133EB" w:rsidRDefault="00000000" w:rsidP="004F7FFC">
            <w:pPr>
              <w:pStyle w:val="a3"/>
            </w:pPr>
            <w:r>
              <w:t>да</w:t>
            </w:r>
          </w:p>
        </w:tc>
      </w:tr>
      <w:tr w:rsidR="00F133EB" w14:paraId="196E2F5B" w14:textId="77777777" w:rsidTr="004F7FFC">
        <w:tc>
          <w:tcPr>
            <w:tcW w:w="2300" w:type="dxa"/>
          </w:tcPr>
          <w:p w14:paraId="2D01C81F" w14:textId="77777777" w:rsidR="00F133EB" w:rsidRDefault="00000000" w:rsidP="004F7FFC">
            <w:pPr>
              <w:pStyle w:val="a3"/>
            </w:pPr>
            <w:r>
              <w:t>curb-weight / 100</w:t>
            </w:r>
          </w:p>
        </w:tc>
        <w:tc>
          <w:tcPr>
            <w:tcW w:w="1250" w:type="dxa"/>
          </w:tcPr>
          <w:p w14:paraId="38670EC0" w14:textId="77777777" w:rsidR="00F133EB" w:rsidRDefault="00000000" w:rsidP="004F7FFC">
            <w:pPr>
              <w:pStyle w:val="a3"/>
            </w:pPr>
            <w:r>
              <w:t>-0.07432</w:t>
            </w:r>
          </w:p>
        </w:tc>
        <w:tc>
          <w:tcPr>
            <w:tcW w:w="1500" w:type="dxa"/>
          </w:tcPr>
          <w:p w14:paraId="64ADAC25" w14:textId="77777777" w:rsidR="00F133EB" w:rsidRDefault="00000000" w:rsidP="004F7FFC">
            <w:pPr>
              <w:pStyle w:val="a3"/>
            </w:pPr>
            <w:r>
              <w:t>0.02235</w:t>
            </w:r>
          </w:p>
        </w:tc>
        <w:tc>
          <w:tcPr>
            <w:tcW w:w="1400" w:type="dxa"/>
          </w:tcPr>
          <w:p w14:paraId="75B203D2" w14:textId="77777777" w:rsidR="00F133EB" w:rsidRDefault="00000000" w:rsidP="004F7FFC">
            <w:pPr>
              <w:pStyle w:val="a3"/>
            </w:pPr>
            <w:r>
              <w:t>-3.3247</w:t>
            </w:r>
          </w:p>
        </w:tc>
        <w:tc>
          <w:tcPr>
            <w:tcW w:w="1500" w:type="dxa"/>
          </w:tcPr>
          <w:p w14:paraId="49497D35" w14:textId="77777777" w:rsidR="00F133EB" w:rsidRDefault="00000000" w:rsidP="004F7FFC">
            <w:pPr>
              <w:pStyle w:val="a3"/>
            </w:pPr>
            <w:r>
              <w:t>0.00105</w:t>
            </w:r>
          </w:p>
        </w:tc>
        <w:tc>
          <w:tcPr>
            <w:tcW w:w="1404" w:type="dxa"/>
          </w:tcPr>
          <w:p w14:paraId="23554614" w14:textId="77777777" w:rsidR="00F133EB" w:rsidRDefault="00000000" w:rsidP="004F7FFC">
            <w:pPr>
              <w:pStyle w:val="a3"/>
            </w:pPr>
            <w:r>
              <w:t>да</w:t>
            </w:r>
          </w:p>
        </w:tc>
      </w:tr>
      <w:tr w:rsidR="00F133EB" w14:paraId="660436FF" w14:textId="77777777" w:rsidTr="004F7FFC">
        <w:tc>
          <w:tcPr>
            <w:tcW w:w="2300" w:type="dxa"/>
          </w:tcPr>
          <w:p w14:paraId="331B717A" w14:textId="77777777" w:rsidR="00F133EB" w:rsidRDefault="00000000" w:rsidP="004F7FFC">
            <w:pPr>
              <w:pStyle w:val="a3"/>
            </w:pPr>
            <w:r>
              <w:t>I(fwd)</w:t>
            </w:r>
          </w:p>
        </w:tc>
        <w:tc>
          <w:tcPr>
            <w:tcW w:w="1250" w:type="dxa"/>
          </w:tcPr>
          <w:p w14:paraId="3EDD30BC" w14:textId="77777777" w:rsidR="00F133EB" w:rsidRDefault="00000000" w:rsidP="004F7FFC">
            <w:pPr>
              <w:pStyle w:val="a3"/>
            </w:pPr>
            <w:r>
              <w:t>0.24104</w:t>
            </w:r>
          </w:p>
        </w:tc>
        <w:tc>
          <w:tcPr>
            <w:tcW w:w="1500" w:type="dxa"/>
          </w:tcPr>
          <w:p w14:paraId="46A366DA" w14:textId="77777777" w:rsidR="00F133EB" w:rsidRDefault="00000000" w:rsidP="004F7FFC">
            <w:pPr>
              <w:pStyle w:val="a3"/>
            </w:pPr>
            <w:r>
              <w:t>0.42653</w:t>
            </w:r>
          </w:p>
        </w:tc>
        <w:tc>
          <w:tcPr>
            <w:tcW w:w="1400" w:type="dxa"/>
          </w:tcPr>
          <w:p w14:paraId="05AD88C6" w14:textId="77777777" w:rsidR="00F133EB" w:rsidRDefault="00000000" w:rsidP="004F7FFC">
            <w:pPr>
              <w:pStyle w:val="a3"/>
            </w:pPr>
            <w:r>
              <w:t>0.5651</w:t>
            </w:r>
          </w:p>
        </w:tc>
        <w:tc>
          <w:tcPr>
            <w:tcW w:w="1500" w:type="dxa"/>
          </w:tcPr>
          <w:p w14:paraId="6D64C3A8" w14:textId="77777777" w:rsidR="00F133EB" w:rsidRDefault="00000000" w:rsidP="004F7FFC">
            <w:pPr>
              <w:pStyle w:val="a3"/>
            </w:pPr>
            <w:r>
              <w:t>0.57263</w:t>
            </w:r>
          </w:p>
        </w:tc>
        <w:tc>
          <w:tcPr>
            <w:tcW w:w="1404" w:type="dxa"/>
          </w:tcPr>
          <w:p w14:paraId="4DB2F8EB" w14:textId="77777777" w:rsidR="00F133EB" w:rsidRDefault="00000000" w:rsidP="004F7FFC">
            <w:pPr>
              <w:pStyle w:val="a3"/>
            </w:pPr>
            <w:r>
              <w:t>нет</w:t>
            </w:r>
          </w:p>
        </w:tc>
      </w:tr>
      <w:tr w:rsidR="00F133EB" w14:paraId="2389EC94" w14:textId="77777777" w:rsidTr="004F7FFC">
        <w:tc>
          <w:tcPr>
            <w:tcW w:w="2300" w:type="dxa"/>
          </w:tcPr>
          <w:p w14:paraId="4ABEB67E" w14:textId="77777777" w:rsidR="00F133EB" w:rsidRDefault="00000000" w:rsidP="004F7FFC">
            <w:pPr>
              <w:pStyle w:val="a3"/>
            </w:pPr>
            <w:r>
              <w:t>I(rwd)</w:t>
            </w:r>
          </w:p>
        </w:tc>
        <w:tc>
          <w:tcPr>
            <w:tcW w:w="1250" w:type="dxa"/>
          </w:tcPr>
          <w:p w14:paraId="116BE228" w14:textId="77777777" w:rsidR="00F133EB" w:rsidRDefault="00000000" w:rsidP="004F7FFC">
            <w:pPr>
              <w:pStyle w:val="a3"/>
            </w:pPr>
            <w:r>
              <w:t>0.56324</w:t>
            </w:r>
          </w:p>
        </w:tc>
        <w:tc>
          <w:tcPr>
            <w:tcW w:w="1500" w:type="dxa"/>
          </w:tcPr>
          <w:p w14:paraId="72CFDEF6" w14:textId="77777777" w:rsidR="00F133EB" w:rsidRDefault="00000000" w:rsidP="004F7FFC">
            <w:pPr>
              <w:pStyle w:val="a3"/>
            </w:pPr>
            <w:r>
              <w:t>0.43714</w:t>
            </w:r>
          </w:p>
        </w:tc>
        <w:tc>
          <w:tcPr>
            <w:tcW w:w="1400" w:type="dxa"/>
          </w:tcPr>
          <w:p w14:paraId="2BA979AE" w14:textId="77777777" w:rsidR="00F133EB" w:rsidRDefault="00000000" w:rsidP="004F7FFC">
            <w:pPr>
              <w:pStyle w:val="a3"/>
            </w:pPr>
            <w:r>
              <w:t>1.2885</w:t>
            </w:r>
          </w:p>
        </w:tc>
        <w:tc>
          <w:tcPr>
            <w:tcW w:w="1500" w:type="dxa"/>
          </w:tcPr>
          <w:p w14:paraId="1FADDADC" w14:textId="77777777" w:rsidR="00F133EB" w:rsidRDefault="00000000" w:rsidP="004F7FFC">
            <w:pPr>
              <w:pStyle w:val="a3"/>
            </w:pPr>
            <w:r>
              <w:t>0.19906</w:t>
            </w:r>
          </w:p>
        </w:tc>
        <w:tc>
          <w:tcPr>
            <w:tcW w:w="1404" w:type="dxa"/>
          </w:tcPr>
          <w:p w14:paraId="6BB1EACF" w14:textId="77777777" w:rsidR="00F133EB" w:rsidRDefault="00000000" w:rsidP="004F7FFC">
            <w:pPr>
              <w:pStyle w:val="a3"/>
            </w:pPr>
            <w:r>
              <w:t>нет</w:t>
            </w:r>
          </w:p>
        </w:tc>
      </w:tr>
    </w:tbl>
    <w:p w14:paraId="7D45BA76" w14:textId="77777777" w:rsidR="00F133EB" w:rsidRDefault="00F133EB">
      <w:pPr>
        <w:spacing w:after="40"/>
      </w:pPr>
    </w:p>
    <w:p w14:paraId="770F32C1" w14:textId="77777777" w:rsidR="00F133EB" w:rsidRDefault="00000000">
      <w:pPr>
        <w:keepNext/>
        <w:spacing w:before="60" w:after="60" w:line="240" w:lineRule="auto"/>
        <w:ind w:firstLine="0"/>
        <w:jc w:val="right"/>
      </w:pPr>
      <w:r>
        <w:rPr>
          <w:rFonts w:eastAsia="Times New Roman"/>
          <w:color w:val="000000"/>
        </w:rPr>
        <w:t>Таблица 6. Показатели качества модели «Линейная регрессия»</w:t>
      </w:r>
    </w:p>
    <w:tbl>
      <w:tblPr>
        <w:tblStyle w:val="af2"/>
        <w:tblW w:w="9354" w:type="dxa"/>
        <w:tblLayout w:type="fixed"/>
        <w:tblLook w:val="04A0" w:firstRow="1" w:lastRow="0" w:firstColumn="1" w:lastColumn="0" w:noHBand="0" w:noVBand="1"/>
      </w:tblPr>
      <w:tblGrid>
        <w:gridCol w:w="6000"/>
        <w:gridCol w:w="3354"/>
      </w:tblGrid>
      <w:tr w:rsidR="00F133EB" w14:paraId="18389A19" w14:textId="77777777" w:rsidTr="004F7FFC">
        <w:tc>
          <w:tcPr>
            <w:tcW w:w="6000" w:type="dxa"/>
          </w:tcPr>
          <w:p w14:paraId="1D1B19EA" w14:textId="77777777" w:rsidR="00F133EB" w:rsidRPr="004F7FFC" w:rsidRDefault="00000000" w:rsidP="004F7FFC">
            <w:pPr>
              <w:pStyle w:val="a3"/>
              <w:jc w:val="center"/>
              <w:rPr>
                <w:b/>
                <w:bCs/>
              </w:rPr>
            </w:pPr>
            <w:r w:rsidRPr="004F7FFC">
              <w:rPr>
                <w:b/>
                <w:bCs/>
              </w:rPr>
              <w:t>Показатель</w:t>
            </w:r>
          </w:p>
        </w:tc>
        <w:tc>
          <w:tcPr>
            <w:tcW w:w="3354" w:type="dxa"/>
          </w:tcPr>
          <w:p w14:paraId="33BDECF7" w14:textId="77777777" w:rsidR="00F133EB" w:rsidRPr="004F7FFC" w:rsidRDefault="00000000" w:rsidP="004F7FFC">
            <w:pPr>
              <w:pStyle w:val="a3"/>
              <w:jc w:val="center"/>
              <w:rPr>
                <w:b/>
                <w:bCs/>
              </w:rPr>
            </w:pPr>
            <w:r w:rsidRPr="004F7FFC">
              <w:rPr>
                <w:b/>
                <w:bCs/>
              </w:rPr>
              <w:t>Значение</w:t>
            </w:r>
          </w:p>
        </w:tc>
      </w:tr>
      <w:tr w:rsidR="00F133EB" w14:paraId="09AE7CE0" w14:textId="77777777" w:rsidTr="004F7FFC">
        <w:tc>
          <w:tcPr>
            <w:tcW w:w="6000" w:type="dxa"/>
          </w:tcPr>
          <w:p w14:paraId="4E7C66CE" w14:textId="77777777" w:rsidR="00F133EB" w:rsidRDefault="00000000" w:rsidP="004F7FFC">
            <w:pPr>
              <w:pStyle w:val="a3"/>
            </w:pPr>
            <w:r>
              <w:t>Число наблюдений</w:t>
            </w:r>
          </w:p>
        </w:tc>
        <w:tc>
          <w:tcPr>
            <w:tcW w:w="3354" w:type="dxa"/>
          </w:tcPr>
          <w:p w14:paraId="1580CFBF" w14:textId="77777777" w:rsidR="00F133EB" w:rsidRDefault="00000000" w:rsidP="004F7FFC">
            <w:pPr>
              <w:pStyle w:val="a3"/>
            </w:pPr>
            <w:r>
              <w:t>205</w:t>
            </w:r>
          </w:p>
        </w:tc>
      </w:tr>
      <w:tr w:rsidR="00F133EB" w14:paraId="048BE897" w14:textId="77777777" w:rsidTr="004F7FFC">
        <w:tc>
          <w:tcPr>
            <w:tcW w:w="6000" w:type="dxa"/>
          </w:tcPr>
          <w:p w14:paraId="05F9507B" w14:textId="77777777" w:rsidR="00F133EB" w:rsidRDefault="00000000" w:rsidP="004F7FFC">
            <w:pPr>
              <w:pStyle w:val="a3"/>
            </w:pPr>
            <w:r>
              <w:t>R²</w:t>
            </w:r>
          </w:p>
        </w:tc>
        <w:tc>
          <w:tcPr>
            <w:tcW w:w="3354" w:type="dxa"/>
          </w:tcPr>
          <w:p w14:paraId="48912D83" w14:textId="77777777" w:rsidR="00F133EB" w:rsidRDefault="00000000" w:rsidP="004F7FFC">
            <w:pPr>
              <w:pStyle w:val="a3"/>
            </w:pPr>
            <w:r>
              <w:t>0.0639</w:t>
            </w:r>
          </w:p>
        </w:tc>
      </w:tr>
      <w:tr w:rsidR="00F133EB" w14:paraId="60B8984B" w14:textId="77777777" w:rsidTr="004F7FFC">
        <w:tc>
          <w:tcPr>
            <w:tcW w:w="6000" w:type="dxa"/>
          </w:tcPr>
          <w:p w14:paraId="06668ED9" w14:textId="77777777" w:rsidR="00F133EB" w:rsidRDefault="00000000" w:rsidP="004F7FFC">
            <w:pPr>
              <w:pStyle w:val="a3"/>
            </w:pPr>
            <w:r>
              <w:t>Скорректированный R²</w:t>
            </w:r>
          </w:p>
        </w:tc>
        <w:tc>
          <w:tcPr>
            <w:tcW w:w="3354" w:type="dxa"/>
          </w:tcPr>
          <w:p w14:paraId="2782D1D5" w14:textId="77777777" w:rsidR="00F133EB" w:rsidRDefault="00000000" w:rsidP="004F7FFC">
            <w:pPr>
              <w:pStyle w:val="a3"/>
            </w:pPr>
            <w:r>
              <w:t>0.0499</w:t>
            </w:r>
          </w:p>
        </w:tc>
      </w:tr>
      <w:tr w:rsidR="00F133EB" w14:paraId="1408108A" w14:textId="77777777" w:rsidTr="004F7FFC">
        <w:tc>
          <w:tcPr>
            <w:tcW w:w="6000" w:type="dxa"/>
          </w:tcPr>
          <w:p w14:paraId="24B74CC4" w14:textId="77777777" w:rsidR="00F133EB" w:rsidRDefault="00000000" w:rsidP="004F7FFC">
            <w:pPr>
              <w:pStyle w:val="a3"/>
            </w:pPr>
            <w:r>
              <w:t>RMSE</w:t>
            </w:r>
          </w:p>
        </w:tc>
        <w:tc>
          <w:tcPr>
            <w:tcW w:w="3354" w:type="dxa"/>
          </w:tcPr>
          <w:p w14:paraId="2708B4AD" w14:textId="77777777" w:rsidR="00F133EB" w:rsidRDefault="00000000" w:rsidP="004F7FFC">
            <w:pPr>
              <w:pStyle w:val="a3"/>
            </w:pPr>
            <w:r>
              <w:t>1.2019</w:t>
            </w:r>
          </w:p>
        </w:tc>
      </w:tr>
      <w:tr w:rsidR="00F133EB" w14:paraId="0BB63A47" w14:textId="77777777" w:rsidTr="004F7FFC">
        <w:tc>
          <w:tcPr>
            <w:tcW w:w="6000" w:type="dxa"/>
          </w:tcPr>
          <w:p w14:paraId="146F40BF" w14:textId="77777777" w:rsidR="00F133EB" w:rsidRDefault="00000000" w:rsidP="004F7FFC">
            <w:pPr>
              <w:pStyle w:val="a3"/>
            </w:pPr>
            <w:r>
              <w:t>MAE</w:t>
            </w:r>
          </w:p>
        </w:tc>
        <w:tc>
          <w:tcPr>
            <w:tcW w:w="3354" w:type="dxa"/>
          </w:tcPr>
          <w:p w14:paraId="0B13A539" w14:textId="77777777" w:rsidR="00F133EB" w:rsidRDefault="00000000" w:rsidP="004F7FFC">
            <w:pPr>
              <w:pStyle w:val="a3"/>
            </w:pPr>
            <w:r>
              <w:t>0.9572</w:t>
            </w:r>
          </w:p>
        </w:tc>
      </w:tr>
      <w:tr w:rsidR="00F133EB" w14:paraId="65743D87" w14:textId="77777777" w:rsidTr="004F7FFC">
        <w:tc>
          <w:tcPr>
            <w:tcW w:w="6000" w:type="dxa"/>
          </w:tcPr>
          <w:p w14:paraId="68E65C9B" w14:textId="77777777" w:rsidR="00F133EB" w:rsidRDefault="00000000" w:rsidP="004F7FFC">
            <w:pPr>
              <w:pStyle w:val="a3"/>
            </w:pPr>
            <w:r>
              <w:t>F-статистика</w:t>
            </w:r>
          </w:p>
        </w:tc>
        <w:tc>
          <w:tcPr>
            <w:tcW w:w="3354" w:type="dxa"/>
          </w:tcPr>
          <w:p w14:paraId="687B8398" w14:textId="77777777" w:rsidR="00F133EB" w:rsidRDefault="00000000" w:rsidP="004F7FFC">
            <w:pPr>
              <w:pStyle w:val="a3"/>
            </w:pPr>
            <w:r>
              <w:t>4.5703</w:t>
            </w:r>
          </w:p>
        </w:tc>
      </w:tr>
      <w:tr w:rsidR="00F133EB" w14:paraId="765DEAB1" w14:textId="77777777" w:rsidTr="004F7FFC">
        <w:tc>
          <w:tcPr>
            <w:tcW w:w="6000" w:type="dxa"/>
          </w:tcPr>
          <w:p w14:paraId="37693FAE" w14:textId="77777777" w:rsidR="00F133EB" w:rsidRDefault="00000000" w:rsidP="004F7FFC">
            <w:pPr>
              <w:pStyle w:val="a3"/>
            </w:pPr>
            <w:r>
              <w:lastRenderedPageBreak/>
              <w:t>p-value модели</w:t>
            </w:r>
          </w:p>
        </w:tc>
        <w:tc>
          <w:tcPr>
            <w:tcW w:w="3354" w:type="dxa"/>
          </w:tcPr>
          <w:p w14:paraId="5BBCD5AB" w14:textId="77777777" w:rsidR="00F133EB" w:rsidRDefault="00000000" w:rsidP="004F7FFC">
            <w:pPr>
              <w:pStyle w:val="a3"/>
            </w:pPr>
            <w:r>
              <w:t>0.00404</w:t>
            </w:r>
          </w:p>
        </w:tc>
      </w:tr>
    </w:tbl>
    <w:p w14:paraId="0C0185E2" w14:textId="77777777" w:rsidR="00F133EB" w:rsidRDefault="00F133EB">
      <w:pPr>
        <w:spacing w:after="40"/>
      </w:pPr>
    </w:p>
    <w:p w14:paraId="3179F310" w14:textId="77777777" w:rsidR="00F133EB" w:rsidRDefault="00000000">
      <w:pPr>
        <w:keepNext/>
        <w:spacing w:before="80" w:after="40"/>
        <w:ind w:firstLine="0"/>
        <w:jc w:val="center"/>
      </w:pPr>
      <w:r>
        <w:rPr>
          <w:noProof/>
        </w:rPr>
        <w:drawing>
          <wp:inline distT="0" distB="0" distL="0" distR="0" wp14:anchorId="11B93E01" wp14:editId="0A8C6E14">
            <wp:extent cx="5623560" cy="2061972"/>
            <wp:effectExtent l="0" t="0" r="0" b="0"/>
            <wp:docPr id="2" name="Picture 2" descr="остатки и гистограмма стандартизированных остатков модели «Линейная регрессия»" titl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ar_residu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7CFD" w14:textId="77777777" w:rsidR="00F133EB" w:rsidRDefault="00000000">
      <w:pPr>
        <w:spacing w:before="60" w:after="60" w:line="240" w:lineRule="auto"/>
        <w:ind w:firstLine="0"/>
        <w:jc w:val="center"/>
      </w:pPr>
      <w:r>
        <w:rPr>
          <w:rFonts w:eastAsia="Times New Roman"/>
          <w:color w:val="000000"/>
        </w:rPr>
        <w:t>Рис. 2 – остатки и гистограмма стандартизированных остатков модели «Линейная регрессия»</w:t>
      </w:r>
    </w:p>
    <w:p w14:paraId="2CE2791E" w14:textId="77777777" w:rsidR="002779E7" w:rsidRDefault="002779E7">
      <w:pPr>
        <w:rPr>
          <w:rFonts w:eastAsia="Times New Roman"/>
          <w:color w:val="000000"/>
        </w:rPr>
      </w:pPr>
    </w:p>
    <w:p w14:paraId="5FBDB705" w14:textId="776305CD" w:rsidR="00F133EB" w:rsidRDefault="00000000">
      <w:r>
        <w:rPr>
          <w:rFonts w:eastAsia="Times New Roman"/>
          <w:color w:val="000000"/>
        </w:rPr>
        <w:t xml:space="preserve">По четырём группам предсказанных значений максимальное по модулю среднее остатка равно 0.358, а отношение наибольшей групповой дисперсии к наименьшей </w:t>
      </w:r>
      <w:r w:rsidR="003B1C33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4.588. Средние заметно отклоняются от нуля, а разброс меняется между группами, поэтому условия постоянства среднего и дисперсии остатков выполняются неудовлетворительно. Полосы на графике возникают из-за дискретных уровней зависимой переменной symboling.</w:t>
      </w:r>
    </w:p>
    <w:p w14:paraId="0C23351A" w14:textId="77777777" w:rsidR="00F133EB" w:rsidRDefault="00000000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Уравнение модели статистически значимо: F = 4,5703, p = 0,00404 </w:t>
      </w:r>
      <w:proofErr w:type="gramStart"/>
      <w:r>
        <w:rPr>
          <w:rFonts w:eastAsia="Times New Roman"/>
          <w:color w:val="000000"/>
        </w:rPr>
        <w:t>&lt; 0</w:t>
      </w:r>
      <w:proofErr w:type="gramEnd"/>
      <w:r>
        <w:rPr>
          <w:rFonts w:eastAsia="Times New Roman"/>
          <w:color w:val="000000"/>
        </w:rPr>
        <w:t>,05. Значим коэффициент curb-weight (p = 0,00105): при увеличении массы на 100 фунтов ожидаемое значение symboling уменьшается примерно на 0,074. Различия fwd и rwd относительно 4wd статистически не подтверждены. R² = 0,0639, то есть модель объясняет около 6,4% разброса результата.</w:t>
      </w:r>
    </w:p>
    <w:p w14:paraId="6E7C83EF" w14:textId="77777777" w:rsidR="002779E7" w:rsidRDefault="002779E7"/>
    <w:p w14:paraId="3DB8EAB5" w14:textId="77777777" w:rsidR="00F133EB" w:rsidRDefault="00000000">
      <w:pPr>
        <w:pStyle w:val="2"/>
        <w:rPr>
          <w:rFonts w:eastAsia="Times New Roman"/>
        </w:rPr>
      </w:pPr>
      <w:bookmarkStart w:id="5" w:name="_Toc242018520"/>
      <w:r>
        <w:rPr>
          <w:rFonts w:eastAsia="Times New Roman"/>
        </w:rPr>
        <w:t>3.2 Пуассоновская регрессия</w:t>
      </w:r>
      <w:bookmarkEnd w:id="5"/>
    </w:p>
    <w:p w14:paraId="0AAF6210" w14:textId="77777777" w:rsidR="002779E7" w:rsidRPr="002779E7" w:rsidRDefault="002779E7" w:rsidP="002779E7"/>
    <w:p w14:paraId="7A10E76F" w14:textId="77777777" w:rsidR="00F133EB" w:rsidRDefault="00000000">
      <w:pPr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Распределение Пуассона требует неотрицательного отклика, поэтому использован сдвиг symboling + 2, дающий значения от 0 до 5. Поскольку symboling является порядковой, а не счётной переменной, пуассоновская модель имеет учебный характер и требует осторожной интерпретации.</w:t>
      </w:r>
    </w:p>
    <w:p w14:paraId="75ACAA50" w14:textId="1690DAE2" w:rsidR="00B838BF" w:rsidRPr="00B838BF" w:rsidRDefault="00B838BF">
      <w:r>
        <w:lastRenderedPageBreak/>
        <w:t>Примечание: с</w:t>
      </w:r>
      <w:r w:rsidRPr="00B838BF">
        <w:t xml:space="preserve">двиг обеспечивает </w:t>
      </w:r>
      <w:proofErr w:type="spellStart"/>
      <w:r w:rsidRPr="00B838BF">
        <w:t>неотрицательность</w:t>
      </w:r>
      <w:proofErr w:type="spellEnd"/>
      <w:r w:rsidRPr="00B838BF">
        <w:t xml:space="preserve"> отклика, необходимую для технического построения пуассоновской модели, но не изменяет природу переменной: </w:t>
      </w:r>
      <w:proofErr w:type="spellStart"/>
      <w:r w:rsidRPr="00B838BF">
        <w:t>symboling</w:t>
      </w:r>
      <w:proofErr w:type="spellEnd"/>
      <w:r w:rsidRPr="00B838BF">
        <w:t xml:space="preserve"> остаётся порядковой категориальной, а не счётной величиной.</w:t>
      </w:r>
    </w:p>
    <w:p w14:paraId="758B8AAD" w14:textId="77777777" w:rsidR="00F133EB" w:rsidRPr="00B838BF" w:rsidRDefault="00000000">
      <w:r>
        <w:rPr>
          <w:rFonts w:eastAsia="Times New Roman"/>
          <w:color w:val="000000"/>
        </w:rPr>
        <w:t>Уравнение</w:t>
      </w:r>
      <w:r w:rsidRPr="00B838BF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модели</w:t>
      </w:r>
      <w:r w:rsidRPr="00B838BF">
        <w:rPr>
          <w:rFonts w:eastAsia="Times New Roman"/>
          <w:color w:val="000000"/>
        </w:rPr>
        <w:t>:</w:t>
      </w:r>
    </w:p>
    <w:p w14:paraId="05540AB5" w14:textId="77777777" w:rsidR="00F133EB" w:rsidRPr="003B1C33" w:rsidRDefault="00000000">
      <w:pPr>
        <w:pStyle w:val="Equation"/>
        <w:rPr>
          <w:lang w:val="en-US"/>
        </w:rPr>
      </w:pPr>
      <w:proofErr w:type="gramStart"/>
      <w:r w:rsidRPr="003B1C33">
        <w:rPr>
          <w:rFonts w:eastAsia="Times New Roman"/>
          <w:i/>
          <w:color w:val="000000"/>
          <w:lang w:val="en-US"/>
        </w:rPr>
        <w:t>E(</w:t>
      </w:r>
      <w:proofErr w:type="spellStart"/>
      <w:proofErr w:type="gramEnd"/>
      <w:r w:rsidRPr="003B1C33">
        <w:rPr>
          <w:rFonts w:eastAsia="Times New Roman"/>
          <w:i/>
          <w:color w:val="000000"/>
          <w:lang w:val="en-US"/>
        </w:rPr>
        <w:t>symboling</w:t>
      </w:r>
      <w:proofErr w:type="spellEnd"/>
      <w:r w:rsidRPr="003B1C33">
        <w:rPr>
          <w:rFonts w:eastAsia="Times New Roman"/>
          <w:i/>
          <w:color w:val="000000"/>
          <w:lang w:val="en-US"/>
        </w:rPr>
        <w:t xml:space="preserve"> + 2 | X) = </w:t>
      </w:r>
      <w:proofErr w:type="gramStart"/>
      <w:r w:rsidRPr="003B1C33">
        <w:rPr>
          <w:rFonts w:eastAsia="Times New Roman"/>
          <w:i/>
          <w:color w:val="000000"/>
          <w:lang w:val="en-US"/>
        </w:rPr>
        <w:t>exp(</w:t>
      </w:r>
      <w:proofErr w:type="gramEnd"/>
      <w:r w:rsidRPr="003B1C33">
        <w:rPr>
          <w:rFonts w:eastAsia="Times New Roman"/>
          <w:i/>
          <w:color w:val="000000"/>
          <w:lang w:val="en-US"/>
        </w:rPr>
        <w:t>1,599942 − 0,027193·(curb-weight/100) + 0,090828·I(</w:t>
      </w:r>
      <w:proofErr w:type="spellStart"/>
      <w:r w:rsidRPr="003B1C33">
        <w:rPr>
          <w:rFonts w:eastAsia="Times New Roman"/>
          <w:i/>
          <w:color w:val="000000"/>
          <w:lang w:val="en-US"/>
        </w:rPr>
        <w:t>fwd</w:t>
      </w:r>
      <w:proofErr w:type="spellEnd"/>
      <w:r w:rsidRPr="003B1C33">
        <w:rPr>
          <w:rFonts w:eastAsia="Times New Roman"/>
          <w:i/>
          <w:color w:val="000000"/>
          <w:lang w:val="en-US"/>
        </w:rPr>
        <w:t>) + 0,207961·I(</w:t>
      </w:r>
      <w:proofErr w:type="spellStart"/>
      <w:r w:rsidRPr="003B1C33">
        <w:rPr>
          <w:rFonts w:eastAsia="Times New Roman"/>
          <w:i/>
          <w:color w:val="000000"/>
          <w:lang w:val="en-US"/>
        </w:rPr>
        <w:t>rwd</w:t>
      </w:r>
      <w:proofErr w:type="spellEnd"/>
      <w:r w:rsidRPr="003B1C33">
        <w:rPr>
          <w:rFonts w:eastAsia="Times New Roman"/>
          <w:i/>
          <w:color w:val="000000"/>
          <w:lang w:val="en-US"/>
        </w:rPr>
        <w:t>))</w:t>
      </w:r>
    </w:p>
    <w:p w14:paraId="042B7EF9" w14:textId="1D27EC30" w:rsidR="00F133EB" w:rsidRDefault="00000000">
      <w:r>
        <w:rPr>
          <w:rFonts w:eastAsia="Times New Roman"/>
          <w:color w:val="000000"/>
        </w:rPr>
        <w:t xml:space="preserve">Базовая категория </w:t>
      </w:r>
      <w:proofErr w:type="spellStart"/>
      <w:r>
        <w:rPr>
          <w:rFonts w:eastAsia="Times New Roman"/>
          <w:color w:val="000000"/>
        </w:rPr>
        <w:t>drive-wheels</w:t>
      </w:r>
      <w:proofErr w:type="spellEnd"/>
      <w:r>
        <w:rPr>
          <w:rFonts w:eastAsia="Times New Roman"/>
          <w:color w:val="000000"/>
        </w:rPr>
        <w:t xml:space="preserve"> </w:t>
      </w:r>
      <w:r w:rsidR="003B1C33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4wd. Индикаторы I(fwd) и I(rwd) равны 1 для соответствующего типа привода и 0 в остальных случаях.</w:t>
      </w:r>
    </w:p>
    <w:p w14:paraId="13B2D94C" w14:textId="77777777" w:rsidR="00F133EB" w:rsidRDefault="00000000">
      <w:pPr>
        <w:keepNext/>
        <w:spacing w:before="60" w:after="60" w:line="240" w:lineRule="auto"/>
        <w:ind w:firstLine="0"/>
        <w:jc w:val="right"/>
      </w:pPr>
      <w:r>
        <w:rPr>
          <w:rFonts w:eastAsia="Times New Roman"/>
          <w:color w:val="000000"/>
        </w:rPr>
        <w:t>Таблица 7. Коэффициенты и их значимость для модели «Пуассоновская регрессия»</w:t>
      </w:r>
    </w:p>
    <w:tbl>
      <w:tblPr>
        <w:tblStyle w:val="af2"/>
        <w:tblW w:w="9354" w:type="dxa"/>
        <w:tblLayout w:type="fixed"/>
        <w:tblLook w:val="04A0" w:firstRow="1" w:lastRow="0" w:firstColumn="1" w:lastColumn="0" w:noHBand="0" w:noVBand="1"/>
      </w:tblPr>
      <w:tblGrid>
        <w:gridCol w:w="2300"/>
        <w:gridCol w:w="1250"/>
        <w:gridCol w:w="1500"/>
        <w:gridCol w:w="1400"/>
        <w:gridCol w:w="1500"/>
        <w:gridCol w:w="1404"/>
      </w:tblGrid>
      <w:tr w:rsidR="00F133EB" w14:paraId="01454874" w14:textId="77777777" w:rsidTr="002779E7">
        <w:tc>
          <w:tcPr>
            <w:tcW w:w="2300" w:type="dxa"/>
          </w:tcPr>
          <w:p w14:paraId="4F46ECFC" w14:textId="77777777" w:rsidR="00F133EB" w:rsidRPr="002779E7" w:rsidRDefault="00000000" w:rsidP="002779E7">
            <w:pPr>
              <w:pStyle w:val="a3"/>
              <w:rPr>
                <w:b/>
                <w:bCs/>
              </w:rPr>
            </w:pPr>
            <w:r w:rsidRPr="002779E7">
              <w:rPr>
                <w:b/>
                <w:bCs/>
              </w:rPr>
              <w:t>Параметр</w:t>
            </w:r>
          </w:p>
        </w:tc>
        <w:tc>
          <w:tcPr>
            <w:tcW w:w="1250" w:type="dxa"/>
          </w:tcPr>
          <w:p w14:paraId="6EFE581C" w14:textId="77777777" w:rsidR="00F133EB" w:rsidRPr="002779E7" w:rsidRDefault="00000000" w:rsidP="002779E7">
            <w:pPr>
              <w:pStyle w:val="a3"/>
              <w:rPr>
                <w:b/>
                <w:bCs/>
              </w:rPr>
            </w:pPr>
            <w:r w:rsidRPr="002779E7">
              <w:rPr>
                <w:b/>
                <w:bCs/>
              </w:rPr>
              <w:t>Коэфф.</w:t>
            </w:r>
          </w:p>
        </w:tc>
        <w:tc>
          <w:tcPr>
            <w:tcW w:w="1500" w:type="dxa"/>
          </w:tcPr>
          <w:p w14:paraId="2E871ED6" w14:textId="77777777" w:rsidR="00F133EB" w:rsidRPr="002779E7" w:rsidRDefault="00000000" w:rsidP="002779E7">
            <w:pPr>
              <w:pStyle w:val="a3"/>
              <w:rPr>
                <w:b/>
                <w:bCs/>
              </w:rPr>
            </w:pPr>
            <w:r w:rsidRPr="002779E7">
              <w:rPr>
                <w:b/>
                <w:bCs/>
              </w:rPr>
              <w:t>Ст. ошибка</w:t>
            </w:r>
          </w:p>
        </w:tc>
        <w:tc>
          <w:tcPr>
            <w:tcW w:w="1400" w:type="dxa"/>
          </w:tcPr>
          <w:p w14:paraId="10B6CA8B" w14:textId="77777777" w:rsidR="00F133EB" w:rsidRPr="002779E7" w:rsidRDefault="00000000" w:rsidP="002779E7">
            <w:pPr>
              <w:pStyle w:val="a3"/>
              <w:rPr>
                <w:b/>
                <w:bCs/>
              </w:rPr>
            </w:pPr>
            <w:r w:rsidRPr="002779E7">
              <w:rPr>
                <w:b/>
                <w:bCs/>
              </w:rPr>
              <w:t>Статистика</w:t>
            </w:r>
          </w:p>
        </w:tc>
        <w:tc>
          <w:tcPr>
            <w:tcW w:w="1500" w:type="dxa"/>
          </w:tcPr>
          <w:p w14:paraId="4F84DEF5" w14:textId="77777777" w:rsidR="00F133EB" w:rsidRPr="002779E7" w:rsidRDefault="00000000" w:rsidP="002779E7">
            <w:pPr>
              <w:pStyle w:val="a3"/>
              <w:rPr>
                <w:b/>
                <w:bCs/>
              </w:rPr>
            </w:pPr>
            <w:r w:rsidRPr="002779E7">
              <w:rPr>
                <w:b/>
                <w:bCs/>
              </w:rPr>
              <w:t>p-value</w:t>
            </w:r>
          </w:p>
        </w:tc>
        <w:tc>
          <w:tcPr>
            <w:tcW w:w="1404" w:type="dxa"/>
          </w:tcPr>
          <w:p w14:paraId="376A3A24" w14:textId="77777777" w:rsidR="00F133EB" w:rsidRPr="002779E7" w:rsidRDefault="00000000" w:rsidP="002779E7">
            <w:pPr>
              <w:pStyle w:val="a3"/>
              <w:rPr>
                <w:b/>
                <w:bCs/>
              </w:rPr>
            </w:pPr>
            <w:r w:rsidRPr="002779E7">
              <w:rPr>
                <w:b/>
                <w:bCs/>
              </w:rPr>
              <w:t>Значим</w:t>
            </w:r>
          </w:p>
        </w:tc>
      </w:tr>
      <w:tr w:rsidR="00F133EB" w14:paraId="454DB8D4" w14:textId="77777777" w:rsidTr="002779E7">
        <w:tc>
          <w:tcPr>
            <w:tcW w:w="2300" w:type="dxa"/>
          </w:tcPr>
          <w:p w14:paraId="59F947A8" w14:textId="77777777" w:rsidR="00F133EB" w:rsidRDefault="00000000" w:rsidP="002779E7">
            <w:pPr>
              <w:pStyle w:val="a3"/>
            </w:pPr>
            <w:r>
              <w:t>Свободный член</w:t>
            </w:r>
          </w:p>
        </w:tc>
        <w:tc>
          <w:tcPr>
            <w:tcW w:w="1250" w:type="dxa"/>
          </w:tcPr>
          <w:p w14:paraId="4B3ED6BE" w14:textId="77777777" w:rsidR="00F133EB" w:rsidRDefault="00000000" w:rsidP="002779E7">
            <w:pPr>
              <w:pStyle w:val="a3"/>
            </w:pPr>
            <w:r>
              <w:t>1.59994</w:t>
            </w:r>
          </w:p>
        </w:tc>
        <w:tc>
          <w:tcPr>
            <w:tcW w:w="1500" w:type="dxa"/>
          </w:tcPr>
          <w:p w14:paraId="44C10CBE" w14:textId="77777777" w:rsidR="00F133EB" w:rsidRDefault="00000000" w:rsidP="002779E7">
            <w:pPr>
              <w:pStyle w:val="a3"/>
            </w:pPr>
            <w:r>
              <w:t>0.36143</w:t>
            </w:r>
          </w:p>
        </w:tc>
        <w:tc>
          <w:tcPr>
            <w:tcW w:w="1400" w:type="dxa"/>
          </w:tcPr>
          <w:p w14:paraId="3D12A712" w14:textId="77777777" w:rsidR="00F133EB" w:rsidRDefault="00000000" w:rsidP="002779E7">
            <w:pPr>
              <w:pStyle w:val="a3"/>
            </w:pPr>
            <w:r>
              <w:t>4.4267</w:t>
            </w:r>
          </w:p>
        </w:tc>
        <w:tc>
          <w:tcPr>
            <w:tcW w:w="1500" w:type="dxa"/>
          </w:tcPr>
          <w:p w14:paraId="0FA03369" w14:textId="77777777" w:rsidR="00F133EB" w:rsidRDefault="00000000" w:rsidP="002779E7">
            <w:pPr>
              <w:pStyle w:val="a3"/>
            </w:pPr>
            <w:r>
              <w:t>9.567e-06</w:t>
            </w:r>
          </w:p>
        </w:tc>
        <w:tc>
          <w:tcPr>
            <w:tcW w:w="1404" w:type="dxa"/>
          </w:tcPr>
          <w:p w14:paraId="0FE0FCC5" w14:textId="77777777" w:rsidR="00F133EB" w:rsidRDefault="00000000" w:rsidP="002779E7">
            <w:pPr>
              <w:pStyle w:val="a3"/>
            </w:pPr>
            <w:r>
              <w:t>да</w:t>
            </w:r>
          </w:p>
        </w:tc>
      </w:tr>
      <w:tr w:rsidR="00F133EB" w14:paraId="06A781B8" w14:textId="77777777" w:rsidTr="002779E7">
        <w:tc>
          <w:tcPr>
            <w:tcW w:w="2300" w:type="dxa"/>
          </w:tcPr>
          <w:p w14:paraId="51B87DBF" w14:textId="77777777" w:rsidR="00F133EB" w:rsidRDefault="00000000" w:rsidP="002779E7">
            <w:pPr>
              <w:pStyle w:val="a3"/>
            </w:pPr>
            <w:r>
              <w:t>curb-weight / 100</w:t>
            </w:r>
          </w:p>
        </w:tc>
        <w:tc>
          <w:tcPr>
            <w:tcW w:w="1250" w:type="dxa"/>
          </w:tcPr>
          <w:p w14:paraId="2DBCF555" w14:textId="77777777" w:rsidR="00F133EB" w:rsidRDefault="00000000" w:rsidP="002779E7">
            <w:pPr>
              <w:pStyle w:val="a3"/>
            </w:pPr>
            <w:r>
              <w:t>-0.02719</w:t>
            </w:r>
          </w:p>
        </w:tc>
        <w:tc>
          <w:tcPr>
            <w:tcW w:w="1500" w:type="dxa"/>
          </w:tcPr>
          <w:p w14:paraId="451C9BC4" w14:textId="77777777" w:rsidR="00F133EB" w:rsidRDefault="00000000" w:rsidP="002779E7">
            <w:pPr>
              <w:pStyle w:val="a3"/>
            </w:pPr>
            <w:r>
              <w:t>0.01129</w:t>
            </w:r>
          </w:p>
        </w:tc>
        <w:tc>
          <w:tcPr>
            <w:tcW w:w="1400" w:type="dxa"/>
          </w:tcPr>
          <w:p w14:paraId="75907887" w14:textId="77777777" w:rsidR="00F133EB" w:rsidRDefault="00000000" w:rsidP="002779E7">
            <w:pPr>
              <w:pStyle w:val="a3"/>
            </w:pPr>
            <w:r>
              <w:t>-2.4081</w:t>
            </w:r>
          </w:p>
        </w:tc>
        <w:tc>
          <w:tcPr>
            <w:tcW w:w="1500" w:type="dxa"/>
          </w:tcPr>
          <w:p w14:paraId="426CDA70" w14:textId="77777777" w:rsidR="00F133EB" w:rsidRDefault="00000000" w:rsidP="002779E7">
            <w:pPr>
              <w:pStyle w:val="a3"/>
            </w:pPr>
            <w:r>
              <w:t>0.01603</w:t>
            </w:r>
          </w:p>
        </w:tc>
        <w:tc>
          <w:tcPr>
            <w:tcW w:w="1404" w:type="dxa"/>
          </w:tcPr>
          <w:p w14:paraId="6504DD37" w14:textId="77777777" w:rsidR="00F133EB" w:rsidRDefault="00000000" w:rsidP="002779E7">
            <w:pPr>
              <w:pStyle w:val="a3"/>
            </w:pPr>
            <w:r>
              <w:t>да</w:t>
            </w:r>
          </w:p>
        </w:tc>
      </w:tr>
      <w:tr w:rsidR="00F133EB" w14:paraId="4F7055BF" w14:textId="77777777" w:rsidTr="002779E7">
        <w:tc>
          <w:tcPr>
            <w:tcW w:w="2300" w:type="dxa"/>
          </w:tcPr>
          <w:p w14:paraId="6328112F" w14:textId="77777777" w:rsidR="00F133EB" w:rsidRDefault="00000000" w:rsidP="002779E7">
            <w:pPr>
              <w:pStyle w:val="a3"/>
            </w:pPr>
            <w:r>
              <w:t>I(fwd)</w:t>
            </w:r>
          </w:p>
        </w:tc>
        <w:tc>
          <w:tcPr>
            <w:tcW w:w="1250" w:type="dxa"/>
          </w:tcPr>
          <w:p w14:paraId="132831C3" w14:textId="77777777" w:rsidR="00F133EB" w:rsidRDefault="00000000" w:rsidP="002779E7">
            <w:pPr>
              <w:pStyle w:val="a3"/>
            </w:pPr>
            <w:r>
              <w:t>0.09083</w:t>
            </w:r>
          </w:p>
        </w:tc>
        <w:tc>
          <w:tcPr>
            <w:tcW w:w="1500" w:type="dxa"/>
          </w:tcPr>
          <w:p w14:paraId="0809B8B8" w14:textId="77777777" w:rsidR="00F133EB" w:rsidRDefault="00000000" w:rsidP="002779E7">
            <w:pPr>
              <w:pStyle w:val="a3"/>
            </w:pPr>
            <w:r>
              <w:t>0.22325</w:t>
            </w:r>
          </w:p>
        </w:tc>
        <w:tc>
          <w:tcPr>
            <w:tcW w:w="1400" w:type="dxa"/>
          </w:tcPr>
          <w:p w14:paraId="78002B21" w14:textId="77777777" w:rsidR="00F133EB" w:rsidRDefault="00000000" w:rsidP="002779E7">
            <w:pPr>
              <w:pStyle w:val="a3"/>
            </w:pPr>
            <w:r>
              <w:t>0.4068</w:t>
            </w:r>
          </w:p>
        </w:tc>
        <w:tc>
          <w:tcPr>
            <w:tcW w:w="1500" w:type="dxa"/>
          </w:tcPr>
          <w:p w14:paraId="39838B59" w14:textId="77777777" w:rsidR="00F133EB" w:rsidRDefault="00000000" w:rsidP="002779E7">
            <w:pPr>
              <w:pStyle w:val="a3"/>
            </w:pPr>
            <w:r>
              <w:t>0.68412</w:t>
            </w:r>
          </w:p>
        </w:tc>
        <w:tc>
          <w:tcPr>
            <w:tcW w:w="1404" w:type="dxa"/>
          </w:tcPr>
          <w:p w14:paraId="0685A0A4" w14:textId="77777777" w:rsidR="00F133EB" w:rsidRDefault="00000000" w:rsidP="002779E7">
            <w:pPr>
              <w:pStyle w:val="a3"/>
            </w:pPr>
            <w:r>
              <w:t>нет</w:t>
            </w:r>
          </w:p>
        </w:tc>
      </w:tr>
      <w:tr w:rsidR="00F133EB" w14:paraId="17D3CA31" w14:textId="77777777" w:rsidTr="002779E7">
        <w:tc>
          <w:tcPr>
            <w:tcW w:w="2300" w:type="dxa"/>
          </w:tcPr>
          <w:p w14:paraId="239653A2" w14:textId="77777777" w:rsidR="00F133EB" w:rsidRDefault="00000000" w:rsidP="002779E7">
            <w:pPr>
              <w:pStyle w:val="a3"/>
            </w:pPr>
            <w:r>
              <w:t>I(rwd)</w:t>
            </w:r>
          </w:p>
        </w:tc>
        <w:tc>
          <w:tcPr>
            <w:tcW w:w="1250" w:type="dxa"/>
          </w:tcPr>
          <w:p w14:paraId="5913401F" w14:textId="77777777" w:rsidR="00F133EB" w:rsidRDefault="00000000" w:rsidP="002779E7">
            <w:pPr>
              <w:pStyle w:val="a3"/>
            </w:pPr>
            <w:r>
              <w:t>0.20796</w:t>
            </w:r>
          </w:p>
        </w:tc>
        <w:tc>
          <w:tcPr>
            <w:tcW w:w="1500" w:type="dxa"/>
          </w:tcPr>
          <w:p w14:paraId="528FD009" w14:textId="77777777" w:rsidR="00F133EB" w:rsidRDefault="00000000" w:rsidP="002779E7">
            <w:pPr>
              <w:pStyle w:val="a3"/>
            </w:pPr>
            <w:r>
              <w:t>0.22815</w:t>
            </w:r>
          </w:p>
        </w:tc>
        <w:tc>
          <w:tcPr>
            <w:tcW w:w="1400" w:type="dxa"/>
          </w:tcPr>
          <w:p w14:paraId="722CBCE3" w14:textId="77777777" w:rsidR="00F133EB" w:rsidRDefault="00000000" w:rsidP="002779E7">
            <w:pPr>
              <w:pStyle w:val="a3"/>
            </w:pPr>
            <w:r>
              <w:t>0.9115</w:t>
            </w:r>
          </w:p>
        </w:tc>
        <w:tc>
          <w:tcPr>
            <w:tcW w:w="1500" w:type="dxa"/>
          </w:tcPr>
          <w:p w14:paraId="39574594" w14:textId="77777777" w:rsidR="00F133EB" w:rsidRDefault="00000000" w:rsidP="002779E7">
            <w:pPr>
              <w:pStyle w:val="a3"/>
            </w:pPr>
            <w:r>
              <w:t>0.36204</w:t>
            </w:r>
          </w:p>
        </w:tc>
        <w:tc>
          <w:tcPr>
            <w:tcW w:w="1404" w:type="dxa"/>
          </w:tcPr>
          <w:p w14:paraId="64151502" w14:textId="77777777" w:rsidR="00F133EB" w:rsidRDefault="00000000" w:rsidP="002779E7">
            <w:pPr>
              <w:pStyle w:val="a3"/>
            </w:pPr>
            <w:r>
              <w:t>нет</w:t>
            </w:r>
          </w:p>
        </w:tc>
      </w:tr>
    </w:tbl>
    <w:p w14:paraId="330072D3" w14:textId="77777777" w:rsidR="00F133EB" w:rsidRDefault="00F133EB">
      <w:pPr>
        <w:spacing w:after="40"/>
      </w:pPr>
    </w:p>
    <w:p w14:paraId="7D2B6087" w14:textId="77777777" w:rsidR="00F133EB" w:rsidRDefault="00000000">
      <w:pPr>
        <w:keepNext/>
        <w:spacing w:before="60" w:after="60" w:line="240" w:lineRule="auto"/>
        <w:ind w:firstLine="0"/>
        <w:jc w:val="right"/>
      </w:pPr>
      <w:r>
        <w:rPr>
          <w:rFonts w:eastAsia="Times New Roman"/>
          <w:color w:val="000000"/>
        </w:rPr>
        <w:t>Таблица 8. Показатели качества модели «Пуассоновская регрессия»</w:t>
      </w:r>
    </w:p>
    <w:tbl>
      <w:tblPr>
        <w:tblStyle w:val="af2"/>
        <w:tblW w:w="9354" w:type="dxa"/>
        <w:tblLayout w:type="fixed"/>
        <w:tblLook w:val="04A0" w:firstRow="1" w:lastRow="0" w:firstColumn="1" w:lastColumn="0" w:noHBand="0" w:noVBand="1"/>
      </w:tblPr>
      <w:tblGrid>
        <w:gridCol w:w="6000"/>
        <w:gridCol w:w="3354"/>
      </w:tblGrid>
      <w:tr w:rsidR="00F133EB" w14:paraId="1FD85A8E" w14:textId="77777777" w:rsidTr="005068F6">
        <w:tc>
          <w:tcPr>
            <w:tcW w:w="6000" w:type="dxa"/>
          </w:tcPr>
          <w:p w14:paraId="042304FF" w14:textId="77777777" w:rsidR="00F133EB" w:rsidRPr="005068F6" w:rsidRDefault="00000000" w:rsidP="005068F6">
            <w:pPr>
              <w:pStyle w:val="a3"/>
              <w:jc w:val="center"/>
              <w:rPr>
                <w:b/>
                <w:bCs/>
              </w:rPr>
            </w:pPr>
            <w:r w:rsidRPr="005068F6">
              <w:rPr>
                <w:b/>
                <w:bCs/>
              </w:rPr>
              <w:t>Показатель</w:t>
            </w:r>
          </w:p>
        </w:tc>
        <w:tc>
          <w:tcPr>
            <w:tcW w:w="3354" w:type="dxa"/>
          </w:tcPr>
          <w:p w14:paraId="4E83581E" w14:textId="77777777" w:rsidR="00F133EB" w:rsidRPr="005068F6" w:rsidRDefault="00000000" w:rsidP="005068F6">
            <w:pPr>
              <w:pStyle w:val="a3"/>
              <w:jc w:val="center"/>
              <w:rPr>
                <w:b/>
                <w:bCs/>
              </w:rPr>
            </w:pPr>
            <w:r w:rsidRPr="005068F6">
              <w:rPr>
                <w:b/>
                <w:bCs/>
              </w:rPr>
              <w:t>Значение</w:t>
            </w:r>
          </w:p>
        </w:tc>
      </w:tr>
      <w:tr w:rsidR="00F133EB" w14:paraId="0C4E81DC" w14:textId="77777777" w:rsidTr="005068F6">
        <w:tc>
          <w:tcPr>
            <w:tcW w:w="6000" w:type="dxa"/>
          </w:tcPr>
          <w:p w14:paraId="4A16C364" w14:textId="77777777" w:rsidR="00F133EB" w:rsidRDefault="00000000" w:rsidP="005068F6">
            <w:pPr>
              <w:pStyle w:val="a3"/>
            </w:pPr>
            <w:r>
              <w:t>Число наблюдений</w:t>
            </w:r>
          </w:p>
        </w:tc>
        <w:tc>
          <w:tcPr>
            <w:tcW w:w="3354" w:type="dxa"/>
          </w:tcPr>
          <w:p w14:paraId="6652A9F1" w14:textId="77777777" w:rsidR="00F133EB" w:rsidRDefault="00000000" w:rsidP="005068F6">
            <w:pPr>
              <w:pStyle w:val="a3"/>
            </w:pPr>
            <w:r>
              <w:t>205</w:t>
            </w:r>
          </w:p>
        </w:tc>
      </w:tr>
      <w:tr w:rsidR="00F133EB" w14:paraId="135BCEF1" w14:textId="77777777" w:rsidTr="005068F6">
        <w:tc>
          <w:tcPr>
            <w:tcW w:w="6000" w:type="dxa"/>
          </w:tcPr>
          <w:p w14:paraId="3AD87956" w14:textId="77777777" w:rsidR="00F133EB" w:rsidRDefault="00000000" w:rsidP="005068F6">
            <w:pPr>
              <w:pStyle w:val="a3"/>
            </w:pPr>
            <w:r>
              <w:t>Сходимость</w:t>
            </w:r>
          </w:p>
        </w:tc>
        <w:tc>
          <w:tcPr>
            <w:tcW w:w="3354" w:type="dxa"/>
          </w:tcPr>
          <w:p w14:paraId="1DB3BCB9" w14:textId="77777777" w:rsidR="00F133EB" w:rsidRDefault="00000000" w:rsidP="005068F6">
            <w:pPr>
              <w:pStyle w:val="a3"/>
            </w:pPr>
            <w:r>
              <w:t>да</w:t>
            </w:r>
          </w:p>
        </w:tc>
      </w:tr>
      <w:tr w:rsidR="00F133EB" w14:paraId="1F069B3E" w14:textId="77777777" w:rsidTr="005068F6">
        <w:tc>
          <w:tcPr>
            <w:tcW w:w="6000" w:type="dxa"/>
          </w:tcPr>
          <w:p w14:paraId="441E9CD6" w14:textId="77777777" w:rsidR="00F133EB" w:rsidRDefault="00000000" w:rsidP="005068F6">
            <w:pPr>
              <w:pStyle w:val="a3"/>
            </w:pPr>
            <w:r>
              <w:t>Число итераций</w:t>
            </w:r>
          </w:p>
        </w:tc>
        <w:tc>
          <w:tcPr>
            <w:tcW w:w="3354" w:type="dxa"/>
          </w:tcPr>
          <w:p w14:paraId="65739ACD" w14:textId="77777777" w:rsidR="00F133EB" w:rsidRDefault="00000000" w:rsidP="005068F6">
            <w:pPr>
              <w:pStyle w:val="a3"/>
            </w:pPr>
            <w:r>
              <w:t>5</w:t>
            </w:r>
          </w:p>
        </w:tc>
      </w:tr>
      <w:tr w:rsidR="00F133EB" w14:paraId="47D42F36" w14:textId="77777777" w:rsidTr="005068F6">
        <w:tc>
          <w:tcPr>
            <w:tcW w:w="6000" w:type="dxa"/>
          </w:tcPr>
          <w:p w14:paraId="5B7E5B29" w14:textId="77777777" w:rsidR="00F133EB" w:rsidRDefault="00000000" w:rsidP="005068F6">
            <w:pPr>
              <w:pStyle w:val="a3"/>
            </w:pPr>
            <w:r>
              <w:t>Логарифм правдоподобия</w:t>
            </w:r>
          </w:p>
        </w:tc>
        <w:tc>
          <w:tcPr>
            <w:tcW w:w="3354" w:type="dxa"/>
          </w:tcPr>
          <w:p w14:paraId="197C123B" w14:textId="77777777" w:rsidR="00F133EB" w:rsidRDefault="00000000" w:rsidP="005068F6">
            <w:pPr>
              <w:pStyle w:val="a3"/>
            </w:pPr>
            <w:r>
              <w:t>-346.2489</w:t>
            </w:r>
          </w:p>
        </w:tc>
      </w:tr>
      <w:tr w:rsidR="00F133EB" w14:paraId="1B54A353" w14:textId="77777777" w:rsidTr="005068F6">
        <w:tc>
          <w:tcPr>
            <w:tcW w:w="6000" w:type="dxa"/>
          </w:tcPr>
          <w:p w14:paraId="3223F2ED" w14:textId="77777777" w:rsidR="00F133EB" w:rsidRDefault="00000000" w:rsidP="005068F6">
            <w:pPr>
              <w:pStyle w:val="a3"/>
            </w:pPr>
            <w:r>
              <w:t>Девианс</w:t>
            </w:r>
          </w:p>
        </w:tc>
        <w:tc>
          <w:tcPr>
            <w:tcW w:w="3354" w:type="dxa"/>
          </w:tcPr>
          <w:p w14:paraId="282B2C71" w14:textId="77777777" w:rsidR="00F133EB" w:rsidRDefault="00000000" w:rsidP="005068F6">
            <w:pPr>
              <w:pStyle w:val="a3"/>
            </w:pPr>
            <w:r>
              <w:t>113.3395</w:t>
            </w:r>
          </w:p>
        </w:tc>
      </w:tr>
      <w:tr w:rsidR="00F133EB" w14:paraId="4D373D50" w14:textId="77777777" w:rsidTr="005068F6">
        <w:tc>
          <w:tcPr>
            <w:tcW w:w="6000" w:type="dxa"/>
          </w:tcPr>
          <w:p w14:paraId="60C7E387" w14:textId="77777777" w:rsidR="00F133EB" w:rsidRDefault="00000000" w:rsidP="005068F6">
            <w:pPr>
              <w:pStyle w:val="a3"/>
            </w:pPr>
            <w:r>
              <w:t>Псевдо-R² Мак-</w:t>
            </w:r>
            <w:proofErr w:type="spellStart"/>
            <w:r>
              <w:t>Фаддена</w:t>
            </w:r>
            <w:proofErr w:type="spellEnd"/>
          </w:p>
        </w:tc>
        <w:tc>
          <w:tcPr>
            <w:tcW w:w="3354" w:type="dxa"/>
          </w:tcPr>
          <w:p w14:paraId="6F7095FF" w14:textId="77777777" w:rsidR="00F133EB" w:rsidRDefault="00000000" w:rsidP="005068F6">
            <w:pPr>
              <w:pStyle w:val="a3"/>
            </w:pPr>
            <w:r>
              <w:t>0.0104</w:t>
            </w:r>
          </w:p>
        </w:tc>
      </w:tr>
      <w:tr w:rsidR="00F133EB" w14:paraId="6DD66CE9" w14:textId="77777777" w:rsidTr="005068F6">
        <w:tc>
          <w:tcPr>
            <w:tcW w:w="6000" w:type="dxa"/>
          </w:tcPr>
          <w:p w14:paraId="5B3812A2" w14:textId="77777777" w:rsidR="00F133EB" w:rsidRDefault="00000000" w:rsidP="005068F6">
            <w:pPr>
              <w:pStyle w:val="a3"/>
            </w:pPr>
            <w:r>
              <w:t>p-value модели</w:t>
            </w:r>
          </w:p>
        </w:tc>
        <w:tc>
          <w:tcPr>
            <w:tcW w:w="3354" w:type="dxa"/>
          </w:tcPr>
          <w:p w14:paraId="112FB243" w14:textId="77777777" w:rsidR="00F133EB" w:rsidRDefault="00000000" w:rsidP="005068F6">
            <w:pPr>
              <w:pStyle w:val="a3"/>
            </w:pPr>
            <w:r>
              <w:t>0.06262</w:t>
            </w:r>
          </w:p>
        </w:tc>
      </w:tr>
      <w:tr w:rsidR="00F133EB" w14:paraId="3A069836" w14:textId="77777777" w:rsidTr="005068F6">
        <w:tc>
          <w:tcPr>
            <w:tcW w:w="6000" w:type="dxa"/>
          </w:tcPr>
          <w:p w14:paraId="561D05CD" w14:textId="77777777" w:rsidR="00F133EB" w:rsidRDefault="00000000" w:rsidP="005068F6">
            <w:pPr>
              <w:pStyle w:val="a3"/>
            </w:pPr>
            <w:r>
              <w:t>RMSE на сдвинутой шкале</w:t>
            </w:r>
          </w:p>
        </w:tc>
        <w:tc>
          <w:tcPr>
            <w:tcW w:w="3354" w:type="dxa"/>
          </w:tcPr>
          <w:p w14:paraId="32747DB0" w14:textId="77777777" w:rsidR="00F133EB" w:rsidRDefault="00000000" w:rsidP="005068F6">
            <w:pPr>
              <w:pStyle w:val="a3"/>
            </w:pPr>
            <w:r>
              <w:t>1.2014</w:t>
            </w:r>
          </w:p>
        </w:tc>
      </w:tr>
    </w:tbl>
    <w:p w14:paraId="2A0A3034" w14:textId="77777777" w:rsidR="00F133EB" w:rsidRDefault="00F133EB">
      <w:pPr>
        <w:spacing w:after="40"/>
      </w:pPr>
    </w:p>
    <w:p w14:paraId="63E7F389" w14:textId="77777777" w:rsidR="00F133EB" w:rsidRDefault="00000000">
      <w:pPr>
        <w:keepNext/>
        <w:spacing w:before="8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867B435" wp14:editId="4D791EE8">
            <wp:extent cx="5623560" cy="2061972"/>
            <wp:effectExtent l="0" t="0" r="0" b="0"/>
            <wp:docPr id="3" name="Picture 3" descr="остатки и гистограмма стандартизированных остатков модели «Пуассоновская регрессия»" titl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isson_residu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B4E5" w14:textId="77777777" w:rsidR="00F133EB" w:rsidRDefault="00000000">
      <w:pPr>
        <w:spacing w:before="60" w:after="60" w:line="240" w:lineRule="auto"/>
        <w:ind w:firstLine="0"/>
        <w:jc w:val="center"/>
      </w:pPr>
      <w:r>
        <w:rPr>
          <w:rFonts w:eastAsia="Times New Roman"/>
          <w:color w:val="000000"/>
        </w:rPr>
        <w:t>Рис. 3 – остатки и гистограмма стандартизированных остатков модели «Пуассоновская регрессия»</w:t>
      </w:r>
    </w:p>
    <w:p w14:paraId="6906A522" w14:textId="58FB09FA" w:rsidR="00F133EB" w:rsidRDefault="00000000">
      <w:r>
        <w:rPr>
          <w:rFonts w:eastAsia="Times New Roman"/>
          <w:color w:val="000000"/>
        </w:rPr>
        <w:t xml:space="preserve">По четырём группам предсказанных значений максимальное по модулю среднее остатка равно 0.339, а отношение наибольшей групповой дисперсии к наименьшей </w:t>
      </w:r>
      <w:r w:rsidR="003B1C33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4.598. Средние заметно отклоняются от нуля, а разброс меняется между группами, поэтому условия постоянства среднего и дисперсии остатков выполняются неудовлетворительно. Полосы на графике возникают из-за дискретных уровней зависимой переменной symboling.</w:t>
      </w:r>
    </w:p>
    <w:p w14:paraId="3EF9F16D" w14:textId="77777777" w:rsidR="00F133EB" w:rsidRDefault="00000000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Модель сошлась за 5 итераций, однако в целом незначима при α = 0,05: p = 0,06262. Коэффициент массы значим (p = 0,01603); </w:t>
      </w:r>
      <w:proofErr w:type="gramStart"/>
      <w:r>
        <w:rPr>
          <w:rFonts w:eastAsia="Times New Roman"/>
          <w:color w:val="000000"/>
        </w:rPr>
        <w:t>exp(</w:t>
      </w:r>
      <w:proofErr w:type="gramEnd"/>
      <w:r>
        <w:rPr>
          <w:rFonts w:eastAsia="Times New Roman"/>
          <w:color w:val="000000"/>
        </w:rPr>
        <w:t>−0,027193) = 0,9732 означает уменьшение ожидаемого значения сдвинутого отклика примерно на 2,68% при увеличении массы на 100 фунтов. Коэффициенты типов привода незначимы. Псевдо-R² Мак-Фаддена равен 0,0104 и указывает на очень слабую объясняющую способность.</w:t>
      </w:r>
    </w:p>
    <w:p w14:paraId="52B83A3F" w14:textId="77777777" w:rsidR="005068F6" w:rsidRDefault="005068F6"/>
    <w:p w14:paraId="15AFC7E7" w14:textId="77777777" w:rsidR="00F133EB" w:rsidRDefault="00000000">
      <w:pPr>
        <w:pStyle w:val="2"/>
      </w:pPr>
      <w:bookmarkStart w:id="6" w:name="_Toc242018521"/>
      <w:r>
        <w:rPr>
          <w:rFonts w:eastAsia="Times New Roman"/>
        </w:rPr>
        <w:t>3.3 Нелинейная регрессия</w:t>
      </w:r>
      <w:bookmarkEnd w:id="6"/>
    </w:p>
    <w:p w14:paraId="7E58CA5B" w14:textId="77777777" w:rsidR="005068F6" w:rsidRDefault="005068F6">
      <w:pPr>
        <w:rPr>
          <w:rFonts w:eastAsia="Times New Roman"/>
          <w:color w:val="000000"/>
        </w:rPr>
      </w:pPr>
    </w:p>
    <w:p w14:paraId="1394B293" w14:textId="4E8A1141" w:rsidR="00F133EB" w:rsidRDefault="00B838BF">
      <w:r w:rsidRPr="00B838BF">
        <w:rPr>
          <w:rFonts w:eastAsia="Times New Roman"/>
          <w:color w:val="000000"/>
        </w:rPr>
        <w:t>К линейной модели добавлен квадрат масштабированной переменной массы</w:t>
      </w:r>
      <w:r w:rsidR="00000000">
        <w:rPr>
          <w:rFonts w:eastAsia="Times New Roman"/>
          <w:color w:val="000000"/>
        </w:rPr>
        <w:t>. Модель остаётся линейной по оцениваемым коэффициентам, но описывает криволинейную зависимость результата от curb-weight.</w:t>
      </w:r>
    </w:p>
    <w:p w14:paraId="4A937A15" w14:textId="77777777" w:rsidR="00F133EB" w:rsidRPr="003B1C33" w:rsidRDefault="00000000">
      <w:pPr>
        <w:rPr>
          <w:lang w:val="en-US"/>
        </w:rPr>
      </w:pPr>
      <w:r>
        <w:rPr>
          <w:rFonts w:eastAsia="Times New Roman"/>
          <w:color w:val="000000"/>
        </w:rPr>
        <w:t>Уравнение</w:t>
      </w:r>
      <w:r w:rsidRPr="003B1C33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модели</w:t>
      </w:r>
      <w:r w:rsidRPr="003B1C33">
        <w:rPr>
          <w:rFonts w:eastAsia="Times New Roman"/>
          <w:color w:val="000000"/>
          <w:lang w:val="en-US"/>
        </w:rPr>
        <w:t>:</w:t>
      </w:r>
    </w:p>
    <w:p w14:paraId="16BF58D0" w14:textId="77777777" w:rsidR="00F133EB" w:rsidRPr="003B1C33" w:rsidRDefault="00000000">
      <w:pPr>
        <w:pStyle w:val="Equation"/>
        <w:rPr>
          <w:lang w:val="en-US"/>
        </w:rPr>
      </w:pPr>
      <w:r w:rsidRPr="003B1C33">
        <w:rPr>
          <w:rFonts w:eastAsia="Times New Roman"/>
          <w:i/>
          <w:color w:val="000000"/>
          <w:lang w:val="en-US"/>
        </w:rPr>
        <w:t>ŷ = −0,269852 + 0,120912·(curb-weight/100) − 0,003537·(curb-weight/</w:t>
      </w:r>
      <w:proofErr w:type="gramStart"/>
      <w:r w:rsidRPr="003B1C33">
        <w:rPr>
          <w:rFonts w:eastAsia="Times New Roman"/>
          <w:i/>
          <w:color w:val="000000"/>
          <w:lang w:val="en-US"/>
        </w:rPr>
        <w:t>100)²</w:t>
      </w:r>
      <w:proofErr w:type="gramEnd"/>
      <w:r w:rsidRPr="003B1C33">
        <w:rPr>
          <w:rFonts w:eastAsia="Times New Roman"/>
          <w:i/>
          <w:color w:val="000000"/>
          <w:lang w:val="en-US"/>
        </w:rPr>
        <w:t xml:space="preserve"> + 0,325904·I(</w:t>
      </w:r>
      <w:proofErr w:type="spellStart"/>
      <w:r w:rsidRPr="003B1C33">
        <w:rPr>
          <w:rFonts w:eastAsia="Times New Roman"/>
          <w:i/>
          <w:color w:val="000000"/>
          <w:lang w:val="en-US"/>
        </w:rPr>
        <w:t>fwd</w:t>
      </w:r>
      <w:proofErr w:type="spellEnd"/>
      <w:r w:rsidRPr="003B1C33">
        <w:rPr>
          <w:rFonts w:eastAsia="Times New Roman"/>
          <w:i/>
          <w:color w:val="000000"/>
          <w:lang w:val="en-US"/>
        </w:rPr>
        <w:t>) + 0,616819·I(</w:t>
      </w:r>
      <w:proofErr w:type="spellStart"/>
      <w:r w:rsidRPr="003B1C33">
        <w:rPr>
          <w:rFonts w:eastAsia="Times New Roman"/>
          <w:i/>
          <w:color w:val="000000"/>
          <w:lang w:val="en-US"/>
        </w:rPr>
        <w:t>rwd</w:t>
      </w:r>
      <w:proofErr w:type="spellEnd"/>
      <w:r w:rsidRPr="003B1C33">
        <w:rPr>
          <w:rFonts w:eastAsia="Times New Roman"/>
          <w:i/>
          <w:color w:val="000000"/>
          <w:lang w:val="en-US"/>
        </w:rPr>
        <w:t>)</w:t>
      </w:r>
    </w:p>
    <w:p w14:paraId="45BEED97" w14:textId="60C106E6" w:rsidR="00F133EB" w:rsidRDefault="00000000">
      <w:r>
        <w:rPr>
          <w:rFonts w:eastAsia="Times New Roman"/>
          <w:color w:val="000000"/>
        </w:rPr>
        <w:lastRenderedPageBreak/>
        <w:t xml:space="preserve">Базовая категория </w:t>
      </w:r>
      <w:proofErr w:type="spellStart"/>
      <w:r>
        <w:rPr>
          <w:rFonts w:eastAsia="Times New Roman"/>
          <w:color w:val="000000"/>
        </w:rPr>
        <w:t>drive-wheels</w:t>
      </w:r>
      <w:proofErr w:type="spellEnd"/>
      <w:r>
        <w:rPr>
          <w:rFonts w:eastAsia="Times New Roman"/>
          <w:color w:val="000000"/>
        </w:rPr>
        <w:t xml:space="preserve"> </w:t>
      </w:r>
      <w:r w:rsidR="003B1C33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4wd. Индикаторы I(fwd) и I(rwd) равны 1 для соответствующего типа привода и 0 в остальных случаях.</w:t>
      </w:r>
    </w:p>
    <w:p w14:paraId="48ADA561" w14:textId="77777777" w:rsidR="00F133EB" w:rsidRDefault="00000000">
      <w:pPr>
        <w:keepNext/>
        <w:spacing w:before="60" w:after="60" w:line="240" w:lineRule="auto"/>
        <w:ind w:firstLine="0"/>
        <w:jc w:val="right"/>
      </w:pPr>
      <w:r>
        <w:rPr>
          <w:rFonts w:eastAsia="Times New Roman"/>
          <w:color w:val="000000"/>
        </w:rPr>
        <w:t>Таблица 9. Коэффициенты и их значимость для модели «Нелинейная регрессия»</w:t>
      </w:r>
    </w:p>
    <w:tbl>
      <w:tblPr>
        <w:tblStyle w:val="af2"/>
        <w:tblW w:w="9354" w:type="dxa"/>
        <w:tblLayout w:type="fixed"/>
        <w:tblLook w:val="04A0" w:firstRow="1" w:lastRow="0" w:firstColumn="1" w:lastColumn="0" w:noHBand="0" w:noVBand="1"/>
      </w:tblPr>
      <w:tblGrid>
        <w:gridCol w:w="2300"/>
        <w:gridCol w:w="1250"/>
        <w:gridCol w:w="1500"/>
        <w:gridCol w:w="1400"/>
        <w:gridCol w:w="1500"/>
        <w:gridCol w:w="1404"/>
      </w:tblGrid>
      <w:tr w:rsidR="00F133EB" w14:paraId="5C7B0CE6" w14:textId="77777777" w:rsidTr="005068F6">
        <w:tc>
          <w:tcPr>
            <w:tcW w:w="2300" w:type="dxa"/>
          </w:tcPr>
          <w:p w14:paraId="48AE46D1" w14:textId="77777777" w:rsidR="00F133EB" w:rsidRPr="005068F6" w:rsidRDefault="00000000" w:rsidP="005068F6">
            <w:pPr>
              <w:pStyle w:val="a3"/>
              <w:rPr>
                <w:b/>
                <w:bCs/>
              </w:rPr>
            </w:pPr>
            <w:r w:rsidRPr="005068F6">
              <w:rPr>
                <w:b/>
                <w:bCs/>
              </w:rPr>
              <w:t>Параметр</w:t>
            </w:r>
          </w:p>
        </w:tc>
        <w:tc>
          <w:tcPr>
            <w:tcW w:w="1250" w:type="dxa"/>
          </w:tcPr>
          <w:p w14:paraId="60DF8BD4" w14:textId="77777777" w:rsidR="00F133EB" w:rsidRPr="005068F6" w:rsidRDefault="00000000" w:rsidP="005068F6">
            <w:pPr>
              <w:pStyle w:val="a3"/>
              <w:rPr>
                <w:b/>
                <w:bCs/>
              </w:rPr>
            </w:pPr>
            <w:r w:rsidRPr="005068F6">
              <w:rPr>
                <w:b/>
                <w:bCs/>
              </w:rPr>
              <w:t>Коэфф.</w:t>
            </w:r>
          </w:p>
        </w:tc>
        <w:tc>
          <w:tcPr>
            <w:tcW w:w="1500" w:type="dxa"/>
          </w:tcPr>
          <w:p w14:paraId="7B041DED" w14:textId="77777777" w:rsidR="00F133EB" w:rsidRPr="005068F6" w:rsidRDefault="00000000" w:rsidP="005068F6">
            <w:pPr>
              <w:pStyle w:val="a3"/>
              <w:rPr>
                <w:b/>
                <w:bCs/>
              </w:rPr>
            </w:pPr>
            <w:r w:rsidRPr="005068F6">
              <w:rPr>
                <w:b/>
                <w:bCs/>
              </w:rPr>
              <w:t>Ст. ошибка</w:t>
            </w:r>
          </w:p>
        </w:tc>
        <w:tc>
          <w:tcPr>
            <w:tcW w:w="1400" w:type="dxa"/>
          </w:tcPr>
          <w:p w14:paraId="67FD0C19" w14:textId="77777777" w:rsidR="00F133EB" w:rsidRPr="005068F6" w:rsidRDefault="00000000" w:rsidP="005068F6">
            <w:pPr>
              <w:pStyle w:val="a3"/>
              <w:rPr>
                <w:b/>
                <w:bCs/>
              </w:rPr>
            </w:pPr>
            <w:r w:rsidRPr="005068F6">
              <w:rPr>
                <w:b/>
                <w:bCs/>
              </w:rPr>
              <w:t>Статистика</w:t>
            </w:r>
          </w:p>
        </w:tc>
        <w:tc>
          <w:tcPr>
            <w:tcW w:w="1500" w:type="dxa"/>
          </w:tcPr>
          <w:p w14:paraId="71C616C9" w14:textId="77777777" w:rsidR="00F133EB" w:rsidRPr="005068F6" w:rsidRDefault="00000000" w:rsidP="005068F6">
            <w:pPr>
              <w:pStyle w:val="a3"/>
              <w:rPr>
                <w:b/>
                <w:bCs/>
              </w:rPr>
            </w:pPr>
            <w:r w:rsidRPr="005068F6">
              <w:rPr>
                <w:b/>
                <w:bCs/>
              </w:rPr>
              <w:t>p-value</w:t>
            </w:r>
          </w:p>
        </w:tc>
        <w:tc>
          <w:tcPr>
            <w:tcW w:w="1404" w:type="dxa"/>
          </w:tcPr>
          <w:p w14:paraId="576518F3" w14:textId="77777777" w:rsidR="00F133EB" w:rsidRPr="005068F6" w:rsidRDefault="00000000" w:rsidP="005068F6">
            <w:pPr>
              <w:pStyle w:val="a3"/>
              <w:rPr>
                <w:b/>
                <w:bCs/>
              </w:rPr>
            </w:pPr>
            <w:r w:rsidRPr="005068F6">
              <w:rPr>
                <w:b/>
                <w:bCs/>
              </w:rPr>
              <w:t>Значим</w:t>
            </w:r>
          </w:p>
        </w:tc>
      </w:tr>
      <w:tr w:rsidR="00F133EB" w14:paraId="78789436" w14:textId="77777777" w:rsidTr="005068F6">
        <w:tc>
          <w:tcPr>
            <w:tcW w:w="2300" w:type="dxa"/>
          </w:tcPr>
          <w:p w14:paraId="77AABF99" w14:textId="77777777" w:rsidR="00F133EB" w:rsidRDefault="00000000" w:rsidP="005068F6">
            <w:pPr>
              <w:pStyle w:val="a3"/>
            </w:pPr>
            <w:r>
              <w:t>Свободный член</w:t>
            </w:r>
          </w:p>
        </w:tc>
        <w:tc>
          <w:tcPr>
            <w:tcW w:w="1250" w:type="dxa"/>
          </w:tcPr>
          <w:p w14:paraId="6C854DEF" w14:textId="77777777" w:rsidR="00F133EB" w:rsidRDefault="00000000" w:rsidP="005068F6">
            <w:pPr>
              <w:pStyle w:val="a3"/>
            </w:pPr>
            <w:r>
              <w:t>-0.26985</w:t>
            </w:r>
          </w:p>
        </w:tc>
        <w:tc>
          <w:tcPr>
            <w:tcW w:w="1500" w:type="dxa"/>
          </w:tcPr>
          <w:p w14:paraId="510BC5AE" w14:textId="77777777" w:rsidR="00F133EB" w:rsidRDefault="00000000" w:rsidP="005068F6">
            <w:pPr>
              <w:pStyle w:val="a3"/>
            </w:pPr>
            <w:r>
              <w:t>2.08783</w:t>
            </w:r>
          </w:p>
        </w:tc>
        <w:tc>
          <w:tcPr>
            <w:tcW w:w="1400" w:type="dxa"/>
          </w:tcPr>
          <w:p w14:paraId="4BAB87CA" w14:textId="77777777" w:rsidR="00F133EB" w:rsidRDefault="00000000" w:rsidP="005068F6">
            <w:pPr>
              <w:pStyle w:val="a3"/>
            </w:pPr>
            <w:r>
              <w:t>-0.1292</w:t>
            </w:r>
          </w:p>
        </w:tc>
        <w:tc>
          <w:tcPr>
            <w:tcW w:w="1500" w:type="dxa"/>
          </w:tcPr>
          <w:p w14:paraId="0E853996" w14:textId="77777777" w:rsidR="00F133EB" w:rsidRDefault="00000000" w:rsidP="005068F6">
            <w:pPr>
              <w:pStyle w:val="a3"/>
            </w:pPr>
            <w:r>
              <w:t>0.89729</w:t>
            </w:r>
          </w:p>
        </w:tc>
        <w:tc>
          <w:tcPr>
            <w:tcW w:w="1404" w:type="dxa"/>
          </w:tcPr>
          <w:p w14:paraId="27FEE3DE" w14:textId="77777777" w:rsidR="00F133EB" w:rsidRDefault="00000000" w:rsidP="005068F6">
            <w:pPr>
              <w:pStyle w:val="a3"/>
            </w:pPr>
            <w:r>
              <w:t>нет</w:t>
            </w:r>
          </w:p>
        </w:tc>
      </w:tr>
      <w:tr w:rsidR="00F133EB" w14:paraId="01D1CAF4" w14:textId="77777777" w:rsidTr="005068F6">
        <w:tc>
          <w:tcPr>
            <w:tcW w:w="2300" w:type="dxa"/>
          </w:tcPr>
          <w:p w14:paraId="44DAD048" w14:textId="77777777" w:rsidR="00F133EB" w:rsidRDefault="00000000" w:rsidP="005068F6">
            <w:pPr>
              <w:pStyle w:val="a3"/>
            </w:pPr>
            <w:r>
              <w:t>curb-weight / 100</w:t>
            </w:r>
          </w:p>
        </w:tc>
        <w:tc>
          <w:tcPr>
            <w:tcW w:w="1250" w:type="dxa"/>
          </w:tcPr>
          <w:p w14:paraId="19752CF4" w14:textId="77777777" w:rsidR="00F133EB" w:rsidRDefault="00000000" w:rsidP="005068F6">
            <w:pPr>
              <w:pStyle w:val="a3"/>
            </w:pPr>
            <w:r>
              <w:t>0.12091</w:t>
            </w:r>
          </w:p>
        </w:tc>
        <w:tc>
          <w:tcPr>
            <w:tcW w:w="1500" w:type="dxa"/>
          </w:tcPr>
          <w:p w14:paraId="3F4A5B77" w14:textId="77777777" w:rsidR="00F133EB" w:rsidRDefault="00000000" w:rsidP="005068F6">
            <w:pPr>
              <w:pStyle w:val="a3"/>
            </w:pPr>
            <w:r>
              <w:t>0.14622</w:t>
            </w:r>
          </w:p>
        </w:tc>
        <w:tc>
          <w:tcPr>
            <w:tcW w:w="1400" w:type="dxa"/>
          </w:tcPr>
          <w:p w14:paraId="22A3C15E" w14:textId="77777777" w:rsidR="00F133EB" w:rsidRDefault="00000000" w:rsidP="005068F6">
            <w:pPr>
              <w:pStyle w:val="a3"/>
            </w:pPr>
            <w:r>
              <w:t>0.8269</w:t>
            </w:r>
          </w:p>
        </w:tc>
        <w:tc>
          <w:tcPr>
            <w:tcW w:w="1500" w:type="dxa"/>
          </w:tcPr>
          <w:p w14:paraId="7F3E0484" w14:textId="77777777" w:rsidR="00F133EB" w:rsidRDefault="00000000" w:rsidP="005068F6">
            <w:pPr>
              <w:pStyle w:val="a3"/>
            </w:pPr>
            <w:r>
              <w:t>0.40926</w:t>
            </w:r>
          </w:p>
        </w:tc>
        <w:tc>
          <w:tcPr>
            <w:tcW w:w="1404" w:type="dxa"/>
          </w:tcPr>
          <w:p w14:paraId="09404633" w14:textId="77777777" w:rsidR="00F133EB" w:rsidRDefault="00000000" w:rsidP="005068F6">
            <w:pPr>
              <w:pStyle w:val="a3"/>
            </w:pPr>
            <w:r>
              <w:t>нет</w:t>
            </w:r>
          </w:p>
        </w:tc>
      </w:tr>
      <w:tr w:rsidR="00F133EB" w14:paraId="32AC95B2" w14:textId="77777777" w:rsidTr="005068F6">
        <w:tc>
          <w:tcPr>
            <w:tcW w:w="2300" w:type="dxa"/>
          </w:tcPr>
          <w:p w14:paraId="68639D7F" w14:textId="77777777" w:rsidR="00F133EB" w:rsidRDefault="00000000" w:rsidP="005068F6">
            <w:pPr>
              <w:pStyle w:val="a3"/>
            </w:pPr>
            <w:r>
              <w:t xml:space="preserve">(curb-weight / </w:t>
            </w:r>
            <w:proofErr w:type="gramStart"/>
            <w:r>
              <w:t>100)²</w:t>
            </w:r>
            <w:proofErr w:type="gramEnd"/>
          </w:p>
        </w:tc>
        <w:tc>
          <w:tcPr>
            <w:tcW w:w="1250" w:type="dxa"/>
          </w:tcPr>
          <w:p w14:paraId="509E0D72" w14:textId="77777777" w:rsidR="00F133EB" w:rsidRDefault="00000000" w:rsidP="005068F6">
            <w:pPr>
              <w:pStyle w:val="a3"/>
            </w:pPr>
            <w:r>
              <w:t>-0.00354</w:t>
            </w:r>
          </w:p>
        </w:tc>
        <w:tc>
          <w:tcPr>
            <w:tcW w:w="1500" w:type="dxa"/>
          </w:tcPr>
          <w:p w14:paraId="5A76A601" w14:textId="77777777" w:rsidR="00F133EB" w:rsidRDefault="00000000" w:rsidP="005068F6">
            <w:pPr>
              <w:pStyle w:val="a3"/>
            </w:pPr>
            <w:r>
              <w:t>0.00262</w:t>
            </w:r>
          </w:p>
        </w:tc>
        <w:tc>
          <w:tcPr>
            <w:tcW w:w="1400" w:type="dxa"/>
          </w:tcPr>
          <w:p w14:paraId="14CB5B2B" w14:textId="77777777" w:rsidR="00F133EB" w:rsidRDefault="00000000" w:rsidP="005068F6">
            <w:pPr>
              <w:pStyle w:val="a3"/>
            </w:pPr>
            <w:r>
              <w:t>-1.351</w:t>
            </w:r>
          </w:p>
        </w:tc>
        <w:tc>
          <w:tcPr>
            <w:tcW w:w="1500" w:type="dxa"/>
          </w:tcPr>
          <w:p w14:paraId="58753C30" w14:textId="77777777" w:rsidR="00F133EB" w:rsidRDefault="00000000" w:rsidP="005068F6">
            <w:pPr>
              <w:pStyle w:val="a3"/>
            </w:pPr>
            <w:r>
              <w:t>0.17821</w:t>
            </w:r>
          </w:p>
        </w:tc>
        <w:tc>
          <w:tcPr>
            <w:tcW w:w="1404" w:type="dxa"/>
          </w:tcPr>
          <w:p w14:paraId="2492E6CA" w14:textId="77777777" w:rsidR="00F133EB" w:rsidRDefault="00000000" w:rsidP="005068F6">
            <w:pPr>
              <w:pStyle w:val="a3"/>
            </w:pPr>
            <w:r>
              <w:t>нет</w:t>
            </w:r>
          </w:p>
        </w:tc>
      </w:tr>
      <w:tr w:rsidR="00F133EB" w14:paraId="77D4E04D" w14:textId="77777777" w:rsidTr="005068F6">
        <w:tc>
          <w:tcPr>
            <w:tcW w:w="2300" w:type="dxa"/>
          </w:tcPr>
          <w:p w14:paraId="21F79DFD" w14:textId="77777777" w:rsidR="00F133EB" w:rsidRDefault="00000000" w:rsidP="005068F6">
            <w:pPr>
              <w:pStyle w:val="a3"/>
            </w:pPr>
            <w:r>
              <w:t>I(fwd)</w:t>
            </w:r>
          </w:p>
        </w:tc>
        <w:tc>
          <w:tcPr>
            <w:tcW w:w="1250" w:type="dxa"/>
          </w:tcPr>
          <w:p w14:paraId="3374C1F6" w14:textId="77777777" w:rsidR="00F133EB" w:rsidRDefault="00000000" w:rsidP="005068F6">
            <w:pPr>
              <w:pStyle w:val="a3"/>
            </w:pPr>
            <w:r>
              <w:t>0.3259</w:t>
            </w:r>
          </w:p>
        </w:tc>
        <w:tc>
          <w:tcPr>
            <w:tcW w:w="1500" w:type="dxa"/>
          </w:tcPr>
          <w:p w14:paraId="2141C60C" w14:textId="77777777" w:rsidR="00F133EB" w:rsidRDefault="00000000" w:rsidP="005068F6">
            <w:pPr>
              <w:pStyle w:val="a3"/>
            </w:pPr>
            <w:r>
              <w:t>0.43027</w:t>
            </w:r>
          </w:p>
        </w:tc>
        <w:tc>
          <w:tcPr>
            <w:tcW w:w="1400" w:type="dxa"/>
          </w:tcPr>
          <w:p w14:paraId="73577F5E" w14:textId="77777777" w:rsidR="00F133EB" w:rsidRDefault="00000000" w:rsidP="005068F6">
            <w:pPr>
              <w:pStyle w:val="a3"/>
            </w:pPr>
            <w:r>
              <w:t>0.7574</w:t>
            </w:r>
          </w:p>
        </w:tc>
        <w:tc>
          <w:tcPr>
            <w:tcW w:w="1500" w:type="dxa"/>
          </w:tcPr>
          <w:p w14:paraId="7EBE1E26" w14:textId="77777777" w:rsidR="00F133EB" w:rsidRDefault="00000000" w:rsidP="005068F6">
            <w:pPr>
              <w:pStyle w:val="a3"/>
            </w:pPr>
            <w:r>
              <w:t>0.44968</w:t>
            </w:r>
          </w:p>
        </w:tc>
        <w:tc>
          <w:tcPr>
            <w:tcW w:w="1404" w:type="dxa"/>
          </w:tcPr>
          <w:p w14:paraId="5E979250" w14:textId="77777777" w:rsidR="00F133EB" w:rsidRDefault="00000000" w:rsidP="005068F6">
            <w:pPr>
              <w:pStyle w:val="a3"/>
            </w:pPr>
            <w:r>
              <w:t>нет</w:t>
            </w:r>
          </w:p>
        </w:tc>
      </w:tr>
      <w:tr w:rsidR="00F133EB" w14:paraId="113B67EF" w14:textId="77777777" w:rsidTr="005068F6">
        <w:tc>
          <w:tcPr>
            <w:tcW w:w="2300" w:type="dxa"/>
          </w:tcPr>
          <w:p w14:paraId="3CADD0A0" w14:textId="77777777" w:rsidR="00F133EB" w:rsidRDefault="00000000" w:rsidP="005068F6">
            <w:pPr>
              <w:pStyle w:val="a3"/>
            </w:pPr>
            <w:r>
              <w:t>I(rwd)</w:t>
            </w:r>
          </w:p>
        </w:tc>
        <w:tc>
          <w:tcPr>
            <w:tcW w:w="1250" w:type="dxa"/>
          </w:tcPr>
          <w:p w14:paraId="73295E44" w14:textId="77777777" w:rsidR="00F133EB" w:rsidRDefault="00000000" w:rsidP="005068F6">
            <w:pPr>
              <w:pStyle w:val="a3"/>
            </w:pPr>
            <w:r>
              <w:t>0.61682</w:t>
            </w:r>
          </w:p>
        </w:tc>
        <w:tc>
          <w:tcPr>
            <w:tcW w:w="1500" w:type="dxa"/>
          </w:tcPr>
          <w:p w14:paraId="1512563C" w14:textId="77777777" w:rsidR="00F133EB" w:rsidRDefault="00000000" w:rsidP="005068F6">
            <w:pPr>
              <w:pStyle w:val="a3"/>
            </w:pPr>
            <w:r>
              <w:t>0.43804</w:t>
            </w:r>
          </w:p>
        </w:tc>
        <w:tc>
          <w:tcPr>
            <w:tcW w:w="1400" w:type="dxa"/>
          </w:tcPr>
          <w:p w14:paraId="7B82F543" w14:textId="77777777" w:rsidR="00F133EB" w:rsidRDefault="00000000" w:rsidP="005068F6">
            <w:pPr>
              <w:pStyle w:val="a3"/>
            </w:pPr>
            <w:r>
              <w:t>1.4081</w:t>
            </w:r>
          </w:p>
        </w:tc>
        <w:tc>
          <w:tcPr>
            <w:tcW w:w="1500" w:type="dxa"/>
          </w:tcPr>
          <w:p w14:paraId="6A0817C1" w14:textId="77777777" w:rsidR="00F133EB" w:rsidRDefault="00000000" w:rsidP="005068F6">
            <w:pPr>
              <w:pStyle w:val="a3"/>
            </w:pPr>
            <w:r>
              <w:t>0.16065</w:t>
            </w:r>
          </w:p>
        </w:tc>
        <w:tc>
          <w:tcPr>
            <w:tcW w:w="1404" w:type="dxa"/>
          </w:tcPr>
          <w:p w14:paraId="5384303D" w14:textId="77777777" w:rsidR="00F133EB" w:rsidRDefault="00000000" w:rsidP="005068F6">
            <w:pPr>
              <w:pStyle w:val="a3"/>
            </w:pPr>
            <w:r>
              <w:t>нет</w:t>
            </w:r>
          </w:p>
        </w:tc>
      </w:tr>
    </w:tbl>
    <w:p w14:paraId="6B6C69BA" w14:textId="77777777" w:rsidR="00F133EB" w:rsidRDefault="00000000">
      <w:pPr>
        <w:keepNext/>
        <w:spacing w:before="60" w:after="60" w:line="240" w:lineRule="auto"/>
        <w:ind w:firstLine="0"/>
        <w:jc w:val="right"/>
      </w:pPr>
      <w:r>
        <w:rPr>
          <w:rFonts w:eastAsia="Times New Roman"/>
          <w:color w:val="000000"/>
        </w:rPr>
        <w:t>Таблица 10. Показатели качества модели «Нелинейная регрессия»</w:t>
      </w:r>
    </w:p>
    <w:tbl>
      <w:tblPr>
        <w:tblStyle w:val="af2"/>
        <w:tblW w:w="9354" w:type="dxa"/>
        <w:tblLayout w:type="fixed"/>
        <w:tblLook w:val="04A0" w:firstRow="1" w:lastRow="0" w:firstColumn="1" w:lastColumn="0" w:noHBand="0" w:noVBand="1"/>
      </w:tblPr>
      <w:tblGrid>
        <w:gridCol w:w="6000"/>
        <w:gridCol w:w="3354"/>
      </w:tblGrid>
      <w:tr w:rsidR="00F133EB" w14:paraId="51D07F74" w14:textId="77777777" w:rsidTr="005068F6">
        <w:tc>
          <w:tcPr>
            <w:tcW w:w="6000" w:type="dxa"/>
          </w:tcPr>
          <w:p w14:paraId="3921012D" w14:textId="77777777" w:rsidR="00F133EB" w:rsidRPr="005068F6" w:rsidRDefault="00000000" w:rsidP="005068F6">
            <w:pPr>
              <w:pStyle w:val="a3"/>
              <w:jc w:val="center"/>
              <w:rPr>
                <w:b/>
                <w:bCs/>
              </w:rPr>
            </w:pPr>
            <w:r w:rsidRPr="005068F6">
              <w:rPr>
                <w:b/>
                <w:bCs/>
              </w:rPr>
              <w:t>Показатель</w:t>
            </w:r>
          </w:p>
        </w:tc>
        <w:tc>
          <w:tcPr>
            <w:tcW w:w="3354" w:type="dxa"/>
          </w:tcPr>
          <w:p w14:paraId="4236F7E2" w14:textId="77777777" w:rsidR="00F133EB" w:rsidRPr="005068F6" w:rsidRDefault="00000000" w:rsidP="005068F6">
            <w:pPr>
              <w:pStyle w:val="a3"/>
              <w:jc w:val="center"/>
              <w:rPr>
                <w:b/>
                <w:bCs/>
              </w:rPr>
            </w:pPr>
            <w:r w:rsidRPr="005068F6">
              <w:rPr>
                <w:b/>
                <w:bCs/>
              </w:rPr>
              <w:t>Значение</w:t>
            </w:r>
          </w:p>
        </w:tc>
      </w:tr>
      <w:tr w:rsidR="00F133EB" w14:paraId="7877142B" w14:textId="77777777" w:rsidTr="005068F6">
        <w:tc>
          <w:tcPr>
            <w:tcW w:w="6000" w:type="dxa"/>
          </w:tcPr>
          <w:p w14:paraId="46B663A0" w14:textId="77777777" w:rsidR="00F133EB" w:rsidRDefault="00000000" w:rsidP="005068F6">
            <w:pPr>
              <w:pStyle w:val="a3"/>
            </w:pPr>
            <w:r>
              <w:t>Число наблюдений</w:t>
            </w:r>
          </w:p>
        </w:tc>
        <w:tc>
          <w:tcPr>
            <w:tcW w:w="3354" w:type="dxa"/>
          </w:tcPr>
          <w:p w14:paraId="5E18CCD6" w14:textId="77777777" w:rsidR="00F133EB" w:rsidRDefault="00000000" w:rsidP="005068F6">
            <w:pPr>
              <w:pStyle w:val="a3"/>
            </w:pPr>
            <w:r>
              <w:t>205</w:t>
            </w:r>
          </w:p>
        </w:tc>
      </w:tr>
      <w:tr w:rsidR="00F133EB" w14:paraId="14562B52" w14:textId="77777777" w:rsidTr="005068F6">
        <w:tc>
          <w:tcPr>
            <w:tcW w:w="6000" w:type="dxa"/>
          </w:tcPr>
          <w:p w14:paraId="0B4D9B14" w14:textId="77777777" w:rsidR="00F133EB" w:rsidRDefault="00000000" w:rsidP="005068F6">
            <w:pPr>
              <w:pStyle w:val="a3"/>
            </w:pPr>
            <w:r>
              <w:t>R²</w:t>
            </w:r>
          </w:p>
        </w:tc>
        <w:tc>
          <w:tcPr>
            <w:tcW w:w="3354" w:type="dxa"/>
          </w:tcPr>
          <w:p w14:paraId="3B42FFA5" w14:textId="77777777" w:rsidR="00F133EB" w:rsidRDefault="00000000" w:rsidP="005068F6">
            <w:pPr>
              <w:pStyle w:val="a3"/>
            </w:pPr>
            <w:r>
              <w:t>0.0723</w:t>
            </w:r>
          </w:p>
        </w:tc>
      </w:tr>
      <w:tr w:rsidR="00F133EB" w14:paraId="24E49E7C" w14:textId="77777777" w:rsidTr="005068F6">
        <w:tc>
          <w:tcPr>
            <w:tcW w:w="6000" w:type="dxa"/>
          </w:tcPr>
          <w:p w14:paraId="48C89C1D" w14:textId="77777777" w:rsidR="00F133EB" w:rsidRDefault="00000000" w:rsidP="005068F6">
            <w:pPr>
              <w:pStyle w:val="a3"/>
            </w:pPr>
            <w:r>
              <w:t>Скорректированный R²</w:t>
            </w:r>
          </w:p>
        </w:tc>
        <w:tc>
          <w:tcPr>
            <w:tcW w:w="3354" w:type="dxa"/>
          </w:tcPr>
          <w:p w14:paraId="5319EEA2" w14:textId="77777777" w:rsidR="00F133EB" w:rsidRDefault="00000000" w:rsidP="005068F6">
            <w:pPr>
              <w:pStyle w:val="a3"/>
            </w:pPr>
            <w:r>
              <w:t>0.0538</w:t>
            </w:r>
          </w:p>
        </w:tc>
      </w:tr>
      <w:tr w:rsidR="00F133EB" w14:paraId="7B420A37" w14:textId="77777777" w:rsidTr="005068F6">
        <w:tc>
          <w:tcPr>
            <w:tcW w:w="6000" w:type="dxa"/>
          </w:tcPr>
          <w:p w14:paraId="71A0C885" w14:textId="77777777" w:rsidR="00F133EB" w:rsidRDefault="00000000" w:rsidP="005068F6">
            <w:pPr>
              <w:pStyle w:val="a3"/>
            </w:pPr>
            <w:r>
              <w:t>RMSE</w:t>
            </w:r>
          </w:p>
        </w:tc>
        <w:tc>
          <w:tcPr>
            <w:tcW w:w="3354" w:type="dxa"/>
          </w:tcPr>
          <w:p w14:paraId="40398F7A" w14:textId="77777777" w:rsidR="00F133EB" w:rsidRDefault="00000000" w:rsidP="005068F6">
            <w:pPr>
              <w:pStyle w:val="a3"/>
            </w:pPr>
            <w:r>
              <w:t>1.1965</w:t>
            </w:r>
          </w:p>
        </w:tc>
      </w:tr>
      <w:tr w:rsidR="00F133EB" w14:paraId="5A44EFCC" w14:textId="77777777" w:rsidTr="005068F6">
        <w:tc>
          <w:tcPr>
            <w:tcW w:w="6000" w:type="dxa"/>
          </w:tcPr>
          <w:p w14:paraId="2F8EEA73" w14:textId="77777777" w:rsidR="00F133EB" w:rsidRDefault="00000000" w:rsidP="005068F6">
            <w:pPr>
              <w:pStyle w:val="a3"/>
            </w:pPr>
            <w:r>
              <w:t>MAE</w:t>
            </w:r>
          </w:p>
        </w:tc>
        <w:tc>
          <w:tcPr>
            <w:tcW w:w="3354" w:type="dxa"/>
          </w:tcPr>
          <w:p w14:paraId="18C50B08" w14:textId="77777777" w:rsidR="00F133EB" w:rsidRDefault="00000000" w:rsidP="005068F6">
            <w:pPr>
              <w:pStyle w:val="a3"/>
            </w:pPr>
            <w:r>
              <w:t>0.9462</w:t>
            </w:r>
          </w:p>
        </w:tc>
      </w:tr>
      <w:tr w:rsidR="00F133EB" w14:paraId="5EEFD2B2" w14:textId="77777777" w:rsidTr="005068F6">
        <w:tc>
          <w:tcPr>
            <w:tcW w:w="6000" w:type="dxa"/>
          </w:tcPr>
          <w:p w14:paraId="21B0404D" w14:textId="77777777" w:rsidR="00F133EB" w:rsidRDefault="00000000" w:rsidP="005068F6">
            <w:pPr>
              <w:pStyle w:val="a3"/>
            </w:pPr>
            <w:r>
              <w:t>F-статистика</w:t>
            </w:r>
          </w:p>
        </w:tc>
        <w:tc>
          <w:tcPr>
            <w:tcW w:w="3354" w:type="dxa"/>
          </w:tcPr>
          <w:p w14:paraId="019F7FA0" w14:textId="77777777" w:rsidR="00F133EB" w:rsidRDefault="00000000" w:rsidP="005068F6">
            <w:pPr>
              <w:pStyle w:val="a3"/>
            </w:pPr>
            <w:r>
              <w:t>3.8981</w:t>
            </w:r>
          </w:p>
        </w:tc>
      </w:tr>
      <w:tr w:rsidR="00F133EB" w14:paraId="10D33080" w14:textId="77777777" w:rsidTr="005068F6">
        <w:tc>
          <w:tcPr>
            <w:tcW w:w="6000" w:type="dxa"/>
          </w:tcPr>
          <w:p w14:paraId="3172F200" w14:textId="77777777" w:rsidR="00F133EB" w:rsidRDefault="00000000" w:rsidP="005068F6">
            <w:pPr>
              <w:pStyle w:val="a3"/>
            </w:pPr>
            <w:r>
              <w:t>p-value модели</w:t>
            </w:r>
          </w:p>
        </w:tc>
        <w:tc>
          <w:tcPr>
            <w:tcW w:w="3354" w:type="dxa"/>
          </w:tcPr>
          <w:p w14:paraId="21BAA831" w14:textId="77777777" w:rsidR="00F133EB" w:rsidRDefault="00000000" w:rsidP="005068F6">
            <w:pPr>
              <w:pStyle w:val="a3"/>
            </w:pPr>
            <w:r>
              <w:t>0.00452</w:t>
            </w:r>
          </w:p>
        </w:tc>
      </w:tr>
    </w:tbl>
    <w:p w14:paraId="10F86A08" w14:textId="77777777" w:rsidR="00F133EB" w:rsidRDefault="00F133EB">
      <w:pPr>
        <w:spacing w:after="40"/>
      </w:pPr>
    </w:p>
    <w:p w14:paraId="25086BFB" w14:textId="77777777" w:rsidR="00F133EB" w:rsidRDefault="00000000">
      <w:pPr>
        <w:keepNext/>
        <w:spacing w:before="80" w:after="40"/>
        <w:ind w:firstLine="0"/>
        <w:jc w:val="center"/>
      </w:pPr>
      <w:r>
        <w:rPr>
          <w:noProof/>
        </w:rPr>
        <w:drawing>
          <wp:inline distT="0" distB="0" distL="0" distR="0" wp14:anchorId="3AA39953" wp14:editId="313DE656">
            <wp:extent cx="5623560" cy="2061972"/>
            <wp:effectExtent l="0" t="0" r="0" b="0"/>
            <wp:docPr id="4" name="Picture 4" descr="остатки и гистограмма стандартизированных остатков модели «Нелинейная регрессия»" titl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nlinear_residu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4311" w14:textId="77777777" w:rsidR="00F133EB" w:rsidRDefault="00000000">
      <w:pPr>
        <w:spacing w:before="60" w:after="60"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Рис. 4 – остатки и гистограмма стандартизированных остатков модели «Нелинейная регрессия»</w:t>
      </w:r>
    </w:p>
    <w:p w14:paraId="38FB9FC0" w14:textId="77777777" w:rsidR="005068F6" w:rsidRDefault="005068F6">
      <w:pPr>
        <w:spacing w:before="60" w:after="60" w:line="240" w:lineRule="auto"/>
        <w:ind w:firstLine="0"/>
        <w:jc w:val="center"/>
      </w:pPr>
    </w:p>
    <w:p w14:paraId="16D0B693" w14:textId="74E0B0C4" w:rsidR="00F133EB" w:rsidRDefault="00000000">
      <w:r>
        <w:rPr>
          <w:rFonts w:eastAsia="Times New Roman"/>
          <w:color w:val="000000"/>
        </w:rPr>
        <w:t xml:space="preserve">По четырём группам предсказанных значений максимальное по модулю среднее остатка равно 0.394, а отношение наибольшей групповой дисперсии к наименьшей </w:t>
      </w:r>
      <w:r w:rsidR="003B1C33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3.559. Средние заметно отклоняются от нуля, а разброс </w:t>
      </w:r>
      <w:r>
        <w:rPr>
          <w:rFonts w:eastAsia="Times New Roman"/>
          <w:color w:val="000000"/>
        </w:rPr>
        <w:lastRenderedPageBreak/>
        <w:t>меняется между группами, поэтому условия постоянства среднего и дисперсии остатков выполняются неудовлетворительно. Полосы на графике возникают из-за дискретных уровней зависимой переменной symboling.</w:t>
      </w:r>
    </w:p>
    <w:p w14:paraId="5FF8DF3F" w14:textId="37239AEA" w:rsidR="00F133EB" w:rsidRDefault="00000000">
      <w:r>
        <w:rPr>
          <w:rFonts w:eastAsia="Times New Roman"/>
          <w:color w:val="000000"/>
        </w:rPr>
        <w:t xml:space="preserve">Уравнение в целом значимо: F = 3,8981, p = 0,00452. Однако квадрат массы незначим (p = 0,17821), как и остальные отдельные коэффициенты. R² повышается лишь до 0,0723, а скорректированный R² </w:t>
      </w:r>
      <w:r w:rsidR="003B1C33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до 0,0538. Следовательно, убедительного нелинейного эффекта массы не выявлено.</w:t>
      </w:r>
    </w:p>
    <w:p w14:paraId="4118D00D" w14:textId="77777777" w:rsidR="005068F6" w:rsidRDefault="005068F6">
      <w:pPr>
        <w:spacing w:after="160" w:line="259" w:lineRule="auto"/>
        <w:ind w:firstLine="0"/>
        <w:jc w:val="left"/>
        <w:rPr>
          <w:rFonts w:eastAsia="Times New Roman" w:cstheme="majorBidi"/>
          <w:b/>
          <w:color w:val="000000"/>
          <w:szCs w:val="40"/>
        </w:rPr>
      </w:pPr>
      <w:r>
        <w:rPr>
          <w:rFonts w:eastAsia="Times New Roman"/>
        </w:rPr>
        <w:br w:type="page"/>
      </w:r>
    </w:p>
    <w:p w14:paraId="6999566A" w14:textId="36B7B7F4" w:rsidR="00F133EB" w:rsidRDefault="00000000">
      <w:pPr>
        <w:pStyle w:val="1"/>
        <w:rPr>
          <w:rFonts w:eastAsia="Times New Roman"/>
        </w:rPr>
      </w:pPr>
      <w:bookmarkStart w:id="7" w:name="_Toc242018522"/>
      <w:r>
        <w:rPr>
          <w:rFonts w:eastAsia="Times New Roman"/>
        </w:rPr>
        <w:lastRenderedPageBreak/>
        <w:t>4 Сравнительный анализ и интерпретация результатов</w:t>
      </w:r>
      <w:bookmarkEnd w:id="7"/>
    </w:p>
    <w:p w14:paraId="4AC30586" w14:textId="77777777" w:rsidR="005068F6" w:rsidRPr="005068F6" w:rsidRDefault="005068F6" w:rsidP="005068F6"/>
    <w:p w14:paraId="3A951B3E" w14:textId="411A454E" w:rsidR="00F133EB" w:rsidRDefault="00000000">
      <w:pPr>
        <w:keepNext/>
        <w:spacing w:before="60" w:after="60" w:line="240" w:lineRule="auto"/>
        <w:ind w:firstLine="0"/>
        <w:jc w:val="right"/>
      </w:pPr>
      <w:r>
        <w:rPr>
          <w:rFonts w:eastAsia="Times New Roman"/>
          <w:color w:val="000000"/>
        </w:rPr>
        <w:t xml:space="preserve">Таблица 11. </w:t>
      </w:r>
      <w:r w:rsidR="00B838BF">
        <w:rPr>
          <w:rFonts w:eastAsia="Times New Roman"/>
          <w:color w:val="000000"/>
        </w:rPr>
        <w:t>Результаты</w:t>
      </w:r>
      <w:r>
        <w:rPr>
          <w:rFonts w:eastAsia="Times New Roman"/>
          <w:color w:val="000000"/>
        </w:rPr>
        <w:t xml:space="preserve"> регрессионных моделей</w:t>
      </w:r>
    </w:p>
    <w:tbl>
      <w:tblPr>
        <w:tblStyle w:val="af2"/>
        <w:tblW w:w="9351" w:type="dxa"/>
        <w:tblLayout w:type="fixed"/>
        <w:tblLook w:val="04A0" w:firstRow="1" w:lastRow="0" w:firstColumn="1" w:lastColumn="0" w:noHBand="0" w:noVBand="1"/>
      </w:tblPr>
      <w:tblGrid>
        <w:gridCol w:w="1550"/>
        <w:gridCol w:w="2273"/>
        <w:gridCol w:w="1559"/>
        <w:gridCol w:w="1559"/>
        <w:gridCol w:w="2410"/>
      </w:tblGrid>
      <w:tr w:rsidR="00A466B3" w14:paraId="16D73704" w14:textId="77777777" w:rsidTr="00A466B3">
        <w:tc>
          <w:tcPr>
            <w:tcW w:w="1550" w:type="dxa"/>
          </w:tcPr>
          <w:p w14:paraId="0542E13C" w14:textId="77777777" w:rsidR="00A466B3" w:rsidRPr="005068F6" w:rsidRDefault="00A466B3" w:rsidP="005068F6">
            <w:pPr>
              <w:pStyle w:val="a3"/>
              <w:jc w:val="center"/>
              <w:rPr>
                <w:b/>
                <w:bCs/>
              </w:rPr>
            </w:pPr>
            <w:r w:rsidRPr="005068F6">
              <w:rPr>
                <w:b/>
                <w:bCs/>
              </w:rPr>
              <w:t>Модель</w:t>
            </w:r>
          </w:p>
        </w:tc>
        <w:tc>
          <w:tcPr>
            <w:tcW w:w="2273" w:type="dxa"/>
          </w:tcPr>
          <w:p w14:paraId="09E4305B" w14:textId="1CDB1477" w:rsidR="00A466B3" w:rsidRPr="005068F6" w:rsidRDefault="00A466B3" w:rsidP="005068F6">
            <w:pPr>
              <w:pStyle w:val="a3"/>
              <w:jc w:val="center"/>
              <w:rPr>
                <w:b/>
                <w:bCs/>
                <w:lang w:val="en-US"/>
              </w:rPr>
            </w:pPr>
            <w:r w:rsidRPr="00B838BF">
              <w:rPr>
                <w:b/>
                <w:bCs/>
                <w:lang w:val="en-US"/>
              </w:rPr>
              <w:t>(R</w:t>
            </w:r>
            <w:r w:rsidRPr="00B838BF">
              <w:rPr>
                <w:b/>
                <w:bCs/>
                <w:vertAlign w:val="superscript"/>
              </w:rPr>
              <w:t>2</w:t>
            </w:r>
            <w:r w:rsidRPr="00B838BF">
              <w:rPr>
                <w:b/>
                <w:bCs/>
                <w:lang w:val="en-US"/>
              </w:rPr>
              <w:t xml:space="preserve">)/ </w:t>
            </w:r>
            <w:proofErr w:type="spellStart"/>
            <w:r w:rsidRPr="00B838BF">
              <w:rPr>
                <w:b/>
                <w:bCs/>
                <w:lang w:val="en-US"/>
              </w:rPr>
              <w:t>псевдо</w:t>
            </w:r>
            <w:proofErr w:type="spellEnd"/>
            <w:r w:rsidRPr="00B838BF">
              <w:rPr>
                <w:b/>
                <w:bCs/>
                <w:lang w:val="en-US"/>
              </w:rPr>
              <w:t>(R</w:t>
            </w:r>
            <w:r w:rsidRPr="00B838BF">
              <w:rPr>
                <w:b/>
                <w:bCs/>
                <w:vertAlign w:val="superscript"/>
                <w:lang w:val="en-US"/>
              </w:rPr>
              <w:t>2</w:t>
            </w:r>
            <w:r w:rsidRPr="00B838BF">
              <w:rPr>
                <w:b/>
                <w:bCs/>
                <w:lang w:val="en-US"/>
              </w:rPr>
              <w:t>)</w:t>
            </w:r>
          </w:p>
        </w:tc>
        <w:tc>
          <w:tcPr>
            <w:tcW w:w="1559" w:type="dxa"/>
          </w:tcPr>
          <w:p w14:paraId="121FD36D" w14:textId="77777777" w:rsidR="00A466B3" w:rsidRPr="005068F6" w:rsidRDefault="00A466B3" w:rsidP="005068F6">
            <w:pPr>
              <w:pStyle w:val="a3"/>
              <w:jc w:val="center"/>
              <w:rPr>
                <w:b/>
                <w:bCs/>
              </w:rPr>
            </w:pPr>
            <w:proofErr w:type="spellStart"/>
            <w:r w:rsidRPr="005068F6">
              <w:rPr>
                <w:b/>
                <w:bCs/>
              </w:rPr>
              <w:t>Скорр</w:t>
            </w:r>
            <w:proofErr w:type="spellEnd"/>
            <w:r w:rsidRPr="005068F6">
              <w:rPr>
                <w:b/>
                <w:bCs/>
              </w:rPr>
              <w:t>. R²</w:t>
            </w:r>
          </w:p>
        </w:tc>
        <w:tc>
          <w:tcPr>
            <w:tcW w:w="1559" w:type="dxa"/>
          </w:tcPr>
          <w:p w14:paraId="69FEB132" w14:textId="77777777" w:rsidR="00A466B3" w:rsidRPr="005068F6" w:rsidRDefault="00A466B3" w:rsidP="005068F6">
            <w:pPr>
              <w:pStyle w:val="a3"/>
              <w:jc w:val="center"/>
              <w:rPr>
                <w:b/>
                <w:bCs/>
              </w:rPr>
            </w:pPr>
            <w:r w:rsidRPr="005068F6">
              <w:rPr>
                <w:b/>
                <w:bCs/>
              </w:rPr>
              <w:t>RMSE</w:t>
            </w:r>
          </w:p>
        </w:tc>
        <w:tc>
          <w:tcPr>
            <w:tcW w:w="2410" w:type="dxa"/>
          </w:tcPr>
          <w:p w14:paraId="4A180727" w14:textId="77777777" w:rsidR="00A466B3" w:rsidRPr="005068F6" w:rsidRDefault="00A466B3" w:rsidP="005068F6">
            <w:pPr>
              <w:pStyle w:val="a3"/>
              <w:jc w:val="center"/>
              <w:rPr>
                <w:b/>
                <w:bCs/>
              </w:rPr>
            </w:pPr>
            <w:r w:rsidRPr="005068F6">
              <w:rPr>
                <w:b/>
                <w:bCs/>
              </w:rPr>
              <w:t>p модели</w:t>
            </w:r>
          </w:p>
        </w:tc>
      </w:tr>
      <w:tr w:rsidR="00A466B3" w14:paraId="3D8EE2BA" w14:textId="77777777" w:rsidTr="00A466B3">
        <w:tc>
          <w:tcPr>
            <w:tcW w:w="1550" w:type="dxa"/>
          </w:tcPr>
          <w:p w14:paraId="596651BE" w14:textId="77777777" w:rsidR="00A466B3" w:rsidRDefault="00A466B3" w:rsidP="005068F6">
            <w:pPr>
              <w:pStyle w:val="a3"/>
            </w:pPr>
            <w:r>
              <w:t>Линейная</w:t>
            </w:r>
          </w:p>
        </w:tc>
        <w:tc>
          <w:tcPr>
            <w:tcW w:w="2273" w:type="dxa"/>
          </w:tcPr>
          <w:p w14:paraId="48D7EC6B" w14:textId="77777777" w:rsidR="00A466B3" w:rsidRDefault="00A466B3" w:rsidP="005068F6">
            <w:pPr>
              <w:pStyle w:val="a3"/>
            </w:pPr>
            <w:r>
              <w:t>0.0639</w:t>
            </w:r>
          </w:p>
        </w:tc>
        <w:tc>
          <w:tcPr>
            <w:tcW w:w="1559" w:type="dxa"/>
          </w:tcPr>
          <w:p w14:paraId="1E959DD0" w14:textId="77777777" w:rsidR="00A466B3" w:rsidRDefault="00A466B3" w:rsidP="005068F6">
            <w:pPr>
              <w:pStyle w:val="a3"/>
            </w:pPr>
            <w:r>
              <w:t>0.0499</w:t>
            </w:r>
          </w:p>
        </w:tc>
        <w:tc>
          <w:tcPr>
            <w:tcW w:w="1559" w:type="dxa"/>
          </w:tcPr>
          <w:p w14:paraId="6CD3FF57" w14:textId="77777777" w:rsidR="00A466B3" w:rsidRDefault="00A466B3" w:rsidP="005068F6">
            <w:pPr>
              <w:pStyle w:val="a3"/>
            </w:pPr>
            <w:r>
              <w:t>1.2019</w:t>
            </w:r>
          </w:p>
        </w:tc>
        <w:tc>
          <w:tcPr>
            <w:tcW w:w="2410" w:type="dxa"/>
          </w:tcPr>
          <w:p w14:paraId="0385C2CD" w14:textId="77777777" w:rsidR="00A466B3" w:rsidRDefault="00A466B3" w:rsidP="005068F6">
            <w:pPr>
              <w:pStyle w:val="a3"/>
            </w:pPr>
            <w:r>
              <w:t>0.00404</w:t>
            </w:r>
          </w:p>
        </w:tc>
      </w:tr>
      <w:tr w:rsidR="00A466B3" w14:paraId="046FA851" w14:textId="77777777" w:rsidTr="00A466B3">
        <w:tc>
          <w:tcPr>
            <w:tcW w:w="1550" w:type="dxa"/>
          </w:tcPr>
          <w:p w14:paraId="2D9CD283" w14:textId="77777777" w:rsidR="00A466B3" w:rsidRDefault="00A466B3" w:rsidP="005068F6">
            <w:pPr>
              <w:pStyle w:val="a3"/>
            </w:pPr>
            <w:r>
              <w:t>Нелинейная</w:t>
            </w:r>
          </w:p>
        </w:tc>
        <w:tc>
          <w:tcPr>
            <w:tcW w:w="2273" w:type="dxa"/>
          </w:tcPr>
          <w:p w14:paraId="0B1518A1" w14:textId="77777777" w:rsidR="00A466B3" w:rsidRDefault="00A466B3" w:rsidP="005068F6">
            <w:pPr>
              <w:pStyle w:val="a3"/>
            </w:pPr>
            <w:r>
              <w:t>0.0723</w:t>
            </w:r>
          </w:p>
        </w:tc>
        <w:tc>
          <w:tcPr>
            <w:tcW w:w="1559" w:type="dxa"/>
          </w:tcPr>
          <w:p w14:paraId="435EA24B" w14:textId="77777777" w:rsidR="00A466B3" w:rsidRDefault="00A466B3" w:rsidP="005068F6">
            <w:pPr>
              <w:pStyle w:val="a3"/>
            </w:pPr>
            <w:r>
              <w:t>0.0538</w:t>
            </w:r>
          </w:p>
        </w:tc>
        <w:tc>
          <w:tcPr>
            <w:tcW w:w="1559" w:type="dxa"/>
          </w:tcPr>
          <w:p w14:paraId="2084EDDE" w14:textId="77777777" w:rsidR="00A466B3" w:rsidRDefault="00A466B3" w:rsidP="005068F6">
            <w:pPr>
              <w:pStyle w:val="a3"/>
            </w:pPr>
            <w:r>
              <w:t>1.1965</w:t>
            </w:r>
          </w:p>
        </w:tc>
        <w:tc>
          <w:tcPr>
            <w:tcW w:w="2410" w:type="dxa"/>
          </w:tcPr>
          <w:p w14:paraId="4BC94BD9" w14:textId="77777777" w:rsidR="00A466B3" w:rsidRDefault="00A466B3" w:rsidP="005068F6">
            <w:pPr>
              <w:pStyle w:val="a3"/>
            </w:pPr>
            <w:r>
              <w:t>0.00452</w:t>
            </w:r>
          </w:p>
        </w:tc>
      </w:tr>
      <w:tr w:rsidR="00A466B3" w14:paraId="12A0812D" w14:textId="77777777" w:rsidTr="00A466B3">
        <w:tc>
          <w:tcPr>
            <w:tcW w:w="1550" w:type="dxa"/>
          </w:tcPr>
          <w:p w14:paraId="4A98CECB" w14:textId="77777777" w:rsidR="00A466B3" w:rsidRDefault="00A466B3" w:rsidP="005068F6">
            <w:pPr>
              <w:pStyle w:val="a3"/>
            </w:pPr>
            <w:r>
              <w:t>Пуассоновская</w:t>
            </w:r>
          </w:p>
        </w:tc>
        <w:tc>
          <w:tcPr>
            <w:tcW w:w="2273" w:type="dxa"/>
          </w:tcPr>
          <w:p w14:paraId="78A22CC0" w14:textId="77777777" w:rsidR="00A466B3" w:rsidRDefault="00A466B3" w:rsidP="005068F6">
            <w:pPr>
              <w:pStyle w:val="a3"/>
            </w:pPr>
            <w:r>
              <w:t>0.0104</w:t>
            </w:r>
          </w:p>
        </w:tc>
        <w:tc>
          <w:tcPr>
            <w:tcW w:w="1559" w:type="dxa"/>
          </w:tcPr>
          <w:p w14:paraId="009BB285" w14:textId="004FE04C" w:rsidR="00A466B3" w:rsidRDefault="00A466B3" w:rsidP="005068F6">
            <w:pPr>
              <w:pStyle w:val="a3"/>
            </w:pPr>
            <w:r>
              <w:t>–</w:t>
            </w:r>
          </w:p>
        </w:tc>
        <w:tc>
          <w:tcPr>
            <w:tcW w:w="1559" w:type="dxa"/>
          </w:tcPr>
          <w:p w14:paraId="701C5A07" w14:textId="77777777" w:rsidR="00A466B3" w:rsidRDefault="00A466B3" w:rsidP="005068F6">
            <w:pPr>
              <w:pStyle w:val="a3"/>
            </w:pPr>
            <w:r>
              <w:t>1.2014</w:t>
            </w:r>
          </w:p>
        </w:tc>
        <w:tc>
          <w:tcPr>
            <w:tcW w:w="2410" w:type="dxa"/>
          </w:tcPr>
          <w:p w14:paraId="1BB89107" w14:textId="77777777" w:rsidR="00A466B3" w:rsidRDefault="00A466B3" w:rsidP="005068F6">
            <w:pPr>
              <w:pStyle w:val="a3"/>
            </w:pPr>
            <w:r>
              <w:t>0.06262</w:t>
            </w:r>
          </w:p>
        </w:tc>
      </w:tr>
    </w:tbl>
    <w:p w14:paraId="328867B3" w14:textId="77777777" w:rsidR="00F133EB" w:rsidRDefault="00F133EB">
      <w:pPr>
        <w:spacing w:after="40"/>
      </w:pPr>
    </w:p>
    <w:p w14:paraId="35FF1B64" w14:textId="77777777" w:rsidR="00F133EB" w:rsidRDefault="00000000">
      <w:r>
        <w:rPr>
          <w:rFonts w:eastAsia="Times New Roman"/>
          <w:color w:val="000000"/>
        </w:rPr>
        <w:t>Среди моделей МНК нелинейная модель имеет минимальный RMSE (1,1965) и немного больший скорректированный R² (0,0538 против 0,0499). Прирост слишком мал, а коэффициент квадратного члена незначим, поэтому усложнение модели не даёт содержательного улучшения. Для практической интерпретации предпочтительнее более простая линейная модель.</w:t>
      </w:r>
    </w:p>
    <w:p w14:paraId="16CA8B3F" w14:textId="77777777" w:rsidR="00F133EB" w:rsidRDefault="00000000">
      <w:r>
        <w:rPr>
          <w:rFonts w:eastAsia="Times New Roman"/>
          <w:color w:val="000000"/>
        </w:rPr>
        <w:t>Во всех вариантах объясняющая способность низкая: масса и тип привода описывают лишь малую часть различий symboling. Графики остатков содержат структуру, а групповые дисперсии отличаются в несколько раз. Это означает, что выбранные признаки и формы моделей не полностью описывают механизм страховой оценки.</w:t>
      </w:r>
    </w:p>
    <w:p w14:paraId="734CA109" w14:textId="145E66C8" w:rsidR="00F133EB" w:rsidRDefault="00000000">
      <w:r>
        <w:rPr>
          <w:rFonts w:eastAsia="Times New Roman"/>
          <w:color w:val="000000"/>
        </w:rPr>
        <w:t xml:space="preserve">Итоговый вывод: увеличение curb-weight связано со снижением оценки страхового риска, но эффект невелик. После учёта массы различия между типами привода статистически не подтверждаются. Полученные зависимости являются статистическими ассоциациями и сами по себе не доказывают причинного влияния массы или привода. Поскольку </w:t>
      </w:r>
      <w:proofErr w:type="spellStart"/>
      <w:r>
        <w:rPr>
          <w:rFonts w:eastAsia="Times New Roman"/>
          <w:color w:val="000000"/>
        </w:rPr>
        <w:t>symboling</w:t>
      </w:r>
      <w:proofErr w:type="spellEnd"/>
      <w:r>
        <w:rPr>
          <w:rFonts w:eastAsia="Times New Roman"/>
          <w:color w:val="000000"/>
        </w:rPr>
        <w:t xml:space="preserve"> </w:t>
      </w:r>
      <w:r w:rsidR="003B1C33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порядковая переменная, для строгого прикладного моделирования естественнее использовать порядковую логистическую регрессию</w:t>
      </w:r>
      <w:r w:rsidR="00B838BF">
        <w:rPr>
          <w:rFonts w:eastAsia="Times New Roman"/>
          <w:color w:val="000000"/>
        </w:rPr>
        <w:t>.</w:t>
      </w:r>
    </w:p>
    <w:sectPr w:rsidR="00F133EB" w:rsidSect="00E126D3">
      <w:footerReference w:type="default" r:id="rId13"/>
      <w:pgSz w:w="11906" w:h="16838" w:code="9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ABE1F" w14:textId="77777777" w:rsidR="003B3472" w:rsidRDefault="003B3472" w:rsidP="00E126D3">
      <w:pPr>
        <w:spacing w:line="240" w:lineRule="auto"/>
      </w:pPr>
      <w:r>
        <w:separator/>
      </w:r>
    </w:p>
  </w:endnote>
  <w:endnote w:type="continuationSeparator" w:id="0">
    <w:p w14:paraId="2EFCB32B" w14:textId="77777777" w:rsidR="003B3472" w:rsidRDefault="003B3472" w:rsidP="00E126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6340485"/>
      <w:docPartObj>
        <w:docPartGallery w:val="Page Numbers (Bottom of Page)"/>
        <w:docPartUnique/>
      </w:docPartObj>
    </w:sdtPr>
    <w:sdtContent>
      <w:p w14:paraId="4426ED9E" w14:textId="77777777" w:rsidR="00E126D3" w:rsidRDefault="00E126D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76A928" w14:textId="77777777" w:rsidR="00E126D3" w:rsidRDefault="00E126D3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140685"/>
      <w:docPartObj>
        <w:docPartGallery w:val="Page Numbers (Bottom of Page)"/>
        <w:docPartUnique/>
      </w:docPartObj>
    </w:sdtPr>
    <w:sdtContent>
      <w:p w14:paraId="0C839EC3" w14:textId="77777777" w:rsidR="00E126D3" w:rsidRDefault="00E126D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6E4CEC" w14:textId="77777777" w:rsidR="00E126D3" w:rsidRDefault="00E126D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03F33" w14:textId="77777777" w:rsidR="003B3472" w:rsidRDefault="003B3472" w:rsidP="00E126D3">
      <w:pPr>
        <w:spacing w:line="240" w:lineRule="auto"/>
      </w:pPr>
      <w:r>
        <w:separator/>
      </w:r>
    </w:p>
  </w:footnote>
  <w:footnote w:type="continuationSeparator" w:id="0">
    <w:p w14:paraId="49DF8630" w14:textId="77777777" w:rsidR="003B3472" w:rsidRDefault="003B3472" w:rsidP="00E126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458"/>
    <w:multiLevelType w:val="multilevel"/>
    <w:tmpl w:val="465C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02DE"/>
    <w:multiLevelType w:val="multilevel"/>
    <w:tmpl w:val="47D05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F03F1"/>
    <w:multiLevelType w:val="multilevel"/>
    <w:tmpl w:val="C42A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37AD9"/>
    <w:multiLevelType w:val="multilevel"/>
    <w:tmpl w:val="6CE0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A4999"/>
    <w:multiLevelType w:val="multilevel"/>
    <w:tmpl w:val="9308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703A8"/>
    <w:multiLevelType w:val="multilevel"/>
    <w:tmpl w:val="E420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C698D"/>
    <w:multiLevelType w:val="multilevel"/>
    <w:tmpl w:val="A1B62D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4486E"/>
    <w:multiLevelType w:val="multilevel"/>
    <w:tmpl w:val="B9D003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52B90"/>
    <w:multiLevelType w:val="multilevel"/>
    <w:tmpl w:val="F62E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4129CB"/>
    <w:multiLevelType w:val="multilevel"/>
    <w:tmpl w:val="F498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044CA"/>
    <w:multiLevelType w:val="multilevel"/>
    <w:tmpl w:val="D638DC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A3C91"/>
    <w:multiLevelType w:val="multilevel"/>
    <w:tmpl w:val="08A611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72CB9"/>
    <w:multiLevelType w:val="multilevel"/>
    <w:tmpl w:val="4C747F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D6917"/>
    <w:multiLevelType w:val="multilevel"/>
    <w:tmpl w:val="EF646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A200FE"/>
    <w:multiLevelType w:val="multilevel"/>
    <w:tmpl w:val="099012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94FE3"/>
    <w:multiLevelType w:val="multilevel"/>
    <w:tmpl w:val="E4262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70583D"/>
    <w:multiLevelType w:val="multilevel"/>
    <w:tmpl w:val="B9D003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C6AA0"/>
    <w:multiLevelType w:val="hybridMultilevel"/>
    <w:tmpl w:val="7CC4D6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4D57CA0"/>
    <w:multiLevelType w:val="multilevel"/>
    <w:tmpl w:val="BCF8FD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F339A9"/>
    <w:multiLevelType w:val="multilevel"/>
    <w:tmpl w:val="A270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862899"/>
    <w:multiLevelType w:val="multilevel"/>
    <w:tmpl w:val="5EE8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574905">
    <w:abstractNumId w:val="2"/>
  </w:num>
  <w:num w:numId="2" w16cid:durableId="1344212387">
    <w:abstractNumId w:val="17"/>
  </w:num>
  <w:num w:numId="3" w16cid:durableId="1710955189">
    <w:abstractNumId w:val="20"/>
  </w:num>
  <w:num w:numId="4" w16cid:durableId="1305425331">
    <w:abstractNumId w:val="18"/>
  </w:num>
  <w:num w:numId="5" w16cid:durableId="2036300951">
    <w:abstractNumId w:val="8"/>
  </w:num>
  <w:num w:numId="6" w16cid:durableId="85005586">
    <w:abstractNumId w:val="19"/>
  </w:num>
  <w:num w:numId="7" w16cid:durableId="1700740258">
    <w:abstractNumId w:val="1"/>
  </w:num>
  <w:num w:numId="8" w16cid:durableId="2071226138">
    <w:abstractNumId w:val="12"/>
  </w:num>
  <w:num w:numId="9" w16cid:durableId="1496338224">
    <w:abstractNumId w:val="4"/>
  </w:num>
  <w:num w:numId="10" w16cid:durableId="1112095957">
    <w:abstractNumId w:val="10"/>
  </w:num>
  <w:num w:numId="11" w16cid:durableId="1170607857">
    <w:abstractNumId w:val="3"/>
  </w:num>
  <w:num w:numId="12" w16cid:durableId="439834331">
    <w:abstractNumId w:val="6"/>
  </w:num>
  <w:num w:numId="13" w16cid:durableId="1078330923">
    <w:abstractNumId w:val="15"/>
  </w:num>
  <w:num w:numId="14" w16cid:durableId="481436153">
    <w:abstractNumId w:val="0"/>
  </w:num>
  <w:num w:numId="15" w16cid:durableId="815413945">
    <w:abstractNumId w:val="14"/>
  </w:num>
  <w:num w:numId="16" w16cid:durableId="1702048401">
    <w:abstractNumId w:val="13"/>
  </w:num>
  <w:num w:numId="17" w16cid:durableId="306011195">
    <w:abstractNumId w:val="5"/>
  </w:num>
  <w:num w:numId="18" w16cid:durableId="1152138967">
    <w:abstractNumId w:val="11"/>
  </w:num>
  <w:num w:numId="19" w16cid:durableId="1254783851">
    <w:abstractNumId w:val="9"/>
  </w:num>
  <w:num w:numId="20" w16cid:durableId="1591621223">
    <w:abstractNumId w:val="16"/>
  </w:num>
  <w:num w:numId="21" w16cid:durableId="17866508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6D3"/>
    <w:rsid w:val="00014BA2"/>
    <w:rsid w:val="00025B0D"/>
    <w:rsid w:val="00026B93"/>
    <w:rsid w:val="000D0546"/>
    <w:rsid w:val="00205089"/>
    <w:rsid w:val="00213B98"/>
    <w:rsid w:val="00216A2E"/>
    <w:rsid w:val="002779E7"/>
    <w:rsid w:val="002A3474"/>
    <w:rsid w:val="002D2ECA"/>
    <w:rsid w:val="002D66FA"/>
    <w:rsid w:val="002F12A7"/>
    <w:rsid w:val="00304731"/>
    <w:rsid w:val="003124CD"/>
    <w:rsid w:val="0037069E"/>
    <w:rsid w:val="003B1C33"/>
    <w:rsid w:val="003B3472"/>
    <w:rsid w:val="004A305A"/>
    <w:rsid w:val="004F7FFC"/>
    <w:rsid w:val="0050174D"/>
    <w:rsid w:val="005068F6"/>
    <w:rsid w:val="00511FED"/>
    <w:rsid w:val="00524EE5"/>
    <w:rsid w:val="005C19FC"/>
    <w:rsid w:val="005F6DA1"/>
    <w:rsid w:val="006C0B77"/>
    <w:rsid w:val="00786A27"/>
    <w:rsid w:val="00794622"/>
    <w:rsid w:val="007F072F"/>
    <w:rsid w:val="00803D99"/>
    <w:rsid w:val="008242FF"/>
    <w:rsid w:val="008361E8"/>
    <w:rsid w:val="00854582"/>
    <w:rsid w:val="00870751"/>
    <w:rsid w:val="008C0537"/>
    <w:rsid w:val="008F0ABC"/>
    <w:rsid w:val="00922C48"/>
    <w:rsid w:val="00972D9B"/>
    <w:rsid w:val="0097498F"/>
    <w:rsid w:val="009B26E8"/>
    <w:rsid w:val="00A43320"/>
    <w:rsid w:val="00A466B3"/>
    <w:rsid w:val="00A75249"/>
    <w:rsid w:val="00B750A6"/>
    <w:rsid w:val="00B838BF"/>
    <w:rsid w:val="00B915B7"/>
    <w:rsid w:val="00B936AF"/>
    <w:rsid w:val="00BC466D"/>
    <w:rsid w:val="00BD69D4"/>
    <w:rsid w:val="00CE5276"/>
    <w:rsid w:val="00D25EB3"/>
    <w:rsid w:val="00D265F2"/>
    <w:rsid w:val="00D8305D"/>
    <w:rsid w:val="00DF1F3A"/>
    <w:rsid w:val="00E034ED"/>
    <w:rsid w:val="00E126D3"/>
    <w:rsid w:val="00E55024"/>
    <w:rsid w:val="00EA59DF"/>
    <w:rsid w:val="00EA733E"/>
    <w:rsid w:val="00EB34A3"/>
    <w:rsid w:val="00EE4070"/>
    <w:rsid w:val="00F12C76"/>
    <w:rsid w:val="00F1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78742"/>
  <w15:chartTrackingRefBased/>
  <w15:docId w15:val="{393FB899-6E7F-475C-9DAD-CB00425F9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C33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B1C33"/>
    <w:pPr>
      <w:keepNext/>
      <w:keepLines/>
      <w:outlineLvl w:val="0"/>
    </w:pPr>
    <w:rPr>
      <w:rFonts w:eastAsiaTheme="majorEastAsia" w:cstheme="majorBidi"/>
      <w:b/>
      <w:color w:val="00000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B1C33"/>
    <w:pPr>
      <w:keepNext/>
      <w:keepLines/>
      <w:outlineLvl w:val="1"/>
    </w:pPr>
    <w:rPr>
      <w:rFonts w:eastAsiaTheme="majorEastAsia" w:cstheme="majorBidi"/>
      <w:b/>
      <w:color w:val="00000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089"/>
    <w:pPr>
      <w:keepNext/>
      <w:keepLines/>
      <w:spacing w:before="120" w:after="80" w:line="240" w:lineRule="auto"/>
      <w:ind w:firstLine="0"/>
      <w:outlineLvl w:val="2"/>
    </w:pPr>
    <w:rPr>
      <w:rFonts w:eastAsiaTheme="majorEastAsia" w:cstheme="majorBidi"/>
      <w:b/>
      <w:color w:val="000000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6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6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6D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6D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6D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6D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1C33"/>
    <w:rPr>
      <w:rFonts w:ascii="Times New Roman" w:eastAsiaTheme="majorEastAsia" w:hAnsi="Times New Roman" w:cstheme="majorBidi"/>
      <w:b/>
      <w:color w:val="000000"/>
      <w:kern w:val="0"/>
      <w:sz w:val="28"/>
      <w:szCs w:val="40"/>
      <w14:ligatures w14:val="none"/>
    </w:rPr>
  </w:style>
  <w:style w:type="paragraph" w:styleId="a3">
    <w:name w:val="No Spacing"/>
    <w:uiPriority w:val="1"/>
    <w:qFormat/>
    <w:rsid w:val="00CE5276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3B1C33"/>
    <w:rPr>
      <w:rFonts w:ascii="Times New Roman" w:eastAsiaTheme="majorEastAsia" w:hAnsi="Times New Roman" w:cstheme="majorBidi"/>
      <w:b/>
      <w:color w:val="000000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05089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126D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126D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126D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126D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126D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126D3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E12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E12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126D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E12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26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26D3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E126D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E126D3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126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E126D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0"/>
    <w:uiPriority w:val="32"/>
    <w:qFormat/>
    <w:rsid w:val="00E126D3"/>
    <w:rPr>
      <w:b/>
      <w:bCs/>
      <w:smallCaps/>
      <w:color w:val="2E74B5" w:themeColor="accent1" w:themeShade="BF"/>
      <w:spacing w:val="5"/>
    </w:rPr>
  </w:style>
  <w:style w:type="paragraph" w:styleId="ad">
    <w:name w:val="TOC Heading"/>
    <w:basedOn w:val="1"/>
    <w:next w:val="a"/>
    <w:uiPriority w:val="39"/>
    <w:unhideWhenUsed/>
    <w:qFormat/>
    <w:rsid w:val="00E126D3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  <w:lang w:eastAsia="ru-RU"/>
    </w:rPr>
  </w:style>
  <w:style w:type="paragraph" w:styleId="ae">
    <w:name w:val="header"/>
    <w:basedOn w:val="a"/>
    <w:link w:val="af"/>
    <w:uiPriority w:val="99"/>
    <w:unhideWhenUsed/>
    <w:rsid w:val="00E126D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126D3"/>
    <w:rPr>
      <w:rFonts w:ascii="Times New Roman" w:hAnsi="Times New Roman" w:cs="Times New Roman"/>
      <w:kern w:val="0"/>
      <w:sz w:val="28"/>
      <w14:ligatures w14:val="none"/>
    </w:rPr>
  </w:style>
  <w:style w:type="paragraph" w:styleId="af0">
    <w:name w:val="footer"/>
    <w:basedOn w:val="a"/>
    <w:link w:val="af1"/>
    <w:uiPriority w:val="99"/>
    <w:unhideWhenUsed/>
    <w:rsid w:val="00E126D3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126D3"/>
    <w:rPr>
      <w:rFonts w:ascii="Times New Roman" w:hAnsi="Times New Roman" w:cs="Times New Roman"/>
      <w:kern w:val="0"/>
      <w:sz w:val="28"/>
      <w14:ligatures w14:val="none"/>
    </w:rPr>
  </w:style>
  <w:style w:type="table" w:styleId="af2">
    <w:name w:val="Table Grid"/>
    <w:basedOn w:val="a1"/>
    <w:uiPriority w:val="39"/>
    <w:rsid w:val="00E55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205089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205089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5C19F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C19FC"/>
    <w:pPr>
      <w:spacing w:after="100"/>
      <w:ind w:left="280"/>
    </w:pPr>
  </w:style>
  <w:style w:type="paragraph" w:styleId="af5">
    <w:name w:val="Normal (Web)"/>
    <w:basedOn w:val="a"/>
    <w:uiPriority w:val="99"/>
    <w:semiHidden/>
    <w:unhideWhenUsed/>
    <w:rsid w:val="00BC466D"/>
    <w:rPr>
      <w:sz w:val="24"/>
      <w:szCs w:val="24"/>
    </w:rPr>
  </w:style>
  <w:style w:type="paragraph" w:customStyle="1" w:styleId="Equation">
    <w:name w:val="Equation"/>
    <w:pPr>
      <w:keepLines/>
      <w:spacing w:before="80" w:after="80" w:line="240" w:lineRule="auto"/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BF803-EBDB-48D8-9456-C118E7009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1665</Words>
  <Characters>9493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1.2. Регрессионный анализ</vt:lpstr>
    </vt:vector>
  </TitlesOfParts>
  <Company/>
  <LinksUpToDate>false</LinksUpToDate>
  <CharactersWithSpaces>11136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1.2. Регрессионный анализ</dc:title>
  <dc:subject>Методы анализа данных</dc:subject>
  <dc:creator>Tair Bikmukhametov</dc:creator>
  <cp:keywords>регрессия, автомобили, symboling, curb-weight, drive-wheels</cp:keywords>
  <dc:description/>
  <cp:lastModifiedBy>Tair Bikmukhametov</cp:lastModifiedBy>
  <cp:revision>4</cp:revision>
  <dcterms:created xsi:type="dcterms:W3CDTF">2026-10-04T07:44:00Z</dcterms:created>
  <dcterms:modified xsi:type="dcterms:W3CDTF">2026-10-04T08:17:00Z</dcterms:modified>
</cp:coreProperties>
</file>