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9E2" w14:textId="7F414B74" w:rsidR="00FF4A93" w:rsidRPr="00D80C67" w:rsidRDefault="00D80C67" w:rsidP="00D80C67">
      <w:pPr>
        <w:spacing w:line="276" w:lineRule="auto"/>
        <w:jc w:val="center"/>
        <w:rPr>
          <w:rFonts w:cstheme="minorHAnsi"/>
          <w:b/>
          <w:bCs/>
          <w:color w:val="38761D"/>
          <w:sz w:val="32"/>
          <w:szCs w:val="32"/>
        </w:rPr>
      </w:pPr>
      <w:r w:rsidRPr="00D80C67">
        <w:rPr>
          <w:rFonts w:cstheme="minorHAnsi"/>
          <w:b/>
          <w:bCs/>
          <w:color w:val="000000"/>
          <w:sz w:val="32"/>
          <w:szCs w:val="32"/>
        </w:rPr>
        <w:t xml:space="preserve">GTA Landscaping: User View 1  </w:t>
      </w:r>
      <w:r w:rsidRPr="00D80C67">
        <w:rPr>
          <w:rFonts w:cstheme="minorHAnsi"/>
          <w:b/>
          <w:bCs/>
          <w:color w:val="38761D"/>
          <w:sz w:val="32"/>
          <w:szCs w:val="32"/>
        </w:rPr>
        <w:t>- Alexei</w:t>
      </w:r>
    </w:p>
    <w:p w14:paraId="2A24A47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UNF: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   </w:t>
      </w:r>
    </w:p>
    <w:p w14:paraId="5AC6CE9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InvoiceDate, WorkTeam, Customer, Address, ( EquipUsed, ServiceCode, Description, HourlyCharge, WorkDuration ), TaxRate_GST, TaxRate_PST]</w:t>
      </w:r>
    </w:p>
    <w:p w14:paraId="17F02A6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</w:p>
    <w:p w14:paraId="7397B06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1NF: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  </w:t>
      </w:r>
    </w:p>
    <w:p w14:paraId="1D57F481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EquipUsed_Invoice_ServiceProvided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 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EquipID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EquipDescription, Description, HourlyCharge, WorkDuration ]</w:t>
      </w:r>
    </w:p>
    <w:p w14:paraId="524BC79D" w14:textId="77777777" w:rsidR="00D80C67" w:rsidRPr="00D80C67" w:rsidRDefault="00D80C67" w:rsidP="00D80C67">
      <w:pPr>
        <w:spacing w:before="120"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InvoiceDate, WorkTeam, EquipID, CustomerID, CustomerName, AddressNo, AddressStreet, AddressCity, AddressPostalCode, TaxID, TaxRate, TaxName ] </w:t>
      </w:r>
    </w:p>
    <w:p w14:paraId="4035A83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582A862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2NF: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  </w:t>
      </w:r>
    </w:p>
    <w:p w14:paraId="60829B1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EquipUsed_Invoice_ServiceProvided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 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EquipID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0D853D0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EquipUsed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EquipID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EquipDescription]</w:t>
      </w:r>
    </w:p>
    <w:p w14:paraId="4B83877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ServiceProvided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InvoiceNo,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WorkDuration ]</w:t>
      </w:r>
    </w:p>
    <w:p w14:paraId="0FF1C4F8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Service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Description, HourlyCharge ]</w:t>
      </w:r>
    </w:p>
    <w:p w14:paraId="491E098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InvoiceDate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InvoiceDate]</w:t>
      </w:r>
    </w:p>
    <w:p w14:paraId="20614D8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Invoice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WorkTeam, EquipID, CustomerID, CustomerName, AddressNo, AddressStreet, AddressCity, AddressPostalCode, ServiceCode, TaxID, TaxRate, TaxName ]</w:t>
      </w:r>
    </w:p>
    <w:p w14:paraId="4FE8E03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 </w:t>
      </w:r>
    </w:p>
    <w:p w14:paraId="33EE1DC2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3NF: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</w:t>
      </w:r>
    </w:p>
    <w:p w14:paraId="50F8606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EquipUsed_Invoice_ServiceProvided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 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EquipID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63977A2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EquipUsed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EquipID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EquipDescription ]</w:t>
      </w:r>
    </w:p>
    <w:p w14:paraId="45370EFA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InvoiceDate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 ]</w:t>
      </w:r>
    </w:p>
    <w:p w14:paraId="6C46659C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Invoice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WorkTeam, EquipID, CustomerID (FK), ServiceCode, TaxID (FK) ]</w:t>
      </w:r>
    </w:p>
    <w:p w14:paraId="63B4F4E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ServiceProvided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WorkDuration ]</w:t>
      </w:r>
    </w:p>
    <w:p w14:paraId="3023221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Service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ServiceCode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Description, HourlyCharge ]</w:t>
      </w:r>
    </w:p>
    <w:p w14:paraId="4EDFE21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Customer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CustomerID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CustomerName, AddressNo, AddressStreet, AddressPostalCode (FK) ]</w:t>
      </w:r>
    </w:p>
    <w:p w14:paraId="7DF0568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PostalCode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 xml:space="preserve"> AddressPostalCode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AddressCity ]</w:t>
      </w:r>
    </w:p>
    <w:p w14:paraId="083372C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Taxes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TaxID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TaxRate, TaxName ]</w:t>
      </w:r>
    </w:p>
    <w:p w14:paraId="06F88B8B" w14:textId="3F9C5B8A" w:rsidR="00D80C67" w:rsidRPr="00D80C67" w:rsidRDefault="00D80C67" w:rsidP="00D80C67">
      <w:pPr>
        <w:spacing w:line="276" w:lineRule="auto"/>
        <w:jc w:val="center"/>
        <w:rPr>
          <w:rFonts w:cstheme="minorHAnsi"/>
          <w:sz w:val="32"/>
          <w:szCs w:val="32"/>
          <w:lang w:val="en-US"/>
        </w:rPr>
      </w:pPr>
    </w:p>
    <w:p w14:paraId="6C709E8A" w14:textId="40D8E2F9" w:rsidR="00D80C67" w:rsidRPr="00D80C67" w:rsidRDefault="00D80C67" w:rsidP="00D80C67">
      <w:pPr>
        <w:spacing w:line="276" w:lineRule="auto"/>
        <w:jc w:val="center"/>
        <w:rPr>
          <w:rFonts w:cstheme="minorHAnsi"/>
          <w:b/>
          <w:bCs/>
          <w:color w:val="38761D"/>
          <w:sz w:val="32"/>
          <w:szCs w:val="32"/>
        </w:rPr>
      </w:pPr>
      <w:r w:rsidRPr="00D80C67">
        <w:rPr>
          <w:rFonts w:cstheme="minorHAnsi"/>
          <w:b/>
          <w:bCs/>
          <w:color w:val="000000"/>
          <w:sz w:val="32"/>
          <w:szCs w:val="32"/>
          <w:u w:val="single"/>
        </w:rPr>
        <w:t xml:space="preserve">GTA Landscaping: User View 2 </w:t>
      </w:r>
      <w:r w:rsidRPr="00D80C67">
        <w:rPr>
          <w:rFonts w:cstheme="minorHAnsi"/>
          <w:b/>
          <w:bCs/>
          <w:color w:val="000000"/>
          <w:sz w:val="32"/>
          <w:szCs w:val="32"/>
        </w:rPr>
        <w:t> </w:t>
      </w:r>
      <w:r w:rsidRPr="00D80C67">
        <w:rPr>
          <w:rFonts w:cstheme="minorHAnsi"/>
          <w:b/>
          <w:bCs/>
          <w:color w:val="38761D"/>
          <w:sz w:val="32"/>
          <w:szCs w:val="32"/>
        </w:rPr>
        <w:t> - Alexei</w:t>
      </w:r>
    </w:p>
    <w:p w14:paraId="1FBE7C5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UNF: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 </w:t>
      </w:r>
    </w:p>
    <w:p w14:paraId="69B5C7FC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TeamReport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TeamDescription, (EmpPosition, EmpName, EmpID, EmpOHIP, EmpHomePhone, EmpStartDate, EmpSkills ) ]</w:t>
      </w:r>
    </w:p>
    <w:p w14:paraId="7DC60455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0A11F6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1NF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303E62E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TeamReport_Employees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EmpPosition, EmpName, EmpOHIP, EmpHomePhone, EmpStartDate, EmpSkillsID, EmpSkillsDescription ]</w:t>
      </w:r>
    </w:p>
    <w:p w14:paraId="6464D90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0BE7130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lastRenderedPageBreak/>
        <w:t xml:space="preserve">TeamReport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TeamDescription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3AD298F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C42FAE5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2NF:</w:t>
      </w:r>
    </w:p>
    <w:p w14:paraId="70A001C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TeamReport_Employees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EmpID (FK)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4570056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TeamReport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TeamDescription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758D2F57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Employees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EmpPosition, EmpName, EmpOHIP, EmpHomePhone, EmpStartDate, EmpSkillsID, EmpSkillsDescription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 ]</w:t>
      </w:r>
    </w:p>
    <w:p w14:paraId="445E0967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69B845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3NF:</w:t>
      </w:r>
    </w:p>
    <w:p w14:paraId="7731DCB7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TeamReport_Employees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EmpID (FK)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4EED5F2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TeamReport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Team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TeamDescription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0367383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Employees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EmpPosition, EmpName, EmpOHIP, EmpHomePhone, EmpStartDate, EmpSkillsID (FK)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29E3D3BF" w14:textId="12A320D0" w:rsidR="00D80C67" w:rsidRPr="00D80C67" w:rsidRDefault="00D80C67" w:rsidP="00D80C67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EmployeeSkills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EmpSkillsID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EmpSkillsDescription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 ]</w:t>
      </w:r>
    </w:p>
    <w:p w14:paraId="172E7A9F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5B8838C1" w14:textId="2E938986" w:rsidR="00D80C67" w:rsidRPr="00D80C67" w:rsidRDefault="00D80C67" w:rsidP="00D80C67">
      <w:pPr>
        <w:spacing w:line="276" w:lineRule="auto"/>
        <w:jc w:val="center"/>
        <w:rPr>
          <w:rFonts w:cstheme="minorHAnsi"/>
          <w:b/>
          <w:bCs/>
          <w:color w:val="38761D"/>
          <w:sz w:val="32"/>
          <w:szCs w:val="32"/>
          <w:lang w:val="en-US"/>
        </w:rPr>
      </w:pPr>
      <w:r w:rsidRPr="00D80C67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GTA Landscaping: User View 3</w:t>
      </w:r>
      <w:r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D80C67">
        <w:rPr>
          <w:rFonts w:cstheme="minorHAnsi"/>
          <w:b/>
          <w:bCs/>
          <w:color w:val="38761D"/>
          <w:sz w:val="32"/>
          <w:szCs w:val="32"/>
          <w:lang w:val="en-US"/>
        </w:rPr>
        <w:t>- Alexei</w:t>
      </w:r>
    </w:p>
    <w:p w14:paraId="4CD1106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UNF:  </w:t>
      </w:r>
    </w:p>
    <w:p w14:paraId="0B70375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ProdSalesReport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ProdClass, ProdDescription, ProdCharge, ProdQTY, InvoiceDate, SalesAssistant, CustNo ]</w:t>
      </w:r>
    </w:p>
    <w:p w14:paraId="6B079CE1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1E1A5E4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1NF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749E702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ProdSalesReport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ProdClass, ProdDescription, ProdCharge, ProdQTY, SalesAssistantID, SalesAssistantName, CustNo ]</w:t>
      </w:r>
    </w:p>
    <w:p w14:paraId="7D40624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InvoiceDate ]  </w:t>
      </w:r>
      <w:r w:rsidRPr="00D80C67">
        <w:rPr>
          <w:rFonts w:eastAsia="Times New Roman" w:cstheme="minorHAnsi"/>
          <w:color w:val="274E13"/>
          <w:sz w:val="24"/>
          <w:szCs w:val="24"/>
          <w:lang w:val="en-US" w:eastAsia="ru-RU"/>
        </w:rPr>
        <w:t>- the same table as the UserView_1 has (No duplicates in ERD needed)</w:t>
      </w:r>
    </w:p>
    <w:p w14:paraId="2A0711F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C47FD6D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2NF:</w:t>
      </w:r>
    </w:p>
    <w:p w14:paraId="20D2254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ProdSalesReport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ProdQTY, SalesAssistantID, SalesAssistantName, CustNo ]</w:t>
      </w:r>
    </w:p>
    <w:p w14:paraId="38EBDC65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 ]</w:t>
      </w:r>
    </w:p>
    <w:p w14:paraId="4B72E7D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Product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ProdClass, ProdDescription, ProdCharge ]</w:t>
      </w:r>
    </w:p>
    <w:p w14:paraId="12359C3F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2DB7CEA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3NF:</w:t>
      </w:r>
    </w:p>
    <w:p w14:paraId="7F7F346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ProdSalesReport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ProdQTY, SalesAssistantID (FK), CustNo ]</w:t>
      </w:r>
    </w:p>
    <w:p w14:paraId="4E0B4B68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Invoice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InvoiceID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InvoiceDate ]</w:t>
      </w:r>
    </w:p>
    <w:p w14:paraId="2258C0E8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Product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ProdClass, ProductDescription, ProductCharge ]</w:t>
      </w:r>
    </w:p>
    <w:p w14:paraId="41ED3BE1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SalesAssistant</w:t>
      </w:r>
      <w:r w:rsidRPr="00D80C6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SalesAssistantID</w:t>
      </w:r>
      <w:r w:rsidRPr="00D80C67">
        <w:rPr>
          <w:rFonts w:eastAsia="Times New Roman" w:cstheme="minorHAnsi"/>
          <w:color w:val="000000"/>
          <w:sz w:val="24"/>
          <w:szCs w:val="24"/>
          <w:lang w:eastAsia="ru-RU"/>
        </w:rPr>
        <w:t>, SalesAssistantName ]</w:t>
      </w:r>
    </w:p>
    <w:p w14:paraId="6D5C462D" w14:textId="451EF809" w:rsidR="00D80C67" w:rsidRPr="00D80C67" w:rsidRDefault="00D80C67" w:rsidP="00D80C67">
      <w:pPr>
        <w:spacing w:line="276" w:lineRule="auto"/>
        <w:rPr>
          <w:rFonts w:cstheme="minorHAnsi"/>
          <w:sz w:val="24"/>
          <w:szCs w:val="24"/>
          <w:lang w:val="en-US"/>
        </w:rPr>
      </w:pPr>
    </w:p>
    <w:p w14:paraId="501E4E2E" w14:textId="16AFEBE1" w:rsidR="00D80C67" w:rsidRPr="00D80C67" w:rsidRDefault="00D80C67" w:rsidP="00D80C67">
      <w:pPr>
        <w:spacing w:line="276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</w:pPr>
      <w:r w:rsidRPr="00D80C67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GTA Landscaping: User View 4</w:t>
      </w:r>
      <w:r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 xml:space="preserve"> - Dmitrii</w:t>
      </w:r>
    </w:p>
    <w:p w14:paraId="50B7E04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UNF:  </w:t>
      </w:r>
    </w:p>
    <w:p w14:paraId="3924DF8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Product_report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product_class, classification, description, cost, markup ]</w:t>
      </w:r>
    </w:p>
    <w:p w14:paraId="56A06462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237E6B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1NF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159B79B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Product_report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description, cost, markupID, markupRate ]</w:t>
      </w:r>
    </w:p>
    <w:p w14:paraId="0898220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ProductClass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classification ]</w:t>
      </w:r>
    </w:p>
    <w:p w14:paraId="4F5EAFF3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7E90E0B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2NF:</w:t>
      </w:r>
    </w:p>
    <w:p w14:paraId="17095B05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Product_report [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5CF58B95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ProductClass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classification ]</w:t>
      </w:r>
    </w:p>
    <w:p w14:paraId="52F8B8E1" w14:textId="3A4B1C40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description, cost,  markupID, markupRate ]</w:t>
      </w:r>
      <w:r w:rsidRPr="00D80C67">
        <w:rPr>
          <w:rFonts w:eastAsia="Times New Roman" w:cstheme="minorHAnsi"/>
          <w:b/>
          <w:bCs/>
          <w:color w:val="38761D"/>
          <w:sz w:val="24"/>
          <w:szCs w:val="24"/>
          <w:lang w:val="en-US" w:eastAsia="ru-RU"/>
        </w:rPr>
        <w:t xml:space="preserve"> </w:t>
      </w:r>
    </w:p>
    <w:p w14:paraId="2AD9833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758B383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3NF:</w:t>
      </w:r>
    </w:p>
    <w:p w14:paraId="78F82CA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Product_report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63D710E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ProductClass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product_class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classification ]</w:t>
      </w:r>
    </w:p>
    <w:p w14:paraId="4CB0A4A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Product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description, cost,  markupID (FK) ] </w:t>
      </w:r>
    </w:p>
    <w:p w14:paraId="48146EBF" w14:textId="2A06069E" w:rsidR="00D80C67" w:rsidRPr="00D80C67" w:rsidRDefault="00D80C67" w:rsidP="00D80C67">
      <w:pPr>
        <w:spacing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80C6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MarkupRate 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eastAsia="ru-RU"/>
        </w:rPr>
        <w:t>markupID</w:t>
      </w:r>
      <w:r w:rsidRPr="00D80C67">
        <w:rPr>
          <w:rFonts w:eastAsia="Times New Roman" w:cstheme="minorHAnsi"/>
          <w:color w:val="000000"/>
          <w:sz w:val="24"/>
          <w:szCs w:val="24"/>
          <w:lang w:eastAsia="ru-RU"/>
        </w:rPr>
        <w:t>, markupRate ]</w:t>
      </w:r>
    </w:p>
    <w:p w14:paraId="4438ADD2" w14:textId="4D7123A2" w:rsidR="00D80C67" w:rsidRPr="00D80C67" w:rsidRDefault="00D80C67" w:rsidP="00D80C67">
      <w:pPr>
        <w:spacing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0870EF99" w14:textId="40C498F8" w:rsidR="00D80C67" w:rsidRPr="00D80C67" w:rsidRDefault="00D80C67" w:rsidP="00D80C67">
      <w:pPr>
        <w:spacing w:line="276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</w:pPr>
      <w:r w:rsidRPr="00D80C67"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>GTA Landscaping: User View 5</w:t>
      </w:r>
      <w:r>
        <w:rPr>
          <w:rFonts w:cstheme="minorHAnsi"/>
          <w:b/>
          <w:bCs/>
          <w:color w:val="000000"/>
          <w:sz w:val="32"/>
          <w:szCs w:val="32"/>
          <w:u w:val="single"/>
          <w:lang w:val="en-US"/>
        </w:rPr>
        <w:t xml:space="preserve"> - Nikita</w:t>
      </w:r>
    </w:p>
    <w:p w14:paraId="2349F34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UNF: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 </w:t>
      </w:r>
    </w:p>
    <w:p w14:paraId="67074E4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InvRep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prodDesc, InventoryQTY, aisleNo, supplier ]</w:t>
      </w:r>
    </w:p>
    <w:p w14:paraId="1E52BEF4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7746337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1NF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: </w:t>
      </w:r>
    </w:p>
    <w:p w14:paraId="770F273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InvRep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FK_ 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FK aisleNo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InventoryQTY ]</w:t>
      </w:r>
    </w:p>
    <w:p w14:paraId="1B6175C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Product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PK_product_id</w:t>
      </w:r>
      <w:r w:rsidRPr="00D80C67">
        <w:rPr>
          <w:rFonts w:eastAsia="Times New Roman" w:cstheme="minorHAnsi"/>
          <w:color w:val="38761D"/>
          <w:sz w:val="24"/>
          <w:szCs w:val="24"/>
          <w:u w:val="single"/>
          <w:lang w:val="en-US" w:eastAsia="ru-RU"/>
        </w:rPr>
        <w:t>,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prodDesc, supplier_name ]</w:t>
      </w:r>
    </w:p>
    <w:p w14:paraId="04F1121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2F50B7CE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2NF:</w:t>
      </w: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 </w:t>
      </w:r>
    </w:p>
    <w:p w14:paraId="46A8287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InvRep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FK_ product_id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FK_aisleNo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3C2418E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Product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PK_product_id</w:t>
      </w:r>
      <w:r w:rsidRPr="00D80C67">
        <w:rPr>
          <w:rFonts w:eastAsia="Times New Roman" w:cstheme="minorHAnsi"/>
          <w:color w:val="38761D"/>
          <w:sz w:val="24"/>
          <w:szCs w:val="24"/>
          <w:u w:val="single"/>
          <w:lang w:val="en-US" w:eastAsia="ru-RU"/>
        </w:rPr>
        <w:t>,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prodDesc, supplier_name ]</w:t>
      </w:r>
    </w:p>
    <w:p w14:paraId="4FDCCD1B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QntyPerAisle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PK_ailseNo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InventoryQTY ]</w:t>
      </w:r>
    </w:p>
    <w:p w14:paraId="64B56790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1E52E897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ru-RU"/>
        </w:rPr>
        <w:t>3NF: </w:t>
      </w:r>
    </w:p>
    <w:p w14:paraId="6DB1A432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InvRep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aisleNo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]</w:t>
      </w:r>
    </w:p>
    <w:p w14:paraId="52F50CF9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Product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ProductID (PK)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prodDesc(char) ]</w:t>
      </w:r>
    </w:p>
    <w:p w14:paraId="1DFF7B36" w14:textId="77777777" w:rsidR="00D80C67" w:rsidRPr="00D80C67" w:rsidRDefault="00D80C67" w:rsidP="00D80C67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QntyPerAisle 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aisleNo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SupplierID (FK)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InventoryQTY(int) ]</w:t>
      </w:r>
    </w:p>
    <w:p w14:paraId="60BCAE64" w14:textId="6D26766B" w:rsidR="00D80C67" w:rsidRPr="00D80C67" w:rsidRDefault="00D80C67" w:rsidP="00D80C67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D80C67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Supplier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[ </w:t>
      </w:r>
      <w:r w:rsidRPr="00D80C67">
        <w:rPr>
          <w:rFonts w:eastAsia="Times New Roman" w:cstheme="minorHAnsi"/>
          <w:color w:val="000000"/>
          <w:sz w:val="24"/>
          <w:szCs w:val="24"/>
          <w:u w:val="single"/>
          <w:lang w:val="en-US" w:eastAsia="ru-RU"/>
        </w:rPr>
        <w:t>SupplierID (PK)</w:t>
      </w:r>
      <w:r w:rsidRPr="00D80C67">
        <w:rPr>
          <w:rFonts w:eastAsia="Times New Roman" w:cstheme="minorHAnsi"/>
          <w:color w:val="000000"/>
          <w:sz w:val="24"/>
          <w:szCs w:val="24"/>
          <w:lang w:val="en-US" w:eastAsia="ru-RU"/>
        </w:rPr>
        <w:t>, supplier_name(char) ];</w:t>
      </w:r>
    </w:p>
    <w:sectPr w:rsidR="00D80C67" w:rsidRPr="00D80C67" w:rsidSect="0008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91"/>
    <w:rsid w:val="00081F07"/>
    <w:rsid w:val="005F1A7A"/>
    <w:rsid w:val="00646C60"/>
    <w:rsid w:val="00D31091"/>
    <w:rsid w:val="00D80C67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D850"/>
  <w15:chartTrackingRefBased/>
  <w15:docId w15:val="{55CA6A45-C651-4CAE-8A2A-F1E7C5A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Kim</dc:creator>
  <cp:keywords/>
  <dc:description/>
  <cp:lastModifiedBy>Dmitrii Kim</cp:lastModifiedBy>
  <cp:revision>2</cp:revision>
  <dcterms:created xsi:type="dcterms:W3CDTF">2021-08-06T12:16:00Z</dcterms:created>
  <dcterms:modified xsi:type="dcterms:W3CDTF">2021-08-06T12:20:00Z</dcterms:modified>
</cp:coreProperties>
</file>