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14" w:type="pct"/>
        <w:tblInd w:w="-601" w:type="dxa"/>
        <w:tblLayout w:type="fixed"/>
        <w:tblLook w:val="01E0" w:firstRow="1" w:lastRow="1" w:firstColumn="1" w:lastColumn="1" w:noHBand="0" w:noVBand="0"/>
      </w:tblPr>
      <w:tblGrid>
        <w:gridCol w:w="9941"/>
      </w:tblGrid>
      <w:tr w:rsidR="00DF4224" w:rsidRPr="003160F5">
        <w:tc>
          <w:tcPr>
            <w:tcW w:w="5000" w:type="pct"/>
          </w:tcPr>
          <w:p w:rsidR="00DF4224" w:rsidRPr="002A06F3" w:rsidRDefault="00FE46DB" w:rsidP="00B30614">
            <w:pPr>
              <w:spacing w:before="20"/>
              <w:jc w:val="center"/>
              <w:rPr>
                <w:spacing w:val="20"/>
                <w:sz w:val="18"/>
                <w:szCs w:val="18"/>
              </w:rPr>
            </w:pPr>
            <w:r w:rsidRPr="00FE46DB">
              <w:rPr>
                <w:spacing w:val="2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</w:tc>
      </w:tr>
      <w:tr w:rsidR="00DF4224" w:rsidRPr="003160F5">
        <w:tc>
          <w:tcPr>
            <w:tcW w:w="5000" w:type="pct"/>
          </w:tcPr>
          <w:p w:rsidR="00DF4224" w:rsidRPr="00D31241" w:rsidRDefault="00DF4224" w:rsidP="00494C41">
            <w:pPr>
              <w:ind w:left="-108"/>
              <w:jc w:val="center"/>
              <w:rPr>
                <w:spacing w:val="20"/>
                <w:szCs w:val="24"/>
              </w:rPr>
            </w:pPr>
            <w:r w:rsidRPr="00D31241">
              <w:rPr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F4224" w:rsidRPr="003160F5" w:rsidTr="008946F7">
        <w:tc>
          <w:tcPr>
            <w:tcW w:w="5000" w:type="pct"/>
            <w:tcBorders>
              <w:bottom w:val="single" w:sz="4" w:space="0" w:color="auto"/>
            </w:tcBorders>
          </w:tcPr>
          <w:p w:rsidR="00DF4224" w:rsidRPr="00D31241" w:rsidRDefault="00DF4224" w:rsidP="00342795">
            <w:pPr>
              <w:spacing w:after="40"/>
              <w:jc w:val="center"/>
              <w:rPr>
                <w:szCs w:val="24"/>
              </w:rPr>
            </w:pPr>
            <w:r w:rsidRPr="00D31241">
              <w:rPr>
                <w:b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DF4224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4224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</w:t>
            </w:r>
            <w:r w:rsidRPr="002A06F3">
              <w:rPr>
                <w:sz w:val="22"/>
                <w:szCs w:val="22"/>
              </w:rPr>
              <w:t>ИНТЕЛЛЕКТУАЛЬНЫХ КИБЕРНЕТИ</w:t>
            </w:r>
            <w:r>
              <w:rPr>
                <w:sz w:val="22"/>
                <w:szCs w:val="22"/>
              </w:rPr>
              <w:t>ЧЕСКИХ</w:t>
            </w:r>
            <w:r w:rsidRPr="002A06F3">
              <w:rPr>
                <w:sz w:val="22"/>
                <w:szCs w:val="22"/>
              </w:rPr>
              <w:t xml:space="preserve"> СИСТЕМ</w:t>
            </w:r>
          </w:p>
          <w:p w:rsidR="00DF4224" w:rsidRPr="002A06F3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 w:rsidRPr="002A06F3">
              <w:rPr>
                <w:sz w:val="22"/>
                <w:szCs w:val="22"/>
              </w:rPr>
              <w:t xml:space="preserve">КАФЕДРА </w:t>
            </w:r>
            <w:r w:rsidRPr="00AB43C1">
              <w:rPr>
                <w:sz w:val="22"/>
                <w:szCs w:val="22"/>
              </w:rPr>
              <w:t>«КОМПЬЮТЕРНЫЕ СИСТЕМЫ И ТЕХНОЛОГИИ»</w:t>
            </w:r>
          </w:p>
        </w:tc>
      </w:tr>
      <w:tr w:rsidR="00802E50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46F7" w:rsidRPr="00FE46DB" w:rsidRDefault="00802E50" w:rsidP="00083D15">
            <w:pPr>
              <w:spacing w:before="120"/>
              <w:jc w:val="center"/>
              <w:rPr>
                <w:sz w:val="22"/>
                <w:szCs w:val="22"/>
              </w:rPr>
            </w:pPr>
            <w:r w:rsidRPr="00FE46DB">
              <w:rPr>
                <w:sz w:val="22"/>
                <w:szCs w:val="22"/>
              </w:rPr>
              <w:t xml:space="preserve">НАПРАВЛЕНИЕ ПОДГОТОВКИ </w:t>
            </w:r>
            <w:r w:rsidRPr="00FE46DB">
              <w:rPr>
                <w:b/>
                <w:sz w:val="22"/>
                <w:szCs w:val="22"/>
              </w:rPr>
              <w:t>09.04.01 Информатика и вычислительная техника</w:t>
            </w:r>
          </w:p>
        </w:tc>
      </w:tr>
      <w:tr w:rsidR="008946F7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946F7" w:rsidRPr="00A53CA6" w:rsidRDefault="008946F7" w:rsidP="00FE46DB"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036BFA" w:rsidRPr="003160F5">
        <w:tblPrEx>
          <w:tblLook w:val="0000" w:firstRow="0" w:lastRow="0" w:firstColumn="0" w:lastColumn="0" w:noHBand="0" w:noVBand="0"/>
        </w:tblPrEx>
        <w:tc>
          <w:tcPr>
            <w:tcW w:w="5000" w:type="pct"/>
            <w:shd w:val="clear" w:color="auto" w:fill="auto"/>
          </w:tcPr>
          <w:p w:rsidR="00036BFA" w:rsidRPr="00344888" w:rsidRDefault="00036BFA" w:rsidP="008946F7">
            <w:pPr>
              <w:spacing w:before="120"/>
              <w:jc w:val="center"/>
              <w:rPr>
                <w:sz w:val="22"/>
                <w:szCs w:val="22"/>
              </w:rPr>
            </w:pPr>
          </w:p>
        </w:tc>
      </w:tr>
    </w:tbl>
    <w:p w:rsidR="00ED1CAB" w:rsidRDefault="00ED1CAB" w:rsidP="00B30614">
      <w:pPr>
        <w:pStyle w:val="10"/>
        <w:spacing w:line="360" w:lineRule="auto"/>
        <w:ind w:firstLine="278"/>
      </w:pPr>
    </w:p>
    <w:p w:rsidR="00ED1CAB" w:rsidRDefault="00ED1CAB" w:rsidP="00C45A75">
      <w:pPr>
        <w:pStyle w:val="10"/>
        <w:spacing w:after="120" w:line="240" w:lineRule="auto"/>
        <w:ind w:firstLine="7088"/>
        <w:jc w:val="right"/>
        <w:rPr>
          <w:bCs/>
          <w:color w:val="000000"/>
          <w:spacing w:val="-1"/>
          <w:sz w:val="22"/>
          <w:szCs w:val="22"/>
        </w:rPr>
      </w:pPr>
      <w:r w:rsidRPr="003160F5">
        <w:rPr>
          <w:bCs/>
          <w:color w:val="000000"/>
          <w:spacing w:val="-1"/>
          <w:sz w:val="22"/>
          <w:szCs w:val="22"/>
        </w:rPr>
        <w:t>УТВЕРЖДАЮ</w:t>
      </w:r>
    </w:p>
    <w:p w:rsidR="00ED1CAB" w:rsidRDefault="00ED1CAB" w:rsidP="00036BFA">
      <w:pPr>
        <w:pStyle w:val="10"/>
        <w:spacing w:line="240" w:lineRule="auto"/>
        <w:ind w:firstLine="0"/>
        <w:jc w:val="right"/>
        <w:rPr>
          <w:sz w:val="22"/>
          <w:szCs w:val="22"/>
        </w:rPr>
      </w:pPr>
      <w:r w:rsidRPr="003160F5">
        <w:rPr>
          <w:sz w:val="22"/>
          <w:szCs w:val="22"/>
        </w:rPr>
        <w:t xml:space="preserve">Руководитель </w:t>
      </w:r>
      <w:r w:rsidR="00036BFA" w:rsidRPr="003160F5">
        <w:rPr>
          <w:sz w:val="22"/>
          <w:szCs w:val="22"/>
        </w:rPr>
        <w:t>программы</w:t>
      </w:r>
    </w:p>
    <w:p w:rsidR="00ED1CAB" w:rsidRDefault="00ED1CAB" w:rsidP="00036BFA">
      <w:pPr>
        <w:pStyle w:val="10"/>
        <w:spacing w:before="120"/>
        <w:ind w:firstLine="0"/>
        <w:jc w:val="right"/>
      </w:pPr>
      <w:r>
        <w:rPr>
          <w:sz w:val="22"/>
          <w:szCs w:val="22"/>
        </w:rPr>
        <w:t xml:space="preserve">_______________ </w:t>
      </w:r>
      <w:proofErr w:type="spellStart"/>
      <w:r w:rsidR="00FE46DB">
        <w:rPr>
          <w:sz w:val="22"/>
          <w:szCs w:val="22"/>
        </w:rPr>
        <w:t>Ю.Г.Древс</w:t>
      </w:r>
      <w:proofErr w:type="spellEnd"/>
    </w:p>
    <w:p w:rsidR="00211A35" w:rsidRPr="00744DA9" w:rsidRDefault="00211A35" w:rsidP="00211A35">
      <w:pPr>
        <w:jc w:val="center"/>
        <w:rPr>
          <w:b/>
          <w:spacing w:val="40"/>
        </w:rPr>
      </w:pPr>
    </w:p>
    <w:p w:rsidR="00211A35" w:rsidRPr="00744DA9" w:rsidRDefault="00211A35" w:rsidP="00211A35">
      <w:pPr>
        <w:jc w:val="center"/>
        <w:outlineLvl w:val="0"/>
        <w:rPr>
          <w:b/>
          <w:spacing w:val="40"/>
        </w:rPr>
      </w:pPr>
      <w:r w:rsidRPr="00744DA9">
        <w:rPr>
          <w:b/>
          <w:spacing w:val="40"/>
        </w:rPr>
        <w:t>ЗАДАНИЕ</w:t>
      </w:r>
    </w:p>
    <w:p w:rsidR="00211A35" w:rsidRPr="00744DA9" w:rsidRDefault="00802E50" w:rsidP="003D2A87">
      <w:pPr>
        <w:spacing w:after="240"/>
        <w:jc w:val="center"/>
        <w:rPr>
          <w:b/>
        </w:rPr>
      </w:pPr>
      <w:r w:rsidRPr="00744DA9">
        <w:rPr>
          <w:b/>
        </w:rPr>
        <w:t>на подготовку выпускной квалификационной работы</w:t>
      </w:r>
      <w:r>
        <w:rPr>
          <w:b/>
        </w:rPr>
        <w:t xml:space="preserve"> магистра</w:t>
      </w:r>
    </w:p>
    <w:tbl>
      <w:tblPr>
        <w:tblW w:w="4945" w:type="pct"/>
        <w:tblLook w:val="0000" w:firstRow="0" w:lastRow="0" w:firstColumn="0" w:lastColumn="0" w:noHBand="0" w:noVBand="0"/>
      </w:tblPr>
      <w:tblGrid>
        <w:gridCol w:w="1214"/>
        <w:gridCol w:w="1247"/>
        <w:gridCol w:w="6790"/>
      </w:tblGrid>
      <w:tr w:rsidR="0061687B" w:rsidRPr="00BD088F" w:rsidTr="0061687B">
        <w:trPr>
          <w:trHeight w:val="375"/>
        </w:trPr>
        <w:tc>
          <w:tcPr>
            <w:tcW w:w="656" w:type="pct"/>
            <w:shd w:val="clear" w:color="auto" w:fill="auto"/>
          </w:tcPr>
          <w:p w:rsidR="0061687B" w:rsidRPr="0061687B" w:rsidRDefault="0061687B" w:rsidP="0061687B">
            <w:pPr>
              <w:snapToGrid w:val="0"/>
              <w:rPr>
                <w:b/>
                <w:sz w:val="22"/>
                <w:szCs w:val="22"/>
              </w:rPr>
            </w:pPr>
            <w:r w:rsidRPr="0061687B">
              <w:rPr>
                <w:b/>
                <w:sz w:val="22"/>
                <w:szCs w:val="22"/>
              </w:rPr>
              <w:t xml:space="preserve">Тема:  </w:t>
            </w:r>
          </w:p>
        </w:tc>
        <w:tc>
          <w:tcPr>
            <w:tcW w:w="43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87B" w:rsidRPr="0061687B" w:rsidRDefault="000334E2" w:rsidP="0061687B">
            <w:pPr>
              <w:snapToGrid w:val="0"/>
              <w:rPr>
                <w:b/>
                <w:sz w:val="22"/>
                <w:szCs w:val="22"/>
              </w:rPr>
            </w:pPr>
            <w:r w:rsidRPr="000334E2">
              <w:rPr>
                <w:sz w:val="22"/>
                <w:szCs w:val="22"/>
              </w:rPr>
              <w:t>Разработка ме</w:t>
            </w:r>
            <w:r w:rsidR="00914661">
              <w:rPr>
                <w:sz w:val="22"/>
                <w:szCs w:val="22"/>
              </w:rPr>
              <w:t>тодики квантования</w:t>
            </w:r>
            <w:r w:rsidR="009D438E">
              <w:rPr>
                <w:sz w:val="22"/>
                <w:szCs w:val="22"/>
              </w:rPr>
              <w:t xml:space="preserve"> коэффициентов</w:t>
            </w:r>
            <w:r w:rsidR="00914661">
              <w:rPr>
                <w:sz w:val="22"/>
                <w:szCs w:val="22"/>
              </w:rPr>
              <w:t xml:space="preserve"> нейро</w:t>
            </w:r>
            <w:r w:rsidR="009D438E">
              <w:rPr>
                <w:sz w:val="22"/>
                <w:szCs w:val="22"/>
              </w:rPr>
              <w:t xml:space="preserve">нной </w:t>
            </w:r>
            <w:r w:rsidR="00914661">
              <w:rPr>
                <w:sz w:val="22"/>
                <w:szCs w:val="22"/>
              </w:rPr>
              <w:t>сети для обработки видеоизображений.</w:t>
            </w:r>
          </w:p>
        </w:tc>
      </w:tr>
      <w:tr w:rsidR="00211A35" w:rsidRPr="00BD088F" w:rsidTr="0061687B">
        <w:trPr>
          <w:trHeight w:val="46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802E50" w:rsidP="003204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Магистрант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2060" w:rsidRPr="008A2060" w:rsidRDefault="008A2060" w:rsidP="00320459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Тоичкин Дмитрий Владимирович, </w:t>
            </w:r>
            <w:hyperlink r:id="rId5" w:history="1">
              <w:r w:rsidRPr="00FC4EB6">
                <w:rPr>
                  <w:rStyle w:val="a6"/>
                  <w:sz w:val="22"/>
                  <w:szCs w:val="22"/>
                  <w:lang w:val="en-GB"/>
                </w:rPr>
                <w:t>dima</w:t>
              </w:r>
              <w:r w:rsidRPr="00FC4EB6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toichkin</w:t>
              </w:r>
              <w:r w:rsidRPr="00FC4EB6">
                <w:rPr>
                  <w:rStyle w:val="a6"/>
                  <w:sz w:val="22"/>
                  <w:szCs w:val="22"/>
                </w:rPr>
                <w:t>@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gmail</w:t>
              </w:r>
              <w:r w:rsidRPr="008A2060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com</w:t>
              </w:r>
            </w:hyperlink>
          </w:p>
          <w:p w:rsidR="008A2060" w:rsidRPr="008A2060" w:rsidRDefault="008A2060" w:rsidP="00320459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+79261842484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78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DA4D92">
            <w:pPr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Руководитель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011322" w:rsidRDefault="00011322" w:rsidP="00320459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Заева М.А., к.т.н., НИЯУ МИФИ, доцент, </w:t>
            </w:r>
            <w:hyperlink r:id="rId6" w:history="1">
              <w:r w:rsidRPr="00F97862">
                <w:rPr>
                  <w:rStyle w:val="a6"/>
                  <w:sz w:val="22"/>
                  <w:szCs w:val="22"/>
                </w:rPr>
                <w:t>MAZayeva@mephi.ru</w:t>
              </w:r>
            </w:hyperlink>
            <w:r w:rsidRPr="000113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+79037199188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4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DA4D92" w:rsidP="00DA4D9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Консультант</w:t>
            </w:r>
            <w:r w:rsidR="00211A35"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211A35" w:rsidP="00320459">
            <w:pPr>
              <w:snapToGrid w:val="0"/>
              <w:rPr>
                <w:b/>
                <w:sz w:val="22"/>
                <w:szCs w:val="22"/>
              </w:rPr>
            </w:pP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833802">
            <w:pPr>
              <w:spacing w:before="60" w:after="6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Дата выдачи задания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381903" w:rsidP="0098723D">
            <w:pPr>
              <w:spacing w:before="60" w:after="60"/>
              <w:rPr>
                <w:sz w:val="22"/>
                <w:szCs w:val="22"/>
              </w:rPr>
            </w:pPr>
            <w:r w:rsidRPr="00BD4434">
              <w:rPr>
                <w:sz w:val="22"/>
                <w:szCs w:val="22"/>
              </w:rPr>
              <w:t>27</w:t>
            </w:r>
            <w:r w:rsidR="00211A35" w:rsidRPr="00BD4434">
              <w:rPr>
                <w:sz w:val="22"/>
                <w:szCs w:val="22"/>
              </w:rPr>
              <w:t>.02.20</w:t>
            </w:r>
            <w:r w:rsidR="0098723D" w:rsidRPr="00BD4434">
              <w:rPr>
                <w:sz w:val="22"/>
                <w:szCs w:val="22"/>
              </w:rPr>
              <w:t>20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1D3C36">
            <w:pPr>
              <w:spacing w:before="120" w:after="12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Дата </w:t>
            </w:r>
            <w:r w:rsidR="00A94773" w:rsidRPr="00BD088F">
              <w:rPr>
                <w:b/>
                <w:sz w:val="22"/>
                <w:szCs w:val="22"/>
              </w:rPr>
              <w:t>защиты ВКР:</w:t>
            </w:r>
          </w:p>
        </w:tc>
        <w:tc>
          <w:tcPr>
            <w:tcW w:w="36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41152B" w:rsidP="001D3C36">
            <w:pPr>
              <w:spacing w:before="120" w:after="12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в соответствии с</w:t>
            </w:r>
            <w:r w:rsidR="00A94773" w:rsidRPr="00BD088F">
              <w:rPr>
                <w:sz w:val="22"/>
                <w:szCs w:val="22"/>
              </w:rPr>
              <w:t xml:space="preserve"> график</w:t>
            </w:r>
            <w:r w:rsidRPr="00BD088F">
              <w:rPr>
                <w:sz w:val="22"/>
                <w:szCs w:val="22"/>
              </w:rPr>
              <w:t>ом</w:t>
            </w:r>
            <w:r w:rsidR="00A94773" w:rsidRPr="00BD088F">
              <w:rPr>
                <w:sz w:val="22"/>
                <w:szCs w:val="22"/>
              </w:rPr>
              <w:t xml:space="preserve"> защит</w:t>
            </w:r>
            <w:r w:rsidRPr="00BD088F">
              <w:rPr>
                <w:sz w:val="22"/>
                <w:szCs w:val="22"/>
              </w:rPr>
              <w:t>ы</w:t>
            </w:r>
            <w:r w:rsidR="00A94773" w:rsidRPr="00BD088F">
              <w:rPr>
                <w:sz w:val="22"/>
                <w:szCs w:val="22"/>
              </w:rPr>
              <w:t xml:space="preserve"> ВКР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833802">
            <w:pPr>
              <w:pStyle w:val="a3"/>
              <w:numPr>
                <w:ilvl w:val="0"/>
                <w:numId w:val="7"/>
              </w:numPr>
              <w:spacing w:before="60" w:after="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br w:type="page"/>
              <w:t>Цел</w:t>
            </w:r>
            <w:r w:rsidR="000B4A5E" w:rsidRPr="00BD088F">
              <w:rPr>
                <w:b/>
                <w:sz w:val="22"/>
                <w:szCs w:val="22"/>
              </w:rPr>
              <w:t>и</w:t>
            </w:r>
            <w:r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3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914661" w:rsidP="009D438E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результате применения методики квантования к выбранной архитектуре </w:t>
            </w:r>
            <w:proofErr w:type="spellStart"/>
            <w:r>
              <w:rPr>
                <w:sz w:val="22"/>
                <w:szCs w:val="22"/>
              </w:rPr>
              <w:t>нейросети</w:t>
            </w:r>
            <w:proofErr w:type="spellEnd"/>
            <w:r>
              <w:rPr>
                <w:sz w:val="22"/>
                <w:szCs w:val="22"/>
              </w:rPr>
              <w:t xml:space="preserve"> обеспечивается максимально</w:t>
            </w:r>
            <w:r w:rsidR="009D438E">
              <w:rPr>
                <w:sz w:val="22"/>
                <w:szCs w:val="22"/>
              </w:rPr>
              <w:t xml:space="preserve">е увеличение </w:t>
            </w:r>
            <w:r>
              <w:rPr>
                <w:sz w:val="22"/>
                <w:szCs w:val="22"/>
              </w:rPr>
              <w:t>скорости  обработки видеоизображения при заданном уровне погрешности</w:t>
            </w:r>
            <w:r w:rsidR="009D438E">
              <w:rPr>
                <w:sz w:val="22"/>
                <w:szCs w:val="22"/>
              </w:rPr>
              <w:t xml:space="preserve"> обработки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D82266">
            <w:pPr>
              <w:pStyle w:val="a3"/>
              <w:numPr>
                <w:ilvl w:val="0"/>
                <w:numId w:val="7"/>
              </w:numPr>
              <w:spacing w:before="60" w:after="6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Исходные данные</w:t>
            </w:r>
            <w:r w:rsidR="000B4A5E" w:rsidRPr="00BD088F">
              <w:rPr>
                <w:b/>
                <w:sz w:val="22"/>
                <w:szCs w:val="22"/>
              </w:rPr>
              <w:t xml:space="preserve"> (ограничения)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6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2266" w:rsidRDefault="00D82266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Средства вычислительной техники/специальное оборудование: </w:t>
            </w:r>
            <w:r w:rsidRPr="00F263E0">
              <w:rPr>
                <w:sz w:val="22"/>
                <w:szCs w:val="22"/>
                <w:highlight w:val="green"/>
              </w:rPr>
              <w:t>ЗАПОЛНИТЬ!</w:t>
            </w:r>
            <w:r>
              <w:rPr>
                <w:sz w:val="22"/>
                <w:szCs w:val="22"/>
              </w:rPr>
              <w:t xml:space="preserve"> </w:t>
            </w:r>
          </w:p>
          <w:p w:rsidR="00D82266" w:rsidRPr="008A2060" w:rsidRDefault="00DD681C" w:rsidP="00D82266">
            <w:pPr>
              <w:ind w:left="3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2.2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Среда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разработки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: </w:t>
            </w:r>
            <w:r w:rsidR="008A2060">
              <w:rPr>
                <w:sz w:val="22"/>
                <w:szCs w:val="22"/>
                <w:lang w:val="en-GB"/>
              </w:rPr>
              <w:t xml:space="preserve">Visual Studio Code, </w:t>
            </w:r>
            <w:proofErr w:type="spellStart"/>
            <w:r w:rsidR="008A2060">
              <w:rPr>
                <w:sz w:val="22"/>
                <w:szCs w:val="22"/>
                <w:lang w:val="en-GB"/>
              </w:rPr>
              <w:t>Jupyter</w:t>
            </w:r>
            <w:proofErr w:type="spellEnd"/>
            <w:r w:rsidR="008A2060">
              <w:rPr>
                <w:sz w:val="22"/>
                <w:szCs w:val="22"/>
                <w:lang w:val="en-GB"/>
              </w:rPr>
              <w:t xml:space="preserve"> Notebook</w:t>
            </w:r>
          </w:p>
          <w:p w:rsidR="00D82266" w:rsidRPr="00DD681C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 xml:space="preserve">2.3 </w:t>
            </w:r>
            <w:r w:rsidR="000334E2" w:rsidRPr="00DD681C">
              <w:rPr>
                <w:sz w:val="22"/>
                <w:szCs w:val="22"/>
              </w:rPr>
              <w:t>Библиотеки для работы с нейронными</w:t>
            </w:r>
            <w:r w:rsidR="00695891" w:rsidRPr="00DD681C">
              <w:rPr>
                <w:sz w:val="22"/>
                <w:szCs w:val="22"/>
              </w:rPr>
              <w:t xml:space="preserve">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numpy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,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Tensorflow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,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pytorch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 </w:t>
            </w:r>
          </w:p>
          <w:p w:rsidR="00211A35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>2.4</w:t>
            </w:r>
            <w:r w:rsidR="00DD681C">
              <w:rPr>
                <w:sz w:val="22"/>
                <w:szCs w:val="22"/>
                <w:lang w:val="en-GB"/>
              </w:rPr>
              <w:t xml:space="preserve"> </w:t>
            </w:r>
            <w:r w:rsidR="00914661" w:rsidRPr="00DD681C">
              <w:rPr>
                <w:sz w:val="22"/>
                <w:szCs w:val="22"/>
              </w:rPr>
              <w:t>Виды</w:t>
            </w:r>
            <w:r w:rsidR="00914661">
              <w:rPr>
                <w:sz w:val="22"/>
                <w:szCs w:val="22"/>
              </w:rPr>
              <w:t xml:space="preserve"> сетей</w:t>
            </w:r>
          </w:p>
          <w:p w:rsidR="00914661" w:rsidRPr="00BD088F" w:rsidRDefault="00914661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 Параметры тестовых данных</w:t>
            </w:r>
          </w:p>
        </w:tc>
      </w:tr>
    </w:tbl>
    <w:p w:rsidR="00211A35" w:rsidRPr="00C45A75" w:rsidRDefault="00211A35" w:rsidP="00211A35">
      <w:pPr>
        <w:rPr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4"/>
      </w:tblGrid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lastRenderedPageBreak/>
              <w:t>Требования к содержанию ВКР: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обзор источников, связанных с темой </w:t>
            </w:r>
            <w:r w:rsidR="00A94773" w:rsidRPr="00BD088F">
              <w:rPr>
                <w:b/>
                <w:sz w:val="22"/>
                <w:szCs w:val="22"/>
              </w:rPr>
              <w:t>ВКР</w:t>
            </w:r>
          </w:p>
        </w:tc>
      </w:tr>
      <w:tr w:rsidR="00211A35" w:rsidRPr="00BD088F">
        <w:trPr>
          <w:trHeight w:val="111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 особенности нейронных сетей, предназначенных для обработки изображений.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квантования коэффициентов нейронных сетей.</w:t>
            </w:r>
          </w:p>
          <w:p w:rsidR="00AE678E" w:rsidRPr="00B62883" w:rsidRDefault="00AE67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усечения числа каскадов операций нейронных сетей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оценки погрешности квантования коэффициентов</w:t>
            </w:r>
            <w:r w:rsidR="00AE678E" w:rsidRPr="00B62883">
              <w:rPr>
                <w:sz w:val="22"/>
                <w:szCs w:val="22"/>
              </w:rPr>
              <w:t xml:space="preserve"> и усечения нейронных сетей</w:t>
            </w:r>
            <w:r w:rsidRPr="00B62883">
              <w:rPr>
                <w:sz w:val="22"/>
                <w:szCs w:val="22"/>
              </w:rPr>
              <w:t>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62883">
              <w:rPr>
                <w:b/>
                <w:sz w:val="22"/>
                <w:szCs w:val="22"/>
              </w:rPr>
              <w:t>теоретическая часть ВКР</w:t>
            </w:r>
          </w:p>
        </w:tc>
      </w:tr>
      <w:tr w:rsidR="00211A35" w:rsidRPr="00BD088F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678E" w:rsidRPr="00B62883" w:rsidRDefault="009D438E" w:rsidP="00AE67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Изучить виды математических операций,</w:t>
            </w:r>
            <w:r w:rsidR="00011322" w:rsidRPr="00B62883">
              <w:rPr>
                <w:sz w:val="22"/>
                <w:szCs w:val="22"/>
              </w:rPr>
              <w:t xml:space="preserve"> применяемых при построении исследуемых нейронных сетей,</w:t>
            </w:r>
            <w:r w:rsidRPr="00B62883">
              <w:rPr>
                <w:sz w:val="22"/>
                <w:szCs w:val="22"/>
              </w:rPr>
              <w:t xml:space="preserve"> определить влияние квантования коэффициентов на </w:t>
            </w:r>
            <w:r w:rsidR="00011322" w:rsidRPr="00B62883">
              <w:rPr>
                <w:sz w:val="22"/>
                <w:szCs w:val="22"/>
              </w:rPr>
              <w:t>погрешность квантования.</w:t>
            </w:r>
          </w:p>
          <w:p w:rsidR="00AE678E" w:rsidRPr="00B62883" w:rsidRDefault="00AE678E" w:rsidP="009D43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 xml:space="preserve">Изучить эффективность </w:t>
            </w:r>
            <w:r w:rsidRPr="00B62883">
              <w:rPr>
                <w:sz w:val="22"/>
                <w:szCs w:val="22"/>
              </w:rPr>
              <w:t>усечения нейронных сетей</w:t>
            </w:r>
          </w:p>
          <w:p w:rsidR="00211A35" w:rsidRDefault="009D438E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Разработать методику квантования</w:t>
            </w:r>
            <w:r w:rsidR="00C0662D" w:rsidRPr="00B62883">
              <w:rPr>
                <w:sz w:val="22"/>
                <w:szCs w:val="22"/>
              </w:rPr>
              <w:t xml:space="preserve"> нейронной сети</w:t>
            </w:r>
            <w:r w:rsidR="00011322" w:rsidRPr="00B62883">
              <w:rPr>
                <w:sz w:val="22"/>
                <w:szCs w:val="22"/>
              </w:rPr>
              <w:t>.</w:t>
            </w:r>
          </w:p>
          <w:p w:rsidR="00247001" w:rsidRPr="00B62883" w:rsidRDefault="00247001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Разработать методику усечения нейронной сети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9D438E" w:rsidP="00320459">
            <w:p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247001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247001">
              <w:rPr>
                <w:b/>
                <w:sz w:val="22"/>
                <w:szCs w:val="22"/>
              </w:rPr>
              <w:t>практическая часть ВКР</w:t>
            </w:r>
          </w:p>
        </w:tc>
      </w:tr>
      <w:tr w:rsidR="00211A35" w:rsidRPr="00BD088F">
        <w:trPr>
          <w:trHeight w:val="109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62D" w:rsidRPr="00247001" w:rsidRDefault="00011322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</w:t>
            </w:r>
            <w:r w:rsidR="00C0662D" w:rsidRPr="00247001">
              <w:rPr>
                <w:sz w:val="22"/>
                <w:szCs w:val="22"/>
              </w:rPr>
              <w:t xml:space="preserve"> квантования нейронной</w:t>
            </w:r>
            <w:r w:rsidR="00F87F9A" w:rsidRPr="00247001">
              <w:rPr>
                <w:sz w:val="22"/>
                <w:szCs w:val="22"/>
              </w:rPr>
              <w:t xml:space="preserve"> сети</w:t>
            </w:r>
          </w:p>
          <w:p w:rsidR="00247001" w:rsidRDefault="00C0662D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 усечения нейронной сети</w:t>
            </w:r>
          </w:p>
          <w:p w:rsidR="00211A35" w:rsidRPr="00247001" w:rsidRDefault="00247001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Провести анализ сокращения вычислительных ресурсов благодаря </w:t>
            </w:r>
            <w:r w:rsidR="00011322" w:rsidRPr="002470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применению методик оптимизации нейронных сетей.</w:t>
            </w:r>
            <w:bookmarkStart w:id="0" w:name="_GoBack"/>
            <w:bookmarkEnd w:id="0"/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211A35">
            <w:pPr>
              <w:numPr>
                <w:ilvl w:val="0"/>
                <w:numId w:val="2"/>
              </w:numPr>
              <w:spacing w:before="100" w:beforeAutospacing="1"/>
              <w:ind w:left="357" w:hanging="357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прочие разделы</w:t>
            </w:r>
          </w:p>
        </w:tc>
      </w:tr>
      <w:tr w:rsidR="00211A35" w:rsidRPr="00BD088F">
        <w:trPr>
          <w:trHeight w:val="110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0B4A5E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Отчетные материалы: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98723D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Пояснительная записка к ВКР (</w:t>
            </w:r>
            <w:r w:rsidR="0034515C">
              <w:rPr>
                <w:sz w:val="22"/>
                <w:szCs w:val="22"/>
              </w:rPr>
              <w:t>7</w:t>
            </w:r>
            <w:r w:rsidRPr="00BD088F">
              <w:rPr>
                <w:sz w:val="22"/>
                <w:szCs w:val="22"/>
              </w:rPr>
              <w:t>0-</w:t>
            </w:r>
            <w:r w:rsidR="0034515C">
              <w:rPr>
                <w:sz w:val="22"/>
                <w:szCs w:val="22"/>
              </w:rPr>
              <w:t>9</w:t>
            </w:r>
            <w:r w:rsidRPr="00BD088F">
              <w:rPr>
                <w:sz w:val="22"/>
                <w:szCs w:val="22"/>
              </w:rPr>
              <w:t>0 страниц без учета приложений, оформление по ГОСТ 7.32-20</w:t>
            </w:r>
            <w:r w:rsidR="0098723D">
              <w:rPr>
                <w:sz w:val="22"/>
                <w:szCs w:val="22"/>
              </w:rPr>
              <w:t>17</w:t>
            </w:r>
            <w:r w:rsidRPr="00BD088F">
              <w:rPr>
                <w:sz w:val="22"/>
                <w:szCs w:val="22"/>
              </w:rPr>
              <w:t xml:space="preserve">, оригинал задания подшивается после титульного листа) 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Иллюстрации к докладу: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титул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 слайд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исходные данные (ограничения)</w:t>
            </w:r>
            <w:r w:rsidRPr="00BD088F">
              <w:rPr>
                <w:color w:val="000000"/>
                <w:sz w:val="22"/>
                <w:szCs w:val="22"/>
              </w:rPr>
              <w:t xml:space="preserve">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цели и задачи ВКР – 1 слайд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обзор источников, связанных с темой ВКР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теоретические сведения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практические результаты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заключение (научно-практические выводы)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A94773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Рекомендуемые источники: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AE1740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</w:rPr>
            </w:pPr>
            <w:r w:rsidRPr="00F263E0">
              <w:rPr>
                <w:sz w:val="22"/>
                <w:szCs w:val="22"/>
                <w:highlight w:val="green"/>
              </w:rPr>
              <w:t>ЗАПОЛНИТЬ!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AE1740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</w:rPr>
            </w:pPr>
            <w:r w:rsidRPr="00F263E0">
              <w:rPr>
                <w:sz w:val="22"/>
                <w:szCs w:val="22"/>
                <w:highlight w:val="green"/>
              </w:rPr>
              <w:t>ЗАПОЛНИТЬ!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AE1740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</w:rPr>
            </w:pPr>
            <w:r w:rsidRPr="00F263E0">
              <w:rPr>
                <w:sz w:val="22"/>
                <w:szCs w:val="22"/>
                <w:highlight w:val="green"/>
              </w:rPr>
              <w:t>ЗАПОЛНИТЬ!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AE1740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</w:rPr>
            </w:pPr>
            <w:r w:rsidRPr="00F263E0">
              <w:rPr>
                <w:sz w:val="22"/>
                <w:szCs w:val="22"/>
                <w:highlight w:val="green"/>
              </w:rPr>
              <w:t>ЗАПОЛНИТЬ!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AE1740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</w:rPr>
            </w:pPr>
            <w:r w:rsidRPr="00F263E0">
              <w:rPr>
                <w:sz w:val="22"/>
                <w:szCs w:val="22"/>
                <w:highlight w:val="green"/>
              </w:rPr>
              <w:t>ЗАПОЛНИТЬ!</w:t>
            </w:r>
          </w:p>
        </w:tc>
      </w:tr>
    </w:tbl>
    <w:p w:rsidR="00725863" w:rsidRDefault="00725863" w:rsidP="00211A35">
      <w:pPr>
        <w:rPr>
          <w:sz w:val="22"/>
          <w:szCs w:val="22"/>
        </w:rPr>
      </w:pPr>
    </w:p>
    <w:p w:rsidR="0059369F" w:rsidRPr="00BD088F" w:rsidRDefault="0059369F" w:rsidP="00211A35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2440"/>
        <w:gridCol w:w="352"/>
        <w:gridCol w:w="3442"/>
      </w:tblGrid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802E50" w:rsidP="007D45F3">
            <w:pPr>
              <w:jc w:val="right"/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Магистрант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695891" w:rsidRDefault="008A2060" w:rsidP="007D45F3">
            <w:pPr>
              <w:jc w:val="center"/>
              <w:rPr>
                <w:bCs/>
                <w:color w:val="000000"/>
                <w:spacing w:val="-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Тоичкин Д.В.</w:t>
            </w:r>
          </w:p>
        </w:tc>
      </w:tr>
      <w:tr w:rsidR="00211A35" w:rsidRPr="007D45F3">
        <w:trPr>
          <w:trHeight w:val="70"/>
        </w:trPr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 w:rsidRPr="007D45F3">
              <w:rPr>
                <w:sz w:val="22"/>
                <w:szCs w:val="22"/>
              </w:rPr>
              <w:t>Руководитель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bottom w:val="single" w:sz="4" w:space="0" w:color="auto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bottom w:val="single" w:sz="4" w:space="0" w:color="auto"/>
            </w:tcBorders>
          </w:tcPr>
          <w:p w:rsidR="00211A35" w:rsidRPr="007D45F3" w:rsidRDefault="00011322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Заева М.А.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DA4D92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</w:t>
            </w:r>
            <w:r w:rsidR="00211A35" w:rsidRPr="007D45F3">
              <w:rPr>
                <w:sz w:val="22"/>
                <w:szCs w:val="22"/>
              </w:rPr>
              <w:t xml:space="preserve">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</w:tbl>
    <w:p w:rsidR="000B4A5E" w:rsidRDefault="000B4A5E" w:rsidP="000B4A5E"/>
    <w:sectPr w:rsidR="000B4A5E" w:rsidSect="0034279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05A"/>
    <w:multiLevelType w:val="hybridMultilevel"/>
    <w:tmpl w:val="65AA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2BE5"/>
    <w:multiLevelType w:val="hybridMultilevel"/>
    <w:tmpl w:val="3752A3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603E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3" w15:restartNumberingAfterBreak="0">
    <w:nsid w:val="22E02FCC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4" w15:restartNumberingAfterBreak="0">
    <w:nsid w:val="2567091F"/>
    <w:multiLevelType w:val="hybridMultilevel"/>
    <w:tmpl w:val="1B562C1A"/>
    <w:lvl w:ilvl="0" w:tplc="61A2EFF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921EA"/>
    <w:multiLevelType w:val="multilevel"/>
    <w:tmpl w:val="BCD81BC2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6" w15:restartNumberingAfterBreak="0">
    <w:nsid w:val="308B0337"/>
    <w:multiLevelType w:val="hybridMultilevel"/>
    <w:tmpl w:val="E542A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784B"/>
    <w:multiLevelType w:val="multilevel"/>
    <w:tmpl w:val="20B8B55C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8" w15:restartNumberingAfterBreak="0">
    <w:nsid w:val="3C694B48"/>
    <w:multiLevelType w:val="hybridMultilevel"/>
    <w:tmpl w:val="B2DAC902"/>
    <w:lvl w:ilvl="0" w:tplc="02B4F2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C3092"/>
    <w:multiLevelType w:val="hybridMultilevel"/>
    <w:tmpl w:val="8EDC19B4"/>
    <w:lvl w:ilvl="0" w:tplc="1452DD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9A682A"/>
    <w:multiLevelType w:val="hybridMultilevel"/>
    <w:tmpl w:val="6150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186A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12" w15:restartNumberingAfterBreak="0">
    <w:nsid w:val="75C00B06"/>
    <w:multiLevelType w:val="hybridMultilevel"/>
    <w:tmpl w:val="EDA69DE6"/>
    <w:lvl w:ilvl="0" w:tplc="D910F31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6E27F13"/>
    <w:multiLevelType w:val="hybridMultilevel"/>
    <w:tmpl w:val="B0C861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3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13"/>
    <w:rsid w:val="00011322"/>
    <w:rsid w:val="000334E2"/>
    <w:rsid w:val="00036BFA"/>
    <w:rsid w:val="00083D15"/>
    <w:rsid w:val="000B4A5E"/>
    <w:rsid w:val="000D4A48"/>
    <w:rsid w:val="00104266"/>
    <w:rsid w:val="00164BC7"/>
    <w:rsid w:val="001A4CF9"/>
    <w:rsid w:val="001D3C36"/>
    <w:rsid w:val="00211A35"/>
    <w:rsid w:val="00247001"/>
    <w:rsid w:val="002A0427"/>
    <w:rsid w:val="00306C55"/>
    <w:rsid w:val="00320459"/>
    <w:rsid w:val="00342795"/>
    <w:rsid w:val="00344888"/>
    <w:rsid w:val="0034515C"/>
    <w:rsid w:val="00381903"/>
    <w:rsid w:val="003D2A87"/>
    <w:rsid w:val="003D7AA4"/>
    <w:rsid w:val="0041152B"/>
    <w:rsid w:val="00476158"/>
    <w:rsid w:val="00494C41"/>
    <w:rsid w:val="00501CD6"/>
    <w:rsid w:val="0059369F"/>
    <w:rsid w:val="005C10BD"/>
    <w:rsid w:val="00605477"/>
    <w:rsid w:val="0061687B"/>
    <w:rsid w:val="0066676A"/>
    <w:rsid w:val="00695891"/>
    <w:rsid w:val="00725863"/>
    <w:rsid w:val="007557B4"/>
    <w:rsid w:val="007D45F3"/>
    <w:rsid w:val="00802E50"/>
    <w:rsid w:val="00831215"/>
    <w:rsid w:val="00833802"/>
    <w:rsid w:val="00851A03"/>
    <w:rsid w:val="008946F7"/>
    <w:rsid w:val="008A2060"/>
    <w:rsid w:val="008A7400"/>
    <w:rsid w:val="008E7E4B"/>
    <w:rsid w:val="00914661"/>
    <w:rsid w:val="00981A08"/>
    <w:rsid w:val="0098723D"/>
    <w:rsid w:val="009D438E"/>
    <w:rsid w:val="00A522DD"/>
    <w:rsid w:val="00A53CA6"/>
    <w:rsid w:val="00A63313"/>
    <w:rsid w:val="00A7668E"/>
    <w:rsid w:val="00A94773"/>
    <w:rsid w:val="00AD42DD"/>
    <w:rsid w:val="00AE1740"/>
    <w:rsid w:val="00AE678E"/>
    <w:rsid w:val="00B30614"/>
    <w:rsid w:val="00B35BB2"/>
    <w:rsid w:val="00B62883"/>
    <w:rsid w:val="00B70493"/>
    <w:rsid w:val="00BD088F"/>
    <w:rsid w:val="00BD4434"/>
    <w:rsid w:val="00BF5551"/>
    <w:rsid w:val="00C0662D"/>
    <w:rsid w:val="00C45A75"/>
    <w:rsid w:val="00C63856"/>
    <w:rsid w:val="00CE5B2A"/>
    <w:rsid w:val="00D22AB0"/>
    <w:rsid w:val="00D431BA"/>
    <w:rsid w:val="00D61D38"/>
    <w:rsid w:val="00D82266"/>
    <w:rsid w:val="00DA4D92"/>
    <w:rsid w:val="00DD681C"/>
    <w:rsid w:val="00DF4224"/>
    <w:rsid w:val="00ED1CAB"/>
    <w:rsid w:val="00F71E60"/>
    <w:rsid w:val="00F87F9A"/>
    <w:rsid w:val="00F964A4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406563"/>
  <w15:docId w15:val="{65FA2582-9300-4975-92FA-49788DD2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13"/>
    <w:rPr>
      <w:sz w:val="24"/>
    </w:rPr>
  </w:style>
  <w:style w:type="paragraph" w:styleId="1">
    <w:name w:val="heading 1"/>
    <w:basedOn w:val="a"/>
    <w:next w:val="a"/>
    <w:qFormat/>
    <w:rsid w:val="00211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A63313"/>
    <w:pPr>
      <w:keepNext/>
      <w:spacing w:before="100" w:beforeAutospacing="1" w:after="100" w:afterAutospacing="1"/>
      <w:jc w:val="center"/>
      <w:outlineLvl w:val="2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63313"/>
    <w:pPr>
      <w:widowControl w:val="0"/>
      <w:spacing w:line="480" w:lineRule="auto"/>
      <w:ind w:firstLine="280"/>
      <w:jc w:val="both"/>
    </w:pPr>
    <w:rPr>
      <w:snapToGrid w:val="0"/>
      <w:sz w:val="16"/>
    </w:rPr>
  </w:style>
  <w:style w:type="paragraph" w:styleId="a3">
    <w:name w:val="Body Text"/>
    <w:basedOn w:val="a"/>
    <w:rsid w:val="00A63313"/>
    <w:pPr>
      <w:spacing w:after="120"/>
    </w:pPr>
  </w:style>
  <w:style w:type="table" w:styleId="a4">
    <w:name w:val="Table Grid"/>
    <w:basedOn w:val="a1"/>
    <w:rsid w:val="00A6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11A35"/>
    <w:pPr>
      <w:shd w:val="clear" w:color="auto" w:fill="000080"/>
    </w:pPr>
    <w:rPr>
      <w:rFonts w:ascii="Tahoma" w:hAnsi="Tahoma" w:cs="Tahoma"/>
      <w:sz w:val="20"/>
    </w:rPr>
  </w:style>
  <w:style w:type="paragraph" w:customStyle="1" w:styleId="11">
    <w:name w:val="Знак Знак Знак Знак Знак Знак Знак1 Знак Знак Знак"/>
    <w:basedOn w:val="a"/>
    <w:rsid w:val="00211A3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styleId="a6">
    <w:name w:val="Hyperlink"/>
    <w:basedOn w:val="a0"/>
    <w:unhideWhenUsed/>
    <w:rsid w:val="00011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Zayeva@mephi.ru" TargetMode="External"/><Relationship Id="rId5" Type="http://schemas.openxmlformats.org/officeDocument/2006/relationships/hyperlink" Target="mailto:dima.toichk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граф тупицин</dc:creator>
  <cp:keywords/>
  <dc:description/>
  <cp:lastModifiedBy>Дмитрий Тоичкин</cp:lastModifiedBy>
  <cp:revision>2</cp:revision>
  <dcterms:created xsi:type="dcterms:W3CDTF">2020-03-02T06:29:00Z</dcterms:created>
  <dcterms:modified xsi:type="dcterms:W3CDTF">2020-03-02T06:29:00Z</dcterms:modified>
</cp:coreProperties>
</file>