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5E9" w:rsidRPr="00353561" w:rsidRDefault="007975E9" w:rsidP="00353561">
      <w:pPr>
        <w:pStyle w:val="Heading1"/>
        <w:spacing w:before="480" w:after="360" w:line="240" w:lineRule="auto"/>
        <w:rPr>
          <w:rFonts w:ascii="Algerian" w:hAnsi="Algerian"/>
          <w:caps/>
          <w:color w:val="7030A0"/>
          <w:sz w:val="36"/>
          <w:lang w:val="ro-RO"/>
        </w:rPr>
      </w:pPr>
      <w:bookmarkStart w:id="0" w:name="_Toc84405214"/>
      <w:r w:rsidRPr="00353561">
        <w:rPr>
          <w:rFonts w:ascii="Algerian" w:hAnsi="Algerian"/>
          <w:caps/>
          <w:color w:val="7030A0"/>
          <w:sz w:val="36"/>
          <w:lang w:val="ro-RO"/>
        </w:rPr>
        <w:t>Evaluarea curent</w:t>
      </w:r>
      <w:r w:rsidRPr="00353561">
        <w:rPr>
          <w:rFonts w:ascii="Calibri" w:hAnsi="Calibri" w:cs="Calibri"/>
          <w:caps/>
          <w:color w:val="7030A0"/>
          <w:sz w:val="36"/>
          <w:lang w:val="ro-RO"/>
        </w:rPr>
        <w:t>ă</w:t>
      </w:r>
      <w:r w:rsidRPr="00353561">
        <w:rPr>
          <w:rFonts w:ascii="Algerian" w:hAnsi="Algerian"/>
          <w:caps/>
          <w:color w:val="7030A0"/>
          <w:sz w:val="36"/>
          <w:lang w:val="ro-RO"/>
        </w:rPr>
        <w:t xml:space="preserve"> 1. Formatare. Word 2016.</w:t>
      </w:r>
      <w:bookmarkEnd w:id="0"/>
    </w:p>
    <w:p w:rsidR="007975E9" w:rsidRDefault="007975E9"/>
    <w:p w:rsidR="00F01213" w:rsidRDefault="007975E9" w:rsidP="00F01213">
      <w:pPr>
        <w:spacing w:before="440" w:after="320" w:line="240" w:lineRule="auto"/>
        <w:jc w:val="center"/>
        <w:rPr>
          <w:rFonts w:ascii="Broadway" w:hAnsi="Broadway"/>
          <w:color w:val="FF0000"/>
          <w:sz w:val="28"/>
        </w:rPr>
      </w:pPr>
      <w:proofErr w:type="spellStart"/>
      <w:r w:rsidRPr="007975E9">
        <w:rPr>
          <w:rFonts w:ascii="Broadway" w:hAnsi="Broadway"/>
          <w:color w:val="FF0000"/>
          <w:sz w:val="28"/>
        </w:rPr>
        <w:t>Varianta</w:t>
      </w:r>
      <w:proofErr w:type="spellEnd"/>
      <w:r w:rsidRPr="007975E9">
        <w:rPr>
          <w:rFonts w:ascii="Broadway" w:hAnsi="Broadway"/>
          <w:color w:val="FF0000"/>
          <w:sz w:val="28"/>
        </w:rPr>
        <w:t xml:space="preserve"> 2</w:t>
      </w:r>
    </w:p>
    <w:p w:rsidR="00F01213" w:rsidRPr="00353561" w:rsidRDefault="00F01213" w:rsidP="00353561">
      <w:pPr>
        <w:pStyle w:val="Heading2"/>
        <w:spacing w:before="0" w:line="240" w:lineRule="auto"/>
        <w:rPr>
          <w:rFonts w:ascii="Cambria" w:hAnsi="Cambria"/>
          <w:i/>
          <w:color w:val="FF0000"/>
          <w:sz w:val="24"/>
        </w:rPr>
      </w:pPr>
      <w:bookmarkStart w:id="1" w:name="_Toc84405215"/>
      <w:r w:rsidRPr="00353561">
        <w:rPr>
          <w:rFonts w:ascii="Cambria" w:hAnsi="Cambria"/>
          <w:i/>
          <w:color w:val="FF0000"/>
          <w:sz w:val="24"/>
        </w:rPr>
        <w:t xml:space="preserve">Text </w:t>
      </w:r>
      <w:proofErr w:type="spellStart"/>
      <w:r w:rsidRPr="00353561">
        <w:rPr>
          <w:rFonts w:ascii="Cambria" w:hAnsi="Cambria"/>
          <w:i/>
          <w:color w:val="FF0000"/>
          <w:sz w:val="24"/>
        </w:rPr>
        <w:t>formatat</w:t>
      </w:r>
      <w:bookmarkEnd w:id="1"/>
      <w:proofErr w:type="spellEnd"/>
    </w:p>
    <w:p w:rsidR="00F01213" w:rsidRPr="00F01213" w:rsidRDefault="00F01213" w:rsidP="00F01213">
      <w:pPr>
        <w:keepNext/>
        <w:framePr w:dropCap="drop" w:lines="5" w:hSpace="1134" w:wrap="around" w:vAnchor="text" w:hAnchor="text"/>
        <w:spacing w:before="240" w:after="0" w:line="1405" w:lineRule="exact"/>
        <w:ind w:left="397"/>
        <w:jc w:val="both"/>
        <w:textAlignment w:val="baseline"/>
        <w:rPr>
          <w:rFonts w:ascii="Consolas" w:hAnsi="Consolas"/>
          <w:color w:val="00B050"/>
          <w:position w:val="-22"/>
          <w:sz w:val="204"/>
          <w:u w:val="dottedHeavy"/>
        </w:rPr>
      </w:pPr>
      <w:r w:rsidRPr="00F01213">
        <w:rPr>
          <w:rFonts w:ascii="Consolas" w:hAnsi="Consolas"/>
          <w:color w:val="00B050"/>
          <w:position w:val="-22"/>
          <w:sz w:val="204"/>
          <w:u w:val="dottedHeavy"/>
        </w:rPr>
        <w:t>V</w:t>
      </w:r>
    </w:p>
    <w:p w:rsidR="00F01213" w:rsidRPr="00F01213" w:rsidRDefault="00F01213" w:rsidP="00F01213">
      <w:pPr>
        <w:spacing w:before="240" w:after="240" w:line="240" w:lineRule="auto"/>
        <w:ind w:left="397" w:right="397"/>
        <w:jc w:val="both"/>
        <w:rPr>
          <w:rFonts w:ascii="Consolas" w:hAnsi="Consolas"/>
          <w:color w:val="00B050"/>
          <w:sz w:val="24"/>
          <w:u w:val="dottedHeavy"/>
        </w:rPr>
      </w:pPr>
      <w:r w:rsidRPr="00F01213">
        <w:rPr>
          <w:rFonts w:ascii="Consolas" w:hAnsi="Consolas"/>
          <w:color w:val="00B050"/>
          <w:sz w:val="24"/>
          <w:u w:val="dottedHeavy"/>
        </w:rPr>
        <w:t>ideo provides a powerful way to help you prove your point. When you click Online Video, you can paste in the embed code for the video you want to add. You can also type a keyword to search online for the video that best fits your document.</w:t>
      </w:r>
    </w:p>
    <w:p w:rsidR="00F01213" w:rsidRPr="00DB1E2A" w:rsidRDefault="00F01213" w:rsidP="00DB1E2A">
      <w:pPr>
        <w:spacing w:before="120" w:after="120" w:line="276" w:lineRule="auto"/>
        <w:ind w:left="907" w:hanging="907"/>
        <w:rPr>
          <w:rFonts w:ascii="Cooper Black" w:hAnsi="Cooper Black"/>
          <w:color w:val="0070C0"/>
          <w:sz w:val="24"/>
          <w14:shadow w14:blurRad="60007" w14:dist="0" w14:dir="1500000" w14:sx="100000" w14:sy="-30000" w14:kx="800400" w14:ky="0" w14:algn="bl">
            <w14:srgbClr w14:val="000000">
              <w14:alpha w14:val="80000"/>
            </w14:srgbClr>
          </w14:shadow>
        </w:rPr>
      </w:pPr>
      <w:r w:rsidRPr="00DB1E2A">
        <w:rPr>
          <w:rFonts w:ascii="Cooper Black" w:hAnsi="Cooper Black"/>
          <w:color w:val="0070C0"/>
          <w:sz w:val="24"/>
          <w14:shadow w14:blurRad="60007" w14:dist="0" w14:dir="1500000" w14:sx="100000" w14:sy="-30000" w14:kx="800400" w14:ky="0" w14:algn="bl">
            <w14:srgbClr w14:val="000000">
              <w14:alpha w14:val="80000"/>
            </w14:srgbClr>
          </w14:shadow>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B1E2A" w:rsidRDefault="00DB1E2A" w:rsidP="00DB1E2A">
      <w:pPr>
        <w:spacing w:after="0" w:line="276" w:lineRule="auto"/>
        <w:ind w:left="454" w:right="284" w:firstLine="567"/>
        <w:jc w:val="both"/>
        <w:rPr>
          <w:rFonts w:ascii="Batang" w:eastAsia="Batang" w:hAnsi="Cambria"/>
          <w:color w:val="FF66FF"/>
        </w:rPr>
        <w:sectPr w:rsidR="00DB1E2A" w:rsidSect="007975E9">
          <w:headerReference w:type="default" r:id="rId8"/>
          <w:footerReference w:type="default" r:id="rId9"/>
          <w:pgSz w:w="11906" w:h="16838" w:code="9"/>
          <w:pgMar w:top="567" w:right="680" w:bottom="567" w:left="1701" w:header="709" w:footer="709" w:gutter="0"/>
          <w:cols w:space="708"/>
          <w:docGrid w:linePitch="360"/>
        </w:sectPr>
      </w:pPr>
    </w:p>
    <w:p w:rsidR="00F01213" w:rsidRPr="00DB1E2A" w:rsidRDefault="00F01213" w:rsidP="00DB1E2A">
      <w:pPr>
        <w:spacing w:after="0" w:line="276" w:lineRule="auto"/>
        <w:ind w:left="454" w:right="284" w:firstLine="567"/>
        <w:jc w:val="both"/>
        <w:rPr>
          <w:rFonts w:ascii="Batang" w:eastAsia="Batang" w:hAnsi="Cambria"/>
          <w:color w:val="FF66FF"/>
        </w:rPr>
      </w:pPr>
      <w:r w:rsidRPr="00DB1E2A">
        <w:rPr>
          <w:rFonts w:ascii="Batang" w:eastAsia="Batang" w:hAnsi="Cambria"/>
          <w:color w:val="FF66FF"/>
        </w:rPr>
        <w:lastRenderedPageBreak/>
        <w:t xml:space="preserve">Themes and styles also help keep your document coordinated. When you click Design and choose a new Theme, the pictures, charts, and SmartArt </w:t>
      </w:r>
      <w:r w:rsidRPr="00DB1E2A">
        <w:rPr>
          <w:rFonts w:ascii="Batang" w:eastAsia="Batang" w:hAnsi="Cambria"/>
          <w:color w:val="FF66FF"/>
        </w:rPr>
        <w:lastRenderedPageBreak/>
        <w:t>graphics change to match your new theme. When you apply styles, your headings change to match the new theme.</w:t>
      </w:r>
    </w:p>
    <w:p w:rsidR="00DB1E2A" w:rsidRDefault="00DB1E2A" w:rsidP="00F01213">
      <w:pPr>
        <w:spacing w:after="0" w:line="240" w:lineRule="auto"/>
        <w:rPr>
          <w:rFonts w:ascii="Cambria" w:hAnsi="Cambria"/>
          <w:i/>
          <w:color w:val="FF0000"/>
          <w:sz w:val="24"/>
        </w:rPr>
        <w:sectPr w:rsidR="00DB1E2A" w:rsidSect="00DB1E2A">
          <w:type w:val="continuous"/>
          <w:pgSz w:w="11906" w:h="16838" w:code="9"/>
          <w:pgMar w:top="567" w:right="680" w:bottom="567" w:left="1701" w:header="709" w:footer="709" w:gutter="0"/>
          <w:cols w:num="2" w:sep="1" w:space="113"/>
          <w:docGrid w:linePitch="360"/>
        </w:sectPr>
      </w:pPr>
    </w:p>
    <w:p w:rsidR="00DB1E2A" w:rsidRPr="00DB1E2A" w:rsidRDefault="00F01213" w:rsidP="00A22738">
      <w:pPr>
        <w:pBdr>
          <w:top w:val="single" w:sz="12" w:space="1" w:color="FFFF00"/>
          <w:left w:val="single" w:sz="12" w:space="4" w:color="FFFF00"/>
          <w:bottom w:val="single" w:sz="12" w:space="1" w:color="FFFF00"/>
          <w:right w:val="single" w:sz="12" w:space="4" w:color="FFFF00"/>
        </w:pBdr>
        <w:spacing w:before="720" w:after="720" w:line="240" w:lineRule="auto"/>
        <w:jc w:val="center"/>
        <w:rPr>
          <w:rFonts w:ascii="Calibri" w:hAnsi="Calibri"/>
          <w:i/>
          <w:color w:val="5B9BD5" w:themeColor="accent1"/>
        </w:rPr>
      </w:pPr>
      <w:r w:rsidRPr="00DB1E2A">
        <w:rPr>
          <w:rFonts w:ascii="Calibri" w:hAnsi="Calibri"/>
          <w:i/>
          <w:color w:val="5B9BD5" w:themeColor="accent1"/>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5362E" w:rsidRPr="00F01213" w:rsidRDefault="00B5362E" w:rsidP="00F01213">
      <w:pPr>
        <w:spacing w:after="0" w:line="240" w:lineRule="auto"/>
        <w:rPr>
          <w:rFonts w:ascii="Cambria" w:hAnsi="Cambria"/>
          <w:i/>
          <w:color w:val="FF0000"/>
          <w:sz w:val="24"/>
        </w:rPr>
        <w:sectPr w:rsidR="00B5362E" w:rsidRPr="00F01213" w:rsidSect="00DB1E2A">
          <w:type w:val="continuous"/>
          <w:pgSz w:w="11906" w:h="16838" w:code="9"/>
          <w:pgMar w:top="567" w:right="680" w:bottom="567" w:left="1701" w:header="709" w:footer="709" w:gutter="0"/>
          <w:cols w:space="708"/>
          <w:docGrid w:linePitch="360"/>
        </w:sectPr>
      </w:pPr>
      <w:r>
        <w:rPr>
          <w:noProof/>
        </w:rPr>
        <mc:AlternateContent>
          <mc:Choice Requires="wps">
            <w:drawing>
              <wp:inline distT="0" distB="0" distL="0" distR="0">
                <wp:extent cx="1828800" cy="1828800"/>
                <wp:effectExtent l="0" t="0" r="0" b="1270"/>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5362E" w:rsidRPr="00B5362E" w:rsidRDefault="00B5362E" w:rsidP="00B5362E">
                            <w:pPr>
                              <w:spacing w:after="0" w:line="240" w:lineRule="auto"/>
                              <w:jc w:val="center"/>
                              <w:rPr>
                                <w:rFonts w:ascii="Cambria" w:hAnsi="Cambria"/>
                                <w:b/>
                                <w:i/>
                                <w:color w:val="FF0000"/>
                                <w:sz w:val="72"/>
                                <w:szCs w:val="72"/>
                                <w:lang w:val="ro-RO"/>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Cambria" w:hAnsi="Cambria"/>
                                <w:b/>
                                <w:i/>
                                <w:color w:val="FF0000"/>
                                <w:sz w:val="72"/>
                                <w:szCs w:val="72"/>
                                <w:lang w:val="ro-RO"/>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Text decorativ</w:t>
                            </w:r>
                          </w:p>
                        </w:txbxContent>
                      </wps:txbx>
                      <wps:bodyPr rot="0" spcFirstLastPara="1" vertOverflow="overflow" horzOverflow="overflow" vert="horz" wrap="none" lIns="91440" tIns="45720" rIns="91440" bIns="45720" numCol="1" spcCol="0" rtlCol="0" fromWordArt="0" anchor="t" anchorCtr="0" forceAA="0" compatLnSpc="1">
                        <a:prstTxWarp prst="textArchUp">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Eit6uSICAABUBAAADgAAAAAAAAAAAAAAAAAuAgAAZHJzL2Uyb0RvYy54bWxQSwECLQAU&#10;AAYACAAAACEAS4kmzdYAAAAFAQAADwAAAAAAAAAAAAAAAAB8BAAAZHJzL2Rvd25yZXYueG1sUEsF&#10;BgAAAAAEAAQA8wAAAH8FAAAAAA==&#10;" filled="f" stroked="f">
                <v:fill o:detectmouseclick="t"/>
                <v:textbox style="mso-fit-shape-to-text:t">
                  <w:txbxContent>
                    <w:p w:rsidR="00B5362E" w:rsidRPr="00B5362E" w:rsidRDefault="00B5362E" w:rsidP="00B5362E">
                      <w:pPr>
                        <w:spacing w:after="0" w:line="240" w:lineRule="auto"/>
                        <w:jc w:val="center"/>
                        <w:rPr>
                          <w:rFonts w:ascii="Cambria" w:hAnsi="Cambria"/>
                          <w:b/>
                          <w:i/>
                          <w:color w:val="FF0000"/>
                          <w:sz w:val="72"/>
                          <w:szCs w:val="72"/>
                          <w:lang w:val="ro-RO"/>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Cambria" w:hAnsi="Cambria"/>
                          <w:b/>
                          <w:i/>
                          <w:color w:val="FF0000"/>
                          <w:sz w:val="72"/>
                          <w:szCs w:val="72"/>
                          <w:lang w:val="ro-RO"/>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Text decorativ</w:t>
                      </w:r>
                    </w:p>
                  </w:txbxContent>
                </v:textbox>
                <w10:anchorlock/>
              </v:shape>
            </w:pict>
          </mc:Fallback>
        </mc:AlternateContent>
      </w:r>
      <m:oMath>
        <m:nary>
          <m:naryPr>
            <m:limLoc m:val="subSup"/>
            <m:ctrlPr>
              <w:rPr>
                <w:rFonts w:ascii="Cambria Math" w:hAnsi="Cambria Math"/>
                <w:i/>
                <w:sz w:val="24"/>
              </w:rPr>
            </m:ctrlPr>
          </m:naryPr>
          <m:sub>
            <m:r>
              <w:rPr>
                <w:rFonts w:ascii="Cambria Math" w:hAnsi="Cambria Math"/>
                <w:sz w:val="24"/>
              </w:rPr>
              <m:t>1</m:t>
            </m:r>
          </m:sub>
          <m:sup>
            <m:r>
              <w:rPr>
                <w:rFonts w:ascii="Cambria Math" w:hAnsi="Cambria Math"/>
                <w:sz w:val="24"/>
              </w:rPr>
              <m:t>2</m:t>
            </m:r>
          </m:sup>
          <m:e>
            <m:r>
              <m:rPr>
                <m:sty m:val="p"/>
              </m:rPr>
              <w:rPr>
                <w:rFonts w:ascii="Cambria Math" w:hAnsi="Cambria Math"/>
                <w:sz w:val="24"/>
              </w:rPr>
              <m:t>ln⁡</m:t>
            </m:r>
            <m:r>
              <w:rPr>
                <w:rFonts w:ascii="Cambria Math" w:hAnsi="Cambria Math"/>
                <w:sz w:val="24"/>
              </w:rPr>
              <m:t>(1+</m:t>
            </m:r>
            <m:f>
              <m:fPr>
                <m:ctrlPr>
                  <w:rPr>
                    <w:rFonts w:ascii="Cambria Math" w:hAnsi="Cambria Math"/>
                    <w:i/>
                    <w:sz w:val="24"/>
                  </w:rPr>
                </m:ctrlPr>
              </m:fPr>
              <m:num>
                <m:r>
                  <w:rPr>
                    <w:rFonts w:ascii="Cambria Math" w:hAnsi="Cambria Math"/>
                    <w:sz w:val="24"/>
                  </w:rPr>
                  <m:t>2</m:t>
                </m:r>
              </m:num>
              <m:den>
                <m:r>
                  <w:rPr>
                    <w:rFonts w:ascii="Cambria Math" w:hAnsi="Cambria Math"/>
                    <w:sz w:val="24"/>
                  </w:rPr>
                  <m:t>x</m:t>
                </m:r>
              </m:den>
            </m:f>
            <m:r>
              <w:rPr>
                <w:rFonts w:ascii="Cambria Math" w:hAnsi="Cambria Math"/>
                <w:sz w:val="24"/>
              </w:rPr>
              <m:t>)</m:t>
            </m:r>
          </m:e>
        </m:nary>
      </m:oMath>
    </w:p>
    <w:p w:rsidR="007975E9" w:rsidRPr="00353561" w:rsidRDefault="00B5362E" w:rsidP="00353561">
      <w:pPr>
        <w:pStyle w:val="Heading2"/>
        <w:spacing w:before="0" w:line="240" w:lineRule="auto"/>
        <w:rPr>
          <w:rFonts w:ascii="Cambria" w:hAnsi="Cambria"/>
          <w:i/>
          <w:color w:val="FF0000"/>
          <w:sz w:val="24"/>
        </w:rPr>
      </w:pPr>
      <w:bookmarkStart w:id="2" w:name="_Toc84405216"/>
      <w:proofErr w:type="spellStart"/>
      <w:r w:rsidRPr="00353561">
        <w:rPr>
          <w:rFonts w:ascii="Cambria" w:hAnsi="Cambria"/>
          <w:i/>
          <w:color w:val="FF0000"/>
          <w:sz w:val="24"/>
        </w:rPr>
        <w:lastRenderedPageBreak/>
        <w:t>Liste</w:t>
      </w:r>
      <w:proofErr w:type="spellEnd"/>
      <w:r w:rsidRPr="00353561">
        <w:rPr>
          <w:rFonts w:ascii="Cambria" w:hAnsi="Cambria"/>
          <w:i/>
          <w:color w:val="FF0000"/>
          <w:sz w:val="24"/>
        </w:rPr>
        <w:t xml:space="preserve"> </w:t>
      </w:r>
      <w:proofErr w:type="spellStart"/>
      <w:r w:rsidRPr="00353561">
        <w:rPr>
          <w:rFonts w:ascii="Cambria" w:hAnsi="Cambria"/>
          <w:i/>
          <w:color w:val="FF0000"/>
          <w:sz w:val="24"/>
        </w:rPr>
        <w:t>formatate</w:t>
      </w:r>
      <w:bookmarkEnd w:id="2"/>
      <w:proofErr w:type="spellEnd"/>
    </w:p>
    <w:p w:rsidR="00A22738" w:rsidRPr="00A22738" w:rsidRDefault="00B5362E" w:rsidP="00A22738">
      <w:pPr>
        <w:spacing w:before="240" w:after="240" w:line="240" w:lineRule="auto"/>
        <w:rPr>
          <w:rFonts w:ascii="Candara" w:hAnsi="Candara"/>
          <w:sz w:val="24"/>
          <w:lang w:val="en-US"/>
        </w:rPr>
      </w:pPr>
      <w:r w:rsidRPr="00A22738">
        <w:rPr>
          <w:rFonts w:ascii="Candara" w:hAnsi="Candara"/>
          <w:sz w:val="24"/>
        </w:rPr>
        <w:t xml:space="preserve">4 </w:t>
      </w:r>
      <w:proofErr w:type="spellStart"/>
      <w:r w:rsidRPr="00A22738">
        <w:rPr>
          <w:rFonts w:ascii="Candara" w:hAnsi="Candara"/>
          <w:sz w:val="24"/>
        </w:rPr>
        <w:t>Calități</w:t>
      </w:r>
      <w:proofErr w:type="spellEnd"/>
      <w:r w:rsidR="00A22738" w:rsidRPr="00A22738">
        <w:rPr>
          <w:rFonts w:ascii="Candara" w:hAnsi="Candara"/>
          <w:sz w:val="24"/>
          <w:lang w:val="en-US"/>
        </w:rPr>
        <w:t xml:space="preserve">: </w:t>
      </w:r>
    </w:p>
    <w:p w:rsidR="00A22738" w:rsidRPr="00A22738" w:rsidRDefault="00A22738" w:rsidP="00A22738">
      <w:pPr>
        <w:pStyle w:val="ListParagraph"/>
        <w:numPr>
          <w:ilvl w:val="0"/>
          <w:numId w:val="1"/>
        </w:numPr>
        <w:spacing w:before="240" w:after="240" w:line="240" w:lineRule="auto"/>
        <w:rPr>
          <w:rFonts w:ascii="Candara" w:hAnsi="Candara"/>
          <w:sz w:val="24"/>
          <w:lang w:val="ro-RO"/>
        </w:rPr>
      </w:pPr>
      <w:r w:rsidRPr="00A22738">
        <w:rPr>
          <w:rFonts w:ascii="Candara" w:hAnsi="Candara"/>
          <w:sz w:val="24"/>
          <w:lang w:val="ro-RO"/>
        </w:rPr>
        <w:t>Onestitate</w:t>
      </w:r>
      <w:r w:rsidRPr="00A22738">
        <w:rPr>
          <w:rFonts w:ascii="Candara" w:hAnsi="Candara"/>
          <w:sz w:val="24"/>
          <w:lang w:val="en-US"/>
        </w:rPr>
        <w:t>;</w:t>
      </w:r>
    </w:p>
    <w:p w:rsidR="00A22738" w:rsidRPr="00A22738" w:rsidRDefault="00A22738" w:rsidP="00A22738">
      <w:pPr>
        <w:pStyle w:val="ListParagraph"/>
        <w:numPr>
          <w:ilvl w:val="0"/>
          <w:numId w:val="1"/>
        </w:numPr>
        <w:spacing w:before="240" w:after="240" w:line="240" w:lineRule="auto"/>
        <w:rPr>
          <w:rFonts w:ascii="Candara" w:hAnsi="Candara"/>
          <w:sz w:val="24"/>
          <w:lang w:val="ro-RO"/>
        </w:rPr>
      </w:pPr>
      <w:r w:rsidRPr="00A22738">
        <w:rPr>
          <w:rFonts w:ascii="Candara" w:hAnsi="Candara"/>
          <w:sz w:val="24"/>
          <w:lang w:val="ro-RO"/>
        </w:rPr>
        <w:t>Perseverență;</w:t>
      </w:r>
    </w:p>
    <w:p w:rsidR="00A22738" w:rsidRPr="00A22738" w:rsidRDefault="00A22738" w:rsidP="00A22738">
      <w:pPr>
        <w:pStyle w:val="ListParagraph"/>
        <w:numPr>
          <w:ilvl w:val="0"/>
          <w:numId w:val="1"/>
        </w:numPr>
        <w:spacing w:before="240" w:after="240" w:line="240" w:lineRule="auto"/>
        <w:rPr>
          <w:rFonts w:ascii="Candara" w:hAnsi="Candara"/>
          <w:sz w:val="24"/>
          <w:lang w:val="ro-RO"/>
        </w:rPr>
      </w:pPr>
      <w:r w:rsidRPr="00A22738">
        <w:rPr>
          <w:rFonts w:ascii="Candara" w:hAnsi="Candara"/>
          <w:sz w:val="24"/>
          <w:lang w:val="ro-RO"/>
        </w:rPr>
        <w:t>Răbdare;</w:t>
      </w:r>
    </w:p>
    <w:p w:rsidR="00B5362E" w:rsidRPr="00A22738" w:rsidRDefault="00A22738" w:rsidP="00A22738">
      <w:pPr>
        <w:pStyle w:val="ListParagraph"/>
        <w:numPr>
          <w:ilvl w:val="0"/>
          <w:numId w:val="1"/>
        </w:numPr>
        <w:spacing w:before="240" w:after="240" w:line="240" w:lineRule="auto"/>
        <w:rPr>
          <w:rFonts w:ascii="Candara" w:hAnsi="Candara"/>
          <w:sz w:val="24"/>
          <w:lang w:val="ro-RO"/>
        </w:rPr>
      </w:pPr>
      <w:r w:rsidRPr="00A22738">
        <w:rPr>
          <w:rFonts w:ascii="Candara" w:hAnsi="Candara"/>
          <w:sz w:val="24"/>
          <w:lang w:val="ro-RO"/>
        </w:rPr>
        <w:t>G</w:t>
      </w:r>
      <w:r w:rsidR="00B5362E" w:rsidRPr="00A22738">
        <w:rPr>
          <w:rFonts w:ascii="Candara" w:hAnsi="Candara"/>
          <w:sz w:val="24"/>
          <w:lang w:val="ro-RO"/>
        </w:rPr>
        <w:t>enerozitate</w:t>
      </w:r>
      <w:r w:rsidRPr="00A22738">
        <w:rPr>
          <w:rFonts w:ascii="Candara" w:hAnsi="Candara"/>
          <w:sz w:val="24"/>
          <w:lang w:val="ro-RO"/>
        </w:rPr>
        <w:t>.</w:t>
      </w:r>
    </w:p>
    <w:p w:rsidR="00A22738" w:rsidRPr="00A22738" w:rsidRDefault="00A22738" w:rsidP="00A22738">
      <w:pPr>
        <w:spacing w:before="240" w:after="240" w:line="240" w:lineRule="auto"/>
        <w:rPr>
          <w:rFonts w:ascii="Candara" w:hAnsi="Candara"/>
          <w:sz w:val="24"/>
          <w:lang w:val="en-US"/>
        </w:rPr>
      </w:pPr>
      <w:r w:rsidRPr="00A22738">
        <w:rPr>
          <w:rFonts w:ascii="Candara" w:hAnsi="Candara"/>
          <w:sz w:val="24"/>
          <w:lang w:val="ro-RO"/>
        </w:rPr>
        <w:t>Discipline la USARB</w:t>
      </w:r>
      <w:r w:rsidRPr="00A22738">
        <w:rPr>
          <w:rFonts w:ascii="Candara" w:hAnsi="Candara"/>
          <w:sz w:val="24"/>
          <w:lang w:val="en-US"/>
        </w:rPr>
        <w:t xml:space="preserve">: </w:t>
      </w:r>
    </w:p>
    <w:p w:rsidR="00A22738" w:rsidRPr="00A22738" w:rsidRDefault="00A22738" w:rsidP="00A22738">
      <w:pPr>
        <w:pStyle w:val="ListParagraph"/>
        <w:numPr>
          <w:ilvl w:val="0"/>
          <w:numId w:val="2"/>
        </w:numPr>
        <w:spacing w:before="240" w:after="240" w:line="240" w:lineRule="auto"/>
        <w:rPr>
          <w:rFonts w:ascii="Candara" w:hAnsi="Candara"/>
          <w:sz w:val="24"/>
          <w:lang w:val="en-US"/>
        </w:rPr>
      </w:pPr>
      <w:proofErr w:type="spellStart"/>
      <w:r w:rsidRPr="00A22738">
        <w:rPr>
          <w:rFonts w:ascii="Candara" w:hAnsi="Candara"/>
          <w:sz w:val="24"/>
          <w:lang w:val="en-US"/>
        </w:rPr>
        <w:t>Aplcații</w:t>
      </w:r>
      <w:proofErr w:type="spellEnd"/>
      <w:r w:rsidRPr="00A22738">
        <w:rPr>
          <w:rFonts w:ascii="Candara" w:hAnsi="Candara"/>
          <w:sz w:val="24"/>
          <w:lang w:val="en-US"/>
        </w:rPr>
        <w:t xml:space="preserve"> </w:t>
      </w:r>
      <w:proofErr w:type="spellStart"/>
      <w:r w:rsidRPr="00A22738">
        <w:rPr>
          <w:rFonts w:ascii="Candara" w:hAnsi="Candara"/>
          <w:sz w:val="24"/>
          <w:lang w:val="en-US"/>
        </w:rPr>
        <w:t>generice</w:t>
      </w:r>
      <w:proofErr w:type="spellEnd"/>
      <w:r w:rsidRPr="00A22738">
        <w:rPr>
          <w:rFonts w:ascii="Candara" w:hAnsi="Candara"/>
          <w:sz w:val="24"/>
          <w:lang w:val="en-US"/>
        </w:rPr>
        <w:t>;</w:t>
      </w:r>
    </w:p>
    <w:p w:rsidR="00A22738" w:rsidRPr="00A22738" w:rsidRDefault="00A22738" w:rsidP="00A22738">
      <w:pPr>
        <w:pStyle w:val="ListParagraph"/>
        <w:numPr>
          <w:ilvl w:val="0"/>
          <w:numId w:val="2"/>
        </w:numPr>
        <w:spacing w:before="240" w:after="240" w:line="240" w:lineRule="auto"/>
        <w:rPr>
          <w:rFonts w:ascii="Candara" w:hAnsi="Candara"/>
          <w:sz w:val="24"/>
          <w:lang w:val="en-US"/>
        </w:rPr>
      </w:pPr>
      <w:proofErr w:type="spellStart"/>
      <w:r w:rsidRPr="00A22738">
        <w:rPr>
          <w:rFonts w:ascii="Candara" w:hAnsi="Candara"/>
          <w:sz w:val="24"/>
          <w:lang w:val="en-US"/>
        </w:rPr>
        <w:t>Matematica</w:t>
      </w:r>
      <w:proofErr w:type="spellEnd"/>
      <w:r w:rsidRPr="00A22738">
        <w:rPr>
          <w:rFonts w:ascii="Candara" w:hAnsi="Candara"/>
          <w:sz w:val="24"/>
          <w:lang w:val="en-US"/>
        </w:rPr>
        <w:t>;</w:t>
      </w:r>
    </w:p>
    <w:p w:rsidR="00A22738" w:rsidRPr="00A22738" w:rsidRDefault="00A22738" w:rsidP="00A22738">
      <w:pPr>
        <w:pStyle w:val="ListParagraph"/>
        <w:numPr>
          <w:ilvl w:val="0"/>
          <w:numId w:val="2"/>
        </w:numPr>
        <w:spacing w:before="240" w:after="240" w:line="240" w:lineRule="auto"/>
        <w:rPr>
          <w:rFonts w:ascii="Candara" w:hAnsi="Candara"/>
          <w:sz w:val="24"/>
          <w:lang w:val="en-US"/>
        </w:rPr>
      </w:pPr>
      <w:proofErr w:type="spellStart"/>
      <w:r w:rsidRPr="00A22738">
        <w:rPr>
          <w:rFonts w:ascii="Candara" w:hAnsi="Candara"/>
          <w:sz w:val="24"/>
          <w:lang w:val="en-US"/>
        </w:rPr>
        <w:t>Bazele</w:t>
      </w:r>
      <w:proofErr w:type="spellEnd"/>
      <w:r w:rsidRPr="00A22738">
        <w:rPr>
          <w:rFonts w:ascii="Candara" w:hAnsi="Candara"/>
          <w:sz w:val="24"/>
          <w:lang w:val="en-US"/>
        </w:rPr>
        <w:t xml:space="preserve"> </w:t>
      </w:r>
      <w:proofErr w:type="spellStart"/>
      <w:r w:rsidRPr="00A22738">
        <w:rPr>
          <w:rFonts w:ascii="Candara" w:hAnsi="Candara"/>
          <w:sz w:val="24"/>
          <w:lang w:val="en-US"/>
        </w:rPr>
        <w:t>programării</w:t>
      </w:r>
      <w:proofErr w:type="spellEnd"/>
      <w:r w:rsidRPr="00A22738">
        <w:rPr>
          <w:rFonts w:ascii="Candara" w:hAnsi="Candara"/>
          <w:sz w:val="24"/>
          <w:lang w:val="en-US"/>
        </w:rPr>
        <w:t>;</w:t>
      </w:r>
    </w:p>
    <w:p w:rsidR="00A22738" w:rsidRPr="00A22738" w:rsidRDefault="00A22738" w:rsidP="00A22738">
      <w:pPr>
        <w:pStyle w:val="ListParagraph"/>
        <w:numPr>
          <w:ilvl w:val="0"/>
          <w:numId w:val="2"/>
        </w:numPr>
        <w:spacing w:before="240" w:after="240" w:line="240" w:lineRule="auto"/>
        <w:rPr>
          <w:rFonts w:ascii="Candara" w:hAnsi="Candara"/>
          <w:sz w:val="24"/>
          <w:lang w:val="en-US"/>
        </w:rPr>
      </w:pPr>
      <w:proofErr w:type="spellStart"/>
      <w:r w:rsidRPr="00A22738">
        <w:rPr>
          <w:rFonts w:ascii="Candara" w:hAnsi="Candara"/>
          <w:sz w:val="24"/>
          <w:lang w:val="en-US"/>
        </w:rPr>
        <w:t>Structuri</w:t>
      </w:r>
      <w:proofErr w:type="spellEnd"/>
      <w:r w:rsidRPr="00A22738">
        <w:rPr>
          <w:rFonts w:ascii="Candara" w:hAnsi="Candara"/>
          <w:sz w:val="24"/>
          <w:lang w:val="en-US"/>
        </w:rPr>
        <w:t xml:space="preserve"> discrete;</w:t>
      </w:r>
    </w:p>
    <w:p w:rsidR="00A22738" w:rsidRPr="00A22738" w:rsidRDefault="00A22738" w:rsidP="00A22738">
      <w:pPr>
        <w:pStyle w:val="ListParagraph"/>
        <w:numPr>
          <w:ilvl w:val="0"/>
          <w:numId w:val="2"/>
        </w:numPr>
        <w:spacing w:before="240" w:after="240" w:line="240" w:lineRule="auto"/>
        <w:rPr>
          <w:rFonts w:ascii="Candara" w:hAnsi="Candara"/>
          <w:sz w:val="24"/>
        </w:rPr>
      </w:pPr>
      <w:proofErr w:type="spellStart"/>
      <w:r w:rsidRPr="00A22738">
        <w:rPr>
          <w:rFonts w:ascii="Candara" w:hAnsi="Candara"/>
          <w:sz w:val="24"/>
          <w:lang w:val="en-US"/>
        </w:rPr>
        <w:t>Limba</w:t>
      </w:r>
      <w:proofErr w:type="spellEnd"/>
      <w:r w:rsidRPr="00A22738">
        <w:rPr>
          <w:rFonts w:ascii="Candara" w:hAnsi="Candara"/>
          <w:sz w:val="24"/>
          <w:lang w:val="en-US"/>
        </w:rPr>
        <w:t xml:space="preserve"> </w:t>
      </w:r>
      <w:proofErr w:type="spellStart"/>
      <w:r w:rsidRPr="00A22738">
        <w:rPr>
          <w:rFonts w:ascii="Candara" w:hAnsi="Candara"/>
          <w:sz w:val="24"/>
          <w:lang w:val="en-US"/>
        </w:rPr>
        <w:t>engleză</w:t>
      </w:r>
      <w:proofErr w:type="spellEnd"/>
      <w:r w:rsidRPr="00A22738">
        <w:rPr>
          <w:rFonts w:ascii="Candara" w:hAnsi="Candara"/>
          <w:sz w:val="24"/>
          <w:lang w:val="en-US"/>
        </w:rPr>
        <w:t>.</w:t>
      </w:r>
    </w:p>
    <w:p w:rsidR="007975E9" w:rsidRDefault="007975E9">
      <w:r>
        <w:br w:type="page"/>
      </w:r>
    </w:p>
    <w:p w:rsidR="007975E9" w:rsidRDefault="007975E9">
      <w:pPr>
        <w:sectPr w:rsidR="007975E9" w:rsidSect="007975E9">
          <w:pgSz w:w="9072" w:h="7371" w:orient="landscape" w:code="9"/>
          <w:pgMar w:top="680" w:right="851" w:bottom="680" w:left="567" w:header="709" w:footer="709" w:gutter="0"/>
          <w:cols w:space="708"/>
          <w:docGrid w:linePitch="360"/>
        </w:sectPr>
      </w:pPr>
    </w:p>
    <w:p w:rsidR="00F54BBC" w:rsidRPr="00353561" w:rsidRDefault="00A22738" w:rsidP="00353561">
      <w:pPr>
        <w:pStyle w:val="Heading2"/>
        <w:spacing w:before="0" w:line="240" w:lineRule="auto"/>
        <w:rPr>
          <w:rFonts w:ascii="Cambria" w:hAnsi="Cambria"/>
          <w:i/>
          <w:color w:val="FF0000"/>
          <w:sz w:val="24"/>
          <w:lang w:val="ro-RO"/>
        </w:rPr>
      </w:pPr>
      <w:bookmarkStart w:id="3" w:name="_Toc84405217"/>
      <w:r w:rsidRPr="00353561">
        <w:rPr>
          <w:rFonts w:ascii="Cambria" w:hAnsi="Cambria"/>
          <w:i/>
          <w:color w:val="FF0000"/>
          <w:sz w:val="24"/>
          <w:lang w:val="ro-RO"/>
        </w:rPr>
        <w:lastRenderedPageBreak/>
        <w:t>Ecuații</w:t>
      </w:r>
      <w:bookmarkEnd w:id="3"/>
    </w:p>
    <w:tbl>
      <w:tblPr>
        <w:tblStyle w:val="TableGrid"/>
        <w:tblW w:w="11105" w:type="dxa"/>
        <w:tblLook w:val="04A0" w:firstRow="1" w:lastRow="0" w:firstColumn="1" w:lastColumn="0" w:noHBand="0" w:noVBand="1"/>
      </w:tblPr>
      <w:tblGrid>
        <w:gridCol w:w="579"/>
        <w:gridCol w:w="2960"/>
        <w:gridCol w:w="2268"/>
        <w:gridCol w:w="3547"/>
        <w:gridCol w:w="1751"/>
      </w:tblGrid>
      <w:tr w:rsidR="00F9579D" w:rsidRPr="00F9579D" w:rsidTr="00B27F4A">
        <w:trPr>
          <w:trHeight w:val="302"/>
        </w:trPr>
        <w:tc>
          <w:tcPr>
            <w:tcW w:w="11105" w:type="dxa"/>
            <w:gridSpan w:val="5"/>
          </w:tcPr>
          <w:p w:rsidR="009D50DB" w:rsidRPr="00F9579D" w:rsidRDefault="009D50DB" w:rsidP="009D50DB">
            <w:pPr>
              <w:jc w:val="center"/>
              <w:rPr>
                <w:rFonts w:ascii="Times New Roman" w:hAnsi="Times New Roman" w:cs="Times New Roman"/>
                <w:b/>
                <w:sz w:val="24"/>
              </w:rPr>
            </w:pPr>
            <w:r w:rsidRPr="00F9579D">
              <w:rPr>
                <w:rFonts w:ascii="Times New Roman" w:hAnsi="Times New Roman" w:cs="Times New Roman"/>
                <w:b/>
                <w:sz w:val="24"/>
                <w:lang w:val="ro-RO"/>
              </w:rPr>
              <w:t>Factura fiscală</w:t>
            </w:r>
          </w:p>
        </w:tc>
      </w:tr>
      <w:tr w:rsidR="00B27F4A" w:rsidRPr="00F9579D" w:rsidTr="00B27F4A">
        <w:trPr>
          <w:trHeight w:val="302"/>
        </w:trPr>
        <w:tc>
          <w:tcPr>
            <w:tcW w:w="3539" w:type="dxa"/>
            <w:gridSpan w:val="2"/>
            <w:tcBorders>
              <w:right w:val="nil"/>
            </w:tcBorders>
          </w:tcPr>
          <w:p w:rsidR="009D50DB" w:rsidRPr="00F9579D" w:rsidRDefault="009D50DB" w:rsidP="00A22738">
            <w:pPr>
              <w:rPr>
                <w:rFonts w:ascii="Times New Roman" w:hAnsi="Times New Roman" w:cs="Times New Roman"/>
                <w:sz w:val="24"/>
                <w:lang w:val="ro-RO"/>
              </w:rPr>
            </w:pPr>
          </w:p>
        </w:tc>
        <w:tc>
          <w:tcPr>
            <w:tcW w:w="2268" w:type="dxa"/>
            <w:tcBorders>
              <w:left w:val="nil"/>
              <w:right w:val="nil"/>
            </w:tcBorders>
          </w:tcPr>
          <w:p w:rsidR="009D50DB" w:rsidRPr="00F9579D" w:rsidRDefault="009D50DB" w:rsidP="00F9579D">
            <w:pPr>
              <w:jc w:val="center"/>
              <w:rPr>
                <w:rFonts w:ascii="Times New Roman" w:hAnsi="Times New Roman" w:cs="Times New Roman"/>
                <w:i/>
                <w:sz w:val="24"/>
                <w:lang w:val="ro-RO"/>
              </w:rPr>
            </w:pPr>
            <w:r w:rsidRPr="00F9579D">
              <w:rPr>
                <w:rFonts w:ascii="Times New Roman" w:hAnsi="Times New Roman" w:cs="Times New Roman"/>
                <w:i/>
                <w:sz w:val="24"/>
                <w:lang w:val="ro-RO"/>
              </w:rPr>
              <w:t>Seria</w:t>
            </w:r>
          </w:p>
        </w:tc>
        <w:tc>
          <w:tcPr>
            <w:tcW w:w="3547" w:type="dxa"/>
            <w:tcBorders>
              <w:left w:val="nil"/>
              <w:right w:val="nil"/>
            </w:tcBorders>
          </w:tcPr>
          <w:p w:rsidR="009D50DB" w:rsidRPr="00F9579D" w:rsidRDefault="009D50DB" w:rsidP="00F9579D">
            <w:pPr>
              <w:jc w:val="center"/>
              <w:rPr>
                <w:rFonts w:ascii="Times New Roman" w:hAnsi="Times New Roman" w:cs="Times New Roman"/>
                <w:i/>
                <w:sz w:val="24"/>
                <w:lang w:val="ro-RO"/>
              </w:rPr>
            </w:pPr>
            <w:r w:rsidRPr="00F9579D">
              <w:rPr>
                <w:rFonts w:ascii="Times New Roman" w:hAnsi="Times New Roman" w:cs="Times New Roman"/>
                <w:i/>
                <w:sz w:val="24"/>
                <w:lang w:val="ro-RO"/>
              </w:rPr>
              <w:t>Nr.</w:t>
            </w:r>
          </w:p>
        </w:tc>
        <w:tc>
          <w:tcPr>
            <w:tcW w:w="1751" w:type="dxa"/>
            <w:tcBorders>
              <w:left w:val="nil"/>
            </w:tcBorders>
          </w:tcPr>
          <w:p w:rsidR="009D50DB" w:rsidRPr="00F9579D" w:rsidRDefault="009D50DB" w:rsidP="00F9579D">
            <w:pPr>
              <w:jc w:val="center"/>
              <w:rPr>
                <w:rFonts w:ascii="Times New Roman" w:hAnsi="Times New Roman" w:cs="Times New Roman"/>
                <w:i/>
                <w:sz w:val="24"/>
                <w:lang w:val="ro-RO"/>
              </w:rPr>
            </w:pPr>
            <w:r w:rsidRPr="00F9579D">
              <w:rPr>
                <w:rFonts w:ascii="Times New Roman" w:hAnsi="Times New Roman" w:cs="Times New Roman"/>
                <w:i/>
                <w:sz w:val="24"/>
                <w:lang w:val="ro-RO"/>
              </w:rPr>
              <w:t>din</w:t>
            </w:r>
          </w:p>
        </w:tc>
      </w:tr>
      <w:tr w:rsidR="00F9579D" w:rsidRPr="00F9579D" w:rsidTr="00B27F4A">
        <w:trPr>
          <w:trHeight w:val="302"/>
        </w:trPr>
        <w:tc>
          <w:tcPr>
            <w:tcW w:w="3539" w:type="dxa"/>
            <w:gridSpan w:val="2"/>
          </w:tcPr>
          <w:p w:rsidR="009D50DB" w:rsidRPr="00F9579D" w:rsidRDefault="009D50DB" w:rsidP="00A22738">
            <w:pPr>
              <w:rPr>
                <w:rFonts w:ascii="Times New Roman" w:hAnsi="Times New Roman" w:cs="Times New Roman"/>
                <w:caps/>
                <w:sz w:val="24"/>
                <w:lang w:val="ro-RO"/>
              </w:rPr>
            </w:pPr>
            <w:r w:rsidRPr="00F9579D">
              <w:rPr>
                <w:rFonts w:ascii="Times New Roman" w:hAnsi="Times New Roman" w:cs="Times New Roman"/>
                <w:caps/>
                <w:sz w:val="24"/>
                <w:lang w:val="ro-RO"/>
              </w:rPr>
              <w:t>Transportator</w:t>
            </w:r>
          </w:p>
        </w:tc>
        <w:tc>
          <w:tcPr>
            <w:tcW w:w="7566" w:type="dxa"/>
            <w:gridSpan w:val="3"/>
          </w:tcPr>
          <w:p w:rsidR="009D50DB" w:rsidRPr="00F9579D" w:rsidRDefault="009D50DB" w:rsidP="00A22738">
            <w:pPr>
              <w:rPr>
                <w:rFonts w:ascii="Times New Roman" w:hAnsi="Times New Roman" w:cs="Times New Roman"/>
                <w:sz w:val="24"/>
                <w:lang w:val="ro-RO"/>
              </w:rPr>
            </w:pPr>
          </w:p>
        </w:tc>
      </w:tr>
      <w:tr w:rsidR="00F9579D" w:rsidRPr="00F9579D" w:rsidTr="00B27F4A">
        <w:trPr>
          <w:trHeight w:val="302"/>
        </w:trPr>
        <w:tc>
          <w:tcPr>
            <w:tcW w:w="3539" w:type="dxa"/>
            <w:gridSpan w:val="2"/>
          </w:tcPr>
          <w:p w:rsidR="009D50DB" w:rsidRPr="00F9579D" w:rsidRDefault="009D50DB" w:rsidP="00A22738">
            <w:pPr>
              <w:rPr>
                <w:rFonts w:ascii="Times New Roman" w:hAnsi="Times New Roman" w:cs="Times New Roman"/>
                <w:sz w:val="24"/>
                <w:lang w:val="ro-RO"/>
              </w:rPr>
            </w:pPr>
            <w:r w:rsidRPr="00F9579D">
              <w:rPr>
                <w:rFonts w:ascii="Times New Roman" w:hAnsi="Times New Roman" w:cs="Times New Roman"/>
                <w:caps/>
                <w:sz w:val="24"/>
                <w:lang w:val="ro-RO"/>
              </w:rPr>
              <w:t>AUTOVEHICUL</w:t>
            </w:r>
            <w:r w:rsidRPr="00F9579D">
              <w:rPr>
                <w:rFonts w:ascii="Times New Roman" w:hAnsi="Times New Roman" w:cs="Times New Roman"/>
                <w:sz w:val="24"/>
                <w:lang w:val="ro-RO"/>
              </w:rPr>
              <w:t xml:space="preserve"> marca</w:t>
            </w:r>
          </w:p>
        </w:tc>
        <w:tc>
          <w:tcPr>
            <w:tcW w:w="2268" w:type="dxa"/>
          </w:tcPr>
          <w:p w:rsidR="009D50DB" w:rsidRPr="00F9579D" w:rsidRDefault="009D50DB" w:rsidP="00A22738">
            <w:pPr>
              <w:rPr>
                <w:rFonts w:ascii="Times New Roman" w:hAnsi="Times New Roman" w:cs="Times New Roman"/>
                <w:sz w:val="24"/>
                <w:lang w:val="ro-RO"/>
              </w:rPr>
            </w:pPr>
            <w:r w:rsidRPr="00F9579D">
              <w:rPr>
                <w:rFonts w:ascii="Times New Roman" w:hAnsi="Times New Roman" w:cs="Times New Roman"/>
                <w:sz w:val="24"/>
                <w:lang w:val="ro-RO"/>
              </w:rPr>
              <w:t>Nr.</w:t>
            </w:r>
          </w:p>
        </w:tc>
        <w:tc>
          <w:tcPr>
            <w:tcW w:w="3547" w:type="dxa"/>
          </w:tcPr>
          <w:p w:rsidR="009D50DB" w:rsidRPr="00F9579D" w:rsidRDefault="009D50DB" w:rsidP="00A22738">
            <w:pPr>
              <w:rPr>
                <w:rFonts w:ascii="Times New Roman" w:hAnsi="Times New Roman" w:cs="Times New Roman"/>
                <w:sz w:val="24"/>
                <w:lang w:val="ro-RO"/>
              </w:rPr>
            </w:pPr>
            <w:r w:rsidRPr="00F9579D">
              <w:rPr>
                <w:rFonts w:ascii="Times New Roman" w:hAnsi="Times New Roman" w:cs="Times New Roman"/>
                <w:sz w:val="24"/>
                <w:lang w:val="ro-RO"/>
              </w:rPr>
              <w:t>Remorca(semiremorca) marca</w:t>
            </w:r>
          </w:p>
        </w:tc>
        <w:tc>
          <w:tcPr>
            <w:tcW w:w="1751" w:type="dxa"/>
          </w:tcPr>
          <w:p w:rsidR="009D50DB" w:rsidRPr="00F9579D" w:rsidRDefault="009D50DB" w:rsidP="00A22738">
            <w:pPr>
              <w:rPr>
                <w:rFonts w:ascii="Times New Roman" w:hAnsi="Times New Roman" w:cs="Times New Roman"/>
                <w:sz w:val="24"/>
                <w:lang w:val="ro-RO"/>
              </w:rPr>
            </w:pPr>
          </w:p>
        </w:tc>
      </w:tr>
      <w:tr w:rsidR="00F9579D" w:rsidRPr="00F9579D" w:rsidTr="00B27F4A">
        <w:trPr>
          <w:trHeight w:val="302"/>
        </w:trPr>
        <w:tc>
          <w:tcPr>
            <w:tcW w:w="3539" w:type="dxa"/>
            <w:gridSpan w:val="2"/>
          </w:tcPr>
          <w:p w:rsidR="009D50DB" w:rsidRPr="00F9579D" w:rsidRDefault="009D50DB" w:rsidP="00A22738">
            <w:pPr>
              <w:rPr>
                <w:rFonts w:ascii="Times New Roman" w:hAnsi="Times New Roman" w:cs="Times New Roman"/>
                <w:caps/>
                <w:sz w:val="24"/>
                <w:lang w:val="ro-RO"/>
              </w:rPr>
            </w:pPr>
            <w:r w:rsidRPr="00F9579D">
              <w:rPr>
                <w:rFonts w:ascii="Times New Roman" w:hAnsi="Times New Roman" w:cs="Times New Roman"/>
                <w:caps/>
                <w:sz w:val="24"/>
                <w:lang w:val="ro-RO"/>
              </w:rPr>
              <w:t>Șofer</w:t>
            </w:r>
          </w:p>
        </w:tc>
        <w:tc>
          <w:tcPr>
            <w:tcW w:w="7566" w:type="dxa"/>
            <w:gridSpan w:val="3"/>
          </w:tcPr>
          <w:p w:rsidR="009D50DB" w:rsidRPr="00F9579D" w:rsidRDefault="009D50DB" w:rsidP="00A22738">
            <w:pPr>
              <w:rPr>
                <w:rFonts w:ascii="Times New Roman" w:hAnsi="Times New Roman" w:cs="Times New Roman"/>
                <w:sz w:val="24"/>
                <w:lang w:val="ro-RO"/>
              </w:rPr>
            </w:pPr>
          </w:p>
        </w:tc>
      </w:tr>
      <w:tr w:rsidR="00F9579D" w:rsidRPr="00F9579D" w:rsidTr="00B27F4A">
        <w:trPr>
          <w:trHeight w:val="302"/>
        </w:trPr>
        <w:tc>
          <w:tcPr>
            <w:tcW w:w="3539" w:type="dxa"/>
            <w:gridSpan w:val="2"/>
            <w:tcBorders>
              <w:bottom w:val="single" w:sz="6" w:space="0" w:color="auto"/>
            </w:tcBorders>
          </w:tcPr>
          <w:p w:rsidR="009D50DB" w:rsidRPr="00F9579D" w:rsidRDefault="009D50DB" w:rsidP="00A22738">
            <w:pPr>
              <w:rPr>
                <w:rFonts w:ascii="Times New Roman" w:hAnsi="Times New Roman" w:cs="Times New Roman"/>
                <w:caps/>
                <w:sz w:val="24"/>
                <w:lang w:val="ro-RO"/>
              </w:rPr>
            </w:pPr>
            <w:r w:rsidRPr="00F9579D">
              <w:rPr>
                <w:rFonts w:ascii="Times New Roman" w:hAnsi="Times New Roman" w:cs="Times New Roman"/>
                <w:caps/>
                <w:sz w:val="24"/>
                <w:lang w:val="ro-RO"/>
              </w:rPr>
              <w:t>Delegație</w:t>
            </w:r>
          </w:p>
        </w:tc>
        <w:tc>
          <w:tcPr>
            <w:tcW w:w="7566" w:type="dxa"/>
            <w:gridSpan w:val="3"/>
          </w:tcPr>
          <w:p w:rsidR="009D50DB" w:rsidRPr="00F9579D" w:rsidRDefault="009D50DB" w:rsidP="00A22738">
            <w:pPr>
              <w:rPr>
                <w:rFonts w:ascii="Times New Roman" w:hAnsi="Times New Roman" w:cs="Times New Roman"/>
                <w:sz w:val="24"/>
                <w:lang w:val="ro-RO"/>
              </w:rPr>
            </w:pPr>
          </w:p>
        </w:tc>
      </w:tr>
      <w:tr w:rsidR="00F9579D" w:rsidRPr="00F9579D" w:rsidTr="00B27F4A">
        <w:trPr>
          <w:trHeight w:val="318"/>
        </w:trPr>
        <w:tc>
          <w:tcPr>
            <w:tcW w:w="579" w:type="dxa"/>
            <w:tcBorders>
              <w:top w:val="single" w:sz="6" w:space="0" w:color="auto"/>
              <w:right w:val="single" w:sz="6" w:space="0" w:color="auto"/>
            </w:tcBorders>
          </w:tcPr>
          <w:p w:rsidR="009D50DB" w:rsidRPr="00F9579D" w:rsidRDefault="009D50DB" w:rsidP="00F9579D">
            <w:pPr>
              <w:pStyle w:val="ListParagraph"/>
              <w:numPr>
                <w:ilvl w:val="0"/>
                <w:numId w:val="4"/>
              </w:numPr>
              <w:jc w:val="center"/>
              <w:rPr>
                <w:rFonts w:ascii="Times New Roman" w:hAnsi="Times New Roman"/>
                <w:sz w:val="24"/>
                <w:lang w:val="ro-RO"/>
              </w:rPr>
            </w:pPr>
          </w:p>
        </w:tc>
        <w:tc>
          <w:tcPr>
            <w:tcW w:w="2960" w:type="dxa"/>
            <w:tcBorders>
              <w:top w:val="single" w:sz="6" w:space="0" w:color="auto"/>
              <w:left w:val="single" w:sz="6" w:space="0" w:color="auto"/>
            </w:tcBorders>
          </w:tcPr>
          <w:p w:rsidR="009D50DB" w:rsidRPr="00F9579D" w:rsidRDefault="00F9579D" w:rsidP="00B27F4A">
            <w:pPr>
              <w:rPr>
                <w:rFonts w:ascii="Times New Roman" w:hAnsi="Times New Roman" w:cs="Times New Roman"/>
                <w:caps/>
                <w:sz w:val="24"/>
                <w:lang w:val="ro-RO"/>
              </w:rPr>
            </w:pPr>
            <w:r w:rsidRPr="00F9579D">
              <w:rPr>
                <w:rFonts w:ascii="Times New Roman" w:hAnsi="Times New Roman" w:cs="Times New Roman"/>
                <w:caps/>
                <w:sz w:val="24"/>
                <w:lang w:val="ro-RO"/>
              </w:rPr>
              <w:t>Expeditor</w:t>
            </w:r>
          </w:p>
        </w:tc>
        <w:tc>
          <w:tcPr>
            <w:tcW w:w="2268" w:type="dxa"/>
          </w:tcPr>
          <w:p w:rsidR="009D50DB" w:rsidRPr="00B27F4A" w:rsidRDefault="00F9579D" w:rsidP="00A22738">
            <w:pPr>
              <w:rPr>
                <w:rFonts w:ascii="Times New Roman" w:hAnsi="Times New Roman" w:cs="Times New Roman"/>
                <w:b/>
                <w:sz w:val="24"/>
                <w:lang w:val="ro-RO"/>
              </w:rPr>
            </w:pPr>
            <w:r w:rsidRPr="00B27F4A">
              <w:rPr>
                <w:rFonts w:ascii="Times New Roman" w:hAnsi="Times New Roman" w:cs="Times New Roman"/>
                <w:b/>
                <w:sz w:val="24"/>
                <w:lang w:val="ro-RO"/>
              </w:rPr>
              <w:t>SRL „ILACTIS”</w:t>
            </w:r>
          </w:p>
        </w:tc>
        <w:tc>
          <w:tcPr>
            <w:tcW w:w="3547" w:type="dxa"/>
          </w:tcPr>
          <w:p w:rsidR="009D50DB" w:rsidRPr="00F9579D" w:rsidRDefault="00F9579D" w:rsidP="00A22738">
            <w:pPr>
              <w:rPr>
                <w:rFonts w:ascii="Times New Roman" w:hAnsi="Times New Roman" w:cs="Times New Roman"/>
                <w:sz w:val="24"/>
                <w:lang w:val="ro-RO"/>
              </w:rPr>
            </w:pPr>
            <w:r w:rsidRPr="00F9579D">
              <w:rPr>
                <w:rFonts w:ascii="Times New Roman" w:hAnsi="Times New Roman" w:cs="Times New Roman"/>
                <w:sz w:val="24"/>
                <w:lang w:val="ro-RO"/>
              </w:rPr>
              <w:t>Cod fiscal</w:t>
            </w:r>
          </w:p>
        </w:tc>
        <w:tc>
          <w:tcPr>
            <w:tcW w:w="1751" w:type="dxa"/>
          </w:tcPr>
          <w:p w:rsidR="009D50DB" w:rsidRPr="00F9579D" w:rsidRDefault="00F9579D" w:rsidP="00A22738">
            <w:pPr>
              <w:rPr>
                <w:rFonts w:ascii="Times New Roman" w:hAnsi="Times New Roman" w:cs="Times New Roman"/>
                <w:sz w:val="24"/>
                <w:lang w:val="ro-RO"/>
              </w:rPr>
            </w:pPr>
            <w:r w:rsidRPr="00F9579D">
              <w:rPr>
                <w:rFonts w:ascii="Times New Roman" w:hAnsi="Times New Roman" w:cs="Times New Roman"/>
                <w:sz w:val="24"/>
                <w:lang w:val="ro-RO"/>
              </w:rPr>
              <w:t>10098756</w:t>
            </w:r>
          </w:p>
        </w:tc>
      </w:tr>
      <w:tr w:rsidR="00F9579D" w:rsidRPr="00F9579D" w:rsidTr="00B27F4A">
        <w:trPr>
          <w:trHeight w:val="302"/>
        </w:trPr>
        <w:tc>
          <w:tcPr>
            <w:tcW w:w="579" w:type="dxa"/>
            <w:tcBorders>
              <w:bottom w:val="single" w:sz="6" w:space="0" w:color="auto"/>
              <w:right w:val="single" w:sz="6" w:space="0" w:color="auto"/>
            </w:tcBorders>
          </w:tcPr>
          <w:p w:rsidR="009D50DB" w:rsidRPr="00F9579D" w:rsidRDefault="009D50DB" w:rsidP="00F9579D">
            <w:pPr>
              <w:pStyle w:val="ListParagraph"/>
              <w:numPr>
                <w:ilvl w:val="0"/>
                <w:numId w:val="4"/>
              </w:numPr>
              <w:jc w:val="center"/>
              <w:rPr>
                <w:rFonts w:ascii="Times New Roman" w:hAnsi="Times New Roman"/>
                <w:sz w:val="24"/>
                <w:lang w:val="ro-RO"/>
              </w:rPr>
            </w:pPr>
          </w:p>
        </w:tc>
        <w:tc>
          <w:tcPr>
            <w:tcW w:w="2960" w:type="dxa"/>
            <w:tcBorders>
              <w:left w:val="single" w:sz="6" w:space="0" w:color="auto"/>
              <w:bottom w:val="single" w:sz="6" w:space="0" w:color="auto"/>
            </w:tcBorders>
          </w:tcPr>
          <w:p w:rsidR="009D50DB" w:rsidRPr="00F9579D" w:rsidRDefault="00F9579D" w:rsidP="00B27F4A">
            <w:pPr>
              <w:rPr>
                <w:rFonts w:ascii="Times New Roman" w:hAnsi="Times New Roman" w:cs="Times New Roman"/>
                <w:caps/>
                <w:sz w:val="24"/>
                <w:lang w:val="ro-RO"/>
              </w:rPr>
            </w:pPr>
            <w:r w:rsidRPr="00F9579D">
              <w:rPr>
                <w:rFonts w:ascii="Times New Roman" w:hAnsi="Times New Roman" w:cs="Times New Roman"/>
                <w:caps/>
                <w:sz w:val="24"/>
                <w:lang w:val="ro-RO"/>
              </w:rPr>
              <w:t>Destinatar</w:t>
            </w:r>
          </w:p>
        </w:tc>
        <w:tc>
          <w:tcPr>
            <w:tcW w:w="2268" w:type="dxa"/>
          </w:tcPr>
          <w:p w:rsidR="009D50DB" w:rsidRPr="00B27F4A" w:rsidRDefault="00F9579D" w:rsidP="00A22738">
            <w:pPr>
              <w:rPr>
                <w:rFonts w:ascii="Times New Roman" w:hAnsi="Times New Roman" w:cs="Times New Roman"/>
                <w:b/>
                <w:sz w:val="24"/>
                <w:lang w:val="ro-RO"/>
              </w:rPr>
            </w:pPr>
            <w:r w:rsidRPr="00B27F4A">
              <w:rPr>
                <w:rFonts w:ascii="Times New Roman" w:hAnsi="Times New Roman" w:cs="Times New Roman"/>
                <w:b/>
                <w:sz w:val="24"/>
                <w:lang w:val="ro-RO"/>
              </w:rPr>
              <w:t>SRL „SUPAPLEX”</w:t>
            </w:r>
          </w:p>
        </w:tc>
        <w:tc>
          <w:tcPr>
            <w:tcW w:w="3547" w:type="dxa"/>
          </w:tcPr>
          <w:p w:rsidR="009D50DB" w:rsidRPr="00F9579D" w:rsidRDefault="00F9579D" w:rsidP="00A22738">
            <w:pPr>
              <w:rPr>
                <w:rFonts w:ascii="Times New Roman" w:hAnsi="Times New Roman" w:cs="Times New Roman"/>
                <w:sz w:val="24"/>
                <w:lang w:val="ro-RO"/>
              </w:rPr>
            </w:pPr>
            <w:r w:rsidRPr="00F9579D">
              <w:rPr>
                <w:rFonts w:ascii="Times New Roman" w:hAnsi="Times New Roman" w:cs="Times New Roman"/>
                <w:sz w:val="24"/>
                <w:lang w:val="ro-RO"/>
              </w:rPr>
              <w:t>Cod fiscal</w:t>
            </w:r>
          </w:p>
        </w:tc>
        <w:tc>
          <w:tcPr>
            <w:tcW w:w="1751" w:type="dxa"/>
          </w:tcPr>
          <w:p w:rsidR="009D50DB" w:rsidRPr="00F9579D" w:rsidRDefault="00F9579D" w:rsidP="00A22738">
            <w:pPr>
              <w:rPr>
                <w:rFonts w:ascii="Times New Roman" w:hAnsi="Times New Roman" w:cs="Times New Roman"/>
                <w:sz w:val="24"/>
                <w:lang w:val="ro-RO"/>
              </w:rPr>
            </w:pPr>
            <w:r w:rsidRPr="00F9579D">
              <w:rPr>
                <w:rFonts w:ascii="Times New Roman" w:hAnsi="Times New Roman" w:cs="Times New Roman"/>
                <w:sz w:val="24"/>
                <w:lang w:val="ro-RO"/>
              </w:rPr>
              <w:t>10098757</w:t>
            </w:r>
          </w:p>
        </w:tc>
      </w:tr>
      <w:tr w:rsidR="00F9579D" w:rsidRPr="00F9579D" w:rsidTr="00B27F4A">
        <w:trPr>
          <w:trHeight w:val="298"/>
        </w:trPr>
        <w:tc>
          <w:tcPr>
            <w:tcW w:w="579" w:type="dxa"/>
            <w:tcBorders>
              <w:top w:val="single" w:sz="6" w:space="0" w:color="auto"/>
              <w:right w:val="single" w:sz="6" w:space="0" w:color="auto"/>
            </w:tcBorders>
          </w:tcPr>
          <w:p w:rsidR="00F9579D" w:rsidRPr="00F9579D" w:rsidRDefault="00F9579D" w:rsidP="00F9579D">
            <w:pPr>
              <w:pStyle w:val="ListParagraph"/>
              <w:numPr>
                <w:ilvl w:val="0"/>
                <w:numId w:val="4"/>
              </w:numPr>
              <w:jc w:val="center"/>
              <w:rPr>
                <w:rFonts w:ascii="Times New Roman" w:hAnsi="Times New Roman"/>
                <w:sz w:val="24"/>
                <w:lang w:val="ro-RO"/>
              </w:rPr>
            </w:pPr>
          </w:p>
        </w:tc>
        <w:tc>
          <w:tcPr>
            <w:tcW w:w="2960" w:type="dxa"/>
            <w:tcBorders>
              <w:top w:val="single" w:sz="6" w:space="0" w:color="auto"/>
              <w:left w:val="single" w:sz="6" w:space="0" w:color="auto"/>
            </w:tcBorders>
          </w:tcPr>
          <w:p w:rsidR="00F9579D" w:rsidRPr="00F9579D" w:rsidRDefault="00F9579D" w:rsidP="00B27F4A">
            <w:pPr>
              <w:rPr>
                <w:rFonts w:ascii="Times New Roman" w:hAnsi="Times New Roman" w:cs="Times New Roman"/>
                <w:caps/>
                <w:sz w:val="24"/>
                <w:lang w:val="ro-RO"/>
              </w:rPr>
            </w:pPr>
            <w:r w:rsidRPr="00F9579D">
              <w:rPr>
                <w:rFonts w:ascii="Times New Roman" w:hAnsi="Times New Roman" w:cs="Times New Roman"/>
                <w:caps/>
                <w:sz w:val="24"/>
                <w:lang w:val="ro-RO"/>
              </w:rPr>
              <w:t>Loc încărcare</w:t>
            </w:r>
          </w:p>
        </w:tc>
        <w:tc>
          <w:tcPr>
            <w:tcW w:w="7566" w:type="dxa"/>
            <w:gridSpan w:val="3"/>
          </w:tcPr>
          <w:p w:rsidR="00F9579D" w:rsidRPr="00F9579D" w:rsidRDefault="00F9579D" w:rsidP="00A22738">
            <w:pPr>
              <w:rPr>
                <w:rFonts w:ascii="Times New Roman" w:hAnsi="Times New Roman" w:cs="Times New Roman"/>
                <w:sz w:val="24"/>
                <w:lang w:val="ro-RO"/>
              </w:rPr>
            </w:pPr>
            <w:r w:rsidRPr="00F9579D">
              <w:rPr>
                <w:rFonts w:ascii="Times New Roman" w:hAnsi="Times New Roman" w:cs="Times New Roman"/>
                <w:sz w:val="24"/>
                <w:lang w:val="ro-RO"/>
              </w:rPr>
              <w:t>Chișinău</w:t>
            </w:r>
          </w:p>
        </w:tc>
      </w:tr>
      <w:tr w:rsidR="00F9579D" w:rsidRPr="00F9579D" w:rsidTr="00B27F4A">
        <w:trPr>
          <w:trHeight w:val="293"/>
        </w:trPr>
        <w:tc>
          <w:tcPr>
            <w:tcW w:w="579" w:type="dxa"/>
            <w:tcBorders>
              <w:right w:val="single" w:sz="6" w:space="0" w:color="auto"/>
            </w:tcBorders>
          </w:tcPr>
          <w:p w:rsidR="00F9579D" w:rsidRPr="00F9579D" w:rsidRDefault="00F9579D" w:rsidP="00F9579D">
            <w:pPr>
              <w:pStyle w:val="ListParagraph"/>
              <w:numPr>
                <w:ilvl w:val="0"/>
                <w:numId w:val="4"/>
              </w:numPr>
              <w:jc w:val="center"/>
              <w:rPr>
                <w:rFonts w:ascii="Times New Roman" w:hAnsi="Times New Roman"/>
                <w:sz w:val="24"/>
                <w:lang w:val="ro-RO"/>
              </w:rPr>
            </w:pPr>
          </w:p>
        </w:tc>
        <w:tc>
          <w:tcPr>
            <w:tcW w:w="2960" w:type="dxa"/>
            <w:tcBorders>
              <w:left w:val="single" w:sz="6" w:space="0" w:color="auto"/>
            </w:tcBorders>
          </w:tcPr>
          <w:p w:rsidR="00F9579D" w:rsidRPr="00F9579D" w:rsidRDefault="00F9579D" w:rsidP="00B27F4A">
            <w:pPr>
              <w:rPr>
                <w:rFonts w:ascii="Times New Roman" w:hAnsi="Times New Roman" w:cs="Times New Roman"/>
                <w:caps/>
                <w:sz w:val="24"/>
                <w:lang w:val="ro-RO"/>
              </w:rPr>
            </w:pPr>
            <w:r w:rsidRPr="00F9579D">
              <w:rPr>
                <w:rFonts w:ascii="Times New Roman" w:hAnsi="Times New Roman" w:cs="Times New Roman"/>
                <w:caps/>
                <w:sz w:val="24"/>
                <w:lang w:val="ro-RO"/>
              </w:rPr>
              <w:t>Loc descărcare</w:t>
            </w:r>
          </w:p>
        </w:tc>
        <w:tc>
          <w:tcPr>
            <w:tcW w:w="7566" w:type="dxa"/>
            <w:gridSpan w:val="3"/>
          </w:tcPr>
          <w:p w:rsidR="00F9579D" w:rsidRPr="00F9579D" w:rsidRDefault="00F9579D" w:rsidP="00A22738">
            <w:pPr>
              <w:rPr>
                <w:rFonts w:ascii="Times New Roman" w:hAnsi="Times New Roman" w:cs="Times New Roman"/>
                <w:sz w:val="24"/>
                <w:lang w:val="ro-RO"/>
              </w:rPr>
            </w:pPr>
            <w:r w:rsidRPr="00F9579D">
              <w:rPr>
                <w:rFonts w:ascii="Times New Roman" w:hAnsi="Times New Roman" w:cs="Times New Roman"/>
                <w:sz w:val="24"/>
                <w:lang w:val="ro-RO"/>
              </w:rPr>
              <w:t>SRL „ILACTIS”</w:t>
            </w:r>
          </w:p>
        </w:tc>
      </w:tr>
      <w:tr w:rsidR="00F9579D" w:rsidRPr="00F9579D" w:rsidTr="00B27F4A">
        <w:trPr>
          <w:trHeight w:val="269"/>
        </w:trPr>
        <w:tc>
          <w:tcPr>
            <w:tcW w:w="579" w:type="dxa"/>
            <w:tcBorders>
              <w:right w:val="single" w:sz="6" w:space="0" w:color="auto"/>
            </w:tcBorders>
          </w:tcPr>
          <w:p w:rsidR="00F9579D" w:rsidRPr="00F9579D" w:rsidRDefault="00F9579D" w:rsidP="00F9579D">
            <w:pPr>
              <w:pStyle w:val="ListParagraph"/>
              <w:numPr>
                <w:ilvl w:val="0"/>
                <w:numId w:val="4"/>
              </w:numPr>
              <w:jc w:val="center"/>
              <w:rPr>
                <w:rFonts w:ascii="Times New Roman" w:hAnsi="Times New Roman"/>
                <w:sz w:val="24"/>
                <w:lang w:val="ro-RO"/>
              </w:rPr>
            </w:pPr>
          </w:p>
        </w:tc>
        <w:tc>
          <w:tcPr>
            <w:tcW w:w="2960" w:type="dxa"/>
            <w:tcBorders>
              <w:left w:val="single" w:sz="6" w:space="0" w:color="auto"/>
            </w:tcBorders>
          </w:tcPr>
          <w:p w:rsidR="00F9579D" w:rsidRPr="00F9579D" w:rsidRDefault="00B27F4A" w:rsidP="00B27F4A">
            <w:pPr>
              <w:rPr>
                <w:rFonts w:ascii="Times New Roman" w:hAnsi="Times New Roman" w:cs="Times New Roman"/>
                <w:caps/>
                <w:sz w:val="24"/>
                <w:lang w:val="ro-RO"/>
              </w:rPr>
            </w:pPr>
            <w:r>
              <w:rPr>
                <w:rFonts w:ascii="Times New Roman" w:hAnsi="Times New Roman" w:cs="Times New Roman"/>
                <w:caps/>
                <w:sz w:val="24"/>
                <w:lang w:val="ro-RO"/>
              </w:rPr>
              <w:t xml:space="preserve">Documente </w:t>
            </w:r>
            <w:r w:rsidR="00F9579D" w:rsidRPr="00F9579D">
              <w:rPr>
                <w:rFonts w:ascii="Times New Roman" w:hAnsi="Times New Roman" w:cs="Times New Roman"/>
                <w:caps/>
                <w:sz w:val="24"/>
                <w:lang w:val="ro-RO"/>
              </w:rPr>
              <w:t>anexate</w:t>
            </w:r>
          </w:p>
        </w:tc>
        <w:tc>
          <w:tcPr>
            <w:tcW w:w="7566" w:type="dxa"/>
            <w:gridSpan w:val="3"/>
          </w:tcPr>
          <w:p w:rsidR="00F9579D" w:rsidRPr="00F9579D" w:rsidRDefault="00F9579D" w:rsidP="00A22738">
            <w:pPr>
              <w:rPr>
                <w:rFonts w:ascii="Times New Roman" w:hAnsi="Times New Roman" w:cs="Times New Roman"/>
                <w:sz w:val="24"/>
                <w:lang w:val="ro-RO"/>
              </w:rPr>
            </w:pPr>
            <w:r w:rsidRPr="00F9579D">
              <w:rPr>
                <w:rFonts w:ascii="Times New Roman" w:hAnsi="Times New Roman" w:cs="Times New Roman"/>
                <w:sz w:val="24"/>
                <w:lang w:val="ro-RO"/>
              </w:rPr>
              <w:t>-</w:t>
            </w:r>
          </w:p>
        </w:tc>
      </w:tr>
      <w:tr w:rsidR="00F9579D" w:rsidRPr="00F9579D" w:rsidTr="00B27F4A">
        <w:trPr>
          <w:trHeight w:val="301"/>
        </w:trPr>
        <w:tc>
          <w:tcPr>
            <w:tcW w:w="579" w:type="dxa"/>
            <w:tcBorders>
              <w:right w:val="single" w:sz="6" w:space="0" w:color="auto"/>
            </w:tcBorders>
          </w:tcPr>
          <w:p w:rsidR="00F9579D" w:rsidRPr="00F9579D" w:rsidRDefault="00F9579D" w:rsidP="00F9579D">
            <w:pPr>
              <w:pStyle w:val="ListParagraph"/>
              <w:numPr>
                <w:ilvl w:val="0"/>
                <w:numId w:val="4"/>
              </w:numPr>
              <w:jc w:val="center"/>
              <w:rPr>
                <w:rFonts w:ascii="Times New Roman" w:hAnsi="Times New Roman"/>
                <w:sz w:val="24"/>
                <w:lang w:val="en-US"/>
              </w:rPr>
            </w:pPr>
          </w:p>
        </w:tc>
        <w:tc>
          <w:tcPr>
            <w:tcW w:w="2960" w:type="dxa"/>
            <w:tcBorders>
              <w:left w:val="single" w:sz="6" w:space="0" w:color="auto"/>
            </w:tcBorders>
          </w:tcPr>
          <w:p w:rsidR="00F9579D" w:rsidRPr="00F9579D" w:rsidRDefault="00F9579D" w:rsidP="00B27F4A">
            <w:pPr>
              <w:rPr>
                <w:rFonts w:ascii="Times New Roman" w:hAnsi="Times New Roman" w:cs="Times New Roman"/>
                <w:caps/>
                <w:sz w:val="24"/>
                <w:lang w:val="ro-RO"/>
              </w:rPr>
            </w:pPr>
            <w:r w:rsidRPr="00F9579D">
              <w:rPr>
                <w:rFonts w:ascii="Times New Roman" w:hAnsi="Times New Roman" w:cs="Times New Roman"/>
                <w:caps/>
                <w:sz w:val="24"/>
                <w:lang w:val="ro-RO"/>
              </w:rPr>
              <w:t>Redirijări</w:t>
            </w:r>
          </w:p>
        </w:tc>
        <w:tc>
          <w:tcPr>
            <w:tcW w:w="7566" w:type="dxa"/>
            <w:gridSpan w:val="3"/>
          </w:tcPr>
          <w:p w:rsidR="00F9579D" w:rsidRPr="00F9579D" w:rsidRDefault="00F9579D" w:rsidP="00A22738">
            <w:pPr>
              <w:rPr>
                <w:rFonts w:ascii="Times New Roman" w:hAnsi="Times New Roman" w:cs="Times New Roman"/>
                <w:sz w:val="24"/>
                <w:lang w:val="ro-RO"/>
              </w:rPr>
            </w:pPr>
            <w:r w:rsidRPr="00F9579D">
              <w:rPr>
                <w:rFonts w:ascii="Times New Roman" w:hAnsi="Times New Roman" w:cs="Times New Roman"/>
                <w:sz w:val="24"/>
                <w:lang w:val="ro-RO"/>
              </w:rPr>
              <w:t>-</w:t>
            </w:r>
          </w:p>
        </w:tc>
      </w:tr>
    </w:tbl>
    <w:sdt>
      <w:sdtPr>
        <w:id w:val="-100651575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F70B24" w:rsidRDefault="00F70B24">
          <w:pPr>
            <w:pStyle w:val="TOCHeading"/>
          </w:pPr>
          <w:proofErr w:type="spellStart"/>
          <w:r>
            <w:t>Cuprins</w:t>
          </w:r>
          <w:proofErr w:type="spellEnd"/>
        </w:p>
        <w:p w:rsidR="00F70B24" w:rsidRDefault="00F70B24">
          <w:pPr>
            <w:pStyle w:val="TOC1"/>
            <w:tabs>
              <w:tab w:val="right" w:leader="dot" w:pos="10763"/>
            </w:tabs>
            <w:rPr>
              <w:noProof/>
            </w:rPr>
          </w:pPr>
          <w:r>
            <w:fldChar w:fldCharType="begin"/>
          </w:r>
          <w:r>
            <w:instrText xml:space="preserve"> TOC \o "1-3" \h \z \u </w:instrText>
          </w:r>
          <w:r>
            <w:fldChar w:fldCharType="separate"/>
          </w:r>
          <w:hyperlink w:anchor="_Toc84405214" w:history="1">
            <w:r w:rsidRPr="009F5A1E">
              <w:rPr>
                <w:rStyle w:val="Hyperlink"/>
                <w:rFonts w:ascii="Algerian" w:hAnsi="Algerian"/>
                <w:caps/>
                <w:noProof/>
                <w:lang w:val="ro-RO"/>
              </w:rPr>
              <w:t>Evaluarea curent</w:t>
            </w:r>
            <w:r w:rsidRPr="009F5A1E">
              <w:rPr>
                <w:rStyle w:val="Hyperlink"/>
                <w:rFonts w:ascii="Calibri" w:hAnsi="Calibri" w:cs="Calibri"/>
                <w:caps/>
                <w:noProof/>
                <w:lang w:val="ro-RO"/>
              </w:rPr>
              <w:t>ă</w:t>
            </w:r>
            <w:r w:rsidRPr="009F5A1E">
              <w:rPr>
                <w:rStyle w:val="Hyperlink"/>
                <w:rFonts w:ascii="Algerian" w:hAnsi="Algerian"/>
                <w:caps/>
                <w:noProof/>
                <w:lang w:val="ro-RO"/>
              </w:rPr>
              <w:t xml:space="preserve"> 1. Formatare. Word 2016.</w:t>
            </w:r>
            <w:r>
              <w:rPr>
                <w:noProof/>
                <w:webHidden/>
              </w:rPr>
              <w:tab/>
            </w:r>
            <w:r>
              <w:rPr>
                <w:noProof/>
                <w:webHidden/>
              </w:rPr>
              <w:fldChar w:fldCharType="begin"/>
            </w:r>
            <w:r>
              <w:rPr>
                <w:noProof/>
                <w:webHidden/>
              </w:rPr>
              <w:instrText xml:space="preserve"> PAGEREF _Toc84405214 \h </w:instrText>
            </w:r>
            <w:r>
              <w:rPr>
                <w:noProof/>
                <w:webHidden/>
              </w:rPr>
            </w:r>
            <w:r>
              <w:rPr>
                <w:noProof/>
                <w:webHidden/>
              </w:rPr>
              <w:fldChar w:fldCharType="separate"/>
            </w:r>
            <w:r>
              <w:rPr>
                <w:noProof/>
                <w:webHidden/>
              </w:rPr>
              <w:t>1</w:t>
            </w:r>
            <w:r>
              <w:rPr>
                <w:noProof/>
                <w:webHidden/>
              </w:rPr>
              <w:fldChar w:fldCharType="end"/>
            </w:r>
          </w:hyperlink>
        </w:p>
        <w:p w:rsidR="00F70B24" w:rsidRDefault="00F70B24">
          <w:pPr>
            <w:pStyle w:val="TOC2"/>
            <w:tabs>
              <w:tab w:val="right" w:leader="dot" w:pos="10763"/>
            </w:tabs>
            <w:rPr>
              <w:noProof/>
            </w:rPr>
          </w:pPr>
          <w:hyperlink w:anchor="_Toc84405215" w:history="1">
            <w:r w:rsidRPr="009F5A1E">
              <w:rPr>
                <w:rStyle w:val="Hyperlink"/>
                <w:rFonts w:ascii="Cambria" w:hAnsi="Cambria"/>
                <w:i/>
                <w:noProof/>
              </w:rPr>
              <w:t>Text formatat</w:t>
            </w:r>
            <w:r>
              <w:rPr>
                <w:noProof/>
                <w:webHidden/>
              </w:rPr>
              <w:tab/>
            </w:r>
            <w:r>
              <w:rPr>
                <w:noProof/>
                <w:webHidden/>
              </w:rPr>
              <w:fldChar w:fldCharType="begin"/>
            </w:r>
            <w:r>
              <w:rPr>
                <w:noProof/>
                <w:webHidden/>
              </w:rPr>
              <w:instrText xml:space="preserve"> PAGEREF _Toc84405215 \h </w:instrText>
            </w:r>
            <w:r>
              <w:rPr>
                <w:noProof/>
                <w:webHidden/>
              </w:rPr>
            </w:r>
            <w:r>
              <w:rPr>
                <w:noProof/>
                <w:webHidden/>
              </w:rPr>
              <w:fldChar w:fldCharType="separate"/>
            </w:r>
            <w:r>
              <w:rPr>
                <w:noProof/>
                <w:webHidden/>
              </w:rPr>
              <w:t>1</w:t>
            </w:r>
            <w:r>
              <w:rPr>
                <w:noProof/>
                <w:webHidden/>
              </w:rPr>
              <w:fldChar w:fldCharType="end"/>
            </w:r>
          </w:hyperlink>
        </w:p>
        <w:p w:rsidR="00F70B24" w:rsidRDefault="00F70B24">
          <w:pPr>
            <w:pStyle w:val="TOC2"/>
            <w:tabs>
              <w:tab w:val="right" w:leader="dot" w:pos="10763"/>
            </w:tabs>
            <w:rPr>
              <w:noProof/>
            </w:rPr>
          </w:pPr>
          <w:hyperlink w:anchor="_Toc84405216" w:history="1">
            <w:r w:rsidRPr="009F5A1E">
              <w:rPr>
                <w:rStyle w:val="Hyperlink"/>
                <w:rFonts w:ascii="Cambria" w:hAnsi="Cambria"/>
                <w:i/>
                <w:noProof/>
              </w:rPr>
              <w:t>Liste formatate</w:t>
            </w:r>
            <w:r>
              <w:rPr>
                <w:noProof/>
                <w:webHidden/>
              </w:rPr>
              <w:tab/>
            </w:r>
            <w:r>
              <w:rPr>
                <w:noProof/>
                <w:webHidden/>
              </w:rPr>
              <w:fldChar w:fldCharType="begin"/>
            </w:r>
            <w:r>
              <w:rPr>
                <w:noProof/>
                <w:webHidden/>
              </w:rPr>
              <w:instrText xml:space="preserve"> PAGEREF _Toc84405216 \h </w:instrText>
            </w:r>
            <w:r>
              <w:rPr>
                <w:noProof/>
                <w:webHidden/>
              </w:rPr>
            </w:r>
            <w:r>
              <w:rPr>
                <w:noProof/>
                <w:webHidden/>
              </w:rPr>
              <w:fldChar w:fldCharType="separate"/>
            </w:r>
            <w:r>
              <w:rPr>
                <w:noProof/>
                <w:webHidden/>
              </w:rPr>
              <w:t>2</w:t>
            </w:r>
            <w:r>
              <w:rPr>
                <w:noProof/>
                <w:webHidden/>
              </w:rPr>
              <w:fldChar w:fldCharType="end"/>
            </w:r>
          </w:hyperlink>
        </w:p>
        <w:p w:rsidR="00F70B24" w:rsidRDefault="00F70B24">
          <w:pPr>
            <w:pStyle w:val="TOC2"/>
            <w:tabs>
              <w:tab w:val="right" w:leader="dot" w:pos="10763"/>
            </w:tabs>
            <w:rPr>
              <w:noProof/>
            </w:rPr>
          </w:pPr>
          <w:hyperlink w:anchor="_Toc84405217" w:history="1">
            <w:r w:rsidRPr="009F5A1E">
              <w:rPr>
                <w:rStyle w:val="Hyperlink"/>
                <w:rFonts w:ascii="Cambria" w:hAnsi="Cambria"/>
                <w:i/>
                <w:noProof/>
                <w:lang w:val="ro-RO"/>
              </w:rPr>
              <w:t>Ecuații</w:t>
            </w:r>
            <w:r>
              <w:rPr>
                <w:noProof/>
                <w:webHidden/>
              </w:rPr>
              <w:tab/>
            </w:r>
            <w:r>
              <w:rPr>
                <w:noProof/>
                <w:webHidden/>
              </w:rPr>
              <w:fldChar w:fldCharType="begin"/>
            </w:r>
            <w:r>
              <w:rPr>
                <w:noProof/>
                <w:webHidden/>
              </w:rPr>
              <w:instrText xml:space="preserve"> PAGEREF _Toc84405217 \h </w:instrText>
            </w:r>
            <w:r>
              <w:rPr>
                <w:noProof/>
                <w:webHidden/>
              </w:rPr>
            </w:r>
            <w:r>
              <w:rPr>
                <w:noProof/>
                <w:webHidden/>
              </w:rPr>
              <w:fldChar w:fldCharType="separate"/>
            </w:r>
            <w:r>
              <w:rPr>
                <w:noProof/>
                <w:webHidden/>
              </w:rPr>
              <w:t>3</w:t>
            </w:r>
            <w:r>
              <w:rPr>
                <w:noProof/>
                <w:webHidden/>
              </w:rPr>
              <w:fldChar w:fldCharType="end"/>
            </w:r>
          </w:hyperlink>
        </w:p>
        <w:p w:rsidR="00F70B24" w:rsidRDefault="00F70B24">
          <w:r>
            <w:rPr>
              <w:b/>
              <w:bCs/>
              <w:noProof/>
            </w:rPr>
            <w:fldChar w:fldCharType="end"/>
          </w:r>
        </w:p>
      </w:sdtContent>
    </w:sdt>
    <w:p w:rsidR="00353561" w:rsidRDefault="00353561" w:rsidP="00A22738">
      <w:pPr>
        <w:spacing w:after="0" w:line="240" w:lineRule="auto"/>
        <w:rPr>
          <w:rFonts w:ascii="Cambria" w:hAnsi="Cambria"/>
          <w:i/>
          <w:color w:val="FF0000"/>
          <w:sz w:val="24"/>
          <w:lang w:val="ro-RO"/>
        </w:rPr>
      </w:pPr>
    </w:p>
    <w:p w:rsidR="00353561" w:rsidRPr="00353561" w:rsidRDefault="00353561" w:rsidP="00A22738">
      <w:pPr>
        <w:spacing w:after="0" w:line="240" w:lineRule="auto"/>
        <w:rPr>
          <w:rFonts w:ascii="Cambria" w:hAnsi="Cambria"/>
          <w:color w:val="FF0000"/>
          <w:sz w:val="24"/>
          <w:lang w:val="ro-RO"/>
        </w:rPr>
      </w:pPr>
      <w:bookmarkStart w:id="4" w:name="_GoBack"/>
      <w:bookmarkEnd w:id="4"/>
    </w:p>
    <w:sectPr w:rsidR="00353561" w:rsidRPr="00353561" w:rsidSect="007975E9">
      <w:pgSz w:w="11907" w:h="16840" w:code="9"/>
      <w:pgMar w:top="737" w:right="567" w:bottom="73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336" w:rsidRDefault="00684336" w:rsidP="00353561">
      <w:pPr>
        <w:spacing w:after="0" w:line="240" w:lineRule="auto"/>
      </w:pPr>
      <w:r>
        <w:separator/>
      </w:r>
    </w:p>
  </w:endnote>
  <w:endnote w:type="continuationSeparator" w:id="0">
    <w:p w:rsidR="00684336" w:rsidRDefault="00684336" w:rsidP="00353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Batang">
    <w:altName w:val="Arial Unicode MS"/>
    <w:panose1 w:val="02030600000101010101"/>
    <w:charset w:val="81"/>
    <w:family w:val="auto"/>
    <w:notTrueType/>
    <w:pitch w:val="fixed"/>
    <w:sig w:usb0="00000000" w:usb1="09060000" w:usb2="00000010" w:usb3="00000000" w:csb0="00080000" w:csb1="00000000"/>
  </w:font>
  <w:font w:name="Comic Sans MS">
    <w:panose1 w:val="030F0702030302020204"/>
    <w:charset w:val="CC"/>
    <w:family w:val="script"/>
    <w:pitch w:val="variable"/>
    <w:sig w:usb0="00000287" w:usb1="00000013"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ndara">
    <w:panose1 w:val="020E0502030303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561" w:rsidRPr="00353561" w:rsidRDefault="00353561">
    <w:pPr>
      <w:pStyle w:val="Footer"/>
      <w:rPr>
        <w:rFonts w:ascii="Comic Sans MS" w:hAnsi="Comic Sans MS"/>
      </w:rPr>
    </w:pPr>
    <w:r w:rsidRPr="00353561">
      <w:rPr>
        <w:rFonts w:ascii="Comic Sans MS" w:hAnsi="Comic Sans MS"/>
      </w:rPr>
      <w:t>„</w:t>
    </w:r>
    <w:proofErr w:type="spellStart"/>
    <w:r w:rsidRPr="00353561">
      <w:rPr>
        <w:rFonts w:ascii="Comic Sans MS" w:hAnsi="Comic Sans MS"/>
      </w:rPr>
      <w:t>Universitatea</w:t>
    </w:r>
    <w:proofErr w:type="spellEnd"/>
    <w:r w:rsidRPr="00353561">
      <w:rPr>
        <w:rFonts w:ascii="Comic Sans MS" w:hAnsi="Comic Sans MS"/>
      </w:rPr>
      <w:t xml:space="preserve"> de Stat </w:t>
    </w:r>
    <w:proofErr w:type="spellStart"/>
    <w:r w:rsidRPr="00353561">
      <w:rPr>
        <w:rFonts w:ascii="Comic Sans MS" w:hAnsi="Comic Sans MS"/>
      </w:rPr>
      <w:t>Alecu</w:t>
    </w:r>
    <w:proofErr w:type="spellEnd"/>
    <w:r w:rsidRPr="00353561">
      <w:rPr>
        <w:rFonts w:ascii="Comic Sans MS" w:hAnsi="Comic Sans MS"/>
      </w:rPr>
      <w:t xml:space="preserve"> Russo”</w:t>
    </w:r>
    <w:r w:rsidRPr="00353561">
      <w:rPr>
        <w:rFonts w:ascii="Comic Sans MS" w:hAnsi="Comic Sans MS"/>
      </w:rPr>
      <w:ptab w:relativeTo="margin" w:alignment="center" w:leader="none"/>
    </w:r>
    <w:r w:rsidRPr="00353561">
      <w:rPr>
        <w:rFonts w:ascii="Comic Sans MS" w:hAnsi="Comic Sans MS"/>
      </w:rPr>
      <w:ptab w:relativeTo="margin" w:alignment="right" w:leader="none"/>
    </w:r>
    <w:r w:rsidRPr="00353561">
      <w:rPr>
        <w:rFonts w:ascii="Comic Sans MS" w:hAnsi="Comic Sans MS"/>
      </w:rPr>
      <w:t>09:26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336" w:rsidRDefault="00684336" w:rsidP="00353561">
      <w:pPr>
        <w:spacing w:after="0" w:line="240" w:lineRule="auto"/>
      </w:pPr>
      <w:r>
        <w:separator/>
      </w:r>
    </w:p>
  </w:footnote>
  <w:footnote w:type="continuationSeparator" w:id="0">
    <w:p w:rsidR="00684336" w:rsidRDefault="00684336" w:rsidP="003535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561" w:rsidRPr="00353561" w:rsidRDefault="00353561">
    <w:pPr>
      <w:pStyle w:val="Header"/>
      <w:rPr>
        <w:rFonts w:ascii="Comic Sans MS" w:hAnsi="Comic Sans MS"/>
        <w:sz w:val="24"/>
      </w:rPr>
    </w:pPr>
    <w:proofErr w:type="spellStart"/>
    <w:r w:rsidRPr="00353561">
      <w:rPr>
        <w:rFonts w:ascii="Comic Sans MS" w:hAnsi="Comic Sans MS"/>
        <w:sz w:val="24"/>
      </w:rPr>
      <w:t>Cojocari</w:t>
    </w:r>
    <w:proofErr w:type="spellEnd"/>
    <w:r w:rsidRPr="00353561">
      <w:rPr>
        <w:rFonts w:ascii="Comic Sans MS" w:hAnsi="Comic Sans MS"/>
        <w:sz w:val="24"/>
      </w:rPr>
      <w:t xml:space="preserve"> Dmitri</w:t>
    </w:r>
    <w:r w:rsidRPr="00353561">
      <w:rPr>
        <w:rFonts w:ascii="Comic Sans MS" w:hAnsi="Comic Sans MS"/>
        <w:sz w:val="24"/>
      </w:rPr>
      <w:ptab w:relativeTo="margin" w:alignment="center" w:leader="none"/>
    </w:r>
    <w:r w:rsidRPr="00353561">
      <w:rPr>
        <w:rFonts w:ascii="Comic Sans MS" w:hAnsi="Comic Sans MS"/>
        <w:sz w:val="24"/>
      </w:rPr>
      <w:t>„</w:t>
    </w:r>
    <w:proofErr w:type="spellStart"/>
    <w:r w:rsidRPr="00353561">
      <w:rPr>
        <w:rFonts w:ascii="Comic Sans MS" w:hAnsi="Comic Sans MS"/>
        <w:sz w:val="24"/>
      </w:rPr>
      <w:t>Recapitulare</w:t>
    </w:r>
    <w:proofErr w:type="spellEnd"/>
    <w:r w:rsidRPr="00353561">
      <w:rPr>
        <w:rFonts w:ascii="Comic Sans MS" w:hAnsi="Comic Sans MS"/>
        <w:sz w:val="24"/>
      </w:rPr>
      <w:t xml:space="preserve"> 1 – Word”</w:t>
    </w:r>
    <w:r w:rsidRPr="00353561">
      <w:rPr>
        <w:rFonts w:ascii="Comic Sans MS" w:hAnsi="Comic Sans MS"/>
        <w:sz w:val="24"/>
      </w:rPr>
      <w:ptab w:relativeTo="margin" w:alignment="right" w:leader="none"/>
    </w:r>
    <w:r w:rsidRPr="00353561">
      <w:rPr>
        <w:rFonts w:ascii="Comic Sans MS" w:hAnsi="Comic Sans MS"/>
        <w:sz w:val="24"/>
      </w:rPr>
      <w:t>06/10/2021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483.95pt;height:481.8pt" o:bullet="t">
        <v:imagedata r:id="rId1" o:title="2242288-middle"/>
      </v:shape>
    </w:pict>
  </w:numPicBullet>
  <w:abstractNum w:abstractNumId="0">
    <w:nsid w:val="045442AB"/>
    <w:multiLevelType w:val="hybridMultilevel"/>
    <w:tmpl w:val="A760966C"/>
    <w:lvl w:ilvl="0" w:tplc="DE2A8726">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767C11"/>
    <w:multiLevelType w:val="hybridMultilevel"/>
    <w:tmpl w:val="AF7A5E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2C0BAC"/>
    <w:multiLevelType w:val="hybridMultilevel"/>
    <w:tmpl w:val="240C62BC"/>
    <w:lvl w:ilvl="0" w:tplc="487C4A24">
      <w:start w:val="1"/>
      <w:numFmt w:val="decimal"/>
      <w:lvlText w:val="%1."/>
      <w:lvlJc w:val="left"/>
      <w:pPr>
        <w:ind w:left="680" w:hanging="567"/>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C7B2384"/>
    <w:multiLevelType w:val="hybridMultilevel"/>
    <w:tmpl w:val="9244B9D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BA6"/>
    <w:rsid w:val="00353561"/>
    <w:rsid w:val="00684336"/>
    <w:rsid w:val="007975E9"/>
    <w:rsid w:val="009D50DB"/>
    <w:rsid w:val="00A22738"/>
    <w:rsid w:val="00B27F4A"/>
    <w:rsid w:val="00B5362E"/>
    <w:rsid w:val="00C42BA6"/>
    <w:rsid w:val="00DB1E2A"/>
    <w:rsid w:val="00F01213"/>
    <w:rsid w:val="00F54BBC"/>
    <w:rsid w:val="00F70B24"/>
    <w:rsid w:val="00F9579D"/>
    <w:rsid w:val="00FF5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88E2A-1A6B-4139-984C-9EDF69AD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35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62E"/>
    <w:rPr>
      <w:color w:val="808080"/>
    </w:rPr>
  </w:style>
  <w:style w:type="paragraph" w:styleId="ListParagraph">
    <w:name w:val="List Paragraph"/>
    <w:basedOn w:val="Normal"/>
    <w:uiPriority w:val="34"/>
    <w:qFormat/>
    <w:rsid w:val="00A22738"/>
    <w:pPr>
      <w:ind w:left="720"/>
      <w:contextualSpacing/>
    </w:pPr>
  </w:style>
  <w:style w:type="table" w:styleId="TableGrid">
    <w:name w:val="Table Grid"/>
    <w:basedOn w:val="TableNormal"/>
    <w:uiPriority w:val="39"/>
    <w:rsid w:val="009D5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3561"/>
    <w:pPr>
      <w:tabs>
        <w:tab w:val="center" w:pos="4677"/>
        <w:tab w:val="right" w:pos="9355"/>
      </w:tabs>
      <w:spacing w:after="0" w:line="240" w:lineRule="auto"/>
    </w:pPr>
  </w:style>
  <w:style w:type="character" w:customStyle="1" w:styleId="HeaderChar">
    <w:name w:val="Header Char"/>
    <w:basedOn w:val="DefaultParagraphFont"/>
    <w:link w:val="Header"/>
    <w:uiPriority w:val="99"/>
    <w:rsid w:val="00353561"/>
  </w:style>
  <w:style w:type="paragraph" w:styleId="Footer">
    <w:name w:val="footer"/>
    <w:basedOn w:val="Normal"/>
    <w:link w:val="FooterChar"/>
    <w:uiPriority w:val="99"/>
    <w:unhideWhenUsed/>
    <w:rsid w:val="00353561"/>
    <w:pPr>
      <w:tabs>
        <w:tab w:val="center" w:pos="4677"/>
        <w:tab w:val="right" w:pos="9355"/>
      </w:tabs>
      <w:spacing w:after="0" w:line="240" w:lineRule="auto"/>
    </w:pPr>
  </w:style>
  <w:style w:type="character" w:customStyle="1" w:styleId="FooterChar">
    <w:name w:val="Footer Char"/>
    <w:basedOn w:val="DefaultParagraphFont"/>
    <w:link w:val="Footer"/>
    <w:uiPriority w:val="99"/>
    <w:rsid w:val="00353561"/>
  </w:style>
  <w:style w:type="character" w:customStyle="1" w:styleId="Heading1Char">
    <w:name w:val="Heading 1 Char"/>
    <w:basedOn w:val="DefaultParagraphFont"/>
    <w:link w:val="Heading1"/>
    <w:uiPriority w:val="9"/>
    <w:rsid w:val="003535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356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70B24"/>
    <w:pPr>
      <w:outlineLvl w:val="9"/>
    </w:pPr>
    <w:rPr>
      <w:lang w:val="en-US"/>
    </w:rPr>
  </w:style>
  <w:style w:type="paragraph" w:styleId="TOC1">
    <w:name w:val="toc 1"/>
    <w:basedOn w:val="Normal"/>
    <w:next w:val="Normal"/>
    <w:autoRedefine/>
    <w:uiPriority w:val="39"/>
    <w:unhideWhenUsed/>
    <w:rsid w:val="00F70B24"/>
    <w:pPr>
      <w:spacing w:after="100"/>
    </w:pPr>
  </w:style>
  <w:style w:type="paragraph" w:styleId="TOC2">
    <w:name w:val="toc 2"/>
    <w:basedOn w:val="Normal"/>
    <w:next w:val="Normal"/>
    <w:autoRedefine/>
    <w:uiPriority w:val="39"/>
    <w:unhideWhenUsed/>
    <w:rsid w:val="00F70B24"/>
    <w:pPr>
      <w:spacing w:after="100"/>
      <w:ind w:left="220"/>
    </w:pPr>
  </w:style>
  <w:style w:type="character" w:styleId="Hyperlink">
    <w:name w:val="Hyperlink"/>
    <w:basedOn w:val="DefaultParagraphFont"/>
    <w:uiPriority w:val="99"/>
    <w:unhideWhenUsed/>
    <w:rsid w:val="00F70B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Batang">
    <w:altName w:val="Arial Unicode MS"/>
    <w:panose1 w:val="02030600000101010101"/>
    <w:charset w:val="81"/>
    <w:family w:val="auto"/>
    <w:notTrueType/>
    <w:pitch w:val="fixed"/>
    <w:sig w:usb0="00000000" w:usb1="09060000" w:usb2="00000010" w:usb3="00000000" w:csb0="00080000" w:csb1="00000000"/>
  </w:font>
  <w:font w:name="Comic Sans MS">
    <w:panose1 w:val="030F0702030302020204"/>
    <w:charset w:val="CC"/>
    <w:family w:val="script"/>
    <w:pitch w:val="variable"/>
    <w:sig w:usb0="00000287" w:usb1="00000013"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ndara">
    <w:panose1 w:val="020E0502030303020204"/>
    <w:charset w:val="CC"/>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ABB"/>
    <w:rsid w:val="00790ABB"/>
    <w:rsid w:val="00F81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0ABB"/>
    <w:rPr>
      <w:color w:val="808080"/>
    </w:rPr>
  </w:style>
  <w:style w:type="paragraph" w:customStyle="1" w:styleId="57D4BB63A6964905B901E0F5CEA93693">
    <w:name w:val="57D4BB63A6964905B901E0F5CEA93693"/>
    <w:rsid w:val="00790ABB"/>
  </w:style>
  <w:style w:type="paragraph" w:customStyle="1" w:styleId="C8FA4D87AB8C4E908FF3BD8D14E1FEFA">
    <w:name w:val="C8FA4D87AB8C4E908FF3BD8D14E1FEFA"/>
    <w:rsid w:val="00790ABB"/>
  </w:style>
  <w:style w:type="paragraph" w:customStyle="1" w:styleId="47735509986047B594D4B235B1923871">
    <w:name w:val="47735509986047B594D4B235B1923871"/>
    <w:rsid w:val="00790A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EB70-BFD3-4A4B-9121-6E25856C7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4</cp:revision>
  <dcterms:created xsi:type="dcterms:W3CDTF">2021-10-06T05:08:00Z</dcterms:created>
  <dcterms:modified xsi:type="dcterms:W3CDTF">2021-10-06T06:33:00Z</dcterms:modified>
</cp:coreProperties>
</file>