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C7" w:rsidRPr="0053730E" w:rsidRDefault="0053730E" w:rsidP="0053730E">
      <w:pPr>
        <w:pStyle w:val="Heading1"/>
      </w:pPr>
      <w:r w:rsidRPr="0053730E">
        <w:t>L</w:t>
      </w:r>
      <w:r>
        <w:t>UCRARE DE LABORATOR</w:t>
      </w:r>
      <w:r w:rsidRPr="0053730E">
        <w:t xml:space="preserve"> NR.2</w:t>
      </w:r>
      <w:r w:rsidR="00493947" w:rsidRPr="0053730E">
        <w:t>:</w:t>
      </w:r>
      <w:r w:rsidR="00235B61" w:rsidRPr="0053730E">
        <w:t xml:space="preserve"> MANAGERUL DE FIȘIERE TOTAL COMMANDER</w:t>
      </w:r>
    </w:p>
    <w:p w:rsidR="00493947" w:rsidRDefault="00493947" w:rsidP="00493947">
      <w:pPr>
        <w:tabs>
          <w:tab w:val="left" w:pos="5670"/>
          <w:tab w:val="left" w:pos="6237"/>
          <w:tab w:val="left" w:pos="6804"/>
        </w:tabs>
        <w:ind w:left="142"/>
      </w:pPr>
      <w:r>
        <w:t>A elaborat:</w:t>
      </w:r>
      <w:r>
        <w:tab/>
      </w:r>
      <w:r w:rsidR="00235B61">
        <w:t>D</w:t>
      </w:r>
      <w:r>
        <w:t>mitri</w:t>
      </w:r>
      <w:r w:rsidR="00235B61">
        <w:t xml:space="preserve"> COJOCARI</w:t>
      </w:r>
      <w:r>
        <w:t>, gr.</w:t>
      </w:r>
      <w:r w:rsidR="00BC34B0">
        <w:t xml:space="preserve"> </w:t>
      </w:r>
      <w:r>
        <w:t>IS11Z</w:t>
      </w:r>
    </w:p>
    <w:p w:rsidR="00BC34B0" w:rsidRDefault="00235B61" w:rsidP="00BC34B0">
      <w:pPr>
        <w:tabs>
          <w:tab w:val="left" w:pos="5670"/>
          <w:tab w:val="left" w:pos="6237"/>
          <w:tab w:val="left" w:pos="6804"/>
        </w:tabs>
        <w:ind w:left="142"/>
      </w:pPr>
      <w:r>
        <w:t>A verificat:</w:t>
      </w:r>
      <w:r>
        <w:tab/>
        <w:t>Olesea SKUTNIȚKI</w:t>
      </w:r>
      <w:r w:rsidR="00BC34B0">
        <w:t xml:space="preserve">, </w:t>
      </w:r>
      <w:r>
        <w:t>asist. univ.</w:t>
      </w:r>
    </w:p>
    <w:p w:rsidR="00BC6B45" w:rsidRDefault="00BC34B0" w:rsidP="00271482">
      <w:pPr>
        <w:pStyle w:val="Heading2"/>
        <w:numPr>
          <w:ilvl w:val="0"/>
          <w:numId w:val="17"/>
        </w:numPr>
      </w:pPr>
      <w:r>
        <w:t>Formularea problemei</w:t>
      </w:r>
    </w:p>
    <w:p w:rsidR="00235B61" w:rsidRDefault="00EA2B00" w:rsidP="00EA2B00">
      <w:pPr>
        <w:pStyle w:val="ListParagraph"/>
        <w:numPr>
          <w:ilvl w:val="0"/>
          <w:numId w:val="10"/>
        </w:numPr>
      </w:pPr>
      <w:r>
        <w:t>Lucrul cu moduri de reprezentare a informațiilor</w:t>
      </w:r>
    </w:p>
    <w:p w:rsidR="00EA2B00" w:rsidRDefault="00EA2B00" w:rsidP="00EA2B00">
      <w:pPr>
        <w:pStyle w:val="ListParagraph"/>
        <w:numPr>
          <w:ilvl w:val="0"/>
          <w:numId w:val="10"/>
        </w:numPr>
      </w:pPr>
      <w:r>
        <w:t>Lucrul cu dosare</w:t>
      </w:r>
    </w:p>
    <w:p w:rsidR="00EA2B00" w:rsidRDefault="00EA2B00" w:rsidP="00EA2B00">
      <w:pPr>
        <w:pStyle w:val="ListParagraph"/>
        <w:numPr>
          <w:ilvl w:val="0"/>
          <w:numId w:val="10"/>
        </w:numPr>
      </w:pPr>
      <w:r>
        <w:t>Copierea, vizionarea și ștergerea fișierelor</w:t>
      </w:r>
    </w:p>
    <w:p w:rsidR="00EA2B00" w:rsidRDefault="00EA2B00" w:rsidP="00EA2B00">
      <w:pPr>
        <w:pStyle w:val="ListParagraph"/>
        <w:numPr>
          <w:ilvl w:val="0"/>
          <w:numId w:val="10"/>
        </w:numPr>
      </w:pPr>
      <w:r>
        <w:t>Căutarea fișierelor în TC</w:t>
      </w:r>
    </w:p>
    <w:p w:rsidR="00EA2B00" w:rsidRPr="00235B61" w:rsidRDefault="00EA2B00" w:rsidP="00EA2B00">
      <w:pPr>
        <w:pStyle w:val="ListParagraph"/>
        <w:numPr>
          <w:ilvl w:val="0"/>
          <w:numId w:val="10"/>
        </w:numPr>
      </w:pPr>
      <w:r>
        <w:t>Arhivarea fișierelor</w:t>
      </w:r>
    </w:p>
    <w:p w:rsidR="00BC6B45" w:rsidRDefault="00BC6B45" w:rsidP="00271482">
      <w:pPr>
        <w:pStyle w:val="Heading2"/>
        <w:numPr>
          <w:ilvl w:val="0"/>
          <w:numId w:val="17"/>
        </w:numPr>
      </w:pPr>
      <w:r>
        <w:t>Studiu preliminar</w:t>
      </w:r>
    </w:p>
    <w:p w:rsidR="00271482" w:rsidRPr="00271482" w:rsidRDefault="00271482" w:rsidP="00271482">
      <w:r>
        <w:t>Total Commander este o aplicație de gestionare a fișierelor pentru sistemul de operare Windows</w:t>
      </w:r>
    </w:p>
    <w:p w:rsidR="00BC6B45" w:rsidRDefault="00EA2B00" w:rsidP="00271482">
      <w:pPr>
        <w:pStyle w:val="Heading2"/>
        <w:numPr>
          <w:ilvl w:val="0"/>
          <w:numId w:val="17"/>
        </w:numPr>
      </w:pPr>
      <w:r>
        <w:t>Lucrul cu moduri de reprezentare a informațiilor</w:t>
      </w:r>
    </w:p>
    <w:p w:rsidR="00EA2B00" w:rsidRDefault="00EA2B00" w:rsidP="0053730E">
      <w:pPr>
        <w:pStyle w:val="LucrareDeLaborator"/>
        <w:numPr>
          <w:ilvl w:val="0"/>
          <w:numId w:val="13"/>
        </w:numPr>
      </w:pPr>
      <w:r>
        <w:t>În panoul din dreapta, mergeți la unitatea D: \, iar la stânga la unitatea C: \ utilizând butoanele unităților sau fereastra de selectare a unității.</w:t>
      </w:r>
    </w:p>
    <w:p w:rsidR="00EA2B00" w:rsidRDefault="00EA2B00" w:rsidP="00EA2B00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1D745F4C" wp14:editId="666A3BEE">
            <wp:extent cx="6498428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250" cy="15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00" w:rsidRDefault="00EA2B00" w:rsidP="0053730E">
      <w:pPr>
        <w:pStyle w:val="LucrareDeLaborator"/>
        <w:numPr>
          <w:ilvl w:val="0"/>
          <w:numId w:val="13"/>
        </w:numPr>
      </w:pPr>
      <w:r>
        <w:t>Setați modul de afișare detaliată a informațiilor pentru panoul din stânga folosind comanda corespunzătoare din meniul View sau butonul de pe bara de instrumente. Ce s-a schimbat în fereastra TC (Total Commander)?</w:t>
      </w:r>
    </w:p>
    <w:p w:rsidR="00D059F9" w:rsidRDefault="00D059F9" w:rsidP="00D059F9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19BB715A" wp14:editId="3D0BA69A">
            <wp:extent cx="6120130" cy="1496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F9" w:rsidRDefault="00D059F9" w:rsidP="00D059F9">
      <w:pPr>
        <w:pStyle w:val="LucrareDeLaborator"/>
        <w:rPr>
          <w:lang w:val="en-US"/>
        </w:rPr>
      </w:pPr>
      <w:r>
        <w:t>Observăm că în fereastra din stânga au fost afișate informații adiționale precum data ultimei modificări și dimensiunea fișierelor.</w:t>
      </w:r>
    </w:p>
    <w:p w:rsidR="00032F88" w:rsidRDefault="00032F88" w:rsidP="0053730E">
      <w:pPr>
        <w:pStyle w:val="LucrareDeLaborator"/>
        <w:numPr>
          <w:ilvl w:val="0"/>
          <w:numId w:val="13"/>
        </w:numPr>
      </w:pPr>
      <w:r w:rsidRPr="00032F88">
        <w:t>Activați panoul din dreapta și executați comanda View-Tree (sau butonul respectiv).</w:t>
      </w:r>
    </w:p>
    <w:p w:rsidR="00032F88" w:rsidRPr="00032F88" w:rsidRDefault="00032F88" w:rsidP="00032F88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3BC1C637" wp14:editId="76AC59A8">
            <wp:extent cx="3049182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212" cy="17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F9" w:rsidRDefault="00032F88" w:rsidP="0053730E">
      <w:pPr>
        <w:pStyle w:val="LucrareDeLaborator"/>
        <w:numPr>
          <w:ilvl w:val="0"/>
          <w:numId w:val="13"/>
        </w:numPr>
      </w:pPr>
      <w:r w:rsidRPr="00032F88">
        <w:lastRenderedPageBreak/>
        <w:t>Sortați lista fișierelor și directoarelor unității D: \ prin afișarea următoarelor funcții ale elementului din meniul View:</w:t>
      </w:r>
    </w:p>
    <w:p w:rsidR="00032F88" w:rsidRDefault="00032F88" w:rsidP="00032F88">
      <w:pPr>
        <w:pStyle w:val="LucrareDeLaborator"/>
        <w:numPr>
          <w:ilvl w:val="0"/>
          <w:numId w:val="11"/>
        </w:numPr>
      </w:pPr>
      <w:r>
        <w:t>După nume (în ordine alfabetică)</w:t>
      </w:r>
    </w:p>
    <w:p w:rsidR="00032F88" w:rsidRDefault="00032F88" w:rsidP="00032F88">
      <w:pPr>
        <w:pStyle w:val="LucrareDeLaborator"/>
        <w:ind w:left="720"/>
      </w:pPr>
      <w:r>
        <w:rPr>
          <w:noProof/>
          <w:lang w:val="en-GB" w:eastAsia="en-GB"/>
        </w:rPr>
        <w:drawing>
          <wp:inline distT="0" distB="0" distL="0" distR="0" wp14:anchorId="09D9A8FB" wp14:editId="292B5526">
            <wp:extent cx="2820661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307" cy="26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88" w:rsidRDefault="00032F88" w:rsidP="00032F88">
      <w:pPr>
        <w:pStyle w:val="LucrareDeLaborator"/>
        <w:numPr>
          <w:ilvl w:val="0"/>
          <w:numId w:val="11"/>
        </w:numPr>
      </w:pPr>
      <w:r>
        <w:t>După extensie în ordine alfabetică</w:t>
      </w:r>
    </w:p>
    <w:p w:rsidR="00032F88" w:rsidRDefault="00032F88" w:rsidP="00032F88">
      <w:pPr>
        <w:pStyle w:val="LucrareDeLaborator"/>
        <w:ind w:left="720"/>
      </w:pPr>
      <w:r>
        <w:rPr>
          <w:noProof/>
          <w:lang w:val="en-GB" w:eastAsia="en-GB"/>
        </w:rPr>
        <w:drawing>
          <wp:inline distT="0" distB="0" distL="0" distR="0" wp14:anchorId="59577B0B" wp14:editId="777E8227">
            <wp:extent cx="2606040" cy="28919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402" cy="29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88" w:rsidRDefault="0053730E" w:rsidP="00032F88">
      <w:pPr>
        <w:pStyle w:val="LucrareDeLaborator"/>
        <w:numPr>
          <w:ilvl w:val="0"/>
          <w:numId w:val="11"/>
        </w:numPr>
      </w:pPr>
      <w:r>
        <w:t>După timp (de la cele mai vechi la cele mai noi)</w:t>
      </w:r>
    </w:p>
    <w:p w:rsidR="0053730E" w:rsidRDefault="0053730E" w:rsidP="0053730E">
      <w:pPr>
        <w:pStyle w:val="LucrareDeLaborator"/>
        <w:ind w:left="720"/>
      </w:pPr>
      <w:r>
        <w:rPr>
          <w:noProof/>
          <w:lang w:val="en-GB" w:eastAsia="en-GB"/>
        </w:rPr>
        <w:drawing>
          <wp:inline distT="0" distB="0" distL="0" distR="0" wp14:anchorId="4E9D8BE3" wp14:editId="01E55AA3">
            <wp:extent cx="5956050" cy="27660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988" cy="27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0E" w:rsidRDefault="0053730E" w:rsidP="0053730E">
      <w:pPr>
        <w:pStyle w:val="LucrareDeLaborator"/>
        <w:numPr>
          <w:ilvl w:val="0"/>
          <w:numId w:val="11"/>
        </w:numPr>
      </w:pPr>
      <w:r>
        <w:lastRenderedPageBreak/>
        <w:t>După marime descrescător</w:t>
      </w:r>
    </w:p>
    <w:p w:rsidR="00032F88" w:rsidRDefault="0053730E" w:rsidP="0053730E">
      <w:pPr>
        <w:pStyle w:val="LucrareDeLaborator"/>
        <w:ind w:left="720"/>
      </w:pPr>
      <w:r>
        <w:rPr>
          <w:noProof/>
          <w:lang w:val="en-GB" w:eastAsia="en-GB"/>
        </w:rPr>
        <w:drawing>
          <wp:inline distT="0" distB="0" distL="0" distR="0" wp14:anchorId="5922C3A4" wp14:editId="42B3C619">
            <wp:extent cx="4488180" cy="241592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077" cy="2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0E" w:rsidRDefault="0053730E" w:rsidP="0053730E">
      <w:pPr>
        <w:pStyle w:val="LucrareDeLaborator"/>
        <w:numPr>
          <w:ilvl w:val="0"/>
          <w:numId w:val="12"/>
        </w:numPr>
      </w:pPr>
      <w:r>
        <w:t>Fără sortare în ordinea în care sunt înregistrate pe disc</w:t>
      </w:r>
    </w:p>
    <w:p w:rsidR="0053730E" w:rsidRDefault="0053730E" w:rsidP="0053730E">
      <w:pPr>
        <w:pStyle w:val="LucrareDeLaborator"/>
        <w:ind w:left="720"/>
      </w:pPr>
      <w:r>
        <w:rPr>
          <w:noProof/>
          <w:lang w:val="en-GB" w:eastAsia="en-GB"/>
        </w:rPr>
        <w:drawing>
          <wp:inline distT="0" distB="0" distL="0" distR="0" wp14:anchorId="495FE39B" wp14:editId="4AAB53AC">
            <wp:extent cx="4251960" cy="24105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585" cy="2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0E" w:rsidRDefault="0053730E" w:rsidP="0053730E">
      <w:pPr>
        <w:pStyle w:val="LucrareDeLaborator"/>
        <w:numPr>
          <w:ilvl w:val="0"/>
          <w:numId w:val="13"/>
        </w:numPr>
      </w:pPr>
      <w:r w:rsidRPr="0053730E">
        <w:t>Afișați fișierele în panoul din stânga cu extensia .doc</w:t>
      </w:r>
    </w:p>
    <w:p w:rsidR="0053730E" w:rsidRDefault="0053730E" w:rsidP="0053730E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693B4687" wp14:editId="69694C0E">
            <wp:extent cx="4560784" cy="2148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376" cy="21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0E" w:rsidRDefault="0053730E" w:rsidP="0053730E">
      <w:pPr>
        <w:pStyle w:val="LucrareDeLaborator"/>
        <w:numPr>
          <w:ilvl w:val="0"/>
          <w:numId w:val="13"/>
        </w:numPr>
      </w:pPr>
      <w:r>
        <w:t>Selectați Vizualizare – Toate fișierele</w:t>
      </w:r>
    </w:p>
    <w:p w:rsidR="0053730E" w:rsidRDefault="0053730E" w:rsidP="0053730E">
      <w:pPr>
        <w:pStyle w:val="LucrareDeLaborator"/>
        <w:ind w:left="720"/>
      </w:pPr>
      <w:r>
        <w:rPr>
          <w:noProof/>
          <w:lang w:val="en-GB" w:eastAsia="en-GB"/>
        </w:rPr>
        <w:drawing>
          <wp:inline distT="0" distB="0" distL="0" distR="0" wp14:anchorId="723BBFD4" wp14:editId="7B4A6463">
            <wp:extent cx="5638800" cy="14135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6480" cy="14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0E" w:rsidRPr="0053730E" w:rsidRDefault="0053730E" w:rsidP="0053730E">
      <w:pPr>
        <w:pStyle w:val="LucrareDeLaborator"/>
        <w:ind w:left="720"/>
        <w:rPr>
          <w:lang w:val="en-US"/>
        </w:rPr>
      </w:pPr>
    </w:p>
    <w:p w:rsidR="00BC6B45" w:rsidRDefault="0035745D" w:rsidP="00271482">
      <w:pPr>
        <w:pStyle w:val="Heading2"/>
        <w:numPr>
          <w:ilvl w:val="0"/>
          <w:numId w:val="17"/>
        </w:numPr>
      </w:pPr>
      <w:r>
        <w:t>Lucrul cu dosare</w:t>
      </w:r>
    </w:p>
    <w:p w:rsidR="0035745D" w:rsidRDefault="0035745D" w:rsidP="0035745D">
      <w:pPr>
        <w:pStyle w:val="LucrareDeLaborator"/>
        <w:numPr>
          <w:ilvl w:val="0"/>
          <w:numId w:val="14"/>
        </w:numPr>
      </w:pPr>
      <w:r>
        <w:t>Creați în directorul D: \ students \ GroupName \ Prenume \ lab2 următorul arbore de directoare: Nume de familie Nume Patronimic</w:t>
      </w:r>
    </w:p>
    <w:p w:rsidR="0035745D" w:rsidRDefault="0035745D" w:rsidP="0035745D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483F98CB" wp14:editId="7C1D0B34">
            <wp:extent cx="4120361" cy="1882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187" cy="18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5D" w:rsidRDefault="0035745D" w:rsidP="0035745D">
      <w:pPr>
        <w:pStyle w:val="LucrareDeLaborator"/>
        <w:numPr>
          <w:ilvl w:val="0"/>
          <w:numId w:val="14"/>
        </w:numPr>
      </w:pPr>
      <w:r w:rsidRPr="0035745D">
        <w:t>Redenumiț</w:t>
      </w:r>
      <w:r>
        <w:t>i directorul Name la my_name.</w:t>
      </w:r>
    </w:p>
    <w:p w:rsidR="0035745D" w:rsidRDefault="0035745D" w:rsidP="0035745D">
      <w:pPr>
        <w:pStyle w:val="LucrareDeLaborato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6487AEB" wp14:editId="276ECCF3">
            <wp:extent cx="3886200" cy="19967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524" cy="20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5D" w:rsidRPr="0035745D" w:rsidRDefault="0035745D" w:rsidP="0035745D">
      <w:pPr>
        <w:pStyle w:val="LucrareDeLaborator"/>
        <w:numPr>
          <w:ilvl w:val="0"/>
          <w:numId w:val="14"/>
        </w:numPr>
      </w:pPr>
      <w:r w:rsidRPr="0035745D">
        <w:t>Ștergeți catalogul Patronimic</w:t>
      </w:r>
    </w:p>
    <w:p w:rsidR="0035745D" w:rsidRPr="0035745D" w:rsidRDefault="0035745D" w:rsidP="0035745D">
      <w:pPr>
        <w:pStyle w:val="LucrareDeLaborato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BC9EF06" wp14:editId="73916135">
            <wp:extent cx="4756286" cy="192024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9524" cy="19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CD" w:rsidRDefault="005576CF" w:rsidP="00271482">
      <w:pPr>
        <w:pStyle w:val="Heading2"/>
        <w:numPr>
          <w:ilvl w:val="0"/>
          <w:numId w:val="17"/>
        </w:numPr>
      </w:pPr>
      <w:r>
        <w:t>Co</w:t>
      </w:r>
      <w:r w:rsidR="00457ACD">
        <w:t>pierea, vizionarea și ștergerea fișierelor</w:t>
      </w:r>
    </w:p>
    <w:p w:rsidR="00457ACD" w:rsidRDefault="00457ACD" w:rsidP="00457ACD">
      <w:pPr>
        <w:pStyle w:val="LucrareDeLaborator"/>
      </w:pPr>
      <w:r>
        <w:t>Creați cu MS Word și salvați în directorul d: \ Studenți \ nume_grupă \ prenume \ lab2 trei fișiere text cu numele File1, File2 și File3</w:t>
      </w:r>
      <w:r>
        <w:t>.</w:t>
      </w:r>
    </w:p>
    <w:p w:rsidR="00457ACD" w:rsidRDefault="00457ACD" w:rsidP="00457ACD">
      <w:pPr>
        <w:pStyle w:val="LucrareDeLaborator"/>
      </w:pPr>
      <w:r w:rsidRPr="00457ACD">
        <w:t>Copiați File1 în my_name.</w:t>
      </w:r>
    </w:p>
    <w:p w:rsidR="00457ACD" w:rsidRDefault="00457ACD" w:rsidP="00457ACD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4A1C1CEE" wp14:editId="691F1EE4">
            <wp:extent cx="5432772" cy="1043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6157" cy="10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CD" w:rsidRDefault="00457ACD" w:rsidP="00457ACD">
      <w:pPr>
        <w:pStyle w:val="LucrareDeLaborator"/>
      </w:pPr>
      <w:r w:rsidRPr="00457ACD">
        <w:t>Copiați File1 din directorul My_Name în directorul Prenume sub un alt nume (Doc1).</w:t>
      </w:r>
    </w:p>
    <w:p w:rsidR="0078106F" w:rsidRDefault="0078106F" w:rsidP="00457ACD">
      <w:pPr>
        <w:pStyle w:val="LucrareDeLaborator"/>
      </w:pPr>
      <w:r>
        <w:rPr>
          <w:noProof/>
          <w:lang w:val="en-GB" w:eastAsia="en-GB"/>
        </w:rPr>
        <w:lastRenderedPageBreak/>
        <w:drawing>
          <wp:inline distT="0" distB="0" distL="0" distR="0" wp14:anchorId="38661DD9" wp14:editId="3ABC5B74">
            <wp:extent cx="5364480" cy="1216164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5944" cy="1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6F" w:rsidRDefault="0078106F" w:rsidP="0078106F">
      <w:pPr>
        <w:pStyle w:val="LucrareDeLaborator"/>
      </w:pPr>
      <w:r w:rsidRPr="0078106F">
        <w:t>Mutați File2 2 în directorul Prenume</w:t>
      </w:r>
    </w:p>
    <w:p w:rsidR="0078106F" w:rsidRDefault="0078106F" w:rsidP="0078106F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26767CDD" wp14:editId="2F155ECA">
            <wp:extent cx="5364480" cy="142878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1657" cy="14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6F" w:rsidRDefault="0078106F" w:rsidP="0078106F">
      <w:pPr>
        <w:pStyle w:val="LucrareDeLaborator"/>
      </w:pPr>
      <w:r w:rsidRPr="0078106F">
        <w:t>Ștergeți fișierul Document1 din directorul My_name.</w:t>
      </w:r>
    </w:p>
    <w:p w:rsidR="0078106F" w:rsidRPr="0078106F" w:rsidRDefault="0078106F" w:rsidP="0078106F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70AAF99C" wp14:editId="520BA2E7">
            <wp:extent cx="5425796" cy="17449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3227" cy="17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CD" w:rsidRDefault="00457ACD" w:rsidP="00271482">
      <w:pPr>
        <w:pStyle w:val="Heading2"/>
        <w:numPr>
          <w:ilvl w:val="0"/>
          <w:numId w:val="17"/>
        </w:numPr>
      </w:pPr>
      <w:r>
        <w:t>C</w:t>
      </w:r>
      <w:r w:rsidR="00E614F3">
        <w:t>ăutarea fișierelor în TC</w:t>
      </w:r>
    </w:p>
    <w:p w:rsidR="00E614F3" w:rsidRDefault="00E614F3" w:rsidP="00E73F6E">
      <w:pPr>
        <w:pStyle w:val="LucrareDeLaborator"/>
        <w:numPr>
          <w:ilvl w:val="0"/>
          <w:numId w:val="16"/>
        </w:numPr>
      </w:pPr>
      <w:r>
        <w:t>Căutați în directoriul discului D: \ fișiere cu extensia .xls</w:t>
      </w:r>
    </w:p>
    <w:p w:rsidR="00E614F3" w:rsidRDefault="00E614F3" w:rsidP="00E614F3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602E9408" wp14:editId="2C0B78C5">
            <wp:extent cx="6120130" cy="3228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F3" w:rsidRDefault="00E614F3" w:rsidP="00E73F6E">
      <w:pPr>
        <w:pStyle w:val="LucrareDeLaborator"/>
        <w:numPr>
          <w:ilvl w:val="0"/>
          <w:numId w:val="16"/>
        </w:numPr>
      </w:pPr>
      <w:r w:rsidRPr="00E614F3">
        <w:t>Găsiți fișierele cu extensia .doc, care conțin un anumit text</w:t>
      </w:r>
    </w:p>
    <w:p w:rsidR="00E614F3" w:rsidRDefault="00E614F3" w:rsidP="00E614F3">
      <w:pPr>
        <w:pStyle w:val="LucrareDeLaborator"/>
      </w:pPr>
      <w:r>
        <w:rPr>
          <w:noProof/>
          <w:lang w:val="en-GB" w:eastAsia="en-GB"/>
        </w:rPr>
        <w:lastRenderedPageBreak/>
        <w:drawing>
          <wp:inline distT="0" distB="0" distL="0" distR="0" wp14:anchorId="4C5D1014" wp14:editId="48BEC8E3">
            <wp:extent cx="5425440" cy="534888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0613" cy="53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F3" w:rsidRDefault="00E614F3" w:rsidP="00E73F6E">
      <w:pPr>
        <w:pStyle w:val="LucrareDeLaborator"/>
        <w:numPr>
          <w:ilvl w:val="0"/>
          <w:numId w:val="16"/>
        </w:numPr>
      </w:pPr>
      <w:r w:rsidRPr="00E614F3">
        <w:t>Căutați fișierele pe discurile locale create în ultima săptămână</w:t>
      </w:r>
    </w:p>
    <w:p w:rsidR="00E614F3" w:rsidRPr="00E614F3" w:rsidRDefault="00E614F3" w:rsidP="00E614F3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6C48B8E0" wp14:editId="76934054">
            <wp:extent cx="3787140" cy="3712874"/>
            <wp:effectExtent l="0" t="0" r="381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2207" cy="37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CD" w:rsidRDefault="00E614F3" w:rsidP="00271482">
      <w:pPr>
        <w:pStyle w:val="Heading2"/>
        <w:numPr>
          <w:ilvl w:val="0"/>
          <w:numId w:val="17"/>
        </w:numPr>
      </w:pPr>
      <w:r>
        <w:lastRenderedPageBreak/>
        <w:t>Arhivarea fișierelor</w:t>
      </w:r>
      <w:r w:rsidR="00457ACD">
        <w:t xml:space="preserve"> </w:t>
      </w:r>
    </w:p>
    <w:p w:rsidR="00E614F3" w:rsidRDefault="00E73F6E" w:rsidP="00E73F6E">
      <w:pPr>
        <w:pStyle w:val="LucrareDeLaborator"/>
      </w:pPr>
      <w:r>
        <w:t>Copiați fișierul D: \ Students \ GroupName \ Surname \ Lab1.doc în dosarul dvs. Împachetați fișierul Lab1.doc din dosarul dvs</w:t>
      </w:r>
      <w:r>
        <w:t>.</w:t>
      </w:r>
    </w:p>
    <w:p w:rsidR="00E73F6E" w:rsidRDefault="00E73F6E" w:rsidP="00E73F6E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25BDE930" wp14:editId="5D14D68D">
            <wp:extent cx="4518660" cy="20239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540" cy="2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6E" w:rsidRDefault="00E73F6E" w:rsidP="00E73F6E">
      <w:pPr>
        <w:pStyle w:val="LucrareDeLaborator"/>
      </w:pPr>
      <w:r w:rsidRPr="00E73F6E">
        <w:t>Extrageți fișierul Lab1.zip în directorul Prenume</w:t>
      </w:r>
    </w:p>
    <w:p w:rsidR="00E73F6E" w:rsidRPr="00CE672E" w:rsidRDefault="00E73F6E" w:rsidP="00E73F6E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2D8F65A7" wp14:editId="4EB37265">
            <wp:extent cx="6120130" cy="694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9398" cy="6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2E">
        <w:br/>
      </w:r>
      <w:r w:rsidR="00CE672E" w:rsidRPr="00CE672E">
        <w:t>Adăugați un alt fișier (din folderul File3) în arhiva deja creată Lab1.zip</w:t>
      </w:r>
    </w:p>
    <w:p w:rsidR="00271482" w:rsidRPr="00E73F6E" w:rsidRDefault="00CE672E" w:rsidP="00E73F6E">
      <w:pPr>
        <w:pStyle w:val="LucrareDeLaborator"/>
      </w:pPr>
      <w:r>
        <w:rPr>
          <w:noProof/>
          <w:lang w:val="en-GB" w:eastAsia="en-GB"/>
        </w:rPr>
        <w:drawing>
          <wp:inline distT="0" distB="0" distL="0" distR="0" wp14:anchorId="5D7D61A7" wp14:editId="647E55FD">
            <wp:extent cx="3665220" cy="14888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352" cy="15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CD" w:rsidRDefault="00457ACD" w:rsidP="00271482">
      <w:pPr>
        <w:pStyle w:val="Heading2"/>
        <w:numPr>
          <w:ilvl w:val="0"/>
          <w:numId w:val="17"/>
        </w:numPr>
      </w:pPr>
      <w:r>
        <w:t xml:space="preserve">Concluzii </w:t>
      </w:r>
    </w:p>
    <w:p w:rsidR="00271482" w:rsidRPr="00271482" w:rsidRDefault="00271482" w:rsidP="00271482">
      <w:r>
        <w:t>Total Commander este o aplicație cu funcționalitate vastă pentru gestionarea fișierelor și a directoarelor în sistemul de operare Windows. Acesta este mult mai bogat decât Windows Explorer, întrucât pune la dispoziția utilizatorilor o serie de posibilități (arhivarea și dezarhivarea fișierelor, accesarea serverelor FTP, compararea fișierelor etc) ce permit sistematizarea eficace a resurselor.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7506"/>
      </w:tblGrid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F1</w:t>
            </w:r>
          </w:p>
        </w:tc>
        <w:tc>
          <w:tcPr>
            <w:tcW w:w="7506" w:type="dxa"/>
          </w:tcPr>
          <w:p w:rsidR="00271482" w:rsidRPr="0053730E" w:rsidRDefault="00271482" w:rsidP="00601542">
            <w:pPr>
              <w:pStyle w:val="LucrareDeLaborator"/>
              <w:rPr>
                <w:lang w:val="en-GB"/>
              </w:rPr>
            </w:pPr>
            <w:proofErr w:type="spellStart"/>
            <w:r>
              <w:rPr>
                <w:lang w:val="en-US"/>
              </w:rPr>
              <w:t>Informații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scurte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directoare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fișiere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F2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Afișarea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informațiilor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detaliate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directoare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fișiere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F3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fișierelor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directoarelor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F4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extensiei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F5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după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creării</w:t>
            </w:r>
            <w:proofErr w:type="spellEnd"/>
            <w:r>
              <w:rPr>
                <w:lang w:val="en-US"/>
              </w:rPr>
              <w:t xml:space="preserve">/data </w:t>
            </w:r>
            <w:proofErr w:type="spellStart"/>
            <w:r>
              <w:rPr>
                <w:lang w:val="en-US"/>
              </w:rPr>
              <w:t>ultimei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modificări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F6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mărime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F7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Nesortat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în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ordinea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apariției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disc)</w:t>
            </w:r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F8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Prezentarea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structurii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arborescente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F12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după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filtru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utilizator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Ctrl + F10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Afișarea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tuturor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fișierelor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unui</w:t>
            </w:r>
            <w:proofErr w:type="spellEnd"/>
            <w:r>
              <w:rPr>
                <w:lang w:val="en-US"/>
              </w:rPr>
              <w:t xml:space="preserve"> director </w:t>
            </w:r>
            <w:proofErr w:type="spellStart"/>
            <w:r>
              <w:rPr>
                <w:lang w:val="en-US"/>
              </w:rPr>
              <w:t>nou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Pr="00457ACD" w:rsidRDefault="00271482" w:rsidP="00601542">
            <w:pPr>
              <w:pStyle w:val="LucrareDeLaborator"/>
              <w:rPr>
                <w:b/>
                <w:lang w:val="en-US"/>
              </w:rPr>
            </w:pPr>
            <w:r w:rsidRPr="00457ACD">
              <w:rPr>
                <w:b/>
                <w:lang w:val="en-US"/>
              </w:rPr>
              <w:t>Shift + F6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directorului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selectat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Pr="00457ACD" w:rsidRDefault="00271482" w:rsidP="00601542">
            <w:pPr>
              <w:pStyle w:val="LucrareDeLaborator"/>
              <w:rPr>
                <w:lang w:val="en-US"/>
              </w:rPr>
            </w:pPr>
            <w:r w:rsidRPr="00457ACD">
              <w:rPr>
                <w:lang w:val="en-US"/>
              </w:rPr>
              <w:t>F8</w:t>
            </w:r>
          </w:p>
        </w:tc>
        <w:tc>
          <w:tcPr>
            <w:tcW w:w="7506" w:type="dxa"/>
          </w:tcPr>
          <w:p w:rsidR="00271482" w:rsidRPr="00457ACD" w:rsidRDefault="00271482" w:rsidP="00601542">
            <w:pPr>
              <w:pStyle w:val="LucrareDeLaborator"/>
            </w:pPr>
            <w:r>
              <w:t>Ștergerea directorului/fișierului selectat</w:t>
            </w:r>
          </w:p>
        </w:tc>
      </w:tr>
      <w:tr w:rsidR="00271482" w:rsidTr="00601542">
        <w:tc>
          <w:tcPr>
            <w:tcW w:w="1402" w:type="dxa"/>
          </w:tcPr>
          <w:p w:rsidR="00271482" w:rsidRPr="00457ACD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</w:pPr>
            <w:r>
              <w:t>Copierea fișierului selectat într-un director anumit</w:t>
            </w:r>
          </w:p>
        </w:tc>
      </w:tr>
      <w:tr w:rsidR="00271482" w:rsidTr="00601542">
        <w:tc>
          <w:tcPr>
            <w:tcW w:w="1402" w:type="dxa"/>
          </w:tcPr>
          <w:p w:rsidR="00271482" w:rsidRPr="00457ACD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7506" w:type="dxa"/>
          </w:tcPr>
          <w:p w:rsidR="00271482" w:rsidRPr="0078106F" w:rsidRDefault="00271482" w:rsidP="00601542">
            <w:pPr>
              <w:pStyle w:val="LucrareDeLabora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fișierului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selectat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într</w:t>
            </w:r>
            <w:proofErr w:type="spellEnd"/>
            <w:r>
              <w:rPr>
                <w:lang w:val="en-US"/>
              </w:rPr>
              <w:t xml:space="preserve">-un director </w:t>
            </w:r>
            <w:proofErr w:type="spellStart"/>
            <w:r>
              <w:rPr>
                <w:lang w:val="en-US"/>
              </w:rPr>
              <w:t>anumit</w:t>
            </w:r>
            <w:proofErr w:type="spellEnd"/>
          </w:p>
        </w:tc>
      </w:tr>
      <w:tr w:rsidR="00271482" w:rsidTr="00601542">
        <w:tc>
          <w:tcPr>
            <w:tcW w:w="1402" w:type="dxa"/>
          </w:tcPr>
          <w:p w:rsidR="00271482" w:rsidRPr="00457ACD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>Alt + F7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</w:pPr>
            <w:r>
              <w:t>Căutarea fișierelor</w:t>
            </w:r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lastRenderedPageBreak/>
              <w:t>Alt + F5</w:t>
            </w:r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</w:pPr>
            <w:r>
              <w:t>Arhivare</w:t>
            </w:r>
          </w:p>
        </w:tc>
      </w:tr>
      <w:tr w:rsidR="00271482" w:rsidTr="00601542">
        <w:tc>
          <w:tcPr>
            <w:tcW w:w="1402" w:type="dxa"/>
          </w:tcPr>
          <w:p w:rsidR="00271482" w:rsidRDefault="00271482" w:rsidP="00601542">
            <w:pPr>
              <w:pStyle w:val="LucrareDeLaborator"/>
              <w:rPr>
                <w:lang w:val="en-US"/>
              </w:rPr>
            </w:pPr>
            <w:r>
              <w:rPr>
                <w:lang w:val="en-US"/>
              </w:rPr>
              <w:t xml:space="preserve">Ctrl + </w:t>
            </w:r>
            <w:proofErr w:type="spellStart"/>
            <w:r>
              <w:rPr>
                <w:lang w:val="en-US"/>
              </w:rPr>
              <w:t>PgDn</w:t>
            </w:r>
            <w:proofErr w:type="spellEnd"/>
          </w:p>
        </w:tc>
        <w:tc>
          <w:tcPr>
            <w:tcW w:w="7506" w:type="dxa"/>
          </w:tcPr>
          <w:p w:rsidR="00271482" w:rsidRDefault="00271482" w:rsidP="00601542">
            <w:pPr>
              <w:pStyle w:val="LucrareDeLaborator"/>
            </w:pPr>
            <w:r>
              <w:t>Despacheterea arhivei</w:t>
            </w:r>
          </w:p>
        </w:tc>
      </w:tr>
    </w:tbl>
    <w:p w:rsidR="00271482" w:rsidRPr="00271482" w:rsidRDefault="00271482" w:rsidP="00271482"/>
    <w:sectPr w:rsidR="00271482" w:rsidRPr="00271482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896"/>
    <w:multiLevelType w:val="hybridMultilevel"/>
    <w:tmpl w:val="40D80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CF5"/>
    <w:multiLevelType w:val="hybridMultilevel"/>
    <w:tmpl w:val="43800E22"/>
    <w:lvl w:ilvl="0" w:tplc="8FCAC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8249F8"/>
    <w:multiLevelType w:val="hybridMultilevel"/>
    <w:tmpl w:val="DCF43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648D4"/>
    <w:multiLevelType w:val="hybridMultilevel"/>
    <w:tmpl w:val="3F980510"/>
    <w:lvl w:ilvl="0" w:tplc="72581A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ADE506E"/>
    <w:multiLevelType w:val="hybridMultilevel"/>
    <w:tmpl w:val="C758F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20CEA"/>
    <w:multiLevelType w:val="hybridMultilevel"/>
    <w:tmpl w:val="599A038E"/>
    <w:lvl w:ilvl="0" w:tplc="72581A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E646C"/>
    <w:multiLevelType w:val="hybridMultilevel"/>
    <w:tmpl w:val="8DB62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30C6CC9"/>
    <w:multiLevelType w:val="hybridMultilevel"/>
    <w:tmpl w:val="55669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C6583"/>
    <w:multiLevelType w:val="hybridMultilevel"/>
    <w:tmpl w:val="21845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15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1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B"/>
    <w:rsid w:val="00032F88"/>
    <w:rsid w:val="001D5CF3"/>
    <w:rsid w:val="00235B61"/>
    <w:rsid w:val="00271482"/>
    <w:rsid w:val="002B0DA5"/>
    <w:rsid w:val="003335CB"/>
    <w:rsid w:val="0035745D"/>
    <w:rsid w:val="00457ACD"/>
    <w:rsid w:val="00493947"/>
    <w:rsid w:val="0053730E"/>
    <w:rsid w:val="005576CF"/>
    <w:rsid w:val="00737CAF"/>
    <w:rsid w:val="0078106F"/>
    <w:rsid w:val="00924259"/>
    <w:rsid w:val="00B93B31"/>
    <w:rsid w:val="00BC34B0"/>
    <w:rsid w:val="00BC6B45"/>
    <w:rsid w:val="00CE672E"/>
    <w:rsid w:val="00D059F9"/>
    <w:rsid w:val="00E614F3"/>
    <w:rsid w:val="00E73F6E"/>
    <w:rsid w:val="00EA2B00"/>
    <w:rsid w:val="00FA4674"/>
    <w:rsid w:val="00F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F927-9747-41C0-AF18-DD1C37B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crareDeLaborator">
    <w:name w:val="LucrareDeLaborator"/>
    <w:basedOn w:val="Normal"/>
    <w:link w:val="LucrareDeLaboratorChar"/>
    <w:qFormat/>
    <w:rsid w:val="003335C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DefaultParagraphFont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BC34B0"/>
    <w:pPr>
      <w:ind w:left="720"/>
      <w:contextualSpacing/>
    </w:pPr>
  </w:style>
  <w:style w:type="table" w:styleId="TableGrid">
    <w:name w:val="Table Grid"/>
    <w:basedOn w:val="TableNormal"/>
    <w:uiPriority w:val="39"/>
    <w:rsid w:val="0055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DmYtrium</cp:lastModifiedBy>
  <cp:revision>2</cp:revision>
  <dcterms:created xsi:type="dcterms:W3CDTF">2022-05-03T19:02:00Z</dcterms:created>
  <dcterms:modified xsi:type="dcterms:W3CDTF">2022-05-03T19:02:00Z</dcterms:modified>
</cp:coreProperties>
</file>