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D6B" w:rsidRDefault="00C2045E">
      <w:pPr>
        <w:rPr>
          <w:lang w:val="en-US"/>
        </w:rPr>
      </w:pPr>
      <w:r>
        <w:rPr>
          <w:lang w:val="en-US"/>
        </w:rPr>
        <w:t>Classwork</w:t>
      </w:r>
    </w:p>
    <w:tbl>
      <w:tblPr>
        <w:tblStyle w:val="TableGrid"/>
        <w:tblW w:w="0" w:type="auto"/>
        <w:tblLook w:val="04A0" w:firstRow="1" w:lastRow="0" w:firstColumn="1" w:lastColumn="0" w:noHBand="0" w:noVBand="1"/>
      </w:tblPr>
      <w:tblGrid>
        <w:gridCol w:w="4672"/>
        <w:gridCol w:w="4673"/>
      </w:tblGrid>
      <w:tr w:rsidR="00C2045E" w:rsidTr="00C2045E">
        <w:tc>
          <w:tcPr>
            <w:tcW w:w="4672" w:type="dxa"/>
          </w:tcPr>
          <w:p w:rsidR="00C2045E" w:rsidRDefault="00C2045E">
            <w:pPr>
              <w:rPr>
                <w:lang w:val="en-US"/>
              </w:rPr>
            </w:pPr>
            <w:r>
              <w:rPr>
                <w:lang w:val="en-US"/>
              </w:rPr>
              <w:t>Mobile phones are safe in cars</w:t>
            </w:r>
          </w:p>
        </w:tc>
        <w:tc>
          <w:tcPr>
            <w:tcW w:w="4673" w:type="dxa"/>
          </w:tcPr>
          <w:p w:rsidR="00C2045E" w:rsidRDefault="00C2045E">
            <w:pPr>
              <w:rPr>
                <w:lang w:val="en-US"/>
              </w:rPr>
            </w:pPr>
            <w:r>
              <w:rPr>
                <w:lang w:val="en-US"/>
              </w:rPr>
              <w:t>Mobile phone are not safe in cars</w:t>
            </w:r>
          </w:p>
        </w:tc>
      </w:tr>
      <w:tr w:rsidR="00C2045E" w:rsidTr="00C2045E">
        <w:tc>
          <w:tcPr>
            <w:tcW w:w="4672" w:type="dxa"/>
          </w:tcPr>
          <w:p w:rsidR="00C2045E" w:rsidRDefault="00C2045E">
            <w:pPr>
              <w:rPr>
                <w:lang w:val="en-US"/>
              </w:rPr>
            </w:pPr>
            <w:r>
              <w:rPr>
                <w:lang w:val="en-US"/>
              </w:rPr>
              <w:t>As long as you don’t use your phone, it doesn’t pose any risk whatsoever.</w:t>
            </w:r>
          </w:p>
          <w:p w:rsidR="00C2045E" w:rsidRDefault="00C2045E">
            <w:pPr>
              <w:rPr>
                <w:lang w:val="en-US"/>
              </w:rPr>
            </w:pPr>
            <w:r>
              <w:rPr>
                <w:lang w:val="en-US"/>
              </w:rPr>
              <w:t>If you notice an accident, you should call for help. Your mobile phone is the best tool you have. Afterwards, you can try to help on your own while waiting for emergency services’ arrival.</w:t>
            </w:r>
          </w:p>
          <w:p w:rsidR="00C2045E" w:rsidRPr="00D43104" w:rsidRDefault="00D43104">
            <w:pPr>
              <w:rPr>
                <w:lang w:val="ru-RU"/>
              </w:rPr>
            </w:pPr>
            <w:r>
              <w:rPr>
                <w:lang w:val="en-US"/>
              </w:rPr>
              <w:t>GPS</w:t>
            </w:r>
            <w:bookmarkStart w:id="0" w:name="_GoBack"/>
            <w:bookmarkEnd w:id="0"/>
          </w:p>
        </w:tc>
        <w:tc>
          <w:tcPr>
            <w:tcW w:w="4673" w:type="dxa"/>
          </w:tcPr>
          <w:p w:rsidR="00C2045E" w:rsidRDefault="00C2045E">
            <w:pPr>
              <w:rPr>
                <w:lang w:val="en-US"/>
              </w:rPr>
            </w:pPr>
            <w:r>
              <w:rPr>
                <w:lang w:val="en-US"/>
              </w:rPr>
              <w:t>Considering the world we live in, there’s sometimes a big temptation to check your phone. Some people do it even while driving.</w:t>
            </w:r>
          </w:p>
          <w:p w:rsidR="00C2045E" w:rsidRDefault="00C2045E">
            <w:pPr>
              <w:rPr>
                <w:lang w:val="en-US"/>
              </w:rPr>
            </w:pPr>
            <w:r>
              <w:rPr>
                <w:lang w:val="en-US"/>
              </w:rPr>
              <w:t>Talking on the phone is extremely dangerous, because drivers can easily be distracted. They can get some good/bad news which will affect them almost immediately and they can lose control of the steering wheel.</w:t>
            </w:r>
          </w:p>
        </w:tc>
      </w:tr>
    </w:tbl>
    <w:p w:rsidR="00C2045E" w:rsidRPr="00C2045E" w:rsidRDefault="00C2045E">
      <w:pPr>
        <w:rPr>
          <w:lang w:val="en-US"/>
        </w:rPr>
      </w:pPr>
    </w:p>
    <w:sectPr w:rsidR="00C2045E" w:rsidRPr="00C204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45E"/>
    <w:rsid w:val="00513D6B"/>
    <w:rsid w:val="00C2045E"/>
    <w:rsid w:val="00D431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86033C-DAE0-4E22-A717-57BCF447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04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101</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DmYtrium</dc:creator>
  <cp:keywords/>
  <dc:description/>
  <cp:lastModifiedBy>DmYtrium</cp:lastModifiedBy>
  <cp:revision>2</cp:revision>
  <dcterms:created xsi:type="dcterms:W3CDTF">2022-02-08T13:56:00Z</dcterms:created>
  <dcterms:modified xsi:type="dcterms:W3CDTF">2022-02-08T14:26:00Z</dcterms:modified>
</cp:coreProperties>
</file>