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91B72" w14:textId="77777777" w:rsidR="00C84DB0" w:rsidRDefault="00543204" w:rsidP="0097297B">
      <w:pPr>
        <w:pStyle w:val="ATTheadline"/>
        <w:rPr>
          <w:sz w:val="24"/>
          <w:szCs w:val="24"/>
        </w:rPr>
      </w:pPr>
      <w:r>
        <w:rPr>
          <w:noProof/>
        </w:rPr>
        <w:drawing>
          <wp:inline distT="0" distB="0" distL="0" distR="0" wp14:anchorId="418EE5B6" wp14:editId="220F4D7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37EEC90B" w14:textId="77777777" w:rsidR="00322FC8" w:rsidRPr="002803E2" w:rsidRDefault="00322FC8" w:rsidP="0097297B">
      <w:pPr>
        <w:pStyle w:val="ATTheadline"/>
        <w:rPr>
          <w:color w:val="000000" w:themeColor="text1"/>
          <w:sz w:val="24"/>
          <w:szCs w:val="24"/>
        </w:rPr>
      </w:pPr>
    </w:p>
    <w:p w14:paraId="5EA382A9" w14:textId="77777777" w:rsidR="00D21C7C" w:rsidRPr="00A04527" w:rsidRDefault="00D21C7C" w:rsidP="00D21C7C">
      <w:pPr>
        <w:jc w:val="center"/>
        <w:rPr>
          <w:b/>
          <w:sz w:val="36"/>
          <w:szCs w:val="36"/>
        </w:rPr>
      </w:pPr>
      <w:r w:rsidRPr="00A04527">
        <w:rPr>
          <w:b/>
          <w:sz w:val="36"/>
          <w:szCs w:val="36"/>
        </w:rPr>
        <w:t>Conformance test specifications for</w:t>
      </w:r>
    </w:p>
    <w:p w14:paraId="28F9D812" w14:textId="5A43E8EB" w:rsidR="00D21C7C" w:rsidRPr="00A04527" w:rsidRDefault="00D21C7C" w:rsidP="00D21C7C">
      <w:pPr>
        <w:jc w:val="center"/>
        <w:rPr>
          <w:b/>
          <w:sz w:val="36"/>
          <w:szCs w:val="36"/>
        </w:rPr>
      </w:pPr>
      <w:r w:rsidRPr="00A04527">
        <w:rPr>
          <w:b/>
          <w:bCs/>
          <w:sz w:val="36"/>
          <w:szCs w:val="36"/>
        </w:rPr>
        <w:t>Wireless Access in</w:t>
      </w:r>
      <w:r w:rsidRPr="00A04527">
        <w:rPr>
          <w:b/>
          <w:bCs/>
          <w:sz w:val="36"/>
          <w:szCs w:val="36"/>
        </w:rPr>
        <w:br/>
        <w:t>Vehicular Environments (WAVE)</w:t>
      </w:r>
      <w:r w:rsidRPr="00A04527">
        <w:rPr>
          <w:b/>
          <w:bCs/>
          <w:sz w:val="36"/>
          <w:szCs w:val="36"/>
        </w:rPr>
        <w:br/>
      </w:r>
      <w:r w:rsidR="008F2172">
        <w:rPr>
          <w:b/>
          <w:bCs/>
          <w:sz w:val="36"/>
          <w:szCs w:val="36"/>
        </w:rPr>
        <w:t>V2I</w:t>
      </w:r>
      <w:r w:rsidR="00A04527" w:rsidRPr="00A04527">
        <w:rPr>
          <w:b/>
          <w:bCs/>
          <w:sz w:val="36"/>
          <w:szCs w:val="36"/>
        </w:rPr>
        <w:t xml:space="preserve"> </w:t>
      </w:r>
      <w:r w:rsidRPr="00A04527">
        <w:rPr>
          <w:b/>
          <w:sz w:val="36"/>
          <w:szCs w:val="36"/>
        </w:rPr>
        <w:t>Test Suite Structure and Test Purposes (TSS &amp; TP)</w:t>
      </w:r>
    </w:p>
    <w:p w14:paraId="03CD75B6" w14:textId="2B870924"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43918631" w14:textId="77777777" w:rsidTr="00C15DB8">
        <w:tc>
          <w:tcPr>
            <w:tcW w:w="2947" w:type="dxa"/>
          </w:tcPr>
          <w:p w14:paraId="7C2982D5"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5F8D1CAA" w14:textId="7633AD04" w:rsidR="00322FC8" w:rsidRPr="009C3C2C" w:rsidRDefault="00E342A5" w:rsidP="00D21C7C">
            <w:pPr>
              <w:pStyle w:val="Footer"/>
              <w:rPr>
                <w:sz w:val="22"/>
                <w:szCs w:val="22"/>
              </w:rPr>
            </w:pPr>
            <w:r>
              <w:rPr>
                <w:sz w:val="22"/>
                <w:szCs w:val="22"/>
              </w:rPr>
              <w:t>WAVE</w:t>
            </w:r>
            <w:r w:rsidR="008F2172">
              <w:rPr>
                <w:sz w:val="22"/>
                <w:szCs w:val="22"/>
              </w:rPr>
              <w:t>V2I</w:t>
            </w:r>
            <w:r w:rsidR="000654C2">
              <w:rPr>
                <w:sz w:val="22"/>
                <w:szCs w:val="22"/>
              </w:rPr>
              <w:t>-TSS&amp;TP</w:t>
            </w:r>
          </w:p>
        </w:tc>
      </w:tr>
      <w:tr w:rsidR="00322FC8" w:rsidRPr="009C3C2C" w14:paraId="4D0AD36E" w14:textId="77777777" w:rsidTr="00C15DB8">
        <w:tc>
          <w:tcPr>
            <w:tcW w:w="2947" w:type="dxa"/>
          </w:tcPr>
          <w:p w14:paraId="40D5D6E0" w14:textId="77777777" w:rsidR="00322FC8" w:rsidRPr="009C3C2C" w:rsidRDefault="00510CB5" w:rsidP="0097297B">
            <w:pPr>
              <w:pStyle w:val="Footer"/>
              <w:rPr>
                <w:sz w:val="22"/>
                <w:szCs w:val="22"/>
              </w:rPr>
            </w:pPr>
            <w:r w:rsidRPr="009C3C2C">
              <w:rPr>
                <w:sz w:val="22"/>
                <w:szCs w:val="22"/>
              </w:rPr>
              <w:t>Revision:</w:t>
            </w:r>
          </w:p>
        </w:tc>
        <w:tc>
          <w:tcPr>
            <w:tcW w:w="3060" w:type="dxa"/>
          </w:tcPr>
          <w:p w14:paraId="66A11761" w14:textId="1445AAC2" w:rsidR="00322FC8" w:rsidRPr="009C3C2C" w:rsidRDefault="003B4CB9" w:rsidP="00E517FB">
            <w:pPr>
              <w:pStyle w:val="Footer"/>
              <w:rPr>
                <w:sz w:val="22"/>
                <w:szCs w:val="22"/>
              </w:rPr>
            </w:pPr>
            <w:r w:rsidRPr="009C3C2C">
              <w:rPr>
                <w:sz w:val="22"/>
                <w:szCs w:val="22"/>
              </w:rPr>
              <w:t>[</w:t>
            </w:r>
            <w:bookmarkStart w:id="0" w:name="DOC_REVISION"/>
            <w:r w:rsidR="003C0BC5" w:rsidRPr="009C3C2C">
              <w:rPr>
                <w:sz w:val="22"/>
                <w:szCs w:val="22"/>
              </w:rPr>
              <w:t>V</w:t>
            </w:r>
            <w:bookmarkEnd w:id="0"/>
            <w:r w:rsidR="005779C3">
              <w:rPr>
                <w:sz w:val="22"/>
                <w:szCs w:val="22"/>
              </w:rPr>
              <w:t>0.</w:t>
            </w:r>
            <w:r w:rsidR="000F6E32">
              <w:rPr>
                <w:sz w:val="22"/>
                <w:szCs w:val="22"/>
              </w:rPr>
              <w:t>2</w:t>
            </w:r>
            <w:r w:rsidRPr="009C3C2C">
              <w:rPr>
                <w:sz w:val="22"/>
                <w:szCs w:val="22"/>
              </w:rPr>
              <w:t>]</w:t>
            </w:r>
          </w:p>
        </w:tc>
      </w:tr>
      <w:tr w:rsidR="00322FC8" w:rsidRPr="009C3C2C" w14:paraId="0253DBC9" w14:textId="77777777" w:rsidTr="00C15DB8">
        <w:tc>
          <w:tcPr>
            <w:tcW w:w="2947" w:type="dxa"/>
          </w:tcPr>
          <w:p w14:paraId="335E1215" w14:textId="77777777" w:rsidR="00322FC8" w:rsidRPr="009C3C2C" w:rsidRDefault="00510CB5" w:rsidP="0097297B">
            <w:pPr>
              <w:pStyle w:val="Footer"/>
              <w:rPr>
                <w:sz w:val="22"/>
                <w:szCs w:val="22"/>
              </w:rPr>
            </w:pPr>
            <w:r w:rsidRPr="009C3C2C">
              <w:rPr>
                <w:sz w:val="22"/>
                <w:szCs w:val="22"/>
              </w:rPr>
              <w:t>Revision Date:</w:t>
            </w:r>
          </w:p>
        </w:tc>
        <w:tc>
          <w:tcPr>
            <w:tcW w:w="3060" w:type="dxa"/>
          </w:tcPr>
          <w:p w14:paraId="3AE8716B" w14:textId="4FB90854" w:rsidR="00322FC8" w:rsidRPr="009C3C2C" w:rsidRDefault="00773F5C" w:rsidP="00A27247">
            <w:pPr>
              <w:pStyle w:val="Footer"/>
              <w:rPr>
                <w:sz w:val="22"/>
                <w:szCs w:val="22"/>
              </w:rPr>
            </w:pPr>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7-04-18T00:00:00Z">
                  <w:dateFormat w:val="M/d/yyyy"/>
                  <w:lid w:val="en-US"/>
                  <w:storeMappedDataAs w:val="dateTime"/>
                  <w:calendar w:val="gregorian"/>
                </w:date>
              </w:sdtPr>
              <w:sdtContent>
                <w:r w:rsidR="000B364B">
                  <w:rPr>
                    <w:sz w:val="22"/>
                    <w:szCs w:val="22"/>
                  </w:rPr>
                  <w:t>4/18/2017</w:t>
                </w:r>
              </w:sdtContent>
            </w:sdt>
          </w:p>
        </w:tc>
      </w:tr>
    </w:tbl>
    <w:p w14:paraId="66234D30" w14:textId="77777777" w:rsidR="00322FC8" w:rsidRDefault="00322FC8" w:rsidP="0097297B">
      <w:pPr>
        <w:pStyle w:val="Footer"/>
      </w:pPr>
    </w:p>
    <w:p w14:paraId="735519DB" w14:textId="77777777" w:rsidR="002803E2" w:rsidRPr="005B0118" w:rsidRDefault="002803E2" w:rsidP="0097297B">
      <w:pPr>
        <w:pStyle w:val="Footer"/>
      </w:pPr>
    </w:p>
    <w:p w14:paraId="22CDDB39" w14:textId="77777777" w:rsidR="002803E2" w:rsidRDefault="002803E2">
      <w:pPr>
        <w:overflowPunct/>
        <w:autoSpaceDE/>
        <w:autoSpaceDN/>
        <w:adjustRightInd/>
        <w:spacing w:after="0"/>
        <w:textAlignment w:val="auto"/>
        <w:rPr>
          <w:rFonts w:ascii="Arial" w:hAnsi="Arial" w:cs="Arial"/>
        </w:rPr>
      </w:pPr>
      <w:r>
        <w:br w:type="page"/>
      </w:r>
    </w:p>
    <w:sdt>
      <w:sdtPr>
        <w:rPr>
          <w:rFonts w:ascii="Arial" w:eastAsiaTheme="majorEastAsia" w:hAnsi="Arial" w:cs="Arial"/>
          <w:b/>
          <w:bCs/>
          <w:color w:val="365F91" w:themeColor="accent1" w:themeShade="BF"/>
          <w:lang w:eastAsia="ja-JP"/>
        </w:rPr>
        <w:id w:val="1830948659"/>
        <w:docPartObj>
          <w:docPartGallery w:val="Table of Contents"/>
          <w:docPartUnique/>
        </w:docPartObj>
      </w:sdtPr>
      <w:sdtEndPr>
        <w:rPr>
          <w:rFonts w:eastAsia="Times New Roman"/>
          <w:noProof/>
          <w:color w:val="auto"/>
          <w:lang w:eastAsia="en-US"/>
        </w:rPr>
      </w:sdtEndPr>
      <w:sdtContent>
        <w:p w14:paraId="4E5FEC81" w14:textId="77777777" w:rsidR="00D160D7" w:rsidRPr="00EC74C2" w:rsidRDefault="00D160D7" w:rsidP="009C3C2C">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sidRPr="00EC74C2">
            <w:rPr>
              <w:rFonts w:ascii="Arial" w:eastAsiaTheme="majorEastAsia" w:hAnsi="Arial" w:cs="Arial"/>
              <w:b/>
              <w:bCs/>
              <w:color w:val="365F91" w:themeColor="accent1" w:themeShade="BF"/>
              <w:lang w:eastAsia="ja-JP"/>
            </w:rPr>
            <w:t>Table of Contents</w:t>
          </w:r>
        </w:p>
        <w:p w14:paraId="1DC8A3EC" w14:textId="791C4F01" w:rsidR="000B364B" w:rsidRDefault="0050288E">
          <w:pPr>
            <w:pStyle w:val="TOC1"/>
            <w:rPr>
              <w:rFonts w:asciiTheme="minorHAnsi" w:eastAsiaTheme="minorEastAsia" w:hAnsiTheme="minorHAnsi" w:cstheme="minorBidi"/>
              <w:noProof/>
              <w:sz w:val="22"/>
              <w:szCs w:val="22"/>
            </w:rPr>
          </w:pPr>
          <w:r>
            <w:rPr>
              <w:rFonts w:cs="Arial"/>
              <w:b/>
              <w:bCs/>
              <w:noProof/>
            </w:rPr>
            <w:fldChar w:fldCharType="begin"/>
          </w:r>
          <w:r>
            <w:rPr>
              <w:rFonts w:cs="Arial"/>
              <w:b/>
              <w:bCs/>
              <w:noProof/>
            </w:rPr>
            <w:instrText xml:space="preserve"> TOC \o "1-4" \h \z \u </w:instrText>
          </w:r>
          <w:r>
            <w:rPr>
              <w:rFonts w:cs="Arial"/>
              <w:b/>
              <w:bCs/>
              <w:noProof/>
            </w:rPr>
            <w:fldChar w:fldCharType="separate"/>
          </w:r>
          <w:hyperlink w:anchor="_Toc480356834" w:history="1">
            <w:r w:rsidR="000B364B" w:rsidRPr="001321D6">
              <w:rPr>
                <w:rStyle w:val="Hyperlink"/>
                <w:noProof/>
              </w:rPr>
              <w:t>1</w:t>
            </w:r>
            <w:r w:rsidR="000B364B">
              <w:rPr>
                <w:rFonts w:asciiTheme="minorHAnsi" w:eastAsiaTheme="minorEastAsia" w:hAnsiTheme="minorHAnsi" w:cstheme="minorBidi"/>
                <w:noProof/>
                <w:sz w:val="22"/>
                <w:szCs w:val="22"/>
              </w:rPr>
              <w:tab/>
            </w:r>
            <w:r w:rsidR="000B364B" w:rsidRPr="001321D6">
              <w:rPr>
                <w:rStyle w:val="Hyperlink"/>
                <w:noProof/>
              </w:rPr>
              <w:t>Scope</w:t>
            </w:r>
            <w:r w:rsidR="000B364B">
              <w:rPr>
                <w:noProof/>
                <w:webHidden/>
              </w:rPr>
              <w:tab/>
            </w:r>
            <w:r w:rsidR="000B364B">
              <w:rPr>
                <w:noProof/>
                <w:webHidden/>
              </w:rPr>
              <w:fldChar w:fldCharType="begin"/>
            </w:r>
            <w:r w:rsidR="000B364B">
              <w:rPr>
                <w:noProof/>
                <w:webHidden/>
              </w:rPr>
              <w:instrText xml:space="preserve"> PAGEREF _Toc480356834 \h </w:instrText>
            </w:r>
            <w:r w:rsidR="000B364B">
              <w:rPr>
                <w:noProof/>
                <w:webHidden/>
              </w:rPr>
            </w:r>
            <w:r w:rsidR="000B364B">
              <w:rPr>
                <w:noProof/>
                <w:webHidden/>
              </w:rPr>
              <w:fldChar w:fldCharType="separate"/>
            </w:r>
            <w:r w:rsidR="005E571B">
              <w:rPr>
                <w:noProof/>
                <w:webHidden/>
              </w:rPr>
              <w:t>5</w:t>
            </w:r>
            <w:r w:rsidR="000B364B">
              <w:rPr>
                <w:noProof/>
                <w:webHidden/>
              </w:rPr>
              <w:fldChar w:fldCharType="end"/>
            </w:r>
          </w:hyperlink>
        </w:p>
        <w:p w14:paraId="35455B2B" w14:textId="06C1E7D1" w:rsidR="000B364B" w:rsidRDefault="000B364B">
          <w:pPr>
            <w:pStyle w:val="TOC1"/>
            <w:rPr>
              <w:rFonts w:asciiTheme="minorHAnsi" w:eastAsiaTheme="minorEastAsia" w:hAnsiTheme="minorHAnsi" w:cstheme="minorBidi"/>
              <w:noProof/>
              <w:sz w:val="22"/>
              <w:szCs w:val="22"/>
            </w:rPr>
          </w:pPr>
          <w:hyperlink w:anchor="_Toc480356835" w:history="1">
            <w:r w:rsidRPr="001321D6">
              <w:rPr>
                <w:rStyle w:val="Hyperlink"/>
                <w:noProof/>
              </w:rPr>
              <w:t>2</w:t>
            </w:r>
            <w:r>
              <w:rPr>
                <w:rFonts w:asciiTheme="minorHAnsi" w:eastAsiaTheme="minorEastAsia" w:hAnsiTheme="minorHAnsi" w:cstheme="minorBidi"/>
                <w:noProof/>
                <w:sz w:val="22"/>
                <w:szCs w:val="22"/>
              </w:rPr>
              <w:tab/>
            </w:r>
            <w:r w:rsidRPr="001321D6">
              <w:rPr>
                <w:rStyle w:val="Hyperlink"/>
                <w:noProof/>
              </w:rPr>
              <w:t>References</w:t>
            </w:r>
            <w:r>
              <w:rPr>
                <w:noProof/>
                <w:webHidden/>
              </w:rPr>
              <w:tab/>
            </w:r>
            <w:r>
              <w:rPr>
                <w:noProof/>
                <w:webHidden/>
              </w:rPr>
              <w:fldChar w:fldCharType="begin"/>
            </w:r>
            <w:r>
              <w:rPr>
                <w:noProof/>
                <w:webHidden/>
              </w:rPr>
              <w:instrText xml:space="preserve"> PAGEREF _Toc480356835 \h </w:instrText>
            </w:r>
            <w:r>
              <w:rPr>
                <w:noProof/>
                <w:webHidden/>
              </w:rPr>
            </w:r>
            <w:r>
              <w:rPr>
                <w:noProof/>
                <w:webHidden/>
              </w:rPr>
              <w:fldChar w:fldCharType="separate"/>
            </w:r>
            <w:r w:rsidR="005E571B">
              <w:rPr>
                <w:noProof/>
                <w:webHidden/>
              </w:rPr>
              <w:t>5</w:t>
            </w:r>
            <w:r>
              <w:rPr>
                <w:noProof/>
                <w:webHidden/>
              </w:rPr>
              <w:fldChar w:fldCharType="end"/>
            </w:r>
          </w:hyperlink>
        </w:p>
        <w:p w14:paraId="40C75092" w14:textId="4FC4468F" w:rsidR="000B364B" w:rsidRDefault="000B364B">
          <w:pPr>
            <w:pStyle w:val="TOC2"/>
            <w:rPr>
              <w:rFonts w:asciiTheme="minorHAnsi" w:eastAsiaTheme="minorEastAsia" w:hAnsiTheme="minorHAnsi" w:cstheme="minorBidi"/>
              <w:noProof/>
              <w:sz w:val="22"/>
              <w:szCs w:val="22"/>
            </w:rPr>
          </w:pPr>
          <w:hyperlink w:anchor="_Toc480356836" w:history="1">
            <w:r w:rsidRPr="001321D6">
              <w:rPr>
                <w:rStyle w:val="Hyperlink"/>
                <w:noProof/>
              </w:rPr>
              <w:t>2.1</w:t>
            </w:r>
            <w:r>
              <w:rPr>
                <w:rFonts w:asciiTheme="minorHAnsi" w:eastAsiaTheme="minorEastAsia" w:hAnsiTheme="minorHAnsi" w:cstheme="minorBidi"/>
                <w:noProof/>
                <w:sz w:val="22"/>
                <w:szCs w:val="22"/>
              </w:rPr>
              <w:tab/>
            </w:r>
            <w:r w:rsidRPr="001321D6">
              <w:rPr>
                <w:rStyle w:val="Hyperlink"/>
                <w:noProof/>
              </w:rPr>
              <w:t>Normative References</w:t>
            </w:r>
            <w:r>
              <w:rPr>
                <w:noProof/>
                <w:webHidden/>
              </w:rPr>
              <w:tab/>
            </w:r>
            <w:r>
              <w:rPr>
                <w:noProof/>
                <w:webHidden/>
              </w:rPr>
              <w:fldChar w:fldCharType="begin"/>
            </w:r>
            <w:r>
              <w:rPr>
                <w:noProof/>
                <w:webHidden/>
              </w:rPr>
              <w:instrText xml:space="preserve"> PAGEREF _Toc480356836 \h </w:instrText>
            </w:r>
            <w:r>
              <w:rPr>
                <w:noProof/>
                <w:webHidden/>
              </w:rPr>
            </w:r>
            <w:r>
              <w:rPr>
                <w:noProof/>
                <w:webHidden/>
              </w:rPr>
              <w:fldChar w:fldCharType="separate"/>
            </w:r>
            <w:r w:rsidR="005E571B">
              <w:rPr>
                <w:noProof/>
                <w:webHidden/>
              </w:rPr>
              <w:t>5</w:t>
            </w:r>
            <w:r>
              <w:rPr>
                <w:noProof/>
                <w:webHidden/>
              </w:rPr>
              <w:fldChar w:fldCharType="end"/>
            </w:r>
          </w:hyperlink>
        </w:p>
        <w:p w14:paraId="396AC39C" w14:textId="4EE963F4" w:rsidR="000B364B" w:rsidRDefault="000B364B">
          <w:pPr>
            <w:pStyle w:val="TOC2"/>
            <w:rPr>
              <w:rFonts w:asciiTheme="minorHAnsi" w:eastAsiaTheme="minorEastAsia" w:hAnsiTheme="minorHAnsi" w:cstheme="minorBidi"/>
              <w:noProof/>
              <w:sz w:val="22"/>
              <w:szCs w:val="22"/>
            </w:rPr>
          </w:pPr>
          <w:hyperlink w:anchor="_Toc480356837" w:history="1">
            <w:r w:rsidRPr="001321D6">
              <w:rPr>
                <w:rStyle w:val="Hyperlink"/>
                <w:noProof/>
              </w:rPr>
              <w:t>2.2</w:t>
            </w:r>
            <w:r>
              <w:rPr>
                <w:rFonts w:asciiTheme="minorHAnsi" w:eastAsiaTheme="minorEastAsia" w:hAnsiTheme="minorHAnsi" w:cstheme="minorBidi"/>
                <w:noProof/>
                <w:sz w:val="22"/>
                <w:szCs w:val="22"/>
              </w:rPr>
              <w:tab/>
            </w:r>
            <w:r w:rsidRPr="001321D6">
              <w:rPr>
                <w:rStyle w:val="Hyperlink"/>
                <w:noProof/>
              </w:rPr>
              <w:t>Informative References</w:t>
            </w:r>
            <w:r>
              <w:rPr>
                <w:noProof/>
                <w:webHidden/>
              </w:rPr>
              <w:tab/>
            </w:r>
            <w:r>
              <w:rPr>
                <w:noProof/>
                <w:webHidden/>
              </w:rPr>
              <w:fldChar w:fldCharType="begin"/>
            </w:r>
            <w:r>
              <w:rPr>
                <w:noProof/>
                <w:webHidden/>
              </w:rPr>
              <w:instrText xml:space="preserve"> PAGEREF _Toc480356837 \h </w:instrText>
            </w:r>
            <w:r>
              <w:rPr>
                <w:noProof/>
                <w:webHidden/>
              </w:rPr>
            </w:r>
            <w:r>
              <w:rPr>
                <w:noProof/>
                <w:webHidden/>
              </w:rPr>
              <w:fldChar w:fldCharType="separate"/>
            </w:r>
            <w:r w:rsidR="005E571B">
              <w:rPr>
                <w:noProof/>
                <w:webHidden/>
              </w:rPr>
              <w:t>6</w:t>
            </w:r>
            <w:r>
              <w:rPr>
                <w:noProof/>
                <w:webHidden/>
              </w:rPr>
              <w:fldChar w:fldCharType="end"/>
            </w:r>
          </w:hyperlink>
        </w:p>
        <w:p w14:paraId="4FDF17F4" w14:textId="7166C5E3" w:rsidR="000B364B" w:rsidRDefault="000B364B">
          <w:pPr>
            <w:pStyle w:val="TOC1"/>
            <w:rPr>
              <w:rFonts w:asciiTheme="minorHAnsi" w:eastAsiaTheme="minorEastAsia" w:hAnsiTheme="minorHAnsi" w:cstheme="minorBidi"/>
              <w:noProof/>
              <w:sz w:val="22"/>
              <w:szCs w:val="22"/>
            </w:rPr>
          </w:pPr>
          <w:hyperlink w:anchor="_Toc480356838" w:history="1">
            <w:r w:rsidRPr="001321D6">
              <w:rPr>
                <w:rStyle w:val="Hyperlink"/>
                <w:noProof/>
              </w:rPr>
              <w:t>3</w:t>
            </w:r>
            <w:r>
              <w:rPr>
                <w:rFonts w:asciiTheme="minorHAnsi" w:eastAsiaTheme="minorEastAsia" w:hAnsiTheme="minorHAnsi" w:cstheme="minorBidi"/>
                <w:noProof/>
                <w:sz w:val="22"/>
                <w:szCs w:val="22"/>
              </w:rPr>
              <w:tab/>
            </w:r>
            <w:r w:rsidRPr="001321D6">
              <w:rPr>
                <w:rStyle w:val="Hyperlink"/>
                <w:noProof/>
              </w:rPr>
              <w:t>Definitions and abbreviations</w:t>
            </w:r>
            <w:r>
              <w:rPr>
                <w:noProof/>
                <w:webHidden/>
              </w:rPr>
              <w:tab/>
            </w:r>
            <w:r>
              <w:rPr>
                <w:noProof/>
                <w:webHidden/>
              </w:rPr>
              <w:fldChar w:fldCharType="begin"/>
            </w:r>
            <w:r>
              <w:rPr>
                <w:noProof/>
                <w:webHidden/>
              </w:rPr>
              <w:instrText xml:space="preserve"> PAGEREF _Toc480356838 \h </w:instrText>
            </w:r>
            <w:r>
              <w:rPr>
                <w:noProof/>
                <w:webHidden/>
              </w:rPr>
            </w:r>
            <w:r>
              <w:rPr>
                <w:noProof/>
                <w:webHidden/>
              </w:rPr>
              <w:fldChar w:fldCharType="separate"/>
            </w:r>
            <w:r w:rsidR="005E571B">
              <w:rPr>
                <w:noProof/>
                <w:webHidden/>
              </w:rPr>
              <w:t>6</w:t>
            </w:r>
            <w:r>
              <w:rPr>
                <w:noProof/>
                <w:webHidden/>
              </w:rPr>
              <w:fldChar w:fldCharType="end"/>
            </w:r>
          </w:hyperlink>
        </w:p>
        <w:p w14:paraId="3CA6D524" w14:textId="5A678DB2" w:rsidR="000B364B" w:rsidRDefault="000B364B">
          <w:pPr>
            <w:pStyle w:val="TOC2"/>
            <w:rPr>
              <w:rFonts w:asciiTheme="minorHAnsi" w:eastAsiaTheme="minorEastAsia" w:hAnsiTheme="minorHAnsi" w:cstheme="minorBidi"/>
              <w:noProof/>
              <w:sz w:val="22"/>
              <w:szCs w:val="22"/>
            </w:rPr>
          </w:pPr>
          <w:hyperlink w:anchor="_Toc480356839" w:history="1">
            <w:r w:rsidRPr="001321D6">
              <w:rPr>
                <w:rStyle w:val="Hyperlink"/>
                <w:noProof/>
              </w:rPr>
              <w:t>3.1</w:t>
            </w:r>
            <w:r>
              <w:rPr>
                <w:rFonts w:asciiTheme="minorHAnsi" w:eastAsiaTheme="minorEastAsia" w:hAnsiTheme="minorHAnsi" w:cstheme="minorBidi"/>
                <w:noProof/>
                <w:sz w:val="22"/>
                <w:szCs w:val="22"/>
              </w:rPr>
              <w:tab/>
            </w:r>
            <w:r w:rsidRPr="001321D6">
              <w:rPr>
                <w:rStyle w:val="Hyperlink"/>
                <w:noProof/>
              </w:rPr>
              <w:t>Definitions</w:t>
            </w:r>
            <w:r>
              <w:rPr>
                <w:noProof/>
                <w:webHidden/>
              </w:rPr>
              <w:tab/>
            </w:r>
            <w:r>
              <w:rPr>
                <w:noProof/>
                <w:webHidden/>
              </w:rPr>
              <w:fldChar w:fldCharType="begin"/>
            </w:r>
            <w:r>
              <w:rPr>
                <w:noProof/>
                <w:webHidden/>
              </w:rPr>
              <w:instrText xml:space="preserve"> PAGEREF _Toc480356839 \h </w:instrText>
            </w:r>
            <w:r>
              <w:rPr>
                <w:noProof/>
                <w:webHidden/>
              </w:rPr>
            </w:r>
            <w:r>
              <w:rPr>
                <w:noProof/>
                <w:webHidden/>
              </w:rPr>
              <w:fldChar w:fldCharType="separate"/>
            </w:r>
            <w:r w:rsidR="005E571B">
              <w:rPr>
                <w:noProof/>
                <w:webHidden/>
              </w:rPr>
              <w:t>6</w:t>
            </w:r>
            <w:r>
              <w:rPr>
                <w:noProof/>
                <w:webHidden/>
              </w:rPr>
              <w:fldChar w:fldCharType="end"/>
            </w:r>
          </w:hyperlink>
        </w:p>
        <w:p w14:paraId="674B9653" w14:textId="770BB1F0" w:rsidR="000B364B" w:rsidRDefault="000B364B">
          <w:pPr>
            <w:pStyle w:val="TOC2"/>
            <w:rPr>
              <w:rFonts w:asciiTheme="minorHAnsi" w:eastAsiaTheme="minorEastAsia" w:hAnsiTheme="minorHAnsi" w:cstheme="minorBidi"/>
              <w:noProof/>
              <w:sz w:val="22"/>
              <w:szCs w:val="22"/>
            </w:rPr>
          </w:pPr>
          <w:hyperlink w:anchor="_Toc480356840" w:history="1">
            <w:r w:rsidRPr="001321D6">
              <w:rPr>
                <w:rStyle w:val="Hyperlink"/>
                <w:noProof/>
              </w:rPr>
              <w:t>3.2</w:t>
            </w:r>
            <w:r>
              <w:rPr>
                <w:rFonts w:asciiTheme="minorHAnsi" w:eastAsiaTheme="minorEastAsia" w:hAnsiTheme="minorHAnsi" w:cstheme="minorBidi"/>
                <w:noProof/>
                <w:sz w:val="22"/>
                <w:szCs w:val="22"/>
              </w:rPr>
              <w:tab/>
            </w:r>
            <w:r w:rsidRPr="001321D6">
              <w:rPr>
                <w:rStyle w:val="Hyperlink"/>
                <w:noProof/>
              </w:rPr>
              <w:t>Abbreviations</w:t>
            </w:r>
            <w:r>
              <w:rPr>
                <w:noProof/>
                <w:webHidden/>
              </w:rPr>
              <w:tab/>
            </w:r>
            <w:r>
              <w:rPr>
                <w:noProof/>
                <w:webHidden/>
              </w:rPr>
              <w:fldChar w:fldCharType="begin"/>
            </w:r>
            <w:r>
              <w:rPr>
                <w:noProof/>
                <w:webHidden/>
              </w:rPr>
              <w:instrText xml:space="preserve"> PAGEREF _Toc480356840 \h </w:instrText>
            </w:r>
            <w:r>
              <w:rPr>
                <w:noProof/>
                <w:webHidden/>
              </w:rPr>
            </w:r>
            <w:r>
              <w:rPr>
                <w:noProof/>
                <w:webHidden/>
              </w:rPr>
              <w:fldChar w:fldCharType="separate"/>
            </w:r>
            <w:r w:rsidR="005E571B">
              <w:rPr>
                <w:noProof/>
                <w:webHidden/>
              </w:rPr>
              <w:t>6</w:t>
            </w:r>
            <w:r>
              <w:rPr>
                <w:noProof/>
                <w:webHidden/>
              </w:rPr>
              <w:fldChar w:fldCharType="end"/>
            </w:r>
          </w:hyperlink>
        </w:p>
        <w:p w14:paraId="59D2DC98" w14:textId="693F63F0" w:rsidR="000B364B" w:rsidRDefault="000B364B">
          <w:pPr>
            <w:pStyle w:val="TOC1"/>
            <w:rPr>
              <w:rFonts w:asciiTheme="minorHAnsi" w:eastAsiaTheme="minorEastAsia" w:hAnsiTheme="minorHAnsi" w:cstheme="minorBidi"/>
              <w:noProof/>
              <w:sz w:val="22"/>
              <w:szCs w:val="22"/>
            </w:rPr>
          </w:pPr>
          <w:hyperlink w:anchor="_Toc480356841" w:history="1">
            <w:r w:rsidRPr="001321D6">
              <w:rPr>
                <w:rStyle w:val="Hyperlink"/>
                <w:noProof/>
              </w:rPr>
              <w:t>4</w:t>
            </w:r>
            <w:r>
              <w:rPr>
                <w:rFonts w:asciiTheme="minorHAnsi" w:eastAsiaTheme="minorEastAsia" w:hAnsiTheme="minorHAnsi" w:cstheme="minorBidi"/>
                <w:noProof/>
                <w:sz w:val="22"/>
                <w:szCs w:val="22"/>
              </w:rPr>
              <w:tab/>
            </w:r>
            <w:r w:rsidRPr="001321D6">
              <w:rPr>
                <w:rStyle w:val="Hyperlink"/>
                <w:noProof/>
              </w:rPr>
              <w:t>Prerequisites and Test Configurations</w:t>
            </w:r>
            <w:r>
              <w:rPr>
                <w:noProof/>
                <w:webHidden/>
              </w:rPr>
              <w:tab/>
            </w:r>
            <w:r>
              <w:rPr>
                <w:noProof/>
                <w:webHidden/>
              </w:rPr>
              <w:fldChar w:fldCharType="begin"/>
            </w:r>
            <w:r>
              <w:rPr>
                <w:noProof/>
                <w:webHidden/>
              </w:rPr>
              <w:instrText xml:space="preserve"> PAGEREF _Toc480356841 \h </w:instrText>
            </w:r>
            <w:r>
              <w:rPr>
                <w:noProof/>
                <w:webHidden/>
              </w:rPr>
            </w:r>
            <w:r>
              <w:rPr>
                <w:noProof/>
                <w:webHidden/>
              </w:rPr>
              <w:fldChar w:fldCharType="separate"/>
            </w:r>
            <w:r w:rsidR="005E571B">
              <w:rPr>
                <w:noProof/>
                <w:webHidden/>
              </w:rPr>
              <w:t>8</w:t>
            </w:r>
            <w:r>
              <w:rPr>
                <w:noProof/>
                <w:webHidden/>
              </w:rPr>
              <w:fldChar w:fldCharType="end"/>
            </w:r>
          </w:hyperlink>
        </w:p>
        <w:p w14:paraId="0965A962" w14:textId="0A1DFE84" w:rsidR="000B364B" w:rsidRDefault="000B364B">
          <w:pPr>
            <w:pStyle w:val="TOC2"/>
            <w:rPr>
              <w:rFonts w:asciiTheme="minorHAnsi" w:eastAsiaTheme="minorEastAsia" w:hAnsiTheme="minorHAnsi" w:cstheme="minorBidi"/>
              <w:noProof/>
              <w:sz w:val="22"/>
              <w:szCs w:val="22"/>
            </w:rPr>
          </w:pPr>
          <w:hyperlink w:anchor="_Toc480356842" w:history="1">
            <w:r w:rsidRPr="001321D6">
              <w:rPr>
                <w:rStyle w:val="Hyperlink"/>
                <w:noProof/>
              </w:rPr>
              <w:t>4.1</w:t>
            </w:r>
            <w:r>
              <w:rPr>
                <w:rFonts w:asciiTheme="minorHAnsi" w:eastAsiaTheme="minorEastAsia" w:hAnsiTheme="minorHAnsi" w:cstheme="minorBidi"/>
                <w:noProof/>
                <w:sz w:val="22"/>
                <w:szCs w:val="22"/>
              </w:rPr>
              <w:tab/>
            </w:r>
            <w:r w:rsidRPr="001321D6">
              <w:rPr>
                <w:rStyle w:val="Hyperlink"/>
                <w:noProof/>
              </w:rPr>
              <w:t>Test Configurations</w:t>
            </w:r>
            <w:r>
              <w:rPr>
                <w:noProof/>
                <w:webHidden/>
              </w:rPr>
              <w:tab/>
            </w:r>
            <w:r>
              <w:rPr>
                <w:noProof/>
                <w:webHidden/>
              </w:rPr>
              <w:fldChar w:fldCharType="begin"/>
            </w:r>
            <w:r>
              <w:rPr>
                <w:noProof/>
                <w:webHidden/>
              </w:rPr>
              <w:instrText xml:space="preserve"> PAGEREF _Toc480356842 \h </w:instrText>
            </w:r>
            <w:r>
              <w:rPr>
                <w:noProof/>
                <w:webHidden/>
              </w:rPr>
            </w:r>
            <w:r>
              <w:rPr>
                <w:noProof/>
                <w:webHidden/>
              </w:rPr>
              <w:fldChar w:fldCharType="separate"/>
            </w:r>
            <w:r w:rsidR="005E571B">
              <w:rPr>
                <w:noProof/>
                <w:webHidden/>
              </w:rPr>
              <w:t>8</w:t>
            </w:r>
            <w:r>
              <w:rPr>
                <w:noProof/>
                <w:webHidden/>
              </w:rPr>
              <w:fldChar w:fldCharType="end"/>
            </w:r>
          </w:hyperlink>
        </w:p>
        <w:p w14:paraId="1C1FD93D" w14:textId="604CC9FC" w:rsidR="000B364B" w:rsidRDefault="000B364B">
          <w:pPr>
            <w:pStyle w:val="TOC3"/>
            <w:rPr>
              <w:rFonts w:asciiTheme="minorHAnsi" w:eastAsiaTheme="minorEastAsia" w:hAnsiTheme="minorHAnsi" w:cstheme="minorBidi"/>
              <w:noProof/>
              <w:sz w:val="22"/>
              <w:szCs w:val="22"/>
            </w:rPr>
          </w:pPr>
          <w:hyperlink w:anchor="_Toc480356843" w:history="1">
            <w:r w:rsidRPr="001321D6">
              <w:rPr>
                <w:rStyle w:val="Hyperlink"/>
                <w:noProof/>
              </w:rPr>
              <w:t>4.1.1</w:t>
            </w:r>
            <w:r>
              <w:rPr>
                <w:rFonts w:asciiTheme="minorHAnsi" w:eastAsiaTheme="minorEastAsia" w:hAnsiTheme="minorHAnsi" w:cstheme="minorBidi"/>
                <w:noProof/>
                <w:sz w:val="22"/>
                <w:szCs w:val="22"/>
              </w:rPr>
              <w:tab/>
            </w:r>
            <w:r w:rsidRPr="001321D6">
              <w:rPr>
                <w:rStyle w:val="Hyperlink"/>
                <w:noProof/>
              </w:rPr>
              <w:t>Functional Blocks</w:t>
            </w:r>
            <w:r>
              <w:rPr>
                <w:noProof/>
                <w:webHidden/>
              </w:rPr>
              <w:tab/>
            </w:r>
            <w:r>
              <w:rPr>
                <w:noProof/>
                <w:webHidden/>
              </w:rPr>
              <w:fldChar w:fldCharType="begin"/>
            </w:r>
            <w:r>
              <w:rPr>
                <w:noProof/>
                <w:webHidden/>
              </w:rPr>
              <w:instrText xml:space="preserve"> PAGEREF _Toc480356843 \h </w:instrText>
            </w:r>
            <w:r>
              <w:rPr>
                <w:noProof/>
                <w:webHidden/>
              </w:rPr>
            </w:r>
            <w:r>
              <w:rPr>
                <w:noProof/>
                <w:webHidden/>
              </w:rPr>
              <w:fldChar w:fldCharType="separate"/>
            </w:r>
            <w:r w:rsidR="005E571B">
              <w:rPr>
                <w:noProof/>
                <w:webHidden/>
              </w:rPr>
              <w:t>8</w:t>
            </w:r>
            <w:r>
              <w:rPr>
                <w:noProof/>
                <w:webHidden/>
              </w:rPr>
              <w:fldChar w:fldCharType="end"/>
            </w:r>
          </w:hyperlink>
        </w:p>
        <w:bookmarkStart w:id="1" w:name="_GoBack"/>
        <w:p w14:paraId="0CDDBB53" w14:textId="461383C3" w:rsidR="000B364B" w:rsidRDefault="000B364B">
          <w:pPr>
            <w:pStyle w:val="TOC4"/>
            <w:tabs>
              <w:tab w:val="left" w:pos="2534"/>
            </w:tabs>
            <w:rPr>
              <w:rFonts w:asciiTheme="minorHAnsi" w:eastAsiaTheme="minorEastAsia" w:hAnsiTheme="minorHAnsi" w:cstheme="minorBidi"/>
              <w:noProof/>
              <w:sz w:val="22"/>
              <w:szCs w:val="22"/>
            </w:rPr>
          </w:pPr>
          <w:r w:rsidRPr="001321D6">
            <w:rPr>
              <w:rStyle w:val="Hyperlink"/>
              <w:noProof/>
            </w:rPr>
            <w:fldChar w:fldCharType="begin"/>
          </w:r>
          <w:r w:rsidRPr="001321D6">
            <w:rPr>
              <w:rStyle w:val="Hyperlink"/>
              <w:noProof/>
            </w:rPr>
            <w:instrText xml:space="preserve"> </w:instrText>
          </w:r>
          <w:r>
            <w:rPr>
              <w:noProof/>
            </w:rPr>
            <w:instrText>HYPERLINK \l "_Toc480356844"</w:instrText>
          </w:r>
          <w:r w:rsidRPr="001321D6">
            <w:rPr>
              <w:rStyle w:val="Hyperlink"/>
              <w:noProof/>
            </w:rPr>
            <w:instrText xml:space="preserve"> </w:instrText>
          </w:r>
          <w:r w:rsidRPr="001321D6">
            <w:rPr>
              <w:rStyle w:val="Hyperlink"/>
              <w:noProof/>
            </w:rPr>
          </w:r>
          <w:r w:rsidRPr="001321D6">
            <w:rPr>
              <w:rStyle w:val="Hyperlink"/>
              <w:noProof/>
            </w:rPr>
            <w:fldChar w:fldCharType="separate"/>
          </w:r>
          <w:r w:rsidRPr="001321D6">
            <w:rPr>
              <w:rStyle w:val="Hyperlink"/>
              <w:noProof/>
            </w:rPr>
            <w:t>4.1.1.1</w:t>
          </w:r>
          <w:r>
            <w:rPr>
              <w:rFonts w:asciiTheme="minorHAnsi" w:eastAsiaTheme="minorEastAsia" w:hAnsiTheme="minorHAnsi" w:cstheme="minorBidi"/>
              <w:noProof/>
              <w:sz w:val="22"/>
              <w:szCs w:val="22"/>
            </w:rPr>
            <w:tab/>
          </w:r>
          <w:r w:rsidRPr="001321D6">
            <w:rPr>
              <w:rStyle w:val="Hyperlink"/>
              <w:noProof/>
            </w:rPr>
            <w:t>Test System</w:t>
          </w:r>
          <w:r>
            <w:rPr>
              <w:noProof/>
              <w:webHidden/>
            </w:rPr>
            <w:tab/>
          </w:r>
          <w:r>
            <w:rPr>
              <w:noProof/>
              <w:webHidden/>
            </w:rPr>
            <w:fldChar w:fldCharType="begin"/>
          </w:r>
          <w:r>
            <w:rPr>
              <w:noProof/>
              <w:webHidden/>
            </w:rPr>
            <w:instrText xml:space="preserve"> PAGEREF _Toc480356844 \h </w:instrText>
          </w:r>
          <w:r>
            <w:rPr>
              <w:noProof/>
              <w:webHidden/>
            </w:rPr>
          </w:r>
          <w:r>
            <w:rPr>
              <w:noProof/>
              <w:webHidden/>
            </w:rPr>
            <w:fldChar w:fldCharType="separate"/>
          </w:r>
          <w:r w:rsidR="005E571B">
            <w:rPr>
              <w:noProof/>
              <w:webHidden/>
            </w:rPr>
            <w:t>8</w:t>
          </w:r>
          <w:r>
            <w:rPr>
              <w:noProof/>
              <w:webHidden/>
            </w:rPr>
            <w:fldChar w:fldCharType="end"/>
          </w:r>
          <w:r w:rsidRPr="001321D6">
            <w:rPr>
              <w:rStyle w:val="Hyperlink"/>
              <w:noProof/>
            </w:rPr>
            <w:fldChar w:fldCharType="end"/>
          </w:r>
        </w:p>
        <w:bookmarkEnd w:id="1"/>
        <w:p w14:paraId="3168218A" w14:textId="6326FE3E" w:rsidR="000B364B" w:rsidRDefault="000B364B">
          <w:pPr>
            <w:pStyle w:val="TOC4"/>
            <w:tabs>
              <w:tab w:val="left" w:pos="2534"/>
            </w:tabs>
            <w:rPr>
              <w:rFonts w:asciiTheme="minorHAnsi" w:eastAsiaTheme="minorEastAsia" w:hAnsiTheme="minorHAnsi" w:cstheme="minorBidi"/>
              <w:noProof/>
              <w:sz w:val="22"/>
              <w:szCs w:val="22"/>
            </w:rPr>
          </w:pPr>
          <w:r w:rsidRPr="001321D6">
            <w:rPr>
              <w:rStyle w:val="Hyperlink"/>
              <w:noProof/>
            </w:rPr>
            <w:fldChar w:fldCharType="begin"/>
          </w:r>
          <w:r w:rsidRPr="001321D6">
            <w:rPr>
              <w:rStyle w:val="Hyperlink"/>
              <w:noProof/>
            </w:rPr>
            <w:instrText xml:space="preserve"> </w:instrText>
          </w:r>
          <w:r>
            <w:rPr>
              <w:noProof/>
            </w:rPr>
            <w:instrText>HYPERLINK \l "_Toc480356845"</w:instrText>
          </w:r>
          <w:r w:rsidRPr="001321D6">
            <w:rPr>
              <w:rStyle w:val="Hyperlink"/>
              <w:noProof/>
            </w:rPr>
            <w:instrText xml:space="preserve"> </w:instrText>
          </w:r>
          <w:r w:rsidRPr="001321D6">
            <w:rPr>
              <w:rStyle w:val="Hyperlink"/>
              <w:noProof/>
            </w:rPr>
          </w:r>
          <w:r w:rsidRPr="001321D6">
            <w:rPr>
              <w:rStyle w:val="Hyperlink"/>
              <w:noProof/>
            </w:rPr>
            <w:fldChar w:fldCharType="separate"/>
          </w:r>
          <w:r w:rsidRPr="001321D6">
            <w:rPr>
              <w:rStyle w:val="Hyperlink"/>
              <w:noProof/>
            </w:rPr>
            <w:t>4.1.1.2</w:t>
          </w:r>
          <w:r>
            <w:rPr>
              <w:rFonts w:asciiTheme="minorHAnsi" w:eastAsiaTheme="minorEastAsia" w:hAnsiTheme="minorHAnsi" w:cstheme="minorBidi"/>
              <w:noProof/>
              <w:sz w:val="22"/>
              <w:szCs w:val="22"/>
            </w:rPr>
            <w:tab/>
          </w:r>
          <w:r w:rsidRPr="001321D6">
            <w:rPr>
              <w:rStyle w:val="Hyperlink"/>
              <w:noProof/>
            </w:rPr>
            <w:t>SUT</w:t>
          </w:r>
          <w:r>
            <w:rPr>
              <w:noProof/>
              <w:webHidden/>
            </w:rPr>
            <w:tab/>
          </w:r>
          <w:r>
            <w:rPr>
              <w:noProof/>
              <w:webHidden/>
            </w:rPr>
            <w:fldChar w:fldCharType="begin"/>
          </w:r>
          <w:r>
            <w:rPr>
              <w:noProof/>
              <w:webHidden/>
            </w:rPr>
            <w:instrText xml:space="preserve"> PAGEREF _Toc480356845 \h </w:instrText>
          </w:r>
          <w:r>
            <w:rPr>
              <w:noProof/>
              <w:webHidden/>
            </w:rPr>
          </w:r>
          <w:r>
            <w:rPr>
              <w:noProof/>
              <w:webHidden/>
            </w:rPr>
            <w:fldChar w:fldCharType="separate"/>
          </w:r>
          <w:r w:rsidR="005E571B">
            <w:rPr>
              <w:noProof/>
              <w:webHidden/>
            </w:rPr>
            <w:t>8</w:t>
          </w:r>
          <w:r>
            <w:rPr>
              <w:noProof/>
              <w:webHidden/>
            </w:rPr>
            <w:fldChar w:fldCharType="end"/>
          </w:r>
          <w:r w:rsidRPr="001321D6">
            <w:rPr>
              <w:rStyle w:val="Hyperlink"/>
              <w:noProof/>
            </w:rPr>
            <w:fldChar w:fldCharType="end"/>
          </w:r>
        </w:p>
        <w:p w14:paraId="02DB826E" w14:textId="6278AE3F" w:rsidR="000B364B" w:rsidRDefault="000B364B">
          <w:pPr>
            <w:pStyle w:val="TOC4"/>
            <w:tabs>
              <w:tab w:val="left" w:pos="2534"/>
            </w:tabs>
            <w:rPr>
              <w:rFonts w:asciiTheme="minorHAnsi" w:eastAsiaTheme="minorEastAsia" w:hAnsiTheme="minorHAnsi" w:cstheme="minorBidi"/>
              <w:noProof/>
              <w:sz w:val="22"/>
              <w:szCs w:val="22"/>
            </w:rPr>
          </w:pPr>
          <w:hyperlink w:anchor="_Toc480356846" w:history="1">
            <w:r w:rsidRPr="001321D6">
              <w:rPr>
                <w:rStyle w:val="Hyperlink"/>
                <w:noProof/>
              </w:rPr>
              <w:t>4.1.1.3</w:t>
            </w:r>
            <w:r>
              <w:rPr>
                <w:rFonts w:asciiTheme="minorHAnsi" w:eastAsiaTheme="minorEastAsia" w:hAnsiTheme="minorHAnsi" w:cstheme="minorBidi"/>
                <w:noProof/>
                <w:sz w:val="22"/>
                <w:szCs w:val="22"/>
              </w:rPr>
              <w:tab/>
            </w:r>
            <w:r w:rsidRPr="001321D6">
              <w:rPr>
                <w:rStyle w:val="Hyperlink"/>
                <w:noProof/>
              </w:rPr>
              <w:t>DSRC Modem</w:t>
            </w:r>
            <w:r>
              <w:rPr>
                <w:noProof/>
                <w:webHidden/>
              </w:rPr>
              <w:tab/>
            </w:r>
            <w:r>
              <w:rPr>
                <w:noProof/>
                <w:webHidden/>
              </w:rPr>
              <w:fldChar w:fldCharType="begin"/>
            </w:r>
            <w:r>
              <w:rPr>
                <w:noProof/>
                <w:webHidden/>
              </w:rPr>
              <w:instrText xml:space="preserve"> PAGEREF _Toc480356846 \h </w:instrText>
            </w:r>
            <w:r>
              <w:rPr>
                <w:noProof/>
                <w:webHidden/>
              </w:rPr>
            </w:r>
            <w:r>
              <w:rPr>
                <w:noProof/>
                <w:webHidden/>
              </w:rPr>
              <w:fldChar w:fldCharType="separate"/>
            </w:r>
            <w:r w:rsidR="005E571B">
              <w:rPr>
                <w:noProof/>
                <w:webHidden/>
              </w:rPr>
              <w:t>8</w:t>
            </w:r>
            <w:r>
              <w:rPr>
                <w:noProof/>
                <w:webHidden/>
              </w:rPr>
              <w:fldChar w:fldCharType="end"/>
            </w:r>
          </w:hyperlink>
        </w:p>
        <w:p w14:paraId="3A275A87" w14:textId="7E9658AB" w:rsidR="000B364B" w:rsidRDefault="000B364B">
          <w:pPr>
            <w:pStyle w:val="TOC4"/>
            <w:tabs>
              <w:tab w:val="left" w:pos="2534"/>
            </w:tabs>
            <w:rPr>
              <w:rFonts w:asciiTheme="minorHAnsi" w:eastAsiaTheme="minorEastAsia" w:hAnsiTheme="minorHAnsi" w:cstheme="minorBidi"/>
              <w:noProof/>
              <w:sz w:val="22"/>
              <w:szCs w:val="22"/>
            </w:rPr>
          </w:pPr>
          <w:hyperlink w:anchor="_Toc480356847" w:history="1">
            <w:r w:rsidRPr="001321D6">
              <w:rPr>
                <w:rStyle w:val="Hyperlink"/>
                <w:noProof/>
              </w:rPr>
              <w:t>4.1.1.4</w:t>
            </w:r>
            <w:r>
              <w:rPr>
                <w:rFonts w:asciiTheme="minorHAnsi" w:eastAsiaTheme="minorEastAsia" w:hAnsiTheme="minorHAnsi" w:cstheme="minorBidi"/>
                <w:noProof/>
                <w:sz w:val="22"/>
                <w:szCs w:val="22"/>
              </w:rPr>
              <w:tab/>
            </w:r>
            <w:r w:rsidRPr="001321D6">
              <w:rPr>
                <w:rStyle w:val="Hyperlink"/>
                <w:noProof/>
              </w:rPr>
              <w:t>Network Switch/Router</w:t>
            </w:r>
            <w:r>
              <w:rPr>
                <w:noProof/>
                <w:webHidden/>
              </w:rPr>
              <w:tab/>
            </w:r>
            <w:r>
              <w:rPr>
                <w:noProof/>
                <w:webHidden/>
              </w:rPr>
              <w:fldChar w:fldCharType="begin"/>
            </w:r>
            <w:r>
              <w:rPr>
                <w:noProof/>
                <w:webHidden/>
              </w:rPr>
              <w:instrText xml:space="preserve"> PAGEREF _Toc480356847 \h </w:instrText>
            </w:r>
            <w:r>
              <w:rPr>
                <w:noProof/>
                <w:webHidden/>
              </w:rPr>
            </w:r>
            <w:r>
              <w:rPr>
                <w:noProof/>
                <w:webHidden/>
              </w:rPr>
              <w:fldChar w:fldCharType="separate"/>
            </w:r>
            <w:r w:rsidR="005E571B">
              <w:rPr>
                <w:noProof/>
                <w:webHidden/>
              </w:rPr>
              <w:t>9</w:t>
            </w:r>
            <w:r>
              <w:rPr>
                <w:noProof/>
                <w:webHidden/>
              </w:rPr>
              <w:fldChar w:fldCharType="end"/>
            </w:r>
          </w:hyperlink>
        </w:p>
        <w:p w14:paraId="12C8B91A" w14:textId="3C7795D6" w:rsidR="000B364B" w:rsidRDefault="000B364B">
          <w:pPr>
            <w:pStyle w:val="TOC3"/>
            <w:rPr>
              <w:rFonts w:asciiTheme="minorHAnsi" w:eastAsiaTheme="minorEastAsia" w:hAnsiTheme="minorHAnsi" w:cstheme="minorBidi"/>
              <w:noProof/>
              <w:sz w:val="22"/>
              <w:szCs w:val="22"/>
            </w:rPr>
          </w:pPr>
          <w:hyperlink w:anchor="_Toc480356848" w:history="1">
            <w:r w:rsidRPr="001321D6">
              <w:rPr>
                <w:rStyle w:val="Hyperlink"/>
                <w:noProof/>
              </w:rPr>
              <w:t>4.1.2</w:t>
            </w:r>
            <w:r>
              <w:rPr>
                <w:rFonts w:asciiTheme="minorHAnsi" w:eastAsiaTheme="minorEastAsia" w:hAnsiTheme="minorHAnsi" w:cstheme="minorBidi"/>
                <w:noProof/>
                <w:sz w:val="22"/>
                <w:szCs w:val="22"/>
              </w:rPr>
              <w:tab/>
            </w:r>
            <w:r w:rsidRPr="001321D6">
              <w:rPr>
                <w:rStyle w:val="Hyperlink"/>
                <w:noProof/>
              </w:rPr>
              <w:t>Test parameters</w:t>
            </w:r>
            <w:r>
              <w:rPr>
                <w:noProof/>
                <w:webHidden/>
              </w:rPr>
              <w:tab/>
            </w:r>
            <w:r>
              <w:rPr>
                <w:noProof/>
                <w:webHidden/>
              </w:rPr>
              <w:fldChar w:fldCharType="begin"/>
            </w:r>
            <w:r>
              <w:rPr>
                <w:noProof/>
                <w:webHidden/>
              </w:rPr>
              <w:instrText xml:space="preserve"> PAGEREF _Toc480356848 \h </w:instrText>
            </w:r>
            <w:r>
              <w:rPr>
                <w:noProof/>
                <w:webHidden/>
              </w:rPr>
            </w:r>
            <w:r>
              <w:rPr>
                <w:noProof/>
                <w:webHidden/>
              </w:rPr>
              <w:fldChar w:fldCharType="separate"/>
            </w:r>
            <w:r w:rsidR="005E571B">
              <w:rPr>
                <w:noProof/>
                <w:webHidden/>
              </w:rPr>
              <w:t>9</w:t>
            </w:r>
            <w:r>
              <w:rPr>
                <w:noProof/>
                <w:webHidden/>
              </w:rPr>
              <w:fldChar w:fldCharType="end"/>
            </w:r>
          </w:hyperlink>
        </w:p>
        <w:p w14:paraId="3971CC93" w14:textId="0FA0CB51" w:rsidR="000B364B" w:rsidRDefault="000B364B">
          <w:pPr>
            <w:pStyle w:val="TOC4"/>
            <w:tabs>
              <w:tab w:val="left" w:pos="2534"/>
            </w:tabs>
            <w:rPr>
              <w:rFonts w:asciiTheme="minorHAnsi" w:eastAsiaTheme="minorEastAsia" w:hAnsiTheme="minorHAnsi" w:cstheme="minorBidi"/>
              <w:noProof/>
              <w:sz w:val="22"/>
              <w:szCs w:val="22"/>
            </w:rPr>
          </w:pPr>
          <w:hyperlink w:anchor="_Toc480356849" w:history="1">
            <w:r w:rsidRPr="001321D6">
              <w:rPr>
                <w:rStyle w:val="Hyperlink"/>
                <w:noProof/>
              </w:rPr>
              <w:t>4.1.2.1</w:t>
            </w:r>
            <w:r>
              <w:rPr>
                <w:rFonts w:asciiTheme="minorHAnsi" w:eastAsiaTheme="minorEastAsia" w:hAnsiTheme="minorHAnsi" w:cstheme="minorBidi"/>
                <w:noProof/>
                <w:sz w:val="22"/>
                <w:szCs w:val="22"/>
              </w:rPr>
              <w:tab/>
            </w:r>
            <w:r w:rsidRPr="001321D6">
              <w:rPr>
                <w:rStyle w:val="Hyperlink"/>
                <w:noProof/>
              </w:rPr>
              <w:t>Channels</w:t>
            </w:r>
            <w:r>
              <w:rPr>
                <w:noProof/>
                <w:webHidden/>
              </w:rPr>
              <w:tab/>
            </w:r>
            <w:r>
              <w:rPr>
                <w:noProof/>
                <w:webHidden/>
              </w:rPr>
              <w:fldChar w:fldCharType="begin"/>
            </w:r>
            <w:r>
              <w:rPr>
                <w:noProof/>
                <w:webHidden/>
              </w:rPr>
              <w:instrText xml:space="preserve"> PAGEREF _Toc480356849 \h </w:instrText>
            </w:r>
            <w:r>
              <w:rPr>
                <w:noProof/>
                <w:webHidden/>
              </w:rPr>
            </w:r>
            <w:r>
              <w:rPr>
                <w:noProof/>
                <w:webHidden/>
              </w:rPr>
              <w:fldChar w:fldCharType="separate"/>
            </w:r>
            <w:r w:rsidR="005E571B">
              <w:rPr>
                <w:noProof/>
                <w:webHidden/>
              </w:rPr>
              <w:t>9</w:t>
            </w:r>
            <w:r>
              <w:rPr>
                <w:noProof/>
                <w:webHidden/>
              </w:rPr>
              <w:fldChar w:fldCharType="end"/>
            </w:r>
          </w:hyperlink>
        </w:p>
        <w:p w14:paraId="5DC1EABC" w14:textId="15CC516D" w:rsidR="000B364B" w:rsidRDefault="000B364B">
          <w:pPr>
            <w:pStyle w:val="TOC4"/>
            <w:tabs>
              <w:tab w:val="left" w:pos="2534"/>
            </w:tabs>
            <w:rPr>
              <w:rFonts w:asciiTheme="minorHAnsi" w:eastAsiaTheme="minorEastAsia" w:hAnsiTheme="minorHAnsi" w:cstheme="minorBidi"/>
              <w:noProof/>
              <w:sz w:val="22"/>
              <w:szCs w:val="22"/>
            </w:rPr>
          </w:pPr>
          <w:hyperlink w:anchor="_Toc480356850" w:history="1">
            <w:r w:rsidRPr="001321D6">
              <w:rPr>
                <w:rStyle w:val="Hyperlink"/>
                <w:noProof/>
              </w:rPr>
              <w:t>4.1.2.2</w:t>
            </w:r>
            <w:r>
              <w:rPr>
                <w:rFonts w:asciiTheme="minorHAnsi" w:eastAsiaTheme="minorEastAsia" w:hAnsiTheme="minorHAnsi" w:cstheme="minorBidi"/>
                <w:noProof/>
                <w:sz w:val="22"/>
                <w:szCs w:val="22"/>
              </w:rPr>
              <w:tab/>
            </w:r>
            <w:r w:rsidRPr="001321D6">
              <w:rPr>
                <w:rStyle w:val="Hyperlink"/>
                <w:noProof/>
              </w:rPr>
              <w:t>Data Rate</w:t>
            </w:r>
            <w:r>
              <w:rPr>
                <w:noProof/>
                <w:webHidden/>
              </w:rPr>
              <w:tab/>
            </w:r>
            <w:r>
              <w:rPr>
                <w:noProof/>
                <w:webHidden/>
              </w:rPr>
              <w:fldChar w:fldCharType="begin"/>
            </w:r>
            <w:r>
              <w:rPr>
                <w:noProof/>
                <w:webHidden/>
              </w:rPr>
              <w:instrText xml:space="preserve"> PAGEREF _Toc480356850 \h </w:instrText>
            </w:r>
            <w:r>
              <w:rPr>
                <w:noProof/>
                <w:webHidden/>
              </w:rPr>
            </w:r>
            <w:r>
              <w:rPr>
                <w:noProof/>
                <w:webHidden/>
              </w:rPr>
              <w:fldChar w:fldCharType="separate"/>
            </w:r>
            <w:r w:rsidR="005E571B">
              <w:rPr>
                <w:noProof/>
                <w:webHidden/>
              </w:rPr>
              <w:t>9</w:t>
            </w:r>
            <w:r>
              <w:rPr>
                <w:noProof/>
                <w:webHidden/>
              </w:rPr>
              <w:fldChar w:fldCharType="end"/>
            </w:r>
          </w:hyperlink>
        </w:p>
        <w:p w14:paraId="73570523" w14:textId="28BD21FB" w:rsidR="000B364B" w:rsidRDefault="000B364B">
          <w:pPr>
            <w:pStyle w:val="TOC4"/>
            <w:tabs>
              <w:tab w:val="left" w:pos="2534"/>
            </w:tabs>
            <w:rPr>
              <w:rFonts w:asciiTheme="minorHAnsi" w:eastAsiaTheme="minorEastAsia" w:hAnsiTheme="minorHAnsi" w:cstheme="minorBidi"/>
              <w:noProof/>
              <w:sz w:val="22"/>
              <w:szCs w:val="22"/>
            </w:rPr>
          </w:pPr>
          <w:hyperlink w:anchor="_Toc480356851" w:history="1">
            <w:r w:rsidRPr="001321D6">
              <w:rPr>
                <w:rStyle w:val="Hyperlink"/>
                <w:noProof/>
              </w:rPr>
              <w:t>4.1.2.3</w:t>
            </w:r>
            <w:r>
              <w:rPr>
                <w:rFonts w:asciiTheme="minorHAnsi" w:eastAsiaTheme="minorEastAsia" w:hAnsiTheme="minorHAnsi" w:cstheme="minorBidi"/>
                <w:noProof/>
                <w:sz w:val="22"/>
                <w:szCs w:val="22"/>
              </w:rPr>
              <w:tab/>
            </w:r>
            <w:r w:rsidRPr="001321D6">
              <w:rPr>
                <w:rStyle w:val="Hyperlink"/>
                <w:noProof/>
              </w:rPr>
              <w:t>Transmit Power</w:t>
            </w:r>
            <w:r>
              <w:rPr>
                <w:noProof/>
                <w:webHidden/>
              </w:rPr>
              <w:tab/>
            </w:r>
            <w:r>
              <w:rPr>
                <w:noProof/>
                <w:webHidden/>
              </w:rPr>
              <w:fldChar w:fldCharType="begin"/>
            </w:r>
            <w:r>
              <w:rPr>
                <w:noProof/>
                <w:webHidden/>
              </w:rPr>
              <w:instrText xml:space="preserve"> PAGEREF _Toc480356851 \h </w:instrText>
            </w:r>
            <w:r>
              <w:rPr>
                <w:noProof/>
                <w:webHidden/>
              </w:rPr>
            </w:r>
            <w:r>
              <w:rPr>
                <w:noProof/>
                <w:webHidden/>
              </w:rPr>
              <w:fldChar w:fldCharType="separate"/>
            </w:r>
            <w:r w:rsidR="005E571B">
              <w:rPr>
                <w:noProof/>
                <w:webHidden/>
              </w:rPr>
              <w:t>9</w:t>
            </w:r>
            <w:r>
              <w:rPr>
                <w:noProof/>
                <w:webHidden/>
              </w:rPr>
              <w:fldChar w:fldCharType="end"/>
            </w:r>
          </w:hyperlink>
        </w:p>
        <w:p w14:paraId="6C6CFD8F" w14:textId="34175C50" w:rsidR="000B364B" w:rsidRDefault="000B364B">
          <w:pPr>
            <w:pStyle w:val="TOC4"/>
            <w:tabs>
              <w:tab w:val="left" w:pos="2534"/>
            </w:tabs>
            <w:rPr>
              <w:rFonts w:asciiTheme="minorHAnsi" w:eastAsiaTheme="minorEastAsia" w:hAnsiTheme="minorHAnsi" w:cstheme="minorBidi"/>
              <w:noProof/>
              <w:sz w:val="22"/>
              <w:szCs w:val="22"/>
            </w:rPr>
          </w:pPr>
          <w:hyperlink w:anchor="_Toc480356852" w:history="1">
            <w:r w:rsidRPr="001321D6">
              <w:rPr>
                <w:rStyle w:val="Hyperlink"/>
                <w:noProof/>
              </w:rPr>
              <w:t>4.1.2.4</w:t>
            </w:r>
            <w:r>
              <w:rPr>
                <w:rFonts w:asciiTheme="minorHAnsi" w:eastAsiaTheme="minorEastAsia" w:hAnsiTheme="minorHAnsi" w:cstheme="minorBidi"/>
                <w:noProof/>
                <w:sz w:val="22"/>
                <w:szCs w:val="22"/>
              </w:rPr>
              <w:tab/>
            </w:r>
            <w:r w:rsidRPr="001321D6">
              <w:rPr>
                <w:rStyle w:val="Hyperlink"/>
                <w:noProof/>
              </w:rPr>
              <w:t>PSID</w:t>
            </w:r>
            <w:r>
              <w:rPr>
                <w:noProof/>
                <w:webHidden/>
              </w:rPr>
              <w:tab/>
            </w:r>
            <w:r>
              <w:rPr>
                <w:noProof/>
                <w:webHidden/>
              </w:rPr>
              <w:fldChar w:fldCharType="begin"/>
            </w:r>
            <w:r>
              <w:rPr>
                <w:noProof/>
                <w:webHidden/>
              </w:rPr>
              <w:instrText xml:space="preserve"> PAGEREF _Toc480356852 \h </w:instrText>
            </w:r>
            <w:r>
              <w:rPr>
                <w:noProof/>
                <w:webHidden/>
              </w:rPr>
            </w:r>
            <w:r>
              <w:rPr>
                <w:noProof/>
                <w:webHidden/>
              </w:rPr>
              <w:fldChar w:fldCharType="separate"/>
            </w:r>
            <w:r w:rsidR="005E571B">
              <w:rPr>
                <w:noProof/>
                <w:webHidden/>
              </w:rPr>
              <w:t>9</w:t>
            </w:r>
            <w:r>
              <w:rPr>
                <w:noProof/>
                <w:webHidden/>
              </w:rPr>
              <w:fldChar w:fldCharType="end"/>
            </w:r>
          </w:hyperlink>
        </w:p>
        <w:p w14:paraId="2C483BE1" w14:textId="6BF76CB1" w:rsidR="000B364B" w:rsidRDefault="000B364B">
          <w:pPr>
            <w:pStyle w:val="TOC2"/>
            <w:rPr>
              <w:rFonts w:asciiTheme="minorHAnsi" w:eastAsiaTheme="minorEastAsia" w:hAnsiTheme="minorHAnsi" w:cstheme="minorBidi"/>
              <w:noProof/>
              <w:sz w:val="22"/>
              <w:szCs w:val="22"/>
            </w:rPr>
          </w:pPr>
          <w:hyperlink w:anchor="_Toc480356853" w:history="1">
            <w:r w:rsidRPr="001321D6">
              <w:rPr>
                <w:rStyle w:val="Hyperlink"/>
                <w:noProof/>
              </w:rPr>
              <w:t>4.2</w:t>
            </w:r>
            <w:r>
              <w:rPr>
                <w:rFonts w:asciiTheme="minorHAnsi" w:eastAsiaTheme="minorEastAsia" w:hAnsiTheme="minorHAnsi" w:cstheme="minorBidi"/>
                <w:noProof/>
                <w:sz w:val="22"/>
                <w:szCs w:val="22"/>
              </w:rPr>
              <w:tab/>
            </w:r>
            <w:r w:rsidRPr="001321D6">
              <w:rPr>
                <w:rStyle w:val="Hyperlink"/>
                <w:noProof/>
              </w:rPr>
              <w:t>Feature Restriction</w:t>
            </w:r>
            <w:r>
              <w:rPr>
                <w:noProof/>
                <w:webHidden/>
              </w:rPr>
              <w:tab/>
            </w:r>
            <w:r>
              <w:rPr>
                <w:noProof/>
                <w:webHidden/>
              </w:rPr>
              <w:fldChar w:fldCharType="begin"/>
            </w:r>
            <w:r>
              <w:rPr>
                <w:noProof/>
                <w:webHidden/>
              </w:rPr>
              <w:instrText xml:space="preserve"> PAGEREF _Toc480356853 \h </w:instrText>
            </w:r>
            <w:r>
              <w:rPr>
                <w:noProof/>
                <w:webHidden/>
              </w:rPr>
            </w:r>
            <w:r>
              <w:rPr>
                <w:noProof/>
                <w:webHidden/>
              </w:rPr>
              <w:fldChar w:fldCharType="separate"/>
            </w:r>
            <w:r w:rsidR="005E571B">
              <w:rPr>
                <w:noProof/>
                <w:webHidden/>
              </w:rPr>
              <w:t>10</w:t>
            </w:r>
            <w:r>
              <w:rPr>
                <w:noProof/>
                <w:webHidden/>
              </w:rPr>
              <w:fldChar w:fldCharType="end"/>
            </w:r>
          </w:hyperlink>
        </w:p>
        <w:p w14:paraId="6A2DF3FD" w14:textId="57E73D10" w:rsidR="000B364B" w:rsidRDefault="000B364B">
          <w:pPr>
            <w:pStyle w:val="TOC3"/>
            <w:rPr>
              <w:rFonts w:asciiTheme="minorHAnsi" w:eastAsiaTheme="minorEastAsia" w:hAnsiTheme="minorHAnsi" w:cstheme="minorBidi"/>
              <w:noProof/>
              <w:sz w:val="22"/>
              <w:szCs w:val="22"/>
            </w:rPr>
          </w:pPr>
          <w:hyperlink w:anchor="_Toc480356854" w:history="1">
            <w:r w:rsidRPr="001321D6">
              <w:rPr>
                <w:rStyle w:val="Hyperlink"/>
                <w:noProof/>
              </w:rPr>
              <w:t>4.2.1</w:t>
            </w:r>
            <w:r>
              <w:rPr>
                <w:rFonts w:asciiTheme="minorHAnsi" w:eastAsiaTheme="minorEastAsia" w:hAnsiTheme="minorHAnsi" w:cstheme="minorBidi"/>
                <w:noProof/>
                <w:sz w:val="22"/>
                <w:szCs w:val="22"/>
              </w:rPr>
              <w:tab/>
            </w:r>
            <w:r w:rsidRPr="001321D6">
              <w:rPr>
                <w:rStyle w:val="Hyperlink"/>
                <w:noProof/>
              </w:rPr>
              <w:t>Feature Restriction</w:t>
            </w:r>
            <w:r>
              <w:rPr>
                <w:noProof/>
                <w:webHidden/>
              </w:rPr>
              <w:tab/>
            </w:r>
            <w:r>
              <w:rPr>
                <w:noProof/>
                <w:webHidden/>
              </w:rPr>
              <w:fldChar w:fldCharType="begin"/>
            </w:r>
            <w:r>
              <w:rPr>
                <w:noProof/>
                <w:webHidden/>
              </w:rPr>
              <w:instrText xml:space="preserve"> PAGEREF _Toc480356854 \h </w:instrText>
            </w:r>
            <w:r>
              <w:rPr>
                <w:noProof/>
                <w:webHidden/>
              </w:rPr>
            </w:r>
            <w:r>
              <w:rPr>
                <w:noProof/>
                <w:webHidden/>
              </w:rPr>
              <w:fldChar w:fldCharType="separate"/>
            </w:r>
            <w:r w:rsidR="005E571B">
              <w:rPr>
                <w:noProof/>
                <w:webHidden/>
              </w:rPr>
              <w:t>10</w:t>
            </w:r>
            <w:r>
              <w:rPr>
                <w:noProof/>
                <w:webHidden/>
              </w:rPr>
              <w:fldChar w:fldCharType="end"/>
            </w:r>
          </w:hyperlink>
        </w:p>
        <w:p w14:paraId="7FF61529" w14:textId="717F4D66" w:rsidR="000B364B" w:rsidRDefault="000B364B">
          <w:pPr>
            <w:pStyle w:val="TOC2"/>
            <w:rPr>
              <w:rFonts w:asciiTheme="minorHAnsi" w:eastAsiaTheme="minorEastAsia" w:hAnsiTheme="minorHAnsi" w:cstheme="minorBidi"/>
              <w:noProof/>
              <w:sz w:val="22"/>
              <w:szCs w:val="22"/>
            </w:rPr>
          </w:pPr>
          <w:hyperlink w:anchor="_Toc480356855" w:history="1">
            <w:r w:rsidRPr="001321D6">
              <w:rPr>
                <w:rStyle w:val="Hyperlink"/>
                <w:noProof/>
              </w:rPr>
              <w:t>4.3</w:t>
            </w:r>
            <w:r>
              <w:rPr>
                <w:rFonts w:asciiTheme="minorHAnsi" w:eastAsiaTheme="minorEastAsia" w:hAnsiTheme="minorHAnsi" w:cstheme="minorBidi"/>
                <w:noProof/>
                <w:sz w:val="22"/>
                <w:szCs w:val="22"/>
              </w:rPr>
              <w:tab/>
            </w:r>
            <w:r w:rsidRPr="001321D6">
              <w:rPr>
                <w:rStyle w:val="Hyperlink"/>
                <w:noProof/>
              </w:rPr>
              <w:t>Rules for the behavior description</w:t>
            </w:r>
            <w:r>
              <w:rPr>
                <w:noProof/>
                <w:webHidden/>
              </w:rPr>
              <w:tab/>
            </w:r>
            <w:r>
              <w:rPr>
                <w:noProof/>
                <w:webHidden/>
              </w:rPr>
              <w:fldChar w:fldCharType="begin"/>
            </w:r>
            <w:r>
              <w:rPr>
                <w:noProof/>
                <w:webHidden/>
              </w:rPr>
              <w:instrText xml:space="preserve"> PAGEREF _Toc480356855 \h </w:instrText>
            </w:r>
            <w:r>
              <w:rPr>
                <w:noProof/>
                <w:webHidden/>
              </w:rPr>
            </w:r>
            <w:r>
              <w:rPr>
                <w:noProof/>
                <w:webHidden/>
              </w:rPr>
              <w:fldChar w:fldCharType="separate"/>
            </w:r>
            <w:r w:rsidR="005E571B">
              <w:rPr>
                <w:noProof/>
                <w:webHidden/>
              </w:rPr>
              <w:t>10</w:t>
            </w:r>
            <w:r>
              <w:rPr>
                <w:noProof/>
                <w:webHidden/>
              </w:rPr>
              <w:fldChar w:fldCharType="end"/>
            </w:r>
          </w:hyperlink>
        </w:p>
        <w:p w14:paraId="1E96C773" w14:textId="32111A62" w:rsidR="000B364B" w:rsidRDefault="000B364B">
          <w:pPr>
            <w:pStyle w:val="TOC3"/>
            <w:rPr>
              <w:rFonts w:asciiTheme="minorHAnsi" w:eastAsiaTheme="minorEastAsia" w:hAnsiTheme="minorHAnsi" w:cstheme="minorBidi"/>
              <w:noProof/>
              <w:sz w:val="22"/>
              <w:szCs w:val="22"/>
            </w:rPr>
          </w:pPr>
          <w:hyperlink w:anchor="_Toc480356856" w:history="1">
            <w:r w:rsidRPr="001321D6">
              <w:rPr>
                <w:rStyle w:val="Hyperlink"/>
                <w:noProof/>
              </w:rPr>
              <w:t>4.3.1</w:t>
            </w:r>
            <w:r>
              <w:rPr>
                <w:rFonts w:asciiTheme="minorHAnsi" w:eastAsiaTheme="minorEastAsia" w:hAnsiTheme="minorHAnsi" w:cstheme="minorBidi"/>
                <w:noProof/>
                <w:sz w:val="22"/>
                <w:szCs w:val="22"/>
              </w:rPr>
              <w:tab/>
            </w:r>
            <w:r w:rsidRPr="001321D6">
              <w:rPr>
                <w:rStyle w:val="Hyperlink"/>
                <w:noProof/>
              </w:rPr>
              <w:t>States in Initial Conditions</w:t>
            </w:r>
            <w:r>
              <w:rPr>
                <w:noProof/>
                <w:webHidden/>
              </w:rPr>
              <w:tab/>
            </w:r>
            <w:r>
              <w:rPr>
                <w:noProof/>
                <w:webHidden/>
              </w:rPr>
              <w:fldChar w:fldCharType="begin"/>
            </w:r>
            <w:r>
              <w:rPr>
                <w:noProof/>
                <w:webHidden/>
              </w:rPr>
              <w:instrText xml:space="preserve"> PAGEREF _Toc480356856 \h </w:instrText>
            </w:r>
            <w:r>
              <w:rPr>
                <w:noProof/>
                <w:webHidden/>
              </w:rPr>
            </w:r>
            <w:r>
              <w:rPr>
                <w:noProof/>
                <w:webHidden/>
              </w:rPr>
              <w:fldChar w:fldCharType="separate"/>
            </w:r>
            <w:r w:rsidR="005E571B">
              <w:rPr>
                <w:noProof/>
                <w:webHidden/>
              </w:rPr>
              <w:t>10</w:t>
            </w:r>
            <w:r>
              <w:rPr>
                <w:noProof/>
                <w:webHidden/>
              </w:rPr>
              <w:fldChar w:fldCharType="end"/>
            </w:r>
          </w:hyperlink>
        </w:p>
        <w:p w14:paraId="196E3C81" w14:textId="5F87160F" w:rsidR="000B364B" w:rsidRDefault="000B364B">
          <w:pPr>
            <w:pStyle w:val="TOC1"/>
            <w:rPr>
              <w:rFonts w:asciiTheme="minorHAnsi" w:eastAsiaTheme="minorEastAsia" w:hAnsiTheme="minorHAnsi" w:cstheme="minorBidi"/>
              <w:noProof/>
              <w:sz w:val="22"/>
              <w:szCs w:val="22"/>
            </w:rPr>
          </w:pPr>
          <w:hyperlink w:anchor="_Toc480356857" w:history="1">
            <w:r w:rsidRPr="001321D6">
              <w:rPr>
                <w:rStyle w:val="Hyperlink"/>
                <w:noProof/>
              </w:rPr>
              <w:t>5</w:t>
            </w:r>
            <w:r>
              <w:rPr>
                <w:rFonts w:asciiTheme="minorHAnsi" w:eastAsiaTheme="minorEastAsia" w:hAnsiTheme="minorHAnsi" w:cstheme="minorBidi"/>
                <w:noProof/>
                <w:sz w:val="22"/>
                <w:szCs w:val="22"/>
              </w:rPr>
              <w:tab/>
            </w:r>
            <w:r w:rsidRPr="001321D6">
              <w:rPr>
                <w:rStyle w:val="Hyperlink"/>
                <w:noProof/>
              </w:rPr>
              <w:t>Test Suite Structure (TSS)</w:t>
            </w:r>
            <w:r>
              <w:rPr>
                <w:noProof/>
                <w:webHidden/>
              </w:rPr>
              <w:tab/>
            </w:r>
            <w:r>
              <w:rPr>
                <w:noProof/>
                <w:webHidden/>
              </w:rPr>
              <w:fldChar w:fldCharType="begin"/>
            </w:r>
            <w:r>
              <w:rPr>
                <w:noProof/>
                <w:webHidden/>
              </w:rPr>
              <w:instrText xml:space="preserve"> PAGEREF _Toc480356857 \h </w:instrText>
            </w:r>
            <w:r>
              <w:rPr>
                <w:noProof/>
                <w:webHidden/>
              </w:rPr>
            </w:r>
            <w:r>
              <w:rPr>
                <w:noProof/>
                <w:webHidden/>
              </w:rPr>
              <w:fldChar w:fldCharType="separate"/>
            </w:r>
            <w:r w:rsidR="005E571B">
              <w:rPr>
                <w:noProof/>
                <w:webHidden/>
              </w:rPr>
              <w:t>11</w:t>
            </w:r>
            <w:r>
              <w:rPr>
                <w:noProof/>
                <w:webHidden/>
              </w:rPr>
              <w:fldChar w:fldCharType="end"/>
            </w:r>
          </w:hyperlink>
        </w:p>
        <w:p w14:paraId="3513DD68" w14:textId="550B12DF" w:rsidR="000B364B" w:rsidRDefault="000B364B">
          <w:pPr>
            <w:pStyle w:val="TOC2"/>
            <w:rPr>
              <w:rFonts w:asciiTheme="minorHAnsi" w:eastAsiaTheme="minorEastAsia" w:hAnsiTheme="minorHAnsi" w:cstheme="minorBidi"/>
              <w:noProof/>
              <w:sz w:val="22"/>
              <w:szCs w:val="22"/>
            </w:rPr>
          </w:pPr>
          <w:hyperlink w:anchor="_Toc480356858" w:history="1">
            <w:r w:rsidRPr="001321D6">
              <w:rPr>
                <w:rStyle w:val="Hyperlink"/>
                <w:noProof/>
              </w:rPr>
              <w:t>5.1</w:t>
            </w:r>
            <w:r>
              <w:rPr>
                <w:rFonts w:asciiTheme="minorHAnsi" w:eastAsiaTheme="minorEastAsia" w:hAnsiTheme="minorHAnsi" w:cstheme="minorBidi"/>
                <w:noProof/>
                <w:sz w:val="22"/>
                <w:szCs w:val="22"/>
              </w:rPr>
              <w:tab/>
            </w:r>
            <w:r w:rsidRPr="001321D6">
              <w:rPr>
                <w:rStyle w:val="Hyperlink"/>
                <w:noProof/>
              </w:rPr>
              <w:t>Structure for Network Services tests</w:t>
            </w:r>
            <w:r>
              <w:rPr>
                <w:noProof/>
                <w:webHidden/>
              </w:rPr>
              <w:tab/>
            </w:r>
            <w:r>
              <w:rPr>
                <w:noProof/>
                <w:webHidden/>
              </w:rPr>
              <w:fldChar w:fldCharType="begin"/>
            </w:r>
            <w:r>
              <w:rPr>
                <w:noProof/>
                <w:webHidden/>
              </w:rPr>
              <w:instrText xml:space="preserve"> PAGEREF _Toc480356858 \h </w:instrText>
            </w:r>
            <w:r>
              <w:rPr>
                <w:noProof/>
                <w:webHidden/>
              </w:rPr>
            </w:r>
            <w:r>
              <w:rPr>
                <w:noProof/>
                <w:webHidden/>
              </w:rPr>
              <w:fldChar w:fldCharType="separate"/>
            </w:r>
            <w:r w:rsidR="005E571B">
              <w:rPr>
                <w:noProof/>
                <w:webHidden/>
              </w:rPr>
              <w:t>11</w:t>
            </w:r>
            <w:r>
              <w:rPr>
                <w:noProof/>
                <w:webHidden/>
              </w:rPr>
              <w:fldChar w:fldCharType="end"/>
            </w:r>
          </w:hyperlink>
        </w:p>
        <w:p w14:paraId="5621AFA1" w14:textId="39CFEA34" w:rsidR="000B364B" w:rsidRDefault="000B364B">
          <w:pPr>
            <w:pStyle w:val="TOC3"/>
            <w:rPr>
              <w:rFonts w:asciiTheme="minorHAnsi" w:eastAsiaTheme="minorEastAsia" w:hAnsiTheme="minorHAnsi" w:cstheme="minorBidi"/>
              <w:noProof/>
              <w:sz w:val="22"/>
              <w:szCs w:val="22"/>
            </w:rPr>
          </w:pPr>
          <w:hyperlink w:anchor="_Toc480356859" w:history="1">
            <w:r w:rsidRPr="001321D6">
              <w:rPr>
                <w:rStyle w:val="Hyperlink"/>
                <w:noProof/>
              </w:rPr>
              <w:t>5.1.1</w:t>
            </w:r>
            <w:r>
              <w:rPr>
                <w:rFonts w:asciiTheme="minorHAnsi" w:eastAsiaTheme="minorEastAsia" w:hAnsiTheme="minorHAnsi" w:cstheme="minorBidi"/>
                <w:noProof/>
                <w:sz w:val="22"/>
                <w:szCs w:val="22"/>
              </w:rPr>
              <w:tab/>
            </w:r>
            <w:r w:rsidRPr="001321D6">
              <w:rPr>
                <w:rStyle w:val="Hyperlink"/>
                <w:noProof/>
              </w:rPr>
              <w:t>Root</w:t>
            </w:r>
            <w:r>
              <w:rPr>
                <w:noProof/>
                <w:webHidden/>
              </w:rPr>
              <w:tab/>
            </w:r>
            <w:r>
              <w:rPr>
                <w:noProof/>
                <w:webHidden/>
              </w:rPr>
              <w:fldChar w:fldCharType="begin"/>
            </w:r>
            <w:r>
              <w:rPr>
                <w:noProof/>
                <w:webHidden/>
              </w:rPr>
              <w:instrText xml:space="preserve"> PAGEREF _Toc480356859 \h </w:instrText>
            </w:r>
            <w:r>
              <w:rPr>
                <w:noProof/>
                <w:webHidden/>
              </w:rPr>
            </w:r>
            <w:r>
              <w:rPr>
                <w:noProof/>
                <w:webHidden/>
              </w:rPr>
              <w:fldChar w:fldCharType="separate"/>
            </w:r>
            <w:r w:rsidR="005E571B">
              <w:rPr>
                <w:noProof/>
                <w:webHidden/>
              </w:rPr>
              <w:t>11</w:t>
            </w:r>
            <w:r>
              <w:rPr>
                <w:noProof/>
                <w:webHidden/>
              </w:rPr>
              <w:fldChar w:fldCharType="end"/>
            </w:r>
          </w:hyperlink>
        </w:p>
        <w:p w14:paraId="655B8CF3" w14:textId="7ACD9371" w:rsidR="000B364B" w:rsidRDefault="000B364B">
          <w:pPr>
            <w:pStyle w:val="TOC3"/>
            <w:rPr>
              <w:rFonts w:asciiTheme="minorHAnsi" w:eastAsiaTheme="minorEastAsia" w:hAnsiTheme="minorHAnsi" w:cstheme="minorBidi"/>
              <w:noProof/>
              <w:sz w:val="22"/>
              <w:szCs w:val="22"/>
            </w:rPr>
          </w:pPr>
          <w:hyperlink w:anchor="_Toc480356860" w:history="1">
            <w:r w:rsidRPr="001321D6">
              <w:rPr>
                <w:rStyle w:val="Hyperlink"/>
                <w:noProof/>
              </w:rPr>
              <w:t>5.1.2</w:t>
            </w:r>
            <w:r>
              <w:rPr>
                <w:rFonts w:asciiTheme="minorHAnsi" w:eastAsiaTheme="minorEastAsia" w:hAnsiTheme="minorHAnsi" w:cstheme="minorBidi"/>
                <w:noProof/>
                <w:sz w:val="22"/>
                <w:szCs w:val="22"/>
              </w:rPr>
              <w:tab/>
            </w:r>
            <w:r w:rsidRPr="001321D6">
              <w:rPr>
                <w:rStyle w:val="Hyperlink"/>
                <w:noProof/>
              </w:rPr>
              <w:t>Groups</w:t>
            </w:r>
            <w:r>
              <w:rPr>
                <w:noProof/>
                <w:webHidden/>
              </w:rPr>
              <w:tab/>
            </w:r>
            <w:r>
              <w:rPr>
                <w:noProof/>
                <w:webHidden/>
              </w:rPr>
              <w:fldChar w:fldCharType="begin"/>
            </w:r>
            <w:r>
              <w:rPr>
                <w:noProof/>
                <w:webHidden/>
              </w:rPr>
              <w:instrText xml:space="preserve"> PAGEREF _Toc480356860 \h </w:instrText>
            </w:r>
            <w:r>
              <w:rPr>
                <w:noProof/>
                <w:webHidden/>
              </w:rPr>
            </w:r>
            <w:r>
              <w:rPr>
                <w:noProof/>
                <w:webHidden/>
              </w:rPr>
              <w:fldChar w:fldCharType="separate"/>
            </w:r>
            <w:r w:rsidR="005E571B">
              <w:rPr>
                <w:noProof/>
                <w:webHidden/>
              </w:rPr>
              <w:t>11</w:t>
            </w:r>
            <w:r>
              <w:rPr>
                <w:noProof/>
                <w:webHidden/>
              </w:rPr>
              <w:fldChar w:fldCharType="end"/>
            </w:r>
          </w:hyperlink>
        </w:p>
        <w:p w14:paraId="043B41D7" w14:textId="4168EF81" w:rsidR="000B364B" w:rsidRDefault="000B364B">
          <w:pPr>
            <w:pStyle w:val="TOC3"/>
            <w:rPr>
              <w:rFonts w:asciiTheme="minorHAnsi" w:eastAsiaTheme="minorEastAsia" w:hAnsiTheme="minorHAnsi" w:cstheme="minorBidi"/>
              <w:noProof/>
              <w:sz w:val="22"/>
              <w:szCs w:val="22"/>
            </w:rPr>
          </w:pPr>
          <w:hyperlink w:anchor="_Toc480356861" w:history="1">
            <w:r w:rsidRPr="001321D6">
              <w:rPr>
                <w:rStyle w:val="Hyperlink"/>
                <w:noProof/>
              </w:rPr>
              <w:t>5.1.3</w:t>
            </w:r>
            <w:r>
              <w:rPr>
                <w:rFonts w:asciiTheme="minorHAnsi" w:eastAsiaTheme="minorEastAsia" w:hAnsiTheme="minorHAnsi" w:cstheme="minorBidi"/>
                <w:noProof/>
                <w:sz w:val="22"/>
                <w:szCs w:val="22"/>
              </w:rPr>
              <w:tab/>
            </w:r>
            <w:r w:rsidRPr="001321D6">
              <w:rPr>
                <w:rStyle w:val="Hyperlink"/>
                <w:noProof/>
              </w:rPr>
              <w:t>Sub-Groups</w:t>
            </w:r>
            <w:r>
              <w:rPr>
                <w:noProof/>
                <w:webHidden/>
              </w:rPr>
              <w:tab/>
            </w:r>
            <w:r>
              <w:rPr>
                <w:noProof/>
                <w:webHidden/>
              </w:rPr>
              <w:fldChar w:fldCharType="begin"/>
            </w:r>
            <w:r>
              <w:rPr>
                <w:noProof/>
                <w:webHidden/>
              </w:rPr>
              <w:instrText xml:space="preserve"> PAGEREF _Toc480356861 \h </w:instrText>
            </w:r>
            <w:r>
              <w:rPr>
                <w:noProof/>
                <w:webHidden/>
              </w:rPr>
            </w:r>
            <w:r>
              <w:rPr>
                <w:noProof/>
                <w:webHidden/>
              </w:rPr>
              <w:fldChar w:fldCharType="separate"/>
            </w:r>
            <w:r w:rsidR="005E571B">
              <w:rPr>
                <w:noProof/>
                <w:webHidden/>
              </w:rPr>
              <w:t>11</w:t>
            </w:r>
            <w:r>
              <w:rPr>
                <w:noProof/>
                <w:webHidden/>
              </w:rPr>
              <w:fldChar w:fldCharType="end"/>
            </w:r>
          </w:hyperlink>
        </w:p>
        <w:p w14:paraId="7059765F" w14:textId="5ECE673A" w:rsidR="000B364B" w:rsidRDefault="000B364B">
          <w:pPr>
            <w:pStyle w:val="TOC1"/>
            <w:rPr>
              <w:rFonts w:asciiTheme="minorHAnsi" w:eastAsiaTheme="minorEastAsia" w:hAnsiTheme="minorHAnsi" w:cstheme="minorBidi"/>
              <w:noProof/>
              <w:sz w:val="22"/>
              <w:szCs w:val="22"/>
            </w:rPr>
          </w:pPr>
          <w:hyperlink w:anchor="_Toc480356862" w:history="1">
            <w:r w:rsidRPr="001321D6">
              <w:rPr>
                <w:rStyle w:val="Hyperlink"/>
                <w:noProof/>
              </w:rPr>
              <w:t>6</w:t>
            </w:r>
            <w:r>
              <w:rPr>
                <w:rFonts w:asciiTheme="minorHAnsi" w:eastAsiaTheme="minorEastAsia" w:hAnsiTheme="minorHAnsi" w:cstheme="minorBidi"/>
                <w:noProof/>
                <w:sz w:val="22"/>
                <w:szCs w:val="22"/>
              </w:rPr>
              <w:tab/>
            </w:r>
            <w:r w:rsidRPr="001321D6">
              <w:rPr>
                <w:rStyle w:val="Hyperlink"/>
                <w:noProof/>
              </w:rPr>
              <w:t>Test Purposes (TP)</w:t>
            </w:r>
            <w:r>
              <w:rPr>
                <w:noProof/>
                <w:webHidden/>
              </w:rPr>
              <w:tab/>
            </w:r>
            <w:r>
              <w:rPr>
                <w:noProof/>
                <w:webHidden/>
              </w:rPr>
              <w:fldChar w:fldCharType="begin"/>
            </w:r>
            <w:r>
              <w:rPr>
                <w:noProof/>
                <w:webHidden/>
              </w:rPr>
              <w:instrText xml:space="preserve"> PAGEREF _Toc480356862 \h </w:instrText>
            </w:r>
            <w:r>
              <w:rPr>
                <w:noProof/>
                <w:webHidden/>
              </w:rPr>
            </w:r>
            <w:r>
              <w:rPr>
                <w:noProof/>
                <w:webHidden/>
              </w:rPr>
              <w:fldChar w:fldCharType="separate"/>
            </w:r>
            <w:r w:rsidR="005E571B">
              <w:rPr>
                <w:noProof/>
                <w:webHidden/>
              </w:rPr>
              <w:t>12</w:t>
            </w:r>
            <w:r>
              <w:rPr>
                <w:noProof/>
                <w:webHidden/>
              </w:rPr>
              <w:fldChar w:fldCharType="end"/>
            </w:r>
          </w:hyperlink>
        </w:p>
        <w:p w14:paraId="331F0D3A" w14:textId="54A6431E" w:rsidR="000B364B" w:rsidRDefault="000B364B">
          <w:pPr>
            <w:pStyle w:val="TOC2"/>
            <w:rPr>
              <w:rFonts w:asciiTheme="minorHAnsi" w:eastAsiaTheme="minorEastAsia" w:hAnsiTheme="minorHAnsi" w:cstheme="minorBidi"/>
              <w:noProof/>
              <w:sz w:val="22"/>
              <w:szCs w:val="22"/>
            </w:rPr>
          </w:pPr>
          <w:hyperlink w:anchor="_Toc480356863" w:history="1">
            <w:r w:rsidRPr="001321D6">
              <w:rPr>
                <w:rStyle w:val="Hyperlink"/>
                <w:noProof/>
              </w:rPr>
              <w:t>6.1</w:t>
            </w:r>
            <w:r>
              <w:rPr>
                <w:rFonts w:asciiTheme="minorHAnsi" w:eastAsiaTheme="minorEastAsia" w:hAnsiTheme="minorHAnsi" w:cstheme="minorBidi"/>
                <w:noProof/>
                <w:sz w:val="22"/>
                <w:szCs w:val="22"/>
              </w:rPr>
              <w:tab/>
            </w:r>
            <w:r w:rsidRPr="001321D6">
              <w:rPr>
                <w:rStyle w:val="Hyperlink"/>
                <w:noProof/>
              </w:rPr>
              <w:t>Introduction</w:t>
            </w:r>
            <w:r>
              <w:rPr>
                <w:noProof/>
                <w:webHidden/>
              </w:rPr>
              <w:tab/>
            </w:r>
            <w:r>
              <w:rPr>
                <w:noProof/>
                <w:webHidden/>
              </w:rPr>
              <w:fldChar w:fldCharType="begin"/>
            </w:r>
            <w:r>
              <w:rPr>
                <w:noProof/>
                <w:webHidden/>
              </w:rPr>
              <w:instrText xml:space="preserve"> PAGEREF _Toc480356863 \h </w:instrText>
            </w:r>
            <w:r>
              <w:rPr>
                <w:noProof/>
                <w:webHidden/>
              </w:rPr>
            </w:r>
            <w:r>
              <w:rPr>
                <w:noProof/>
                <w:webHidden/>
              </w:rPr>
              <w:fldChar w:fldCharType="separate"/>
            </w:r>
            <w:r w:rsidR="005E571B">
              <w:rPr>
                <w:noProof/>
                <w:webHidden/>
              </w:rPr>
              <w:t>12</w:t>
            </w:r>
            <w:r>
              <w:rPr>
                <w:noProof/>
                <w:webHidden/>
              </w:rPr>
              <w:fldChar w:fldCharType="end"/>
            </w:r>
          </w:hyperlink>
        </w:p>
        <w:p w14:paraId="494B4781" w14:textId="3A420C65" w:rsidR="000B364B" w:rsidRDefault="000B364B">
          <w:pPr>
            <w:pStyle w:val="TOC3"/>
            <w:rPr>
              <w:rFonts w:asciiTheme="minorHAnsi" w:eastAsiaTheme="minorEastAsia" w:hAnsiTheme="minorHAnsi" w:cstheme="minorBidi"/>
              <w:noProof/>
              <w:sz w:val="22"/>
              <w:szCs w:val="22"/>
            </w:rPr>
          </w:pPr>
          <w:hyperlink w:anchor="_Toc480356864" w:history="1">
            <w:r w:rsidRPr="001321D6">
              <w:rPr>
                <w:rStyle w:val="Hyperlink"/>
                <w:noProof/>
              </w:rPr>
              <w:t>6.1.1</w:t>
            </w:r>
            <w:r>
              <w:rPr>
                <w:rFonts w:asciiTheme="minorHAnsi" w:eastAsiaTheme="minorEastAsia" w:hAnsiTheme="minorHAnsi" w:cstheme="minorBidi"/>
                <w:noProof/>
                <w:sz w:val="22"/>
                <w:szCs w:val="22"/>
              </w:rPr>
              <w:tab/>
            </w:r>
            <w:r w:rsidRPr="001321D6">
              <w:rPr>
                <w:rStyle w:val="Hyperlink"/>
                <w:noProof/>
              </w:rPr>
              <w:t>TP definition conventions</w:t>
            </w:r>
            <w:r>
              <w:rPr>
                <w:noProof/>
                <w:webHidden/>
              </w:rPr>
              <w:tab/>
            </w:r>
            <w:r>
              <w:rPr>
                <w:noProof/>
                <w:webHidden/>
              </w:rPr>
              <w:fldChar w:fldCharType="begin"/>
            </w:r>
            <w:r>
              <w:rPr>
                <w:noProof/>
                <w:webHidden/>
              </w:rPr>
              <w:instrText xml:space="preserve"> PAGEREF _Toc480356864 \h </w:instrText>
            </w:r>
            <w:r>
              <w:rPr>
                <w:noProof/>
                <w:webHidden/>
              </w:rPr>
            </w:r>
            <w:r>
              <w:rPr>
                <w:noProof/>
                <w:webHidden/>
              </w:rPr>
              <w:fldChar w:fldCharType="separate"/>
            </w:r>
            <w:r w:rsidR="005E571B">
              <w:rPr>
                <w:noProof/>
                <w:webHidden/>
              </w:rPr>
              <w:t>12</w:t>
            </w:r>
            <w:r>
              <w:rPr>
                <w:noProof/>
                <w:webHidden/>
              </w:rPr>
              <w:fldChar w:fldCharType="end"/>
            </w:r>
          </w:hyperlink>
        </w:p>
        <w:p w14:paraId="68030D1B" w14:textId="1248559D" w:rsidR="000B364B" w:rsidRDefault="000B364B">
          <w:pPr>
            <w:pStyle w:val="TOC2"/>
            <w:rPr>
              <w:rFonts w:asciiTheme="minorHAnsi" w:eastAsiaTheme="minorEastAsia" w:hAnsiTheme="minorHAnsi" w:cstheme="minorBidi"/>
              <w:noProof/>
              <w:sz w:val="22"/>
              <w:szCs w:val="22"/>
            </w:rPr>
          </w:pPr>
          <w:hyperlink w:anchor="_Toc480356865" w:history="1">
            <w:r w:rsidRPr="001321D6">
              <w:rPr>
                <w:rStyle w:val="Hyperlink"/>
                <w:noProof/>
              </w:rPr>
              <w:t>6.2</w:t>
            </w:r>
            <w:r>
              <w:rPr>
                <w:rFonts w:asciiTheme="minorHAnsi" w:eastAsiaTheme="minorEastAsia" w:hAnsiTheme="minorHAnsi" w:cstheme="minorBidi"/>
                <w:noProof/>
                <w:sz w:val="22"/>
                <w:szCs w:val="22"/>
              </w:rPr>
              <w:tab/>
            </w:r>
            <w:r w:rsidRPr="001321D6">
              <w:rPr>
                <w:rStyle w:val="Hyperlink"/>
                <w:noProof/>
              </w:rPr>
              <w:t>RSU SNMP Test purposes</w:t>
            </w:r>
            <w:r>
              <w:rPr>
                <w:noProof/>
                <w:webHidden/>
              </w:rPr>
              <w:tab/>
            </w:r>
            <w:r>
              <w:rPr>
                <w:noProof/>
                <w:webHidden/>
              </w:rPr>
              <w:fldChar w:fldCharType="begin"/>
            </w:r>
            <w:r>
              <w:rPr>
                <w:noProof/>
                <w:webHidden/>
              </w:rPr>
              <w:instrText xml:space="preserve"> PAGEREF _Toc480356865 \h </w:instrText>
            </w:r>
            <w:r>
              <w:rPr>
                <w:noProof/>
                <w:webHidden/>
              </w:rPr>
            </w:r>
            <w:r>
              <w:rPr>
                <w:noProof/>
                <w:webHidden/>
              </w:rPr>
              <w:fldChar w:fldCharType="separate"/>
            </w:r>
            <w:r w:rsidR="005E571B">
              <w:rPr>
                <w:noProof/>
                <w:webHidden/>
              </w:rPr>
              <w:t>12</w:t>
            </w:r>
            <w:r>
              <w:rPr>
                <w:noProof/>
                <w:webHidden/>
              </w:rPr>
              <w:fldChar w:fldCharType="end"/>
            </w:r>
          </w:hyperlink>
        </w:p>
        <w:p w14:paraId="581ABE91" w14:textId="055737EB" w:rsidR="000B364B" w:rsidRDefault="000B364B">
          <w:pPr>
            <w:pStyle w:val="TOC3"/>
            <w:rPr>
              <w:rFonts w:asciiTheme="minorHAnsi" w:eastAsiaTheme="minorEastAsia" w:hAnsiTheme="minorHAnsi" w:cstheme="minorBidi"/>
              <w:noProof/>
              <w:sz w:val="22"/>
              <w:szCs w:val="22"/>
            </w:rPr>
          </w:pPr>
          <w:hyperlink w:anchor="_Toc480356866" w:history="1">
            <w:r w:rsidRPr="001321D6">
              <w:rPr>
                <w:rStyle w:val="Hyperlink"/>
                <w:noProof/>
              </w:rPr>
              <w:t>6.2.1</w:t>
            </w:r>
            <w:r>
              <w:rPr>
                <w:rFonts w:asciiTheme="minorHAnsi" w:eastAsiaTheme="minorEastAsia" w:hAnsiTheme="minorHAnsi" w:cstheme="minorBidi"/>
                <w:noProof/>
                <w:sz w:val="22"/>
                <w:szCs w:val="22"/>
              </w:rPr>
              <w:tab/>
            </w:r>
            <w:r w:rsidRPr="001321D6">
              <w:rPr>
                <w:rStyle w:val="Hyperlink"/>
                <w:noProof/>
              </w:rPr>
              <w:t>Operational Mode</w:t>
            </w:r>
            <w:r>
              <w:rPr>
                <w:noProof/>
                <w:webHidden/>
              </w:rPr>
              <w:tab/>
            </w:r>
            <w:r>
              <w:rPr>
                <w:noProof/>
                <w:webHidden/>
              </w:rPr>
              <w:fldChar w:fldCharType="begin"/>
            </w:r>
            <w:r>
              <w:rPr>
                <w:noProof/>
                <w:webHidden/>
              </w:rPr>
              <w:instrText xml:space="preserve"> PAGEREF _Toc480356866 \h </w:instrText>
            </w:r>
            <w:r>
              <w:rPr>
                <w:noProof/>
                <w:webHidden/>
              </w:rPr>
            </w:r>
            <w:r>
              <w:rPr>
                <w:noProof/>
                <w:webHidden/>
              </w:rPr>
              <w:fldChar w:fldCharType="separate"/>
            </w:r>
            <w:r w:rsidR="005E571B">
              <w:rPr>
                <w:noProof/>
                <w:webHidden/>
              </w:rPr>
              <w:t>12</w:t>
            </w:r>
            <w:r>
              <w:rPr>
                <w:noProof/>
                <w:webHidden/>
              </w:rPr>
              <w:fldChar w:fldCharType="end"/>
            </w:r>
          </w:hyperlink>
        </w:p>
        <w:p w14:paraId="150DA0E3" w14:textId="38B0ED1F" w:rsidR="000B364B" w:rsidRDefault="000B364B">
          <w:pPr>
            <w:pStyle w:val="TOC4"/>
            <w:tabs>
              <w:tab w:val="left" w:pos="2534"/>
            </w:tabs>
            <w:rPr>
              <w:rFonts w:asciiTheme="minorHAnsi" w:eastAsiaTheme="minorEastAsia" w:hAnsiTheme="minorHAnsi" w:cstheme="minorBidi"/>
              <w:noProof/>
              <w:sz w:val="22"/>
              <w:szCs w:val="22"/>
            </w:rPr>
          </w:pPr>
          <w:hyperlink w:anchor="_Toc480356867" w:history="1">
            <w:r w:rsidRPr="001321D6">
              <w:rPr>
                <w:rStyle w:val="Hyperlink"/>
                <w:noProof/>
              </w:rPr>
              <w:t>6.2.1.1</w:t>
            </w:r>
            <w:r>
              <w:rPr>
                <w:rFonts w:asciiTheme="minorHAnsi" w:eastAsiaTheme="minorEastAsia" w:hAnsiTheme="minorHAnsi" w:cstheme="minorBidi"/>
                <w:noProof/>
                <w:sz w:val="22"/>
                <w:szCs w:val="22"/>
              </w:rPr>
              <w:tab/>
            </w:r>
            <w:r w:rsidRPr="001321D6">
              <w:rPr>
                <w:rStyle w:val="Hyperlink"/>
                <w:noProof/>
              </w:rPr>
              <w:t>TP-RSU-SNMP-OPR-BV-01</w:t>
            </w:r>
            <w:r>
              <w:rPr>
                <w:noProof/>
                <w:webHidden/>
              </w:rPr>
              <w:tab/>
            </w:r>
            <w:r>
              <w:rPr>
                <w:noProof/>
                <w:webHidden/>
              </w:rPr>
              <w:fldChar w:fldCharType="begin"/>
            </w:r>
            <w:r>
              <w:rPr>
                <w:noProof/>
                <w:webHidden/>
              </w:rPr>
              <w:instrText xml:space="preserve"> PAGEREF _Toc480356867 \h </w:instrText>
            </w:r>
            <w:r>
              <w:rPr>
                <w:noProof/>
                <w:webHidden/>
              </w:rPr>
            </w:r>
            <w:r>
              <w:rPr>
                <w:noProof/>
                <w:webHidden/>
              </w:rPr>
              <w:fldChar w:fldCharType="separate"/>
            </w:r>
            <w:r w:rsidR="005E571B">
              <w:rPr>
                <w:noProof/>
                <w:webHidden/>
              </w:rPr>
              <w:t>12</w:t>
            </w:r>
            <w:r>
              <w:rPr>
                <w:noProof/>
                <w:webHidden/>
              </w:rPr>
              <w:fldChar w:fldCharType="end"/>
            </w:r>
          </w:hyperlink>
        </w:p>
        <w:p w14:paraId="46E1E0A2" w14:textId="7E9BE9F1" w:rsidR="000B364B" w:rsidRDefault="000B364B">
          <w:pPr>
            <w:pStyle w:val="TOC3"/>
            <w:rPr>
              <w:rFonts w:asciiTheme="minorHAnsi" w:eastAsiaTheme="minorEastAsia" w:hAnsiTheme="minorHAnsi" w:cstheme="minorBidi"/>
              <w:noProof/>
              <w:sz w:val="22"/>
              <w:szCs w:val="22"/>
            </w:rPr>
          </w:pPr>
          <w:hyperlink w:anchor="_Toc480356868" w:history="1">
            <w:r w:rsidRPr="001321D6">
              <w:rPr>
                <w:rStyle w:val="Hyperlink"/>
                <w:noProof/>
              </w:rPr>
              <w:t>6.2.2</w:t>
            </w:r>
            <w:r>
              <w:rPr>
                <w:rFonts w:asciiTheme="minorHAnsi" w:eastAsiaTheme="minorEastAsia" w:hAnsiTheme="minorHAnsi" w:cstheme="minorBidi"/>
                <w:noProof/>
                <w:sz w:val="22"/>
                <w:szCs w:val="22"/>
              </w:rPr>
              <w:tab/>
            </w:r>
            <w:r w:rsidRPr="001321D6">
              <w:rPr>
                <w:rStyle w:val="Hyperlink"/>
                <w:noProof/>
              </w:rPr>
              <w:t>Functional Requirements</w:t>
            </w:r>
            <w:r>
              <w:rPr>
                <w:noProof/>
                <w:webHidden/>
              </w:rPr>
              <w:tab/>
            </w:r>
            <w:r>
              <w:rPr>
                <w:noProof/>
                <w:webHidden/>
              </w:rPr>
              <w:fldChar w:fldCharType="begin"/>
            </w:r>
            <w:r>
              <w:rPr>
                <w:noProof/>
                <w:webHidden/>
              </w:rPr>
              <w:instrText xml:space="preserve"> PAGEREF _Toc480356868 \h </w:instrText>
            </w:r>
            <w:r>
              <w:rPr>
                <w:noProof/>
                <w:webHidden/>
              </w:rPr>
            </w:r>
            <w:r>
              <w:rPr>
                <w:noProof/>
                <w:webHidden/>
              </w:rPr>
              <w:fldChar w:fldCharType="separate"/>
            </w:r>
            <w:r w:rsidR="005E571B">
              <w:rPr>
                <w:noProof/>
                <w:webHidden/>
              </w:rPr>
              <w:t>13</w:t>
            </w:r>
            <w:r>
              <w:rPr>
                <w:noProof/>
                <w:webHidden/>
              </w:rPr>
              <w:fldChar w:fldCharType="end"/>
            </w:r>
          </w:hyperlink>
        </w:p>
        <w:p w14:paraId="62737B38" w14:textId="1EFDCC0A" w:rsidR="000B364B" w:rsidRDefault="000B364B">
          <w:pPr>
            <w:pStyle w:val="TOC4"/>
            <w:tabs>
              <w:tab w:val="left" w:pos="2534"/>
            </w:tabs>
            <w:rPr>
              <w:rFonts w:asciiTheme="minorHAnsi" w:eastAsiaTheme="minorEastAsia" w:hAnsiTheme="minorHAnsi" w:cstheme="minorBidi"/>
              <w:noProof/>
              <w:sz w:val="22"/>
              <w:szCs w:val="22"/>
            </w:rPr>
          </w:pPr>
          <w:hyperlink w:anchor="_Toc480356869" w:history="1">
            <w:r w:rsidRPr="001321D6">
              <w:rPr>
                <w:rStyle w:val="Hyperlink"/>
                <w:noProof/>
              </w:rPr>
              <w:t>6.2.2.1</w:t>
            </w:r>
            <w:r>
              <w:rPr>
                <w:rFonts w:asciiTheme="minorHAnsi" w:eastAsiaTheme="minorEastAsia" w:hAnsiTheme="minorHAnsi" w:cstheme="minorBidi"/>
                <w:noProof/>
                <w:sz w:val="22"/>
                <w:szCs w:val="22"/>
              </w:rPr>
              <w:tab/>
            </w:r>
            <w:r w:rsidRPr="001321D6">
              <w:rPr>
                <w:rStyle w:val="Hyperlink"/>
                <w:noProof/>
              </w:rPr>
              <w:t>TP-RSU-SNMP-FUN-BV-01</w:t>
            </w:r>
            <w:r>
              <w:rPr>
                <w:noProof/>
                <w:webHidden/>
              </w:rPr>
              <w:tab/>
            </w:r>
            <w:r>
              <w:rPr>
                <w:noProof/>
                <w:webHidden/>
              </w:rPr>
              <w:fldChar w:fldCharType="begin"/>
            </w:r>
            <w:r>
              <w:rPr>
                <w:noProof/>
                <w:webHidden/>
              </w:rPr>
              <w:instrText xml:space="preserve"> PAGEREF _Toc480356869 \h </w:instrText>
            </w:r>
            <w:r>
              <w:rPr>
                <w:noProof/>
                <w:webHidden/>
              </w:rPr>
            </w:r>
            <w:r>
              <w:rPr>
                <w:noProof/>
                <w:webHidden/>
              </w:rPr>
              <w:fldChar w:fldCharType="separate"/>
            </w:r>
            <w:r w:rsidR="005E571B">
              <w:rPr>
                <w:noProof/>
                <w:webHidden/>
              </w:rPr>
              <w:t>13</w:t>
            </w:r>
            <w:r>
              <w:rPr>
                <w:noProof/>
                <w:webHidden/>
              </w:rPr>
              <w:fldChar w:fldCharType="end"/>
            </w:r>
          </w:hyperlink>
        </w:p>
        <w:p w14:paraId="034B016B" w14:textId="73425BA0" w:rsidR="000B364B" w:rsidRDefault="000B364B">
          <w:pPr>
            <w:pStyle w:val="TOC4"/>
            <w:tabs>
              <w:tab w:val="left" w:pos="2534"/>
            </w:tabs>
            <w:rPr>
              <w:rFonts w:asciiTheme="minorHAnsi" w:eastAsiaTheme="minorEastAsia" w:hAnsiTheme="minorHAnsi" w:cstheme="minorBidi"/>
              <w:noProof/>
              <w:sz w:val="22"/>
              <w:szCs w:val="22"/>
            </w:rPr>
          </w:pPr>
          <w:hyperlink w:anchor="_Toc480356870" w:history="1">
            <w:r w:rsidRPr="001321D6">
              <w:rPr>
                <w:rStyle w:val="Hyperlink"/>
                <w:noProof/>
              </w:rPr>
              <w:t>6.2.2.2</w:t>
            </w:r>
            <w:r>
              <w:rPr>
                <w:rFonts w:asciiTheme="minorHAnsi" w:eastAsiaTheme="minorEastAsia" w:hAnsiTheme="minorHAnsi" w:cstheme="minorBidi"/>
                <w:noProof/>
                <w:sz w:val="22"/>
                <w:szCs w:val="22"/>
              </w:rPr>
              <w:tab/>
            </w:r>
            <w:r w:rsidRPr="001321D6">
              <w:rPr>
                <w:rStyle w:val="Hyperlink"/>
                <w:noProof/>
              </w:rPr>
              <w:t>TP-RSU-SNMP FUN-BV-02</w:t>
            </w:r>
            <w:r>
              <w:rPr>
                <w:noProof/>
                <w:webHidden/>
              </w:rPr>
              <w:tab/>
            </w:r>
            <w:r>
              <w:rPr>
                <w:noProof/>
                <w:webHidden/>
              </w:rPr>
              <w:fldChar w:fldCharType="begin"/>
            </w:r>
            <w:r>
              <w:rPr>
                <w:noProof/>
                <w:webHidden/>
              </w:rPr>
              <w:instrText xml:space="preserve"> PAGEREF _Toc480356870 \h </w:instrText>
            </w:r>
            <w:r>
              <w:rPr>
                <w:noProof/>
                <w:webHidden/>
              </w:rPr>
            </w:r>
            <w:r>
              <w:rPr>
                <w:noProof/>
                <w:webHidden/>
              </w:rPr>
              <w:fldChar w:fldCharType="separate"/>
            </w:r>
            <w:r w:rsidR="005E571B">
              <w:rPr>
                <w:noProof/>
                <w:webHidden/>
              </w:rPr>
              <w:t>13</w:t>
            </w:r>
            <w:r>
              <w:rPr>
                <w:noProof/>
                <w:webHidden/>
              </w:rPr>
              <w:fldChar w:fldCharType="end"/>
            </w:r>
          </w:hyperlink>
        </w:p>
        <w:p w14:paraId="6F8212D3" w14:textId="55B60FA5" w:rsidR="000B364B" w:rsidRDefault="000B364B">
          <w:pPr>
            <w:pStyle w:val="TOC3"/>
            <w:rPr>
              <w:rFonts w:asciiTheme="minorHAnsi" w:eastAsiaTheme="minorEastAsia" w:hAnsiTheme="minorHAnsi" w:cstheme="minorBidi"/>
              <w:noProof/>
              <w:sz w:val="22"/>
              <w:szCs w:val="22"/>
            </w:rPr>
          </w:pPr>
          <w:hyperlink w:anchor="_Toc480356871" w:history="1">
            <w:r w:rsidRPr="001321D6">
              <w:rPr>
                <w:rStyle w:val="Hyperlink"/>
                <w:noProof/>
              </w:rPr>
              <w:t>6.2.3</w:t>
            </w:r>
            <w:r>
              <w:rPr>
                <w:rFonts w:asciiTheme="minorHAnsi" w:eastAsiaTheme="minorEastAsia" w:hAnsiTheme="minorHAnsi" w:cstheme="minorBidi"/>
                <w:noProof/>
                <w:sz w:val="22"/>
                <w:szCs w:val="22"/>
              </w:rPr>
              <w:tab/>
            </w:r>
            <w:r w:rsidRPr="001321D6">
              <w:rPr>
                <w:rStyle w:val="Hyperlink"/>
                <w:noProof/>
              </w:rPr>
              <w:t>Positioning</w:t>
            </w:r>
            <w:r>
              <w:rPr>
                <w:noProof/>
                <w:webHidden/>
              </w:rPr>
              <w:tab/>
            </w:r>
            <w:r>
              <w:rPr>
                <w:noProof/>
                <w:webHidden/>
              </w:rPr>
              <w:fldChar w:fldCharType="begin"/>
            </w:r>
            <w:r>
              <w:rPr>
                <w:noProof/>
                <w:webHidden/>
              </w:rPr>
              <w:instrText xml:space="preserve"> PAGEREF _Toc480356871 \h </w:instrText>
            </w:r>
            <w:r>
              <w:rPr>
                <w:noProof/>
                <w:webHidden/>
              </w:rPr>
            </w:r>
            <w:r>
              <w:rPr>
                <w:noProof/>
                <w:webHidden/>
              </w:rPr>
              <w:fldChar w:fldCharType="separate"/>
            </w:r>
            <w:r w:rsidR="005E571B">
              <w:rPr>
                <w:noProof/>
                <w:webHidden/>
              </w:rPr>
              <w:t>14</w:t>
            </w:r>
            <w:r>
              <w:rPr>
                <w:noProof/>
                <w:webHidden/>
              </w:rPr>
              <w:fldChar w:fldCharType="end"/>
            </w:r>
          </w:hyperlink>
        </w:p>
        <w:p w14:paraId="6C192841" w14:textId="71D31663" w:rsidR="000B364B" w:rsidRDefault="000B364B">
          <w:pPr>
            <w:pStyle w:val="TOC4"/>
            <w:tabs>
              <w:tab w:val="left" w:pos="2534"/>
            </w:tabs>
            <w:rPr>
              <w:rFonts w:asciiTheme="minorHAnsi" w:eastAsiaTheme="minorEastAsia" w:hAnsiTheme="minorHAnsi" w:cstheme="minorBidi"/>
              <w:noProof/>
              <w:sz w:val="22"/>
              <w:szCs w:val="22"/>
            </w:rPr>
          </w:pPr>
          <w:hyperlink w:anchor="_Toc480356872" w:history="1">
            <w:r w:rsidRPr="001321D6">
              <w:rPr>
                <w:rStyle w:val="Hyperlink"/>
                <w:noProof/>
              </w:rPr>
              <w:t>6.2.3.1</w:t>
            </w:r>
            <w:r>
              <w:rPr>
                <w:rFonts w:asciiTheme="minorHAnsi" w:eastAsiaTheme="minorEastAsia" w:hAnsiTheme="minorHAnsi" w:cstheme="minorBidi"/>
                <w:noProof/>
                <w:sz w:val="22"/>
                <w:szCs w:val="22"/>
              </w:rPr>
              <w:tab/>
            </w:r>
            <w:r w:rsidRPr="001321D6">
              <w:rPr>
                <w:rStyle w:val="Hyperlink"/>
                <w:noProof/>
              </w:rPr>
              <w:t>TP-RSU-SNMP-POS-BV-01</w:t>
            </w:r>
            <w:r>
              <w:rPr>
                <w:noProof/>
                <w:webHidden/>
              </w:rPr>
              <w:tab/>
            </w:r>
            <w:r>
              <w:rPr>
                <w:noProof/>
                <w:webHidden/>
              </w:rPr>
              <w:fldChar w:fldCharType="begin"/>
            </w:r>
            <w:r>
              <w:rPr>
                <w:noProof/>
                <w:webHidden/>
              </w:rPr>
              <w:instrText xml:space="preserve"> PAGEREF _Toc480356872 \h </w:instrText>
            </w:r>
            <w:r>
              <w:rPr>
                <w:noProof/>
                <w:webHidden/>
              </w:rPr>
            </w:r>
            <w:r>
              <w:rPr>
                <w:noProof/>
                <w:webHidden/>
              </w:rPr>
              <w:fldChar w:fldCharType="separate"/>
            </w:r>
            <w:r w:rsidR="005E571B">
              <w:rPr>
                <w:noProof/>
                <w:webHidden/>
              </w:rPr>
              <w:t>14</w:t>
            </w:r>
            <w:r>
              <w:rPr>
                <w:noProof/>
                <w:webHidden/>
              </w:rPr>
              <w:fldChar w:fldCharType="end"/>
            </w:r>
          </w:hyperlink>
        </w:p>
        <w:p w14:paraId="1C2A4345" w14:textId="3259508D" w:rsidR="000B364B" w:rsidRDefault="000B364B">
          <w:pPr>
            <w:pStyle w:val="TOC3"/>
            <w:rPr>
              <w:rFonts w:asciiTheme="minorHAnsi" w:eastAsiaTheme="minorEastAsia" w:hAnsiTheme="minorHAnsi" w:cstheme="minorBidi"/>
              <w:noProof/>
              <w:sz w:val="22"/>
              <w:szCs w:val="22"/>
            </w:rPr>
          </w:pPr>
          <w:hyperlink w:anchor="_Toc480356873" w:history="1">
            <w:r w:rsidRPr="001321D6">
              <w:rPr>
                <w:rStyle w:val="Hyperlink"/>
                <w:noProof/>
              </w:rPr>
              <w:t>6.2.4</w:t>
            </w:r>
            <w:r>
              <w:rPr>
                <w:rFonts w:asciiTheme="minorHAnsi" w:eastAsiaTheme="minorEastAsia" w:hAnsiTheme="minorHAnsi" w:cstheme="minorBidi"/>
                <w:noProof/>
                <w:sz w:val="22"/>
                <w:szCs w:val="22"/>
              </w:rPr>
              <w:tab/>
            </w:r>
            <w:r w:rsidRPr="001321D6">
              <w:rPr>
                <w:rStyle w:val="Hyperlink"/>
                <w:noProof/>
              </w:rPr>
              <w:t>Message Processing – Store and Repeat-Encoded Payload</w:t>
            </w:r>
            <w:r>
              <w:rPr>
                <w:noProof/>
                <w:webHidden/>
              </w:rPr>
              <w:tab/>
            </w:r>
            <w:r>
              <w:rPr>
                <w:noProof/>
                <w:webHidden/>
              </w:rPr>
              <w:fldChar w:fldCharType="begin"/>
            </w:r>
            <w:r>
              <w:rPr>
                <w:noProof/>
                <w:webHidden/>
              </w:rPr>
              <w:instrText xml:space="preserve"> PAGEREF _Toc480356873 \h </w:instrText>
            </w:r>
            <w:r>
              <w:rPr>
                <w:noProof/>
                <w:webHidden/>
              </w:rPr>
            </w:r>
            <w:r>
              <w:rPr>
                <w:noProof/>
                <w:webHidden/>
              </w:rPr>
              <w:fldChar w:fldCharType="separate"/>
            </w:r>
            <w:r w:rsidR="005E571B">
              <w:rPr>
                <w:noProof/>
                <w:webHidden/>
              </w:rPr>
              <w:t>15</w:t>
            </w:r>
            <w:r>
              <w:rPr>
                <w:noProof/>
                <w:webHidden/>
              </w:rPr>
              <w:fldChar w:fldCharType="end"/>
            </w:r>
          </w:hyperlink>
        </w:p>
        <w:p w14:paraId="1C637912" w14:textId="259207C2" w:rsidR="000B364B" w:rsidRDefault="000B364B">
          <w:pPr>
            <w:pStyle w:val="TOC4"/>
            <w:tabs>
              <w:tab w:val="left" w:pos="2534"/>
            </w:tabs>
            <w:rPr>
              <w:rFonts w:asciiTheme="minorHAnsi" w:eastAsiaTheme="minorEastAsia" w:hAnsiTheme="minorHAnsi" w:cstheme="minorBidi"/>
              <w:noProof/>
              <w:sz w:val="22"/>
              <w:szCs w:val="22"/>
            </w:rPr>
          </w:pPr>
          <w:hyperlink w:anchor="_Toc480356874" w:history="1">
            <w:r w:rsidRPr="001321D6">
              <w:rPr>
                <w:rStyle w:val="Hyperlink"/>
                <w:noProof/>
              </w:rPr>
              <w:t>6.2.4.1</w:t>
            </w:r>
            <w:r>
              <w:rPr>
                <w:rFonts w:asciiTheme="minorHAnsi" w:eastAsiaTheme="minorEastAsia" w:hAnsiTheme="minorHAnsi" w:cstheme="minorBidi"/>
                <w:noProof/>
                <w:sz w:val="22"/>
                <w:szCs w:val="22"/>
              </w:rPr>
              <w:tab/>
            </w:r>
            <w:r w:rsidRPr="001321D6">
              <w:rPr>
                <w:rStyle w:val="Hyperlink"/>
                <w:noProof/>
              </w:rPr>
              <w:t>TP-RSU-SNMP-SAR-BV-01</w:t>
            </w:r>
            <w:r>
              <w:rPr>
                <w:noProof/>
                <w:webHidden/>
              </w:rPr>
              <w:tab/>
            </w:r>
            <w:r>
              <w:rPr>
                <w:noProof/>
                <w:webHidden/>
              </w:rPr>
              <w:fldChar w:fldCharType="begin"/>
            </w:r>
            <w:r>
              <w:rPr>
                <w:noProof/>
                <w:webHidden/>
              </w:rPr>
              <w:instrText xml:space="preserve"> PAGEREF _Toc480356874 \h </w:instrText>
            </w:r>
            <w:r>
              <w:rPr>
                <w:noProof/>
                <w:webHidden/>
              </w:rPr>
            </w:r>
            <w:r>
              <w:rPr>
                <w:noProof/>
                <w:webHidden/>
              </w:rPr>
              <w:fldChar w:fldCharType="separate"/>
            </w:r>
            <w:r w:rsidR="005E571B">
              <w:rPr>
                <w:noProof/>
                <w:webHidden/>
              </w:rPr>
              <w:t>15</w:t>
            </w:r>
            <w:r>
              <w:rPr>
                <w:noProof/>
                <w:webHidden/>
              </w:rPr>
              <w:fldChar w:fldCharType="end"/>
            </w:r>
          </w:hyperlink>
        </w:p>
        <w:p w14:paraId="2F287A90" w14:textId="39B295A9" w:rsidR="000B364B" w:rsidRDefault="000B364B">
          <w:pPr>
            <w:pStyle w:val="TOC3"/>
            <w:rPr>
              <w:rFonts w:asciiTheme="minorHAnsi" w:eastAsiaTheme="minorEastAsia" w:hAnsiTheme="minorHAnsi" w:cstheme="minorBidi"/>
              <w:noProof/>
              <w:sz w:val="22"/>
              <w:szCs w:val="22"/>
            </w:rPr>
          </w:pPr>
          <w:hyperlink w:anchor="_Toc480356875" w:history="1">
            <w:r w:rsidRPr="001321D6">
              <w:rPr>
                <w:rStyle w:val="Hyperlink"/>
                <w:noProof/>
              </w:rPr>
              <w:t>6.2.5</w:t>
            </w:r>
            <w:r>
              <w:rPr>
                <w:rFonts w:asciiTheme="minorHAnsi" w:eastAsiaTheme="minorEastAsia" w:hAnsiTheme="minorHAnsi" w:cstheme="minorBidi"/>
                <w:noProof/>
                <w:sz w:val="22"/>
                <w:szCs w:val="22"/>
              </w:rPr>
              <w:tab/>
            </w:r>
            <w:r w:rsidRPr="001321D6">
              <w:rPr>
                <w:rStyle w:val="Hyperlink"/>
                <w:noProof/>
              </w:rPr>
              <w:t>Notifications</w:t>
            </w:r>
            <w:r>
              <w:rPr>
                <w:noProof/>
                <w:webHidden/>
              </w:rPr>
              <w:tab/>
            </w:r>
            <w:r>
              <w:rPr>
                <w:noProof/>
                <w:webHidden/>
              </w:rPr>
              <w:fldChar w:fldCharType="begin"/>
            </w:r>
            <w:r>
              <w:rPr>
                <w:noProof/>
                <w:webHidden/>
              </w:rPr>
              <w:instrText xml:space="preserve"> PAGEREF _Toc480356875 \h </w:instrText>
            </w:r>
            <w:r>
              <w:rPr>
                <w:noProof/>
                <w:webHidden/>
              </w:rPr>
            </w:r>
            <w:r>
              <w:rPr>
                <w:noProof/>
                <w:webHidden/>
              </w:rPr>
              <w:fldChar w:fldCharType="separate"/>
            </w:r>
            <w:r w:rsidR="005E571B">
              <w:rPr>
                <w:noProof/>
                <w:webHidden/>
              </w:rPr>
              <w:t>16</w:t>
            </w:r>
            <w:r>
              <w:rPr>
                <w:noProof/>
                <w:webHidden/>
              </w:rPr>
              <w:fldChar w:fldCharType="end"/>
            </w:r>
          </w:hyperlink>
        </w:p>
        <w:p w14:paraId="3EF2A3AE" w14:textId="709B3F55" w:rsidR="000B364B" w:rsidRDefault="000B364B">
          <w:pPr>
            <w:pStyle w:val="TOC4"/>
            <w:tabs>
              <w:tab w:val="left" w:pos="2534"/>
            </w:tabs>
            <w:rPr>
              <w:rFonts w:asciiTheme="minorHAnsi" w:eastAsiaTheme="minorEastAsia" w:hAnsiTheme="minorHAnsi" w:cstheme="minorBidi"/>
              <w:noProof/>
              <w:sz w:val="22"/>
              <w:szCs w:val="22"/>
            </w:rPr>
          </w:pPr>
          <w:hyperlink w:anchor="_Toc480356876" w:history="1">
            <w:r w:rsidRPr="001321D6">
              <w:rPr>
                <w:rStyle w:val="Hyperlink"/>
                <w:noProof/>
              </w:rPr>
              <w:t>6.2.5.1</w:t>
            </w:r>
            <w:r>
              <w:rPr>
                <w:rFonts w:asciiTheme="minorHAnsi" w:eastAsiaTheme="minorEastAsia" w:hAnsiTheme="minorHAnsi" w:cstheme="minorBidi"/>
                <w:noProof/>
                <w:sz w:val="22"/>
                <w:szCs w:val="22"/>
              </w:rPr>
              <w:tab/>
            </w:r>
            <w:r w:rsidRPr="001321D6">
              <w:rPr>
                <w:rStyle w:val="Hyperlink"/>
                <w:noProof/>
              </w:rPr>
              <w:t>TP-RSU-SNMP-NOT-BV-01</w:t>
            </w:r>
            <w:r>
              <w:rPr>
                <w:noProof/>
                <w:webHidden/>
              </w:rPr>
              <w:tab/>
            </w:r>
            <w:r>
              <w:rPr>
                <w:noProof/>
                <w:webHidden/>
              </w:rPr>
              <w:fldChar w:fldCharType="begin"/>
            </w:r>
            <w:r>
              <w:rPr>
                <w:noProof/>
                <w:webHidden/>
              </w:rPr>
              <w:instrText xml:space="preserve"> PAGEREF _Toc480356876 \h </w:instrText>
            </w:r>
            <w:r>
              <w:rPr>
                <w:noProof/>
                <w:webHidden/>
              </w:rPr>
            </w:r>
            <w:r>
              <w:rPr>
                <w:noProof/>
                <w:webHidden/>
              </w:rPr>
              <w:fldChar w:fldCharType="separate"/>
            </w:r>
            <w:r w:rsidR="005E571B">
              <w:rPr>
                <w:noProof/>
                <w:webHidden/>
              </w:rPr>
              <w:t>16</w:t>
            </w:r>
            <w:r>
              <w:rPr>
                <w:noProof/>
                <w:webHidden/>
              </w:rPr>
              <w:fldChar w:fldCharType="end"/>
            </w:r>
          </w:hyperlink>
        </w:p>
        <w:p w14:paraId="7D7E1AFB" w14:textId="4AD6FA4B" w:rsidR="000B364B" w:rsidRDefault="000B364B">
          <w:pPr>
            <w:pStyle w:val="TOC4"/>
            <w:tabs>
              <w:tab w:val="left" w:pos="2534"/>
            </w:tabs>
            <w:rPr>
              <w:rFonts w:asciiTheme="minorHAnsi" w:eastAsiaTheme="minorEastAsia" w:hAnsiTheme="minorHAnsi" w:cstheme="minorBidi"/>
              <w:noProof/>
              <w:sz w:val="22"/>
              <w:szCs w:val="22"/>
            </w:rPr>
          </w:pPr>
          <w:hyperlink w:anchor="_Toc480356877" w:history="1">
            <w:r w:rsidRPr="001321D6">
              <w:rPr>
                <w:rStyle w:val="Hyperlink"/>
                <w:noProof/>
              </w:rPr>
              <w:t>6.2.5.2</w:t>
            </w:r>
            <w:r>
              <w:rPr>
                <w:rFonts w:asciiTheme="minorHAnsi" w:eastAsiaTheme="minorEastAsia" w:hAnsiTheme="minorHAnsi" w:cstheme="minorBidi"/>
                <w:noProof/>
                <w:sz w:val="22"/>
                <w:szCs w:val="22"/>
              </w:rPr>
              <w:tab/>
            </w:r>
            <w:r w:rsidRPr="001321D6">
              <w:rPr>
                <w:rStyle w:val="Hyperlink"/>
                <w:noProof/>
              </w:rPr>
              <w:t>TP-RSU-SNMP-NOT-BV-02</w:t>
            </w:r>
            <w:r>
              <w:rPr>
                <w:noProof/>
                <w:webHidden/>
              </w:rPr>
              <w:tab/>
            </w:r>
            <w:r>
              <w:rPr>
                <w:noProof/>
                <w:webHidden/>
              </w:rPr>
              <w:fldChar w:fldCharType="begin"/>
            </w:r>
            <w:r>
              <w:rPr>
                <w:noProof/>
                <w:webHidden/>
              </w:rPr>
              <w:instrText xml:space="preserve"> PAGEREF _Toc480356877 \h </w:instrText>
            </w:r>
            <w:r>
              <w:rPr>
                <w:noProof/>
                <w:webHidden/>
              </w:rPr>
            </w:r>
            <w:r>
              <w:rPr>
                <w:noProof/>
                <w:webHidden/>
              </w:rPr>
              <w:fldChar w:fldCharType="separate"/>
            </w:r>
            <w:r w:rsidR="005E571B">
              <w:rPr>
                <w:noProof/>
                <w:webHidden/>
              </w:rPr>
              <w:t>16</w:t>
            </w:r>
            <w:r>
              <w:rPr>
                <w:noProof/>
                <w:webHidden/>
              </w:rPr>
              <w:fldChar w:fldCharType="end"/>
            </w:r>
          </w:hyperlink>
        </w:p>
        <w:p w14:paraId="69DE080A" w14:textId="06969728" w:rsidR="000B364B" w:rsidRDefault="000B364B">
          <w:pPr>
            <w:pStyle w:val="TOC4"/>
            <w:tabs>
              <w:tab w:val="left" w:pos="2534"/>
            </w:tabs>
            <w:rPr>
              <w:rFonts w:asciiTheme="minorHAnsi" w:eastAsiaTheme="minorEastAsia" w:hAnsiTheme="minorHAnsi" w:cstheme="minorBidi"/>
              <w:noProof/>
              <w:sz w:val="22"/>
              <w:szCs w:val="22"/>
            </w:rPr>
          </w:pPr>
          <w:hyperlink w:anchor="_Toc480356878" w:history="1">
            <w:r w:rsidRPr="001321D6">
              <w:rPr>
                <w:rStyle w:val="Hyperlink"/>
                <w:noProof/>
              </w:rPr>
              <w:t>6.2.5.3</w:t>
            </w:r>
            <w:r>
              <w:rPr>
                <w:rFonts w:asciiTheme="minorHAnsi" w:eastAsiaTheme="minorEastAsia" w:hAnsiTheme="minorHAnsi" w:cstheme="minorBidi"/>
                <w:noProof/>
                <w:sz w:val="22"/>
                <w:szCs w:val="22"/>
              </w:rPr>
              <w:tab/>
            </w:r>
            <w:r w:rsidRPr="001321D6">
              <w:rPr>
                <w:rStyle w:val="Hyperlink"/>
                <w:noProof/>
              </w:rPr>
              <w:t>TP-RSU-SNMP-NOT-BV-03</w:t>
            </w:r>
            <w:r>
              <w:rPr>
                <w:noProof/>
                <w:webHidden/>
              </w:rPr>
              <w:tab/>
            </w:r>
            <w:r>
              <w:rPr>
                <w:noProof/>
                <w:webHidden/>
              </w:rPr>
              <w:fldChar w:fldCharType="begin"/>
            </w:r>
            <w:r>
              <w:rPr>
                <w:noProof/>
                <w:webHidden/>
              </w:rPr>
              <w:instrText xml:space="preserve"> PAGEREF _Toc480356878 \h </w:instrText>
            </w:r>
            <w:r>
              <w:rPr>
                <w:noProof/>
                <w:webHidden/>
              </w:rPr>
            </w:r>
            <w:r>
              <w:rPr>
                <w:noProof/>
                <w:webHidden/>
              </w:rPr>
              <w:fldChar w:fldCharType="separate"/>
            </w:r>
            <w:r w:rsidR="005E571B">
              <w:rPr>
                <w:noProof/>
                <w:webHidden/>
              </w:rPr>
              <w:t>17</w:t>
            </w:r>
            <w:r>
              <w:rPr>
                <w:noProof/>
                <w:webHidden/>
              </w:rPr>
              <w:fldChar w:fldCharType="end"/>
            </w:r>
          </w:hyperlink>
        </w:p>
        <w:p w14:paraId="05E76764" w14:textId="3C70DB14" w:rsidR="000B364B" w:rsidRDefault="000B364B">
          <w:pPr>
            <w:pStyle w:val="TOC2"/>
            <w:rPr>
              <w:rFonts w:asciiTheme="minorHAnsi" w:eastAsiaTheme="minorEastAsia" w:hAnsiTheme="minorHAnsi" w:cstheme="minorBidi"/>
              <w:noProof/>
              <w:sz w:val="22"/>
              <w:szCs w:val="22"/>
            </w:rPr>
          </w:pPr>
          <w:hyperlink w:anchor="_Toc480356879" w:history="1">
            <w:r w:rsidRPr="001321D6">
              <w:rPr>
                <w:rStyle w:val="Hyperlink"/>
                <w:noProof/>
              </w:rPr>
              <w:t>6.3</w:t>
            </w:r>
            <w:r>
              <w:rPr>
                <w:rFonts w:asciiTheme="minorHAnsi" w:eastAsiaTheme="minorEastAsia" w:hAnsiTheme="minorHAnsi" w:cstheme="minorBidi"/>
                <w:noProof/>
                <w:sz w:val="22"/>
                <w:szCs w:val="22"/>
              </w:rPr>
              <w:tab/>
            </w:r>
            <w:r w:rsidRPr="001321D6">
              <w:rPr>
                <w:rStyle w:val="Hyperlink"/>
                <w:noProof/>
              </w:rPr>
              <w:t>Message Processing Test purposes</w:t>
            </w:r>
            <w:r>
              <w:rPr>
                <w:noProof/>
                <w:webHidden/>
              </w:rPr>
              <w:tab/>
            </w:r>
            <w:r>
              <w:rPr>
                <w:noProof/>
                <w:webHidden/>
              </w:rPr>
              <w:fldChar w:fldCharType="begin"/>
            </w:r>
            <w:r>
              <w:rPr>
                <w:noProof/>
                <w:webHidden/>
              </w:rPr>
              <w:instrText xml:space="preserve"> PAGEREF _Toc480356879 \h </w:instrText>
            </w:r>
            <w:r>
              <w:rPr>
                <w:noProof/>
                <w:webHidden/>
              </w:rPr>
            </w:r>
            <w:r>
              <w:rPr>
                <w:noProof/>
                <w:webHidden/>
              </w:rPr>
              <w:fldChar w:fldCharType="separate"/>
            </w:r>
            <w:r w:rsidR="005E571B">
              <w:rPr>
                <w:noProof/>
                <w:webHidden/>
              </w:rPr>
              <w:t>17</w:t>
            </w:r>
            <w:r>
              <w:rPr>
                <w:noProof/>
                <w:webHidden/>
              </w:rPr>
              <w:fldChar w:fldCharType="end"/>
            </w:r>
          </w:hyperlink>
        </w:p>
        <w:p w14:paraId="19760F31" w14:textId="723D290B" w:rsidR="000B364B" w:rsidRDefault="000B364B">
          <w:pPr>
            <w:pStyle w:val="TOC3"/>
            <w:rPr>
              <w:rFonts w:asciiTheme="minorHAnsi" w:eastAsiaTheme="minorEastAsia" w:hAnsiTheme="minorHAnsi" w:cstheme="minorBidi"/>
              <w:noProof/>
              <w:sz w:val="22"/>
              <w:szCs w:val="22"/>
            </w:rPr>
          </w:pPr>
          <w:hyperlink w:anchor="_Toc480356880" w:history="1">
            <w:r w:rsidRPr="001321D6">
              <w:rPr>
                <w:rStyle w:val="Hyperlink"/>
                <w:noProof/>
              </w:rPr>
              <w:t>6.3.1</w:t>
            </w:r>
            <w:r>
              <w:rPr>
                <w:rFonts w:asciiTheme="minorHAnsi" w:eastAsiaTheme="minorEastAsia" w:hAnsiTheme="minorHAnsi" w:cstheme="minorBidi"/>
                <w:noProof/>
                <w:sz w:val="22"/>
                <w:szCs w:val="22"/>
              </w:rPr>
              <w:tab/>
            </w:r>
            <w:r w:rsidRPr="001321D6">
              <w:rPr>
                <w:rStyle w:val="Hyperlink"/>
                <w:noProof/>
              </w:rPr>
              <w:t>Receive and Decode MAP/SPAT</w:t>
            </w:r>
            <w:r>
              <w:rPr>
                <w:noProof/>
                <w:webHidden/>
              </w:rPr>
              <w:tab/>
            </w:r>
            <w:r>
              <w:rPr>
                <w:noProof/>
                <w:webHidden/>
              </w:rPr>
              <w:fldChar w:fldCharType="begin"/>
            </w:r>
            <w:r>
              <w:rPr>
                <w:noProof/>
                <w:webHidden/>
              </w:rPr>
              <w:instrText xml:space="preserve"> PAGEREF _Toc480356880 \h </w:instrText>
            </w:r>
            <w:r>
              <w:rPr>
                <w:noProof/>
                <w:webHidden/>
              </w:rPr>
            </w:r>
            <w:r>
              <w:rPr>
                <w:noProof/>
                <w:webHidden/>
              </w:rPr>
              <w:fldChar w:fldCharType="separate"/>
            </w:r>
            <w:r w:rsidR="005E571B">
              <w:rPr>
                <w:noProof/>
                <w:webHidden/>
              </w:rPr>
              <w:t>17</w:t>
            </w:r>
            <w:r>
              <w:rPr>
                <w:noProof/>
                <w:webHidden/>
              </w:rPr>
              <w:fldChar w:fldCharType="end"/>
            </w:r>
          </w:hyperlink>
        </w:p>
        <w:p w14:paraId="6131968D" w14:textId="09A03485" w:rsidR="000B364B" w:rsidRDefault="000B364B">
          <w:pPr>
            <w:pStyle w:val="TOC4"/>
            <w:tabs>
              <w:tab w:val="left" w:pos="2534"/>
            </w:tabs>
            <w:rPr>
              <w:rFonts w:asciiTheme="minorHAnsi" w:eastAsiaTheme="minorEastAsia" w:hAnsiTheme="minorHAnsi" w:cstheme="minorBidi"/>
              <w:noProof/>
              <w:sz w:val="22"/>
              <w:szCs w:val="22"/>
            </w:rPr>
          </w:pPr>
          <w:hyperlink w:anchor="_Toc480356881" w:history="1">
            <w:r w:rsidRPr="001321D6">
              <w:rPr>
                <w:rStyle w:val="Hyperlink"/>
                <w:noProof/>
              </w:rPr>
              <w:t>6.3.1.1</w:t>
            </w:r>
            <w:r>
              <w:rPr>
                <w:rFonts w:asciiTheme="minorHAnsi" w:eastAsiaTheme="minorEastAsia" w:hAnsiTheme="minorHAnsi" w:cstheme="minorBidi"/>
                <w:noProof/>
                <w:sz w:val="22"/>
                <w:szCs w:val="22"/>
              </w:rPr>
              <w:tab/>
            </w:r>
            <w:r w:rsidRPr="001321D6">
              <w:rPr>
                <w:rStyle w:val="Hyperlink"/>
                <w:noProof/>
              </w:rPr>
              <w:t>TP-OBU-MSG-BV-01</w:t>
            </w:r>
            <w:r>
              <w:rPr>
                <w:noProof/>
                <w:webHidden/>
              </w:rPr>
              <w:tab/>
            </w:r>
            <w:r>
              <w:rPr>
                <w:noProof/>
                <w:webHidden/>
              </w:rPr>
              <w:fldChar w:fldCharType="begin"/>
            </w:r>
            <w:r>
              <w:rPr>
                <w:noProof/>
                <w:webHidden/>
              </w:rPr>
              <w:instrText xml:space="preserve"> PAGEREF _Toc480356881 \h </w:instrText>
            </w:r>
            <w:r>
              <w:rPr>
                <w:noProof/>
                <w:webHidden/>
              </w:rPr>
            </w:r>
            <w:r>
              <w:rPr>
                <w:noProof/>
                <w:webHidden/>
              </w:rPr>
              <w:fldChar w:fldCharType="separate"/>
            </w:r>
            <w:r w:rsidR="005E571B">
              <w:rPr>
                <w:noProof/>
                <w:webHidden/>
              </w:rPr>
              <w:t>17</w:t>
            </w:r>
            <w:r>
              <w:rPr>
                <w:noProof/>
                <w:webHidden/>
              </w:rPr>
              <w:fldChar w:fldCharType="end"/>
            </w:r>
          </w:hyperlink>
        </w:p>
        <w:p w14:paraId="46699190" w14:textId="707A1E82" w:rsidR="000B364B" w:rsidRDefault="000B364B">
          <w:pPr>
            <w:pStyle w:val="TOC4"/>
            <w:tabs>
              <w:tab w:val="left" w:pos="2534"/>
            </w:tabs>
            <w:rPr>
              <w:rFonts w:asciiTheme="minorHAnsi" w:eastAsiaTheme="minorEastAsia" w:hAnsiTheme="minorHAnsi" w:cstheme="minorBidi"/>
              <w:noProof/>
              <w:sz w:val="22"/>
              <w:szCs w:val="22"/>
            </w:rPr>
          </w:pPr>
          <w:hyperlink w:anchor="_Toc480356882" w:history="1">
            <w:r w:rsidRPr="001321D6">
              <w:rPr>
                <w:rStyle w:val="Hyperlink"/>
                <w:noProof/>
              </w:rPr>
              <w:t>6.3.1.2</w:t>
            </w:r>
            <w:r>
              <w:rPr>
                <w:rFonts w:asciiTheme="minorHAnsi" w:eastAsiaTheme="minorEastAsia" w:hAnsiTheme="minorHAnsi" w:cstheme="minorBidi"/>
                <w:noProof/>
                <w:sz w:val="22"/>
                <w:szCs w:val="22"/>
              </w:rPr>
              <w:tab/>
            </w:r>
            <w:r w:rsidRPr="001321D6">
              <w:rPr>
                <w:rStyle w:val="Hyperlink"/>
                <w:noProof/>
              </w:rPr>
              <w:t>TP-OBU-MSG-BV-02</w:t>
            </w:r>
            <w:r>
              <w:rPr>
                <w:noProof/>
                <w:webHidden/>
              </w:rPr>
              <w:tab/>
            </w:r>
            <w:r>
              <w:rPr>
                <w:noProof/>
                <w:webHidden/>
              </w:rPr>
              <w:fldChar w:fldCharType="begin"/>
            </w:r>
            <w:r>
              <w:rPr>
                <w:noProof/>
                <w:webHidden/>
              </w:rPr>
              <w:instrText xml:space="preserve"> PAGEREF _Toc480356882 \h </w:instrText>
            </w:r>
            <w:r>
              <w:rPr>
                <w:noProof/>
                <w:webHidden/>
              </w:rPr>
            </w:r>
            <w:r>
              <w:rPr>
                <w:noProof/>
                <w:webHidden/>
              </w:rPr>
              <w:fldChar w:fldCharType="separate"/>
            </w:r>
            <w:r w:rsidR="005E571B">
              <w:rPr>
                <w:noProof/>
                <w:webHidden/>
              </w:rPr>
              <w:t>18</w:t>
            </w:r>
            <w:r>
              <w:rPr>
                <w:noProof/>
                <w:webHidden/>
              </w:rPr>
              <w:fldChar w:fldCharType="end"/>
            </w:r>
          </w:hyperlink>
        </w:p>
        <w:p w14:paraId="5B022232" w14:textId="20E8F982" w:rsidR="000B364B" w:rsidRDefault="000B364B">
          <w:pPr>
            <w:pStyle w:val="TOC3"/>
            <w:rPr>
              <w:rFonts w:asciiTheme="minorHAnsi" w:eastAsiaTheme="minorEastAsia" w:hAnsiTheme="minorHAnsi" w:cstheme="minorBidi"/>
              <w:noProof/>
              <w:sz w:val="22"/>
              <w:szCs w:val="22"/>
            </w:rPr>
          </w:pPr>
          <w:hyperlink w:anchor="_Toc480356883" w:history="1">
            <w:r w:rsidRPr="001321D6">
              <w:rPr>
                <w:rStyle w:val="Hyperlink"/>
                <w:noProof/>
              </w:rPr>
              <w:t>6.3.2</w:t>
            </w:r>
            <w:r>
              <w:rPr>
                <w:rFonts w:asciiTheme="minorHAnsi" w:eastAsiaTheme="minorEastAsia" w:hAnsiTheme="minorHAnsi" w:cstheme="minorBidi"/>
                <w:noProof/>
                <w:sz w:val="22"/>
                <w:szCs w:val="22"/>
              </w:rPr>
              <w:tab/>
            </w:r>
            <w:r w:rsidRPr="001321D6">
              <w:rPr>
                <w:rStyle w:val="Hyperlink"/>
                <w:noProof/>
              </w:rPr>
              <w:t>Transmit MAP/SPAT</w:t>
            </w:r>
            <w:r>
              <w:rPr>
                <w:noProof/>
                <w:webHidden/>
              </w:rPr>
              <w:tab/>
            </w:r>
            <w:r>
              <w:rPr>
                <w:noProof/>
                <w:webHidden/>
              </w:rPr>
              <w:fldChar w:fldCharType="begin"/>
            </w:r>
            <w:r>
              <w:rPr>
                <w:noProof/>
                <w:webHidden/>
              </w:rPr>
              <w:instrText xml:space="preserve"> PAGEREF _Toc480356883 \h </w:instrText>
            </w:r>
            <w:r>
              <w:rPr>
                <w:noProof/>
                <w:webHidden/>
              </w:rPr>
            </w:r>
            <w:r>
              <w:rPr>
                <w:noProof/>
                <w:webHidden/>
              </w:rPr>
              <w:fldChar w:fldCharType="separate"/>
            </w:r>
            <w:r w:rsidR="005E571B">
              <w:rPr>
                <w:noProof/>
                <w:webHidden/>
              </w:rPr>
              <w:t>18</w:t>
            </w:r>
            <w:r>
              <w:rPr>
                <w:noProof/>
                <w:webHidden/>
              </w:rPr>
              <w:fldChar w:fldCharType="end"/>
            </w:r>
          </w:hyperlink>
        </w:p>
        <w:p w14:paraId="7BE6ACAE" w14:textId="5C640B6E" w:rsidR="000B364B" w:rsidRDefault="000B364B">
          <w:pPr>
            <w:pStyle w:val="TOC4"/>
            <w:tabs>
              <w:tab w:val="left" w:pos="2534"/>
            </w:tabs>
            <w:rPr>
              <w:rFonts w:asciiTheme="minorHAnsi" w:eastAsiaTheme="minorEastAsia" w:hAnsiTheme="minorHAnsi" w:cstheme="minorBidi"/>
              <w:noProof/>
              <w:sz w:val="22"/>
              <w:szCs w:val="22"/>
            </w:rPr>
          </w:pPr>
          <w:hyperlink w:anchor="_Toc480356884" w:history="1">
            <w:r w:rsidRPr="001321D6">
              <w:rPr>
                <w:rStyle w:val="Hyperlink"/>
                <w:noProof/>
              </w:rPr>
              <w:t>6.3.2.1</w:t>
            </w:r>
            <w:r>
              <w:rPr>
                <w:rFonts w:asciiTheme="minorHAnsi" w:eastAsiaTheme="minorEastAsia" w:hAnsiTheme="minorHAnsi" w:cstheme="minorBidi"/>
                <w:noProof/>
                <w:sz w:val="22"/>
                <w:szCs w:val="22"/>
              </w:rPr>
              <w:tab/>
            </w:r>
            <w:r w:rsidRPr="001321D6">
              <w:rPr>
                <w:rStyle w:val="Hyperlink"/>
                <w:noProof/>
              </w:rPr>
              <w:t>TP-RSU-MSG-BV-01</w:t>
            </w:r>
            <w:r>
              <w:rPr>
                <w:noProof/>
                <w:webHidden/>
              </w:rPr>
              <w:tab/>
            </w:r>
            <w:r>
              <w:rPr>
                <w:noProof/>
                <w:webHidden/>
              </w:rPr>
              <w:fldChar w:fldCharType="begin"/>
            </w:r>
            <w:r>
              <w:rPr>
                <w:noProof/>
                <w:webHidden/>
              </w:rPr>
              <w:instrText xml:space="preserve"> PAGEREF _Toc480356884 \h </w:instrText>
            </w:r>
            <w:r>
              <w:rPr>
                <w:noProof/>
                <w:webHidden/>
              </w:rPr>
            </w:r>
            <w:r>
              <w:rPr>
                <w:noProof/>
                <w:webHidden/>
              </w:rPr>
              <w:fldChar w:fldCharType="separate"/>
            </w:r>
            <w:r w:rsidR="005E571B">
              <w:rPr>
                <w:noProof/>
                <w:webHidden/>
              </w:rPr>
              <w:t>18</w:t>
            </w:r>
            <w:r>
              <w:rPr>
                <w:noProof/>
                <w:webHidden/>
              </w:rPr>
              <w:fldChar w:fldCharType="end"/>
            </w:r>
          </w:hyperlink>
        </w:p>
        <w:p w14:paraId="5B7B8B37" w14:textId="6C33E199" w:rsidR="000B364B" w:rsidRDefault="000B364B">
          <w:pPr>
            <w:pStyle w:val="TOC4"/>
            <w:tabs>
              <w:tab w:val="left" w:pos="2534"/>
            </w:tabs>
            <w:rPr>
              <w:rFonts w:asciiTheme="minorHAnsi" w:eastAsiaTheme="minorEastAsia" w:hAnsiTheme="minorHAnsi" w:cstheme="minorBidi"/>
              <w:noProof/>
              <w:sz w:val="22"/>
              <w:szCs w:val="22"/>
            </w:rPr>
          </w:pPr>
          <w:hyperlink w:anchor="_Toc480356885" w:history="1">
            <w:r w:rsidRPr="001321D6">
              <w:rPr>
                <w:rStyle w:val="Hyperlink"/>
                <w:noProof/>
              </w:rPr>
              <w:t>6.3.2.2</w:t>
            </w:r>
            <w:r>
              <w:rPr>
                <w:rFonts w:asciiTheme="minorHAnsi" w:eastAsiaTheme="minorEastAsia" w:hAnsiTheme="minorHAnsi" w:cstheme="minorBidi"/>
                <w:noProof/>
                <w:sz w:val="22"/>
                <w:szCs w:val="22"/>
              </w:rPr>
              <w:tab/>
            </w:r>
            <w:r w:rsidRPr="001321D6">
              <w:rPr>
                <w:rStyle w:val="Hyperlink"/>
                <w:noProof/>
              </w:rPr>
              <w:t>TP-RSU-MSG-BV-02</w:t>
            </w:r>
            <w:r>
              <w:rPr>
                <w:noProof/>
                <w:webHidden/>
              </w:rPr>
              <w:tab/>
            </w:r>
            <w:r>
              <w:rPr>
                <w:noProof/>
                <w:webHidden/>
              </w:rPr>
              <w:fldChar w:fldCharType="begin"/>
            </w:r>
            <w:r>
              <w:rPr>
                <w:noProof/>
                <w:webHidden/>
              </w:rPr>
              <w:instrText xml:space="preserve"> PAGEREF _Toc480356885 \h </w:instrText>
            </w:r>
            <w:r>
              <w:rPr>
                <w:noProof/>
                <w:webHidden/>
              </w:rPr>
            </w:r>
            <w:r>
              <w:rPr>
                <w:noProof/>
                <w:webHidden/>
              </w:rPr>
              <w:fldChar w:fldCharType="separate"/>
            </w:r>
            <w:r w:rsidR="005E571B">
              <w:rPr>
                <w:noProof/>
                <w:webHidden/>
              </w:rPr>
              <w:t>19</w:t>
            </w:r>
            <w:r>
              <w:rPr>
                <w:noProof/>
                <w:webHidden/>
              </w:rPr>
              <w:fldChar w:fldCharType="end"/>
            </w:r>
          </w:hyperlink>
        </w:p>
        <w:p w14:paraId="2D98AE80" w14:textId="6AC36F6C" w:rsidR="000B364B" w:rsidRDefault="000B364B">
          <w:pPr>
            <w:pStyle w:val="TOC4"/>
            <w:tabs>
              <w:tab w:val="left" w:pos="2534"/>
            </w:tabs>
            <w:rPr>
              <w:rFonts w:asciiTheme="minorHAnsi" w:eastAsiaTheme="minorEastAsia" w:hAnsiTheme="minorHAnsi" w:cstheme="minorBidi"/>
              <w:noProof/>
              <w:sz w:val="22"/>
              <w:szCs w:val="22"/>
            </w:rPr>
          </w:pPr>
          <w:hyperlink w:anchor="_Toc480356886" w:history="1">
            <w:r w:rsidRPr="001321D6">
              <w:rPr>
                <w:rStyle w:val="Hyperlink"/>
                <w:noProof/>
              </w:rPr>
              <w:t>6.3.2.3</w:t>
            </w:r>
            <w:r>
              <w:rPr>
                <w:rFonts w:asciiTheme="minorHAnsi" w:eastAsiaTheme="minorEastAsia" w:hAnsiTheme="minorHAnsi" w:cstheme="minorBidi"/>
                <w:noProof/>
                <w:sz w:val="22"/>
                <w:szCs w:val="22"/>
              </w:rPr>
              <w:tab/>
            </w:r>
            <w:r w:rsidRPr="001321D6">
              <w:rPr>
                <w:rStyle w:val="Hyperlink"/>
                <w:noProof/>
              </w:rPr>
              <w:t>TP-RSU-MSG-BV-03</w:t>
            </w:r>
            <w:r>
              <w:rPr>
                <w:noProof/>
                <w:webHidden/>
              </w:rPr>
              <w:tab/>
            </w:r>
            <w:r>
              <w:rPr>
                <w:noProof/>
                <w:webHidden/>
              </w:rPr>
              <w:fldChar w:fldCharType="begin"/>
            </w:r>
            <w:r>
              <w:rPr>
                <w:noProof/>
                <w:webHidden/>
              </w:rPr>
              <w:instrText xml:space="preserve"> PAGEREF _Toc480356886 \h </w:instrText>
            </w:r>
            <w:r>
              <w:rPr>
                <w:noProof/>
                <w:webHidden/>
              </w:rPr>
            </w:r>
            <w:r>
              <w:rPr>
                <w:noProof/>
                <w:webHidden/>
              </w:rPr>
              <w:fldChar w:fldCharType="separate"/>
            </w:r>
            <w:r w:rsidR="005E571B">
              <w:rPr>
                <w:noProof/>
                <w:webHidden/>
              </w:rPr>
              <w:t>19</w:t>
            </w:r>
            <w:r>
              <w:rPr>
                <w:noProof/>
                <w:webHidden/>
              </w:rPr>
              <w:fldChar w:fldCharType="end"/>
            </w:r>
          </w:hyperlink>
        </w:p>
        <w:p w14:paraId="556B1F18" w14:textId="31DE307F" w:rsidR="000B364B" w:rsidRDefault="000B364B">
          <w:pPr>
            <w:pStyle w:val="TOC4"/>
            <w:tabs>
              <w:tab w:val="left" w:pos="2534"/>
            </w:tabs>
            <w:rPr>
              <w:rFonts w:asciiTheme="minorHAnsi" w:eastAsiaTheme="minorEastAsia" w:hAnsiTheme="minorHAnsi" w:cstheme="minorBidi"/>
              <w:noProof/>
              <w:sz w:val="22"/>
              <w:szCs w:val="22"/>
            </w:rPr>
          </w:pPr>
          <w:hyperlink w:anchor="_Toc480356887" w:history="1">
            <w:r w:rsidRPr="001321D6">
              <w:rPr>
                <w:rStyle w:val="Hyperlink"/>
                <w:noProof/>
              </w:rPr>
              <w:t>6.3.2.4</w:t>
            </w:r>
            <w:r>
              <w:rPr>
                <w:rFonts w:asciiTheme="minorHAnsi" w:eastAsiaTheme="minorEastAsia" w:hAnsiTheme="minorHAnsi" w:cstheme="minorBidi"/>
                <w:noProof/>
                <w:sz w:val="22"/>
                <w:szCs w:val="22"/>
              </w:rPr>
              <w:tab/>
            </w:r>
            <w:r w:rsidRPr="001321D6">
              <w:rPr>
                <w:rStyle w:val="Hyperlink"/>
                <w:noProof/>
              </w:rPr>
              <w:t>TP-RSU-MSG-BV-04</w:t>
            </w:r>
            <w:r>
              <w:rPr>
                <w:noProof/>
                <w:webHidden/>
              </w:rPr>
              <w:tab/>
            </w:r>
            <w:r>
              <w:rPr>
                <w:noProof/>
                <w:webHidden/>
              </w:rPr>
              <w:fldChar w:fldCharType="begin"/>
            </w:r>
            <w:r>
              <w:rPr>
                <w:noProof/>
                <w:webHidden/>
              </w:rPr>
              <w:instrText xml:space="preserve"> PAGEREF _Toc480356887 \h </w:instrText>
            </w:r>
            <w:r>
              <w:rPr>
                <w:noProof/>
                <w:webHidden/>
              </w:rPr>
            </w:r>
            <w:r>
              <w:rPr>
                <w:noProof/>
                <w:webHidden/>
              </w:rPr>
              <w:fldChar w:fldCharType="separate"/>
            </w:r>
            <w:r w:rsidR="005E571B">
              <w:rPr>
                <w:noProof/>
                <w:webHidden/>
              </w:rPr>
              <w:t>20</w:t>
            </w:r>
            <w:r>
              <w:rPr>
                <w:noProof/>
                <w:webHidden/>
              </w:rPr>
              <w:fldChar w:fldCharType="end"/>
            </w:r>
          </w:hyperlink>
        </w:p>
        <w:p w14:paraId="0994B736" w14:textId="31B79981" w:rsidR="000B364B" w:rsidRDefault="000B364B">
          <w:pPr>
            <w:pStyle w:val="TOC2"/>
            <w:rPr>
              <w:rFonts w:asciiTheme="minorHAnsi" w:eastAsiaTheme="minorEastAsia" w:hAnsiTheme="minorHAnsi" w:cstheme="minorBidi"/>
              <w:noProof/>
              <w:sz w:val="22"/>
              <w:szCs w:val="22"/>
            </w:rPr>
          </w:pPr>
          <w:hyperlink w:anchor="_Toc480356888" w:history="1">
            <w:r w:rsidRPr="001321D6">
              <w:rPr>
                <w:rStyle w:val="Hyperlink"/>
                <w:noProof/>
              </w:rPr>
              <w:t>6.4</w:t>
            </w:r>
            <w:r>
              <w:rPr>
                <w:rFonts w:asciiTheme="minorHAnsi" w:eastAsiaTheme="minorEastAsia" w:hAnsiTheme="minorHAnsi" w:cstheme="minorBidi"/>
                <w:noProof/>
                <w:sz w:val="22"/>
                <w:szCs w:val="22"/>
              </w:rPr>
              <w:tab/>
            </w:r>
            <w:r w:rsidRPr="001321D6">
              <w:rPr>
                <w:rStyle w:val="Hyperlink"/>
                <w:noProof/>
              </w:rPr>
              <w:t>RSU Multi-Channel Operation (1609.4) Test purposes</w:t>
            </w:r>
            <w:r>
              <w:rPr>
                <w:noProof/>
                <w:webHidden/>
              </w:rPr>
              <w:tab/>
            </w:r>
            <w:r>
              <w:rPr>
                <w:noProof/>
                <w:webHidden/>
              </w:rPr>
              <w:fldChar w:fldCharType="begin"/>
            </w:r>
            <w:r>
              <w:rPr>
                <w:noProof/>
                <w:webHidden/>
              </w:rPr>
              <w:instrText xml:space="preserve"> PAGEREF _Toc480356888 \h </w:instrText>
            </w:r>
            <w:r>
              <w:rPr>
                <w:noProof/>
                <w:webHidden/>
              </w:rPr>
            </w:r>
            <w:r>
              <w:rPr>
                <w:noProof/>
                <w:webHidden/>
              </w:rPr>
              <w:fldChar w:fldCharType="separate"/>
            </w:r>
            <w:r w:rsidR="005E571B">
              <w:rPr>
                <w:noProof/>
                <w:webHidden/>
              </w:rPr>
              <w:t>21</w:t>
            </w:r>
            <w:r>
              <w:rPr>
                <w:noProof/>
                <w:webHidden/>
              </w:rPr>
              <w:fldChar w:fldCharType="end"/>
            </w:r>
          </w:hyperlink>
        </w:p>
        <w:p w14:paraId="29453DC7" w14:textId="74DD6F32" w:rsidR="000B364B" w:rsidRDefault="000B364B">
          <w:pPr>
            <w:pStyle w:val="TOC4"/>
            <w:tabs>
              <w:tab w:val="left" w:pos="2534"/>
            </w:tabs>
            <w:rPr>
              <w:rFonts w:asciiTheme="minorHAnsi" w:eastAsiaTheme="minorEastAsia" w:hAnsiTheme="minorHAnsi" w:cstheme="minorBidi"/>
              <w:noProof/>
              <w:sz w:val="22"/>
              <w:szCs w:val="22"/>
            </w:rPr>
          </w:pPr>
          <w:hyperlink w:anchor="_Toc480356889" w:history="1">
            <w:r w:rsidRPr="001321D6">
              <w:rPr>
                <w:rStyle w:val="Hyperlink"/>
                <w:noProof/>
              </w:rPr>
              <w:t>6.4.1.1</w:t>
            </w:r>
            <w:r>
              <w:rPr>
                <w:rFonts w:asciiTheme="minorHAnsi" w:eastAsiaTheme="minorEastAsia" w:hAnsiTheme="minorHAnsi" w:cstheme="minorBidi"/>
                <w:noProof/>
                <w:sz w:val="22"/>
                <w:szCs w:val="22"/>
              </w:rPr>
              <w:tab/>
            </w:r>
            <w:r w:rsidRPr="001321D6">
              <w:rPr>
                <w:rStyle w:val="Hyperlink"/>
                <w:noProof/>
              </w:rPr>
              <w:t>TP-RSU-16094-MCTXRX-BV-01</w:t>
            </w:r>
            <w:r>
              <w:rPr>
                <w:noProof/>
                <w:webHidden/>
              </w:rPr>
              <w:tab/>
            </w:r>
            <w:r>
              <w:rPr>
                <w:noProof/>
                <w:webHidden/>
              </w:rPr>
              <w:fldChar w:fldCharType="begin"/>
            </w:r>
            <w:r>
              <w:rPr>
                <w:noProof/>
                <w:webHidden/>
              </w:rPr>
              <w:instrText xml:space="preserve"> PAGEREF _Toc480356889 \h </w:instrText>
            </w:r>
            <w:r>
              <w:rPr>
                <w:noProof/>
                <w:webHidden/>
              </w:rPr>
            </w:r>
            <w:r>
              <w:rPr>
                <w:noProof/>
                <w:webHidden/>
              </w:rPr>
              <w:fldChar w:fldCharType="separate"/>
            </w:r>
            <w:r w:rsidR="005E571B">
              <w:rPr>
                <w:noProof/>
                <w:webHidden/>
              </w:rPr>
              <w:t>21</w:t>
            </w:r>
            <w:r>
              <w:rPr>
                <w:noProof/>
                <w:webHidden/>
              </w:rPr>
              <w:fldChar w:fldCharType="end"/>
            </w:r>
          </w:hyperlink>
        </w:p>
        <w:p w14:paraId="605FC6BE" w14:textId="0713374D" w:rsidR="000B364B" w:rsidRDefault="000B364B">
          <w:pPr>
            <w:pStyle w:val="TOC4"/>
            <w:tabs>
              <w:tab w:val="left" w:pos="2534"/>
            </w:tabs>
            <w:rPr>
              <w:rFonts w:asciiTheme="minorHAnsi" w:eastAsiaTheme="minorEastAsia" w:hAnsiTheme="minorHAnsi" w:cstheme="minorBidi"/>
              <w:noProof/>
              <w:sz w:val="22"/>
              <w:szCs w:val="22"/>
            </w:rPr>
          </w:pPr>
          <w:hyperlink w:anchor="_Toc480356890" w:history="1">
            <w:r w:rsidRPr="001321D6">
              <w:rPr>
                <w:rStyle w:val="Hyperlink"/>
                <w:noProof/>
              </w:rPr>
              <w:t>6.4.1.2</w:t>
            </w:r>
            <w:r>
              <w:rPr>
                <w:rFonts w:asciiTheme="minorHAnsi" w:eastAsiaTheme="minorEastAsia" w:hAnsiTheme="minorHAnsi" w:cstheme="minorBidi"/>
                <w:noProof/>
                <w:sz w:val="22"/>
                <w:szCs w:val="22"/>
              </w:rPr>
              <w:tab/>
            </w:r>
            <w:r w:rsidRPr="001321D6">
              <w:rPr>
                <w:rStyle w:val="Hyperlink"/>
                <w:noProof/>
              </w:rPr>
              <w:t>TP-RSU-1609-4-TXT-BV-01</w:t>
            </w:r>
            <w:r>
              <w:rPr>
                <w:noProof/>
                <w:webHidden/>
              </w:rPr>
              <w:tab/>
            </w:r>
            <w:r>
              <w:rPr>
                <w:noProof/>
                <w:webHidden/>
              </w:rPr>
              <w:fldChar w:fldCharType="begin"/>
            </w:r>
            <w:r>
              <w:rPr>
                <w:noProof/>
                <w:webHidden/>
              </w:rPr>
              <w:instrText xml:space="preserve"> PAGEREF _Toc480356890 \h </w:instrText>
            </w:r>
            <w:r>
              <w:rPr>
                <w:noProof/>
                <w:webHidden/>
              </w:rPr>
            </w:r>
            <w:r>
              <w:rPr>
                <w:noProof/>
                <w:webHidden/>
              </w:rPr>
              <w:fldChar w:fldCharType="separate"/>
            </w:r>
            <w:r w:rsidR="005E571B">
              <w:rPr>
                <w:noProof/>
                <w:webHidden/>
              </w:rPr>
              <w:t>22</w:t>
            </w:r>
            <w:r>
              <w:rPr>
                <w:noProof/>
                <w:webHidden/>
              </w:rPr>
              <w:fldChar w:fldCharType="end"/>
            </w:r>
          </w:hyperlink>
        </w:p>
        <w:p w14:paraId="555863DA" w14:textId="5135B643" w:rsidR="000B364B" w:rsidRDefault="000B364B">
          <w:pPr>
            <w:pStyle w:val="TOC4"/>
            <w:tabs>
              <w:tab w:val="left" w:pos="2534"/>
            </w:tabs>
            <w:rPr>
              <w:rFonts w:asciiTheme="minorHAnsi" w:eastAsiaTheme="minorEastAsia" w:hAnsiTheme="minorHAnsi" w:cstheme="minorBidi"/>
              <w:noProof/>
              <w:sz w:val="22"/>
              <w:szCs w:val="22"/>
            </w:rPr>
          </w:pPr>
          <w:hyperlink w:anchor="_Toc480356891" w:history="1">
            <w:r w:rsidRPr="001321D6">
              <w:rPr>
                <w:rStyle w:val="Hyperlink"/>
                <w:noProof/>
              </w:rPr>
              <w:t>6.4.1.3</w:t>
            </w:r>
            <w:r>
              <w:rPr>
                <w:rFonts w:asciiTheme="minorHAnsi" w:eastAsiaTheme="minorEastAsia" w:hAnsiTheme="minorHAnsi" w:cstheme="minorBidi"/>
                <w:noProof/>
                <w:sz w:val="22"/>
                <w:szCs w:val="22"/>
              </w:rPr>
              <w:tab/>
            </w:r>
            <w:r w:rsidRPr="001321D6">
              <w:rPr>
                <w:rStyle w:val="Hyperlink"/>
                <w:noProof/>
              </w:rPr>
              <w:t>TP-RSU-1609-4-RXT-TXT-BV-01</w:t>
            </w:r>
            <w:r>
              <w:rPr>
                <w:noProof/>
                <w:webHidden/>
              </w:rPr>
              <w:tab/>
            </w:r>
            <w:r>
              <w:rPr>
                <w:noProof/>
                <w:webHidden/>
              </w:rPr>
              <w:fldChar w:fldCharType="begin"/>
            </w:r>
            <w:r>
              <w:rPr>
                <w:noProof/>
                <w:webHidden/>
              </w:rPr>
              <w:instrText xml:space="preserve"> PAGEREF _Toc480356891 \h </w:instrText>
            </w:r>
            <w:r>
              <w:rPr>
                <w:noProof/>
                <w:webHidden/>
              </w:rPr>
            </w:r>
            <w:r>
              <w:rPr>
                <w:noProof/>
                <w:webHidden/>
              </w:rPr>
              <w:fldChar w:fldCharType="separate"/>
            </w:r>
            <w:r w:rsidR="005E571B">
              <w:rPr>
                <w:noProof/>
                <w:webHidden/>
              </w:rPr>
              <w:t>22</w:t>
            </w:r>
            <w:r>
              <w:rPr>
                <w:noProof/>
                <w:webHidden/>
              </w:rPr>
              <w:fldChar w:fldCharType="end"/>
            </w:r>
          </w:hyperlink>
        </w:p>
        <w:p w14:paraId="3AFB9390" w14:textId="0C81737D" w:rsidR="000B364B" w:rsidRDefault="000B364B">
          <w:pPr>
            <w:pStyle w:val="TOC2"/>
            <w:rPr>
              <w:rFonts w:asciiTheme="minorHAnsi" w:eastAsiaTheme="minorEastAsia" w:hAnsiTheme="minorHAnsi" w:cstheme="minorBidi"/>
              <w:noProof/>
              <w:sz w:val="22"/>
              <w:szCs w:val="22"/>
            </w:rPr>
          </w:pPr>
          <w:hyperlink w:anchor="_Toc480356892" w:history="1">
            <w:r w:rsidRPr="001321D6">
              <w:rPr>
                <w:rStyle w:val="Hyperlink"/>
                <w:noProof/>
              </w:rPr>
              <w:t>6.5</w:t>
            </w:r>
            <w:r>
              <w:rPr>
                <w:rFonts w:asciiTheme="minorHAnsi" w:eastAsiaTheme="minorEastAsia" w:hAnsiTheme="minorHAnsi" w:cstheme="minorBidi"/>
                <w:noProof/>
                <w:sz w:val="22"/>
                <w:szCs w:val="22"/>
              </w:rPr>
              <w:tab/>
            </w:r>
            <w:r w:rsidRPr="001321D6">
              <w:rPr>
                <w:rStyle w:val="Hyperlink"/>
                <w:noProof/>
              </w:rPr>
              <w:t>RSU GPS Positioning Operation Test purposes</w:t>
            </w:r>
            <w:r>
              <w:rPr>
                <w:noProof/>
                <w:webHidden/>
              </w:rPr>
              <w:tab/>
            </w:r>
            <w:r>
              <w:rPr>
                <w:noProof/>
                <w:webHidden/>
              </w:rPr>
              <w:fldChar w:fldCharType="begin"/>
            </w:r>
            <w:r>
              <w:rPr>
                <w:noProof/>
                <w:webHidden/>
              </w:rPr>
              <w:instrText xml:space="preserve"> PAGEREF _Toc480356892 \h </w:instrText>
            </w:r>
            <w:r>
              <w:rPr>
                <w:noProof/>
                <w:webHidden/>
              </w:rPr>
            </w:r>
            <w:r>
              <w:rPr>
                <w:noProof/>
                <w:webHidden/>
              </w:rPr>
              <w:fldChar w:fldCharType="separate"/>
            </w:r>
            <w:r w:rsidR="005E571B">
              <w:rPr>
                <w:noProof/>
                <w:webHidden/>
              </w:rPr>
              <w:t>23</w:t>
            </w:r>
            <w:r>
              <w:rPr>
                <w:noProof/>
                <w:webHidden/>
              </w:rPr>
              <w:fldChar w:fldCharType="end"/>
            </w:r>
          </w:hyperlink>
        </w:p>
        <w:p w14:paraId="6058CE55" w14:textId="53B9B1A2" w:rsidR="000B364B" w:rsidRDefault="000B364B">
          <w:pPr>
            <w:pStyle w:val="TOC4"/>
            <w:tabs>
              <w:tab w:val="left" w:pos="2534"/>
            </w:tabs>
            <w:rPr>
              <w:rFonts w:asciiTheme="minorHAnsi" w:eastAsiaTheme="minorEastAsia" w:hAnsiTheme="minorHAnsi" w:cstheme="minorBidi"/>
              <w:noProof/>
              <w:sz w:val="22"/>
              <w:szCs w:val="22"/>
            </w:rPr>
          </w:pPr>
          <w:hyperlink w:anchor="_Toc480356893" w:history="1">
            <w:r w:rsidRPr="001321D6">
              <w:rPr>
                <w:rStyle w:val="Hyperlink"/>
                <w:noProof/>
              </w:rPr>
              <w:t>6.5.1.1</w:t>
            </w:r>
            <w:r>
              <w:rPr>
                <w:rFonts w:asciiTheme="minorHAnsi" w:eastAsiaTheme="minorEastAsia" w:hAnsiTheme="minorHAnsi" w:cstheme="minorBidi"/>
                <w:noProof/>
                <w:sz w:val="22"/>
                <w:szCs w:val="22"/>
              </w:rPr>
              <w:tab/>
            </w:r>
            <w:r w:rsidRPr="001321D6">
              <w:rPr>
                <w:rStyle w:val="Hyperlink"/>
                <w:noProof/>
              </w:rPr>
              <w:t>TP-RSU-POS-FUN-BV-01</w:t>
            </w:r>
            <w:r>
              <w:rPr>
                <w:noProof/>
                <w:webHidden/>
              </w:rPr>
              <w:tab/>
            </w:r>
            <w:r>
              <w:rPr>
                <w:noProof/>
                <w:webHidden/>
              </w:rPr>
              <w:fldChar w:fldCharType="begin"/>
            </w:r>
            <w:r>
              <w:rPr>
                <w:noProof/>
                <w:webHidden/>
              </w:rPr>
              <w:instrText xml:space="preserve"> PAGEREF _Toc480356893 \h </w:instrText>
            </w:r>
            <w:r>
              <w:rPr>
                <w:noProof/>
                <w:webHidden/>
              </w:rPr>
            </w:r>
            <w:r>
              <w:rPr>
                <w:noProof/>
                <w:webHidden/>
              </w:rPr>
              <w:fldChar w:fldCharType="separate"/>
            </w:r>
            <w:r w:rsidR="005E571B">
              <w:rPr>
                <w:noProof/>
                <w:webHidden/>
              </w:rPr>
              <w:t>23</w:t>
            </w:r>
            <w:r>
              <w:rPr>
                <w:noProof/>
                <w:webHidden/>
              </w:rPr>
              <w:fldChar w:fldCharType="end"/>
            </w:r>
          </w:hyperlink>
        </w:p>
        <w:p w14:paraId="49F0769C" w14:textId="5CEB7BD6" w:rsidR="000B364B" w:rsidRDefault="000B364B">
          <w:pPr>
            <w:pStyle w:val="TOC4"/>
            <w:tabs>
              <w:tab w:val="left" w:pos="2534"/>
            </w:tabs>
            <w:rPr>
              <w:rFonts w:asciiTheme="minorHAnsi" w:eastAsiaTheme="minorEastAsia" w:hAnsiTheme="minorHAnsi" w:cstheme="minorBidi"/>
              <w:noProof/>
              <w:sz w:val="22"/>
              <w:szCs w:val="22"/>
            </w:rPr>
          </w:pPr>
          <w:hyperlink w:anchor="_Toc480356894" w:history="1">
            <w:r w:rsidRPr="001321D6">
              <w:rPr>
                <w:rStyle w:val="Hyperlink"/>
                <w:noProof/>
              </w:rPr>
              <w:t>6.5.1.2</w:t>
            </w:r>
            <w:r>
              <w:rPr>
                <w:rFonts w:asciiTheme="minorHAnsi" w:eastAsiaTheme="minorEastAsia" w:hAnsiTheme="minorHAnsi" w:cstheme="minorBidi"/>
                <w:noProof/>
                <w:sz w:val="22"/>
                <w:szCs w:val="22"/>
              </w:rPr>
              <w:tab/>
            </w:r>
            <w:r w:rsidRPr="001321D6">
              <w:rPr>
                <w:rStyle w:val="Hyperlink"/>
                <w:noProof/>
              </w:rPr>
              <w:t>TP-RSU-POS-FUN-BV-02</w:t>
            </w:r>
            <w:r>
              <w:rPr>
                <w:noProof/>
                <w:webHidden/>
              </w:rPr>
              <w:tab/>
            </w:r>
            <w:r>
              <w:rPr>
                <w:noProof/>
                <w:webHidden/>
              </w:rPr>
              <w:fldChar w:fldCharType="begin"/>
            </w:r>
            <w:r>
              <w:rPr>
                <w:noProof/>
                <w:webHidden/>
              </w:rPr>
              <w:instrText xml:space="preserve"> PAGEREF _Toc480356894 \h </w:instrText>
            </w:r>
            <w:r>
              <w:rPr>
                <w:noProof/>
                <w:webHidden/>
              </w:rPr>
            </w:r>
            <w:r>
              <w:rPr>
                <w:noProof/>
                <w:webHidden/>
              </w:rPr>
              <w:fldChar w:fldCharType="separate"/>
            </w:r>
            <w:r w:rsidR="005E571B">
              <w:rPr>
                <w:noProof/>
                <w:webHidden/>
              </w:rPr>
              <w:t>24</w:t>
            </w:r>
            <w:r>
              <w:rPr>
                <w:noProof/>
                <w:webHidden/>
              </w:rPr>
              <w:fldChar w:fldCharType="end"/>
            </w:r>
          </w:hyperlink>
        </w:p>
        <w:p w14:paraId="29030F72" w14:textId="391A5707" w:rsidR="000B364B" w:rsidRDefault="000B364B">
          <w:pPr>
            <w:pStyle w:val="TOC4"/>
            <w:tabs>
              <w:tab w:val="left" w:pos="2534"/>
            </w:tabs>
            <w:rPr>
              <w:rFonts w:asciiTheme="minorHAnsi" w:eastAsiaTheme="minorEastAsia" w:hAnsiTheme="minorHAnsi" w:cstheme="minorBidi"/>
              <w:noProof/>
              <w:sz w:val="22"/>
              <w:szCs w:val="22"/>
            </w:rPr>
          </w:pPr>
          <w:hyperlink w:anchor="_Toc480356895" w:history="1">
            <w:r w:rsidRPr="001321D6">
              <w:rPr>
                <w:rStyle w:val="Hyperlink"/>
                <w:noProof/>
              </w:rPr>
              <w:t>6.5.1.3</w:t>
            </w:r>
            <w:r>
              <w:rPr>
                <w:rFonts w:asciiTheme="minorHAnsi" w:eastAsiaTheme="minorEastAsia" w:hAnsiTheme="minorHAnsi" w:cstheme="minorBidi"/>
                <w:noProof/>
                <w:sz w:val="22"/>
                <w:szCs w:val="22"/>
              </w:rPr>
              <w:tab/>
            </w:r>
            <w:r w:rsidRPr="001321D6">
              <w:rPr>
                <w:rStyle w:val="Hyperlink"/>
                <w:noProof/>
              </w:rPr>
              <w:t>TP-RSU-POS-FUN-BV-03</w:t>
            </w:r>
            <w:r>
              <w:rPr>
                <w:noProof/>
                <w:webHidden/>
              </w:rPr>
              <w:tab/>
            </w:r>
            <w:r>
              <w:rPr>
                <w:noProof/>
                <w:webHidden/>
              </w:rPr>
              <w:fldChar w:fldCharType="begin"/>
            </w:r>
            <w:r>
              <w:rPr>
                <w:noProof/>
                <w:webHidden/>
              </w:rPr>
              <w:instrText xml:space="preserve"> PAGEREF _Toc480356895 \h </w:instrText>
            </w:r>
            <w:r>
              <w:rPr>
                <w:noProof/>
                <w:webHidden/>
              </w:rPr>
            </w:r>
            <w:r>
              <w:rPr>
                <w:noProof/>
                <w:webHidden/>
              </w:rPr>
              <w:fldChar w:fldCharType="separate"/>
            </w:r>
            <w:r w:rsidR="005E571B">
              <w:rPr>
                <w:noProof/>
                <w:webHidden/>
              </w:rPr>
              <w:t>24</w:t>
            </w:r>
            <w:r>
              <w:rPr>
                <w:noProof/>
                <w:webHidden/>
              </w:rPr>
              <w:fldChar w:fldCharType="end"/>
            </w:r>
          </w:hyperlink>
        </w:p>
        <w:p w14:paraId="75745AE8" w14:textId="2C6F89BA" w:rsidR="000B364B" w:rsidRDefault="000B364B">
          <w:pPr>
            <w:pStyle w:val="TOC2"/>
            <w:rPr>
              <w:rFonts w:asciiTheme="minorHAnsi" w:eastAsiaTheme="minorEastAsia" w:hAnsiTheme="minorHAnsi" w:cstheme="minorBidi"/>
              <w:noProof/>
              <w:sz w:val="22"/>
              <w:szCs w:val="22"/>
            </w:rPr>
          </w:pPr>
          <w:hyperlink w:anchor="_Toc480356896" w:history="1">
            <w:r w:rsidRPr="001321D6">
              <w:rPr>
                <w:rStyle w:val="Hyperlink"/>
                <w:noProof/>
              </w:rPr>
              <w:t>6.6</w:t>
            </w:r>
            <w:r>
              <w:rPr>
                <w:rFonts w:asciiTheme="minorHAnsi" w:eastAsiaTheme="minorEastAsia" w:hAnsiTheme="minorHAnsi" w:cstheme="minorBidi"/>
                <w:noProof/>
                <w:sz w:val="22"/>
                <w:szCs w:val="22"/>
              </w:rPr>
              <w:tab/>
            </w:r>
            <w:r w:rsidRPr="001321D6">
              <w:rPr>
                <w:rStyle w:val="Hyperlink"/>
                <w:noProof/>
              </w:rPr>
              <w:t>WSA Test purposes</w:t>
            </w:r>
            <w:r>
              <w:rPr>
                <w:noProof/>
                <w:webHidden/>
              </w:rPr>
              <w:tab/>
            </w:r>
            <w:r>
              <w:rPr>
                <w:noProof/>
                <w:webHidden/>
              </w:rPr>
              <w:fldChar w:fldCharType="begin"/>
            </w:r>
            <w:r>
              <w:rPr>
                <w:noProof/>
                <w:webHidden/>
              </w:rPr>
              <w:instrText xml:space="preserve"> PAGEREF _Toc480356896 \h </w:instrText>
            </w:r>
            <w:r>
              <w:rPr>
                <w:noProof/>
                <w:webHidden/>
              </w:rPr>
            </w:r>
            <w:r>
              <w:rPr>
                <w:noProof/>
                <w:webHidden/>
              </w:rPr>
              <w:fldChar w:fldCharType="separate"/>
            </w:r>
            <w:r w:rsidR="005E571B">
              <w:rPr>
                <w:noProof/>
                <w:webHidden/>
              </w:rPr>
              <w:t>25</w:t>
            </w:r>
            <w:r>
              <w:rPr>
                <w:noProof/>
                <w:webHidden/>
              </w:rPr>
              <w:fldChar w:fldCharType="end"/>
            </w:r>
          </w:hyperlink>
        </w:p>
        <w:p w14:paraId="0BD075F6" w14:textId="778E0E62" w:rsidR="000B364B" w:rsidRDefault="000B364B">
          <w:pPr>
            <w:pStyle w:val="TOC3"/>
            <w:rPr>
              <w:rFonts w:asciiTheme="minorHAnsi" w:eastAsiaTheme="minorEastAsia" w:hAnsiTheme="minorHAnsi" w:cstheme="minorBidi"/>
              <w:noProof/>
              <w:sz w:val="22"/>
              <w:szCs w:val="22"/>
            </w:rPr>
          </w:pPr>
          <w:hyperlink w:anchor="_Toc480356897" w:history="1">
            <w:r w:rsidRPr="001321D6">
              <w:rPr>
                <w:rStyle w:val="Hyperlink"/>
                <w:noProof/>
              </w:rPr>
              <w:t>6.6.1</w:t>
            </w:r>
            <w:r>
              <w:rPr>
                <w:rFonts w:asciiTheme="minorHAnsi" w:eastAsiaTheme="minorEastAsia" w:hAnsiTheme="minorHAnsi" w:cstheme="minorBidi"/>
                <w:noProof/>
                <w:sz w:val="22"/>
                <w:szCs w:val="22"/>
              </w:rPr>
              <w:tab/>
            </w:r>
            <w:r w:rsidRPr="001321D6">
              <w:rPr>
                <w:rStyle w:val="Hyperlink"/>
                <w:noProof/>
              </w:rPr>
              <w:t>WSA transmission</w:t>
            </w:r>
            <w:r>
              <w:rPr>
                <w:noProof/>
                <w:webHidden/>
              </w:rPr>
              <w:tab/>
            </w:r>
            <w:r>
              <w:rPr>
                <w:noProof/>
                <w:webHidden/>
              </w:rPr>
              <w:fldChar w:fldCharType="begin"/>
            </w:r>
            <w:r>
              <w:rPr>
                <w:noProof/>
                <w:webHidden/>
              </w:rPr>
              <w:instrText xml:space="preserve"> PAGEREF _Toc480356897 \h </w:instrText>
            </w:r>
            <w:r>
              <w:rPr>
                <w:noProof/>
                <w:webHidden/>
              </w:rPr>
            </w:r>
            <w:r>
              <w:rPr>
                <w:noProof/>
                <w:webHidden/>
              </w:rPr>
              <w:fldChar w:fldCharType="separate"/>
            </w:r>
            <w:r w:rsidR="005E571B">
              <w:rPr>
                <w:noProof/>
                <w:webHidden/>
              </w:rPr>
              <w:t>25</w:t>
            </w:r>
            <w:r>
              <w:rPr>
                <w:noProof/>
                <w:webHidden/>
              </w:rPr>
              <w:fldChar w:fldCharType="end"/>
            </w:r>
          </w:hyperlink>
        </w:p>
        <w:p w14:paraId="574A259F" w14:textId="3E10E43E" w:rsidR="000B364B" w:rsidRDefault="000B364B">
          <w:pPr>
            <w:pStyle w:val="TOC4"/>
            <w:tabs>
              <w:tab w:val="left" w:pos="2534"/>
            </w:tabs>
            <w:rPr>
              <w:rFonts w:asciiTheme="minorHAnsi" w:eastAsiaTheme="minorEastAsia" w:hAnsiTheme="minorHAnsi" w:cstheme="minorBidi"/>
              <w:noProof/>
              <w:sz w:val="22"/>
              <w:szCs w:val="22"/>
            </w:rPr>
          </w:pPr>
          <w:hyperlink w:anchor="_Toc480356898" w:history="1">
            <w:r w:rsidRPr="001321D6">
              <w:rPr>
                <w:rStyle w:val="Hyperlink"/>
                <w:noProof/>
              </w:rPr>
              <w:t>6.6.1.1</w:t>
            </w:r>
            <w:r>
              <w:rPr>
                <w:rFonts w:asciiTheme="minorHAnsi" w:eastAsiaTheme="minorEastAsia" w:hAnsiTheme="minorHAnsi" w:cstheme="minorBidi"/>
                <w:noProof/>
                <w:sz w:val="22"/>
                <w:szCs w:val="22"/>
              </w:rPr>
              <w:tab/>
            </w:r>
            <w:r w:rsidRPr="001321D6">
              <w:rPr>
                <w:rStyle w:val="Hyperlink"/>
                <w:noProof/>
              </w:rPr>
              <w:t>TP-RSU-WSA-V2I-BV-01</w:t>
            </w:r>
            <w:r>
              <w:rPr>
                <w:noProof/>
                <w:webHidden/>
              </w:rPr>
              <w:tab/>
            </w:r>
            <w:r>
              <w:rPr>
                <w:noProof/>
                <w:webHidden/>
              </w:rPr>
              <w:fldChar w:fldCharType="begin"/>
            </w:r>
            <w:r>
              <w:rPr>
                <w:noProof/>
                <w:webHidden/>
              </w:rPr>
              <w:instrText xml:space="preserve"> PAGEREF _Toc480356898 \h </w:instrText>
            </w:r>
            <w:r>
              <w:rPr>
                <w:noProof/>
                <w:webHidden/>
              </w:rPr>
            </w:r>
            <w:r>
              <w:rPr>
                <w:noProof/>
                <w:webHidden/>
              </w:rPr>
              <w:fldChar w:fldCharType="separate"/>
            </w:r>
            <w:r w:rsidR="005E571B">
              <w:rPr>
                <w:noProof/>
                <w:webHidden/>
              </w:rPr>
              <w:t>25</w:t>
            </w:r>
            <w:r>
              <w:rPr>
                <w:noProof/>
                <w:webHidden/>
              </w:rPr>
              <w:fldChar w:fldCharType="end"/>
            </w:r>
          </w:hyperlink>
        </w:p>
        <w:p w14:paraId="52923AFF" w14:textId="0AD87C2D" w:rsidR="000B364B" w:rsidRDefault="000B364B">
          <w:pPr>
            <w:pStyle w:val="TOC4"/>
            <w:tabs>
              <w:tab w:val="left" w:pos="2534"/>
            </w:tabs>
            <w:rPr>
              <w:rFonts w:asciiTheme="minorHAnsi" w:eastAsiaTheme="minorEastAsia" w:hAnsiTheme="minorHAnsi" w:cstheme="minorBidi"/>
              <w:noProof/>
              <w:sz w:val="22"/>
              <w:szCs w:val="22"/>
            </w:rPr>
          </w:pPr>
          <w:hyperlink w:anchor="_Toc480356899" w:history="1">
            <w:r w:rsidRPr="001321D6">
              <w:rPr>
                <w:rStyle w:val="Hyperlink"/>
                <w:noProof/>
              </w:rPr>
              <w:t>6.6.1.2</w:t>
            </w:r>
            <w:r>
              <w:rPr>
                <w:rFonts w:asciiTheme="minorHAnsi" w:eastAsiaTheme="minorEastAsia" w:hAnsiTheme="minorHAnsi" w:cstheme="minorBidi"/>
                <w:noProof/>
                <w:sz w:val="22"/>
                <w:szCs w:val="22"/>
              </w:rPr>
              <w:tab/>
            </w:r>
            <w:r w:rsidRPr="001321D6">
              <w:rPr>
                <w:rStyle w:val="Hyperlink"/>
                <w:noProof/>
              </w:rPr>
              <w:t>TP-RSU-WSA-FUN-BV-01</w:t>
            </w:r>
            <w:r>
              <w:rPr>
                <w:noProof/>
                <w:webHidden/>
              </w:rPr>
              <w:tab/>
            </w:r>
            <w:r>
              <w:rPr>
                <w:noProof/>
                <w:webHidden/>
              </w:rPr>
              <w:fldChar w:fldCharType="begin"/>
            </w:r>
            <w:r>
              <w:rPr>
                <w:noProof/>
                <w:webHidden/>
              </w:rPr>
              <w:instrText xml:space="preserve"> PAGEREF _Toc480356899 \h </w:instrText>
            </w:r>
            <w:r>
              <w:rPr>
                <w:noProof/>
                <w:webHidden/>
              </w:rPr>
            </w:r>
            <w:r>
              <w:rPr>
                <w:noProof/>
                <w:webHidden/>
              </w:rPr>
              <w:fldChar w:fldCharType="separate"/>
            </w:r>
            <w:r w:rsidR="005E571B">
              <w:rPr>
                <w:noProof/>
                <w:webHidden/>
              </w:rPr>
              <w:t>25</w:t>
            </w:r>
            <w:r>
              <w:rPr>
                <w:noProof/>
                <w:webHidden/>
              </w:rPr>
              <w:fldChar w:fldCharType="end"/>
            </w:r>
          </w:hyperlink>
        </w:p>
        <w:p w14:paraId="4EEE3A9A" w14:textId="30EF2929" w:rsidR="000B364B" w:rsidRDefault="000B364B">
          <w:pPr>
            <w:pStyle w:val="TOC4"/>
            <w:tabs>
              <w:tab w:val="left" w:pos="2534"/>
            </w:tabs>
            <w:rPr>
              <w:rFonts w:asciiTheme="minorHAnsi" w:eastAsiaTheme="minorEastAsia" w:hAnsiTheme="minorHAnsi" w:cstheme="minorBidi"/>
              <w:noProof/>
              <w:sz w:val="22"/>
              <w:szCs w:val="22"/>
            </w:rPr>
          </w:pPr>
          <w:hyperlink w:anchor="_Toc480356900" w:history="1">
            <w:r w:rsidRPr="001321D6">
              <w:rPr>
                <w:rStyle w:val="Hyperlink"/>
                <w:noProof/>
              </w:rPr>
              <w:t>6.6.1.3</w:t>
            </w:r>
            <w:r>
              <w:rPr>
                <w:rFonts w:asciiTheme="minorHAnsi" w:eastAsiaTheme="minorEastAsia" w:hAnsiTheme="minorHAnsi" w:cstheme="minorBidi"/>
                <w:noProof/>
                <w:sz w:val="22"/>
                <w:szCs w:val="22"/>
              </w:rPr>
              <w:tab/>
            </w:r>
            <w:r w:rsidRPr="001321D6">
              <w:rPr>
                <w:rStyle w:val="Hyperlink"/>
                <w:noProof/>
              </w:rPr>
              <w:t>TP-RSU-WSA-FUN-BV-02</w:t>
            </w:r>
            <w:r>
              <w:rPr>
                <w:noProof/>
                <w:webHidden/>
              </w:rPr>
              <w:tab/>
            </w:r>
            <w:r>
              <w:rPr>
                <w:noProof/>
                <w:webHidden/>
              </w:rPr>
              <w:fldChar w:fldCharType="begin"/>
            </w:r>
            <w:r>
              <w:rPr>
                <w:noProof/>
                <w:webHidden/>
              </w:rPr>
              <w:instrText xml:space="preserve"> PAGEREF _Toc480356900 \h </w:instrText>
            </w:r>
            <w:r>
              <w:rPr>
                <w:noProof/>
                <w:webHidden/>
              </w:rPr>
            </w:r>
            <w:r>
              <w:rPr>
                <w:noProof/>
                <w:webHidden/>
              </w:rPr>
              <w:fldChar w:fldCharType="separate"/>
            </w:r>
            <w:r w:rsidR="005E571B">
              <w:rPr>
                <w:noProof/>
                <w:webHidden/>
              </w:rPr>
              <w:t>26</w:t>
            </w:r>
            <w:r>
              <w:rPr>
                <w:noProof/>
                <w:webHidden/>
              </w:rPr>
              <w:fldChar w:fldCharType="end"/>
            </w:r>
          </w:hyperlink>
        </w:p>
        <w:p w14:paraId="244B0A5A" w14:textId="5448B211" w:rsidR="000B364B" w:rsidRDefault="000B364B">
          <w:pPr>
            <w:pStyle w:val="TOC4"/>
            <w:tabs>
              <w:tab w:val="left" w:pos="2534"/>
            </w:tabs>
            <w:rPr>
              <w:rFonts w:asciiTheme="minorHAnsi" w:eastAsiaTheme="minorEastAsia" w:hAnsiTheme="minorHAnsi" w:cstheme="minorBidi"/>
              <w:noProof/>
              <w:sz w:val="22"/>
              <w:szCs w:val="22"/>
            </w:rPr>
          </w:pPr>
          <w:hyperlink w:anchor="_Toc480356901" w:history="1">
            <w:r w:rsidRPr="001321D6">
              <w:rPr>
                <w:rStyle w:val="Hyperlink"/>
                <w:noProof/>
              </w:rPr>
              <w:t>6.6.1.4</w:t>
            </w:r>
            <w:r>
              <w:rPr>
                <w:rFonts w:asciiTheme="minorHAnsi" w:eastAsiaTheme="minorEastAsia" w:hAnsiTheme="minorHAnsi" w:cstheme="minorBidi"/>
                <w:noProof/>
                <w:sz w:val="22"/>
                <w:szCs w:val="22"/>
              </w:rPr>
              <w:tab/>
            </w:r>
            <w:r w:rsidRPr="001321D6">
              <w:rPr>
                <w:rStyle w:val="Hyperlink"/>
                <w:noProof/>
              </w:rPr>
              <w:t>TP-RSU-WSA-FUN-BV-03</w:t>
            </w:r>
            <w:r>
              <w:rPr>
                <w:noProof/>
                <w:webHidden/>
              </w:rPr>
              <w:tab/>
            </w:r>
            <w:r>
              <w:rPr>
                <w:noProof/>
                <w:webHidden/>
              </w:rPr>
              <w:fldChar w:fldCharType="begin"/>
            </w:r>
            <w:r>
              <w:rPr>
                <w:noProof/>
                <w:webHidden/>
              </w:rPr>
              <w:instrText xml:space="preserve"> PAGEREF _Toc480356901 \h </w:instrText>
            </w:r>
            <w:r>
              <w:rPr>
                <w:noProof/>
                <w:webHidden/>
              </w:rPr>
            </w:r>
            <w:r>
              <w:rPr>
                <w:noProof/>
                <w:webHidden/>
              </w:rPr>
              <w:fldChar w:fldCharType="separate"/>
            </w:r>
            <w:r w:rsidR="005E571B">
              <w:rPr>
                <w:noProof/>
                <w:webHidden/>
              </w:rPr>
              <w:t>27</w:t>
            </w:r>
            <w:r>
              <w:rPr>
                <w:noProof/>
                <w:webHidden/>
              </w:rPr>
              <w:fldChar w:fldCharType="end"/>
            </w:r>
          </w:hyperlink>
        </w:p>
        <w:p w14:paraId="6DD8E174" w14:textId="603010A6" w:rsidR="000B364B" w:rsidRDefault="000B364B">
          <w:pPr>
            <w:pStyle w:val="TOC3"/>
            <w:rPr>
              <w:rFonts w:asciiTheme="minorHAnsi" w:eastAsiaTheme="minorEastAsia" w:hAnsiTheme="minorHAnsi" w:cstheme="minorBidi"/>
              <w:noProof/>
              <w:sz w:val="22"/>
              <w:szCs w:val="22"/>
            </w:rPr>
          </w:pPr>
          <w:hyperlink w:anchor="_Toc480356902" w:history="1">
            <w:r w:rsidRPr="001321D6">
              <w:rPr>
                <w:rStyle w:val="Hyperlink"/>
                <w:noProof/>
              </w:rPr>
              <w:t>6.6.2</w:t>
            </w:r>
            <w:r>
              <w:rPr>
                <w:rFonts w:asciiTheme="minorHAnsi" w:eastAsiaTheme="minorEastAsia" w:hAnsiTheme="minorHAnsi" w:cstheme="minorBidi"/>
                <w:noProof/>
                <w:sz w:val="22"/>
                <w:szCs w:val="22"/>
              </w:rPr>
              <w:tab/>
            </w:r>
            <w:r w:rsidRPr="001321D6">
              <w:rPr>
                <w:rStyle w:val="Hyperlink"/>
                <w:noProof/>
              </w:rPr>
              <w:t>WSA reception and processing</w:t>
            </w:r>
            <w:r>
              <w:rPr>
                <w:noProof/>
                <w:webHidden/>
              </w:rPr>
              <w:tab/>
            </w:r>
            <w:r>
              <w:rPr>
                <w:noProof/>
                <w:webHidden/>
              </w:rPr>
              <w:fldChar w:fldCharType="begin"/>
            </w:r>
            <w:r>
              <w:rPr>
                <w:noProof/>
                <w:webHidden/>
              </w:rPr>
              <w:instrText xml:space="preserve"> PAGEREF _Toc480356902 \h </w:instrText>
            </w:r>
            <w:r>
              <w:rPr>
                <w:noProof/>
                <w:webHidden/>
              </w:rPr>
            </w:r>
            <w:r>
              <w:rPr>
                <w:noProof/>
                <w:webHidden/>
              </w:rPr>
              <w:fldChar w:fldCharType="separate"/>
            </w:r>
            <w:r w:rsidR="005E571B">
              <w:rPr>
                <w:noProof/>
                <w:webHidden/>
              </w:rPr>
              <w:t>28</w:t>
            </w:r>
            <w:r>
              <w:rPr>
                <w:noProof/>
                <w:webHidden/>
              </w:rPr>
              <w:fldChar w:fldCharType="end"/>
            </w:r>
          </w:hyperlink>
        </w:p>
        <w:p w14:paraId="344E1946" w14:textId="04960C1B" w:rsidR="000B364B" w:rsidRDefault="000B364B">
          <w:pPr>
            <w:pStyle w:val="TOC4"/>
            <w:tabs>
              <w:tab w:val="left" w:pos="2534"/>
            </w:tabs>
            <w:rPr>
              <w:rFonts w:asciiTheme="minorHAnsi" w:eastAsiaTheme="minorEastAsia" w:hAnsiTheme="minorHAnsi" w:cstheme="minorBidi"/>
              <w:noProof/>
              <w:sz w:val="22"/>
              <w:szCs w:val="22"/>
            </w:rPr>
          </w:pPr>
          <w:hyperlink w:anchor="_Toc480356903" w:history="1">
            <w:r w:rsidRPr="001321D6">
              <w:rPr>
                <w:rStyle w:val="Hyperlink"/>
                <w:noProof/>
              </w:rPr>
              <w:t>6.6.2.1</w:t>
            </w:r>
            <w:r>
              <w:rPr>
                <w:rFonts w:asciiTheme="minorHAnsi" w:eastAsiaTheme="minorEastAsia" w:hAnsiTheme="minorHAnsi" w:cstheme="minorBidi"/>
                <w:noProof/>
                <w:sz w:val="22"/>
                <w:szCs w:val="22"/>
              </w:rPr>
              <w:tab/>
            </w:r>
            <w:r w:rsidRPr="001321D6">
              <w:rPr>
                <w:rStyle w:val="Hyperlink"/>
                <w:noProof/>
              </w:rPr>
              <w:t>TP-OBU-WSA-FUN-BV-01</w:t>
            </w:r>
            <w:r>
              <w:rPr>
                <w:noProof/>
                <w:webHidden/>
              </w:rPr>
              <w:tab/>
            </w:r>
            <w:r>
              <w:rPr>
                <w:noProof/>
                <w:webHidden/>
              </w:rPr>
              <w:fldChar w:fldCharType="begin"/>
            </w:r>
            <w:r>
              <w:rPr>
                <w:noProof/>
                <w:webHidden/>
              </w:rPr>
              <w:instrText xml:space="preserve"> PAGEREF _Toc480356903 \h </w:instrText>
            </w:r>
            <w:r>
              <w:rPr>
                <w:noProof/>
                <w:webHidden/>
              </w:rPr>
            </w:r>
            <w:r>
              <w:rPr>
                <w:noProof/>
                <w:webHidden/>
              </w:rPr>
              <w:fldChar w:fldCharType="separate"/>
            </w:r>
            <w:r w:rsidR="005E571B">
              <w:rPr>
                <w:noProof/>
                <w:webHidden/>
              </w:rPr>
              <w:t>28</w:t>
            </w:r>
            <w:r>
              <w:rPr>
                <w:noProof/>
                <w:webHidden/>
              </w:rPr>
              <w:fldChar w:fldCharType="end"/>
            </w:r>
          </w:hyperlink>
        </w:p>
        <w:p w14:paraId="332C6F44" w14:textId="4254E421" w:rsidR="000B364B" w:rsidRDefault="000B364B">
          <w:pPr>
            <w:pStyle w:val="TOC4"/>
            <w:tabs>
              <w:tab w:val="left" w:pos="2534"/>
            </w:tabs>
            <w:rPr>
              <w:rFonts w:asciiTheme="minorHAnsi" w:eastAsiaTheme="minorEastAsia" w:hAnsiTheme="minorHAnsi" w:cstheme="minorBidi"/>
              <w:noProof/>
              <w:sz w:val="22"/>
              <w:szCs w:val="22"/>
            </w:rPr>
          </w:pPr>
          <w:hyperlink w:anchor="_Toc480356904" w:history="1">
            <w:r w:rsidRPr="001321D6">
              <w:rPr>
                <w:rStyle w:val="Hyperlink"/>
                <w:noProof/>
              </w:rPr>
              <w:t>6.6.2.2</w:t>
            </w:r>
            <w:r>
              <w:rPr>
                <w:rFonts w:asciiTheme="minorHAnsi" w:eastAsiaTheme="minorEastAsia" w:hAnsiTheme="minorHAnsi" w:cstheme="minorBidi"/>
                <w:noProof/>
                <w:sz w:val="22"/>
                <w:szCs w:val="22"/>
              </w:rPr>
              <w:tab/>
            </w:r>
            <w:r w:rsidRPr="001321D6">
              <w:rPr>
                <w:rStyle w:val="Hyperlink"/>
                <w:noProof/>
              </w:rPr>
              <w:t>TP-OBU-WSA-FUN-BV-02</w:t>
            </w:r>
            <w:r>
              <w:rPr>
                <w:noProof/>
                <w:webHidden/>
              </w:rPr>
              <w:tab/>
            </w:r>
            <w:r>
              <w:rPr>
                <w:noProof/>
                <w:webHidden/>
              </w:rPr>
              <w:fldChar w:fldCharType="begin"/>
            </w:r>
            <w:r>
              <w:rPr>
                <w:noProof/>
                <w:webHidden/>
              </w:rPr>
              <w:instrText xml:space="preserve"> PAGEREF _Toc480356904 \h </w:instrText>
            </w:r>
            <w:r>
              <w:rPr>
                <w:noProof/>
                <w:webHidden/>
              </w:rPr>
            </w:r>
            <w:r>
              <w:rPr>
                <w:noProof/>
                <w:webHidden/>
              </w:rPr>
              <w:fldChar w:fldCharType="separate"/>
            </w:r>
            <w:r w:rsidR="005E571B">
              <w:rPr>
                <w:noProof/>
                <w:webHidden/>
              </w:rPr>
              <w:t>28</w:t>
            </w:r>
            <w:r>
              <w:rPr>
                <w:noProof/>
                <w:webHidden/>
              </w:rPr>
              <w:fldChar w:fldCharType="end"/>
            </w:r>
          </w:hyperlink>
        </w:p>
        <w:p w14:paraId="4AB55F91" w14:textId="728C7081" w:rsidR="000B364B" w:rsidRDefault="000B364B">
          <w:pPr>
            <w:pStyle w:val="TOC4"/>
            <w:tabs>
              <w:tab w:val="left" w:pos="2534"/>
            </w:tabs>
            <w:rPr>
              <w:rFonts w:asciiTheme="minorHAnsi" w:eastAsiaTheme="minorEastAsia" w:hAnsiTheme="minorHAnsi" w:cstheme="minorBidi"/>
              <w:noProof/>
              <w:sz w:val="22"/>
              <w:szCs w:val="22"/>
            </w:rPr>
          </w:pPr>
          <w:hyperlink w:anchor="_Toc480356905" w:history="1">
            <w:r w:rsidRPr="001321D6">
              <w:rPr>
                <w:rStyle w:val="Hyperlink"/>
                <w:noProof/>
              </w:rPr>
              <w:t>6.6.2.3</w:t>
            </w:r>
            <w:r>
              <w:rPr>
                <w:rFonts w:asciiTheme="minorHAnsi" w:eastAsiaTheme="minorEastAsia" w:hAnsiTheme="minorHAnsi" w:cstheme="minorBidi"/>
                <w:noProof/>
                <w:sz w:val="22"/>
                <w:szCs w:val="22"/>
              </w:rPr>
              <w:tab/>
            </w:r>
            <w:r w:rsidRPr="001321D6">
              <w:rPr>
                <w:rStyle w:val="Hyperlink"/>
                <w:noProof/>
              </w:rPr>
              <w:t>TP-OBU-WSA-FUN-BV-03</w:t>
            </w:r>
            <w:r>
              <w:rPr>
                <w:noProof/>
                <w:webHidden/>
              </w:rPr>
              <w:tab/>
            </w:r>
            <w:r>
              <w:rPr>
                <w:noProof/>
                <w:webHidden/>
              </w:rPr>
              <w:fldChar w:fldCharType="begin"/>
            </w:r>
            <w:r>
              <w:rPr>
                <w:noProof/>
                <w:webHidden/>
              </w:rPr>
              <w:instrText xml:space="preserve"> PAGEREF _Toc480356905 \h </w:instrText>
            </w:r>
            <w:r>
              <w:rPr>
                <w:noProof/>
                <w:webHidden/>
              </w:rPr>
            </w:r>
            <w:r>
              <w:rPr>
                <w:noProof/>
                <w:webHidden/>
              </w:rPr>
              <w:fldChar w:fldCharType="separate"/>
            </w:r>
            <w:r w:rsidR="005E571B">
              <w:rPr>
                <w:noProof/>
                <w:webHidden/>
              </w:rPr>
              <w:t>28</w:t>
            </w:r>
            <w:r>
              <w:rPr>
                <w:noProof/>
                <w:webHidden/>
              </w:rPr>
              <w:fldChar w:fldCharType="end"/>
            </w:r>
          </w:hyperlink>
        </w:p>
        <w:p w14:paraId="2B200BAD" w14:textId="6DB43922" w:rsidR="000B364B" w:rsidRDefault="000B364B">
          <w:pPr>
            <w:pStyle w:val="TOC1"/>
            <w:rPr>
              <w:rFonts w:asciiTheme="minorHAnsi" w:eastAsiaTheme="minorEastAsia" w:hAnsiTheme="minorHAnsi" w:cstheme="minorBidi"/>
              <w:noProof/>
              <w:sz w:val="22"/>
              <w:szCs w:val="22"/>
            </w:rPr>
          </w:pPr>
          <w:hyperlink w:anchor="_Toc480356906" w:history="1">
            <w:r w:rsidRPr="001321D6">
              <w:rPr>
                <w:rStyle w:val="Hyperlink"/>
                <w:noProof/>
              </w:rPr>
              <w:t>Appendix A:</w:t>
            </w:r>
            <w:r>
              <w:rPr>
                <w:noProof/>
                <w:webHidden/>
              </w:rPr>
              <w:tab/>
            </w:r>
            <w:r>
              <w:rPr>
                <w:noProof/>
                <w:webHidden/>
              </w:rPr>
              <w:fldChar w:fldCharType="begin"/>
            </w:r>
            <w:r>
              <w:rPr>
                <w:noProof/>
                <w:webHidden/>
              </w:rPr>
              <w:instrText xml:space="preserve"> PAGEREF _Toc480356906 \h </w:instrText>
            </w:r>
            <w:r>
              <w:rPr>
                <w:noProof/>
                <w:webHidden/>
              </w:rPr>
            </w:r>
            <w:r>
              <w:rPr>
                <w:noProof/>
                <w:webHidden/>
              </w:rPr>
              <w:fldChar w:fldCharType="separate"/>
            </w:r>
            <w:r w:rsidR="005E571B">
              <w:rPr>
                <w:noProof/>
                <w:webHidden/>
              </w:rPr>
              <w:t>30</w:t>
            </w:r>
            <w:r>
              <w:rPr>
                <w:noProof/>
                <w:webHidden/>
              </w:rPr>
              <w:fldChar w:fldCharType="end"/>
            </w:r>
          </w:hyperlink>
        </w:p>
        <w:p w14:paraId="076CC910" w14:textId="58842AC7" w:rsidR="000B364B" w:rsidRDefault="000B364B">
          <w:pPr>
            <w:pStyle w:val="TOC1"/>
            <w:rPr>
              <w:rFonts w:asciiTheme="minorHAnsi" w:eastAsiaTheme="minorEastAsia" w:hAnsiTheme="minorHAnsi" w:cstheme="minorBidi"/>
              <w:noProof/>
              <w:sz w:val="22"/>
              <w:szCs w:val="22"/>
            </w:rPr>
          </w:pPr>
          <w:hyperlink w:anchor="_Toc480356907" w:history="1">
            <w:r w:rsidRPr="001321D6">
              <w:rPr>
                <w:rStyle w:val="Hyperlink"/>
                <w:noProof/>
              </w:rPr>
              <w:t>Traceability Matrix</w:t>
            </w:r>
            <w:r>
              <w:rPr>
                <w:noProof/>
                <w:webHidden/>
              </w:rPr>
              <w:tab/>
            </w:r>
            <w:r>
              <w:rPr>
                <w:noProof/>
                <w:webHidden/>
              </w:rPr>
              <w:fldChar w:fldCharType="begin"/>
            </w:r>
            <w:r>
              <w:rPr>
                <w:noProof/>
                <w:webHidden/>
              </w:rPr>
              <w:instrText xml:space="preserve"> PAGEREF _Toc480356907 \h </w:instrText>
            </w:r>
            <w:r>
              <w:rPr>
                <w:noProof/>
                <w:webHidden/>
              </w:rPr>
            </w:r>
            <w:r>
              <w:rPr>
                <w:noProof/>
                <w:webHidden/>
              </w:rPr>
              <w:fldChar w:fldCharType="separate"/>
            </w:r>
            <w:r w:rsidR="005E571B">
              <w:rPr>
                <w:noProof/>
                <w:webHidden/>
              </w:rPr>
              <w:t>30</w:t>
            </w:r>
            <w:r>
              <w:rPr>
                <w:noProof/>
                <w:webHidden/>
              </w:rPr>
              <w:fldChar w:fldCharType="end"/>
            </w:r>
          </w:hyperlink>
        </w:p>
        <w:p w14:paraId="736A1CC9" w14:textId="37F57F1E" w:rsidR="000B364B" w:rsidRDefault="000B364B">
          <w:pPr>
            <w:pStyle w:val="TOC1"/>
            <w:rPr>
              <w:rFonts w:asciiTheme="minorHAnsi" w:eastAsiaTheme="minorEastAsia" w:hAnsiTheme="minorHAnsi" w:cstheme="minorBidi"/>
              <w:noProof/>
              <w:sz w:val="22"/>
              <w:szCs w:val="22"/>
            </w:rPr>
          </w:pPr>
          <w:hyperlink w:anchor="_Toc480356908" w:history="1">
            <w:r w:rsidRPr="001321D6">
              <w:rPr>
                <w:rStyle w:val="Hyperlink"/>
                <w:noProof/>
              </w:rPr>
              <w:t>Revision History</w:t>
            </w:r>
            <w:r>
              <w:rPr>
                <w:noProof/>
                <w:webHidden/>
              </w:rPr>
              <w:tab/>
            </w:r>
            <w:r>
              <w:rPr>
                <w:noProof/>
                <w:webHidden/>
              </w:rPr>
              <w:fldChar w:fldCharType="begin"/>
            </w:r>
            <w:r>
              <w:rPr>
                <w:noProof/>
                <w:webHidden/>
              </w:rPr>
              <w:instrText xml:space="preserve"> PAGEREF _Toc480356908 \h </w:instrText>
            </w:r>
            <w:r>
              <w:rPr>
                <w:noProof/>
                <w:webHidden/>
              </w:rPr>
            </w:r>
            <w:r>
              <w:rPr>
                <w:noProof/>
                <w:webHidden/>
              </w:rPr>
              <w:fldChar w:fldCharType="separate"/>
            </w:r>
            <w:r w:rsidR="005E571B">
              <w:rPr>
                <w:noProof/>
                <w:webHidden/>
              </w:rPr>
              <w:t>33</w:t>
            </w:r>
            <w:r>
              <w:rPr>
                <w:noProof/>
                <w:webHidden/>
              </w:rPr>
              <w:fldChar w:fldCharType="end"/>
            </w:r>
          </w:hyperlink>
        </w:p>
        <w:p w14:paraId="48DF5124" w14:textId="7465A3AE" w:rsidR="000B364B" w:rsidRDefault="000B364B">
          <w:pPr>
            <w:pStyle w:val="TOC1"/>
            <w:rPr>
              <w:rFonts w:asciiTheme="minorHAnsi" w:eastAsiaTheme="minorEastAsia" w:hAnsiTheme="minorHAnsi" w:cstheme="minorBidi"/>
              <w:noProof/>
              <w:sz w:val="22"/>
              <w:szCs w:val="22"/>
            </w:rPr>
          </w:pPr>
          <w:hyperlink w:anchor="_Toc480356909" w:history="1">
            <w:r w:rsidRPr="001321D6">
              <w:rPr>
                <w:rStyle w:val="Hyperlink"/>
                <w:noProof/>
              </w:rPr>
              <w:t>Need to Change</w:t>
            </w:r>
            <w:r>
              <w:rPr>
                <w:noProof/>
                <w:webHidden/>
              </w:rPr>
              <w:tab/>
            </w:r>
            <w:r>
              <w:rPr>
                <w:noProof/>
                <w:webHidden/>
              </w:rPr>
              <w:fldChar w:fldCharType="begin"/>
            </w:r>
            <w:r>
              <w:rPr>
                <w:noProof/>
                <w:webHidden/>
              </w:rPr>
              <w:instrText xml:space="preserve"> PAGEREF _Toc480356909 \h </w:instrText>
            </w:r>
            <w:r>
              <w:rPr>
                <w:noProof/>
                <w:webHidden/>
              </w:rPr>
            </w:r>
            <w:r>
              <w:rPr>
                <w:noProof/>
                <w:webHidden/>
              </w:rPr>
              <w:fldChar w:fldCharType="separate"/>
            </w:r>
            <w:r w:rsidR="005E571B">
              <w:rPr>
                <w:noProof/>
                <w:webHidden/>
              </w:rPr>
              <w:t>33</w:t>
            </w:r>
            <w:r>
              <w:rPr>
                <w:noProof/>
                <w:webHidden/>
              </w:rPr>
              <w:fldChar w:fldCharType="end"/>
            </w:r>
          </w:hyperlink>
        </w:p>
        <w:p w14:paraId="4D6BF2F1" w14:textId="0C0E5B13" w:rsidR="008B4F41" w:rsidRPr="00CD591D" w:rsidRDefault="0050288E" w:rsidP="005779C3">
          <w:pPr>
            <w:overflowPunct/>
            <w:autoSpaceDE/>
            <w:autoSpaceDN/>
            <w:adjustRightInd/>
            <w:rPr>
              <w:rFonts w:ascii="Arial" w:hAnsi="Arial" w:cs="Arial"/>
              <w:b/>
              <w:bCs/>
              <w:noProof/>
            </w:rPr>
          </w:pPr>
          <w:r>
            <w:rPr>
              <w:rFonts w:ascii="Arial" w:hAnsi="Arial" w:cs="Arial"/>
              <w:b/>
              <w:bCs/>
              <w:noProof/>
            </w:rPr>
            <w:fldChar w:fldCharType="end"/>
          </w:r>
        </w:p>
      </w:sdtContent>
    </w:sdt>
    <w:p w14:paraId="320CE0B7" w14:textId="51FCDEEB" w:rsidR="008B4F41" w:rsidRPr="00EC74C2" w:rsidRDefault="008B4F41" w:rsidP="008B4F41">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sidRPr="00EC74C2">
        <w:rPr>
          <w:rFonts w:ascii="Arial" w:eastAsiaTheme="majorEastAsia" w:hAnsi="Arial" w:cs="Arial"/>
          <w:b/>
          <w:bCs/>
          <w:color w:val="365F91" w:themeColor="accent1" w:themeShade="BF"/>
          <w:lang w:eastAsia="ja-JP"/>
        </w:rPr>
        <w:t xml:space="preserve">Table of </w:t>
      </w:r>
      <w:r w:rsidR="00DE2019">
        <w:rPr>
          <w:rFonts w:ascii="Arial" w:eastAsiaTheme="majorEastAsia" w:hAnsi="Arial" w:cs="Arial"/>
          <w:b/>
          <w:bCs/>
          <w:color w:val="365F91" w:themeColor="accent1" w:themeShade="BF"/>
          <w:lang w:eastAsia="ja-JP"/>
        </w:rPr>
        <w:t>Figures</w:t>
      </w:r>
    </w:p>
    <w:p w14:paraId="77D4C7B2" w14:textId="5844A921" w:rsidR="00332AA2" w:rsidRDefault="008B4F41">
      <w:pPr>
        <w:pStyle w:val="TableofFigures"/>
        <w:tabs>
          <w:tab w:val="right" w:leader="dot" w:pos="897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6297083" w:history="1">
        <w:r w:rsidR="00332AA2" w:rsidRPr="00BE7CF5">
          <w:rPr>
            <w:rStyle w:val="Hyperlink"/>
            <w:noProof/>
          </w:rPr>
          <w:t>Figure 1. Test Configuration 1 (TC1)</w:t>
        </w:r>
        <w:r w:rsidR="00332AA2">
          <w:rPr>
            <w:noProof/>
            <w:webHidden/>
          </w:rPr>
          <w:tab/>
        </w:r>
        <w:r w:rsidR="00332AA2">
          <w:rPr>
            <w:noProof/>
            <w:webHidden/>
          </w:rPr>
          <w:fldChar w:fldCharType="begin"/>
        </w:r>
        <w:r w:rsidR="00332AA2">
          <w:rPr>
            <w:noProof/>
            <w:webHidden/>
          </w:rPr>
          <w:instrText xml:space="preserve"> PAGEREF _Toc476297083 \h </w:instrText>
        </w:r>
        <w:r w:rsidR="00332AA2">
          <w:rPr>
            <w:noProof/>
            <w:webHidden/>
          </w:rPr>
        </w:r>
        <w:r w:rsidR="00332AA2">
          <w:rPr>
            <w:noProof/>
            <w:webHidden/>
          </w:rPr>
          <w:fldChar w:fldCharType="separate"/>
        </w:r>
        <w:r w:rsidR="005E571B">
          <w:rPr>
            <w:noProof/>
            <w:webHidden/>
          </w:rPr>
          <w:t>8</w:t>
        </w:r>
        <w:r w:rsidR="00332AA2">
          <w:rPr>
            <w:noProof/>
            <w:webHidden/>
          </w:rPr>
          <w:fldChar w:fldCharType="end"/>
        </w:r>
      </w:hyperlink>
    </w:p>
    <w:p w14:paraId="36BE4434" w14:textId="0EFC1596" w:rsidR="008B4F41" w:rsidRDefault="008B4F41" w:rsidP="005779C3">
      <w:pPr>
        <w:overflowPunct/>
        <w:autoSpaceDE/>
        <w:autoSpaceDN/>
        <w:adjustRightInd/>
      </w:pPr>
      <w:r>
        <w:fldChar w:fldCharType="end"/>
      </w:r>
    </w:p>
    <w:p w14:paraId="51E7C8DE" w14:textId="77777777" w:rsidR="00717CD8" w:rsidRDefault="00717CD8">
      <w:pPr>
        <w:overflowPunct/>
        <w:autoSpaceDE/>
        <w:autoSpaceDN/>
        <w:adjustRightInd/>
        <w:spacing w:after="0"/>
        <w:textAlignment w:val="auto"/>
        <w:rPr>
          <w:rFonts w:ascii="Arial" w:eastAsiaTheme="majorEastAsia" w:hAnsi="Arial" w:cs="Arial"/>
          <w:b/>
          <w:bCs/>
          <w:color w:val="365F91" w:themeColor="accent1" w:themeShade="BF"/>
          <w:lang w:eastAsia="ja-JP"/>
        </w:rPr>
      </w:pPr>
      <w:r>
        <w:rPr>
          <w:rFonts w:ascii="Arial" w:eastAsiaTheme="majorEastAsia" w:hAnsi="Arial" w:cs="Arial"/>
          <w:b/>
          <w:bCs/>
          <w:color w:val="365F91" w:themeColor="accent1" w:themeShade="BF"/>
          <w:lang w:eastAsia="ja-JP"/>
        </w:rPr>
        <w:br w:type="page"/>
      </w:r>
    </w:p>
    <w:p w14:paraId="08E96982" w14:textId="1D75F940" w:rsidR="00717CD8" w:rsidRPr="00717CD8" w:rsidRDefault="00717CD8" w:rsidP="00717CD8">
      <w:pPr>
        <w:keepNext/>
        <w:keepLines/>
        <w:tabs>
          <w:tab w:val="left" w:pos="720"/>
        </w:tabs>
        <w:overflowPunct/>
        <w:autoSpaceDE/>
        <w:autoSpaceDN/>
        <w:adjustRightInd/>
        <w:spacing w:before="480" w:line="276" w:lineRule="auto"/>
        <w:rPr>
          <w:rFonts w:ascii="Arial" w:eastAsiaTheme="majorEastAsia" w:hAnsi="Arial" w:cs="Arial"/>
          <w:b/>
          <w:bCs/>
          <w:color w:val="365F91" w:themeColor="accent1" w:themeShade="BF"/>
          <w:lang w:eastAsia="ja-JP"/>
        </w:rPr>
      </w:pPr>
      <w:r>
        <w:rPr>
          <w:rFonts w:ascii="Arial" w:eastAsiaTheme="majorEastAsia" w:hAnsi="Arial" w:cs="Arial"/>
          <w:b/>
          <w:bCs/>
          <w:color w:val="365F91" w:themeColor="accent1" w:themeShade="BF"/>
          <w:lang w:eastAsia="ja-JP"/>
        </w:rPr>
        <w:lastRenderedPageBreak/>
        <w:t>List</w:t>
      </w:r>
      <w:r w:rsidRPr="00EC74C2">
        <w:rPr>
          <w:rFonts w:ascii="Arial" w:eastAsiaTheme="majorEastAsia" w:hAnsi="Arial" w:cs="Arial"/>
          <w:b/>
          <w:bCs/>
          <w:color w:val="365F91" w:themeColor="accent1" w:themeShade="BF"/>
          <w:lang w:eastAsia="ja-JP"/>
        </w:rPr>
        <w:t xml:space="preserve"> of </w:t>
      </w:r>
      <w:r>
        <w:rPr>
          <w:rFonts w:ascii="Arial" w:eastAsiaTheme="majorEastAsia" w:hAnsi="Arial" w:cs="Arial"/>
          <w:b/>
          <w:bCs/>
          <w:color w:val="365F91" w:themeColor="accent1" w:themeShade="BF"/>
          <w:lang w:eastAsia="ja-JP"/>
        </w:rPr>
        <w:t>Tables</w:t>
      </w:r>
    </w:p>
    <w:p w14:paraId="61FF5DD5" w14:textId="2B7E5AA9" w:rsidR="00CC4698" w:rsidRDefault="00717CD8">
      <w:pPr>
        <w:pStyle w:val="TableofFigures"/>
        <w:tabs>
          <w:tab w:val="right" w:leader="dot" w:pos="8976"/>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6297066" w:history="1">
        <w:r w:rsidR="00CC4698" w:rsidRPr="001C0114">
          <w:rPr>
            <w:rStyle w:val="Hyperlink"/>
            <w:rFonts w:ascii="Arial" w:hAnsi="Arial"/>
            <w:noProof/>
          </w:rPr>
          <w:t>Table 4</w:t>
        </w:r>
        <w:r w:rsidR="00CC4698" w:rsidRPr="001C0114">
          <w:rPr>
            <w:rStyle w:val="Hyperlink"/>
            <w:rFonts w:ascii="Arial" w:hAnsi="Arial"/>
            <w:noProof/>
          </w:rPr>
          <w:noBreakHyphen/>
          <w:t>1: Channels</w:t>
        </w:r>
        <w:r w:rsidR="00CC4698">
          <w:rPr>
            <w:noProof/>
            <w:webHidden/>
          </w:rPr>
          <w:tab/>
        </w:r>
        <w:r w:rsidR="00CC4698">
          <w:rPr>
            <w:noProof/>
            <w:webHidden/>
          </w:rPr>
          <w:fldChar w:fldCharType="begin"/>
        </w:r>
        <w:r w:rsidR="00CC4698">
          <w:rPr>
            <w:noProof/>
            <w:webHidden/>
          </w:rPr>
          <w:instrText xml:space="preserve"> PAGEREF _Toc476297066 \h </w:instrText>
        </w:r>
        <w:r w:rsidR="00CC4698">
          <w:rPr>
            <w:noProof/>
            <w:webHidden/>
          </w:rPr>
        </w:r>
        <w:r w:rsidR="00CC4698">
          <w:rPr>
            <w:noProof/>
            <w:webHidden/>
          </w:rPr>
          <w:fldChar w:fldCharType="separate"/>
        </w:r>
        <w:r w:rsidR="005E571B">
          <w:rPr>
            <w:noProof/>
            <w:webHidden/>
          </w:rPr>
          <w:t>9</w:t>
        </w:r>
        <w:r w:rsidR="00CC4698">
          <w:rPr>
            <w:noProof/>
            <w:webHidden/>
          </w:rPr>
          <w:fldChar w:fldCharType="end"/>
        </w:r>
      </w:hyperlink>
    </w:p>
    <w:p w14:paraId="1CBFA5F9" w14:textId="3745F299" w:rsidR="00CC4698" w:rsidRDefault="005D316F">
      <w:pPr>
        <w:pStyle w:val="TableofFigures"/>
        <w:tabs>
          <w:tab w:val="right" w:leader="dot" w:pos="8976"/>
        </w:tabs>
        <w:rPr>
          <w:rFonts w:asciiTheme="minorHAnsi" w:eastAsiaTheme="minorEastAsia" w:hAnsiTheme="minorHAnsi" w:cstheme="minorBidi"/>
          <w:noProof/>
          <w:sz w:val="22"/>
          <w:szCs w:val="22"/>
        </w:rPr>
      </w:pPr>
      <w:hyperlink w:anchor="_Toc476297067" w:history="1">
        <w:r w:rsidR="00CC4698" w:rsidRPr="001C0114">
          <w:rPr>
            <w:rStyle w:val="Hyperlink"/>
            <w:rFonts w:ascii="Arial" w:hAnsi="Arial"/>
            <w:noProof/>
          </w:rPr>
          <w:t>Table 4</w:t>
        </w:r>
        <w:r w:rsidR="00CC4698" w:rsidRPr="001C0114">
          <w:rPr>
            <w:rStyle w:val="Hyperlink"/>
            <w:rFonts w:ascii="Arial" w:hAnsi="Arial"/>
            <w:noProof/>
          </w:rPr>
          <w:noBreakHyphen/>
          <w:t>2: Data Rates</w:t>
        </w:r>
        <w:r w:rsidR="00CC4698">
          <w:rPr>
            <w:noProof/>
            <w:webHidden/>
          </w:rPr>
          <w:tab/>
        </w:r>
        <w:r w:rsidR="00CC4698">
          <w:rPr>
            <w:noProof/>
            <w:webHidden/>
          </w:rPr>
          <w:fldChar w:fldCharType="begin"/>
        </w:r>
        <w:r w:rsidR="00CC4698">
          <w:rPr>
            <w:noProof/>
            <w:webHidden/>
          </w:rPr>
          <w:instrText xml:space="preserve"> PAGEREF _Toc476297067 \h </w:instrText>
        </w:r>
        <w:r w:rsidR="00CC4698">
          <w:rPr>
            <w:noProof/>
            <w:webHidden/>
          </w:rPr>
        </w:r>
        <w:r w:rsidR="00CC4698">
          <w:rPr>
            <w:noProof/>
            <w:webHidden/>
          </w:rPr>
          <w:fldChar w:fldCharType="separate"/>
        </w:r>
        <w:r w:rsidR="005E571B">
          <w:rPr>
            <w:noProof/>
            <w:webHidden/>
          </w:rPr>
          <w:t>9</w:t>
        </w:r>
        <w:r w:rsidR="00CC4698">
          <w:rPr>
            <w:noProof/>
            <w:webHidden/>
          </w:rPr>
          <w:fldChar w:fldCharType="end"/>
        </w:r>
      </w:hyperlink>
    </w:p>
    <w:p w14:paraId="7F4F0304" w14:textId="5EC82791" w:rsidR="00CC4698" w:rsidRDefault="005D316F">
      <w:pPr>
        <w:pStyle w:val="TableofFigures"/>
        <w:tabs>
          <w:tab w:val="right" w:leader="dot" w:pos="8976"/>
        </w:tabs>
        <w:rPr>
          <w:rFonts w:asciiTheme="minorHAnsi" w:eastAsiaTheme="minorEastAsia" w:hAnsiTheme="minorHAnsi" w:cstheme="minorBidi"/>
          <w:noProof/>
          <w:sz w:val="22"/>
          <w:szCs w:val="22"/>
        </w:rPr>
      </w:pPr>
      <w:hyperlink w:anchor="_Toc476297068" w:history="1">
        <w:r w:rsidR="00CC4698" w:rsidRPr="001C0114">
          <w:rPr>
            <w:rStyle w:val="Hyperlink"/>
            <w:rFonts w:ascii="Arial" w:hAnsi="Arial"/>
            <w:noProof/>
          </w:rPr>
          <w:t>Table 4</w:t>
        </w:r>
        <w:r w:rsidR="00CC4698" w:rsidRPr="001C0114">
          <w:rPr>
            <w:rStyle w:val="Hyperlink"/>
            <w:rFonts w:ascii="Arial" w:hAnsi="Arial"/>
            <w:noProof/>
          </w:rPr>
          <w:noBreakHyphen/>
          <w:t>3: Transmit Power</w:t>
        </w:r>
        <w:r w:rsidR="00CC4698">
          <w:rPr>
            <w:noProof/>
            <w:webHidden/>
          </w:rPr>
          <w:tab/>
        </w:r>
        <w:r w:rsidR="00CC4698">
          <w:rPr>
            <w:noProof/>
            <w:webHidden/>
          </w:rPr>
          <w:fldChar w:fldCharType="begin"/>
        </w:r>
        <w:r w:rsidR="00CC4698">
          <w:rPr>
            <w:noProof/>
            <w:webHidden/>
          </w:rPr>
          <w:instrText xml:space="preserve"> PAGEREF _Toc476297068 \h </w:instrText>
        </w:r>
        <w:r w:rsidR="00CC4698">
          <w:rPr>
            <w:noProof/>
            <w:webHidden/>
          </w:rPr>
        </w:r>
        <w:r w:rsidR="00CC4698">
          <w:rPr>
            <w:noProof/>
            <w:webHidden/>
          </w:rPr>
          <w:fldChar w:fldCharType="separate"/>
        </w:r>
        <w:r w:rsidR="005E571B">
          <w:rPr>
            <w:noProof/>
            <w:webHidden/>
          </w:rPr>
          <w:t>9</w:t>
        </w:r>
        <w:r w:rsidR="00CC4698">
          <w:rPr>
            <w:noProof/>
            <w:webHidden/>
          </w:rPr>
          <w:fldChar w:fldCharType="end"/>
        </w:r>
      </w:hyperlink>
    </w:p>
    <w:p w14:paraId="1533AE30" w14:textId="65C46CA5" w:rsidR="00CC4698" w:rsidRDefault="005D316F">
      <w:pPr>
        <w:pStyle w:val="TableofFigures"/>
        <w:tabs>
          <w:tab w:val="right" w:leader="dot" w:pos="8976"/>
        </w:tabs>
        <w:rPr>
          <w:rFonts w:asciiTheme="minorHAnsi" w:eastAsiaTheme="minorEastAsia" w:hAnsiTheme="minorHAnsi" w:cstheme="minorBidi"/>
          <w:noProof/>
          <w:sz w:val="22"/>
          <w:szCs w:val="22"/>
        </w:rPr>
      </w:pPr>
      <w:hyperlink w:anchor="_Toc476297069" w:history="1">
        <w:r w:rsidR="00CC4698" w:rsidRPr="001C0114">
          <w:rPr>
            <w:rStyle w:val="Hyperlink"/>
            <w:rFonts w:ascii="Arial" w:hAnsi="Arial"/>
            <w:noProof/>
          </w:rPr>
          <w:t>Table 4</w:t>
        </w:r>
        <w:r w:rsidR="00CC4698" w:rsidRPr="001C0114">
          <w:rPr>
            <w:rStyle w:val="Hyperlink"/>
            <w:rFonts w:ascii="Arial" w:hAnsi="Arial"/>
            <w:noProof/>
          </w:rPr>
          <w:noBreakHyphen/>
          <w:t>4: PSID</w:t>
        </w:r>
        <w:r w:rsidR="00CC4698">
          <w:rPr>
            <w:noProof/>
            <w:webHidden/>
          </w:rPr>
          <w:tab/>
        </w:r>
        <w:r w:rsidR="00CC4698">
          <w:rPr>
            <w:noProof/>
            <w:webHidden/>
          </w:rPr>
          <w:fldChar w:fldCharType="begin"/>
        </w:r>
        <w:r w:rsidR="00CC4698">
          <w:rPr>
            <w:noProof/>
            <w:webHidden/>
          </w:rPr>
          <w:instrText xml:space="preserve"> PAGEREF _Toc476297069 \h </w:instrText>
        </w:r>
        <w:r w:rsidR="00CC4698">
          <w:rPr>
            <w:noProof/>
            <w:webHidden/>
          </w:rPr>
        </w:r>
        <w:r w:rsidR="00CC4698">
          <w:rPr>
            <w:noProof/>
            <w:webHidden/>
          </w:rPr>
          <w:fldChar w:fldCharType="separate"/>
        </w:r>
        <w:r w:rsidR="005E571B">
          <w:rPr>
            <w:noProof/>
            <w:webHidden/>
          </w:rPr>
          <w:t>10</w:t>
        </w:r>
        <w:r w:rsidR="00CC4698">
          <w:rPr>
            <w:noProof/>
            <w:webHidden/>
          </w:rPr>
          <w:fldChar w:fldCharType="end"/>
        </w:r>
      </w:hyperlink>
    </w:p>
    <w:p w14:paraId="7AAE131E" w14:textId="0B5E5468" w:rsidR="00CC4698" w:rsidRDefault="005D316F">
      <w:pPr>
        <w:pStyle w:val="TableofFigures"/>
        <w:tabs>
          <w:tab w:val="right" w:leader="dot" w:pos="8976"/>
        </w:tabs>
        <w:rPr>
          <w:rFonts w:asciiTheme="minorHAnsi" w:eastAsiaTheme="minorEastAsia" w:hAnsiTheme="minorHAnsi" w:cstheme="minorBidi"/>
          <w:noProof/>
          <w:sz w:val="22"/>
          <w:szCs w:val="22"/>
        </w:rPr>
      </w:pPr>
      <w:hyperlink w:anchor="_Toc476297070" w:history="1">
        <w:r w:rsidR="00CC4698" w:rsidRPr="001C0114">
          <w:rPr>
            <w:rStyle w:val="Hyperlink"/>
            <w:rFonts w:ascii="Arial" w:hAnsi="Arial"/>
            <w:noProof/>
          </w:rPr>
          <w:t>Table 6</w:t>
        </w:r>
        <w:r w:rsidR="00CC4698" w:rsidRPr="001C0114">
          <w:rPr>
            <w:rStyle w:val="Hyperlink"/>
            <w:rFonts w:ascii="Arial" w:hAnsi="Arial"/>
            <w:noProof/>
          </w:rPr>
          <w:noBreakHyphen/>
          <w:t xml:space="preserve">1: </w:t>
        </w:r>
        <w:r w:rsidR="00CC4698" w:rsidRPr="001C0114">
          <w:rPr>
            <w:rStyle w:val="Hyperlink"/>
            <w:rFonts w:ascii="Arial" w:hAnsi="Arial" w:cs="Arial"/>
            <w:noProof/>
            <w:spacing w:val="2"/>
          </w:rPr>
          <w:t>T</w:t>
        </w:r>
        <w:r w:rsidR="00CC4698" w:rsidRPr="001C0114">
          <w:rPr>
            <w:rStyle w:val="Hyperlink"/>
            <w:rFonts w:ascii="Arial" w:hAnsi="Arial" w:cs="Arial"/>
            <w:noProof/>
          </w:rPr>
          <w:t>P</w:t>
        </w:r>
        <w:r w:rsidR="00CC4698" w:rsidRPr="001C0114">
          <w:rPr>
            <w:rStyle w:val="Hyperlink"/>
            <w:rFonts w:ascii="Arial" w:hAnsi="Arial" w:cs="Arial"/>
            <w:noProof/>
            <w:spacing w:val="-1"/>
          </w:rPr>
          <w:t xml:space="preserve"> </w:t>
        </w:r>
        <w:r w:rsidR="00CC4698" w:rsidRPr="001C0114">
          <w:rPr>
            <w:rStyle w:val="Hyperlink"/>
            <w:rFonts w:ascii="Arial" w:hAnsi="Arial" w:cs="Arial"/>
            <w:noProof/>
          </w:rPr>
          <w:t>d</w:t>
        </w:r>
        <w:r w:rsidR="00CC4698" w:rsidRPr="001C0114">
          <w:rPr>
            <w:rStyle w:val="Hyperlink"/>
            <w:rFonts w:ascii="Arial" w:hAnsi="Arial" w:cs="Arial"/>
            <w:noProof/>
            <w:spacing w:val="-1"/>
          </w:rPr>
          <w:t>e</w:t>
        </w:r>
        <w:r w:rsidR="00CC4698" w:rsidRPr="001C0114">
          <w:rPr>
            <w:rStyle w:val="Hyperlink"/>
            <w:rFonts w:ascii="Arial" w:hAnsi="Arial" w:cs="Arial"/>
            <w:noProof/>
          </w:rPr>
          <w:t xml:space="preserve">finition </w:t>
        </w:r>
        <w:r w:rsidR="00CC4698" w:rsidRPr="001C0114">
          <w:rPr>
            <w:rStyle w:val="Hyperlink"/>
            <w:rFonts w:ascii="Arial" w:hAnsi="Arial" w:cs="Arial"/>
            <w:noProof/>
            <w:spacing w:val="-1"/>
          </w:rPr>
          <w:t>ru</w:t>
        </w:r>
        <w:r w:rsidR="00CC4698" w:rsidRPr="001C0114">
          <w:rPr>
            <w:rStyle w:val="Hyperlink"/>
            <w:rFonts w:ascii="Arial" w:hAnsi="Arial" w:cs="Arial"/>
            <w:noProof/>
          </w:rPr>
          <w:t>l</w:t>
        </w:r>
        <w:r w:rsidR="00CC4698" w:rsidRPr="001C0114">
          <w:rPr>
            <w:rStyle w:val="Hyperlink"/>
            <w:rFonts w:ascii="Arial" w:hAnsi="Arial" w:cs="Arial"/>
            <w:noProof/>
            <w:spacing w:val="2"/>
          </w:rPr>
          <w:t>e</w:t>
        </w:r>
        <w:r w:rsidR="00CC4698" w:rsidRPr="001C0114">
          <w:rPr>
            <w:rStyle w:val="Hyperlink"/>
            <w:rFonts w:ascii="Arial" w:hAnsi="Arial" w:cs="Arial"/>
            <w:noProof/>
          </w:rPr>
          <w:t>s</w:t>
        </w:r>
        <w:r w:rsidR="00CC4698">
          <w:rPr>
            <w:noProof/>
            <w:webHidden/>
          </w:rPr>
          <w:tab/>
        </w:r>
        <w:r w:rsidR="00CC4698">
          <w:rPr>
            <w:noProof/>
            <w:webHidden/>
          </w:rPr>
          <w:fldChar w:fldCharType="begin"/>
        </w:r>
        <w:r w:rsidR="00CC4698">
          <w:rPr>
            <w:noProof/>
            <w:webHidden/>
          </w:rPr>
          <w:instrText xml:space="preserve"> PAGEREF _Toc476297070 \h </w:instrText>
        </w:r>
        <w:r w:rsidR="00CC4698">
          <w:rPr>
            <w:noProof/>
            <w:webHidden/>
          </w:rPr>
        </w:r>
        <w:r w:rsidR="00CC4698">
          <w:rPr>
            <w:noProof/>
            <w:webHidden/>
          </w:rPr>
          <w:fldChar w:fldCharType="separate"/>
        </w:r>
        <w:r w:rsidR="005E571B">
          <w:rPr>
            <w:noProof/>
            <w:webHidden/>
          </w:rPr>
          <w:t>12</w:t>
        </w:r>
        <w:r w:rsidR="00CC4698">
          <w:rPr>
            <w:noProof/>
            <w:webHidden/>
          </w:rPr>
          <w:fldChar w:fldCharType="end"/>
        </w:r>
      </w:hyperlink>
    </w:p>
    <w:p w14:paraId="28DE67CE" w14:textId="221385C3" w:rsidR="00C84DB0" w:rsidRPr="005779C3" w:rsidRDefault="00717CD8" w:rsidP="00717CD8">
      <w:pPr>
        <w:overflowPunct/>
        <w:autoSpaceDE/>
        <w:autoSpaceDN/>
        <w:adjustRightInd/>
        <w:rPr>
          <w:b/>
          <w:bCs/>
          <w:noProof/>
        </w:rPr>
      </w:pPr>
      <w:r>
        <w:fldChar w:fldCharType="end"/>
      </w:r>
      <w:r w:rsidR="00C84DB0">
        <w:br w:type="page"/>
      </w:r>
    </w:p>
    <w:p w14:paraId="77411B94" w14:textId="77777777" w:rsidR="005B0118" w:rsidRDefault="005B0118" w:rsidP="0097297B">
      <w:pPr>
        <w:pStyle w:val="Heading1"/>
      </w:pPr>
      <w:bookmarkStart w:id="2" w:name="_Toc480356834"/>
      <w:r>
        <w:lastRenderedPageBreak/>
        <w:t>Scope</w:t>
      </w:r>
      <w:bookmarkEnd w:id="2"/>
    </w:p>
    <w:p w14:paraId="76754B5B" w14:textId="131606FD" w:rsidR="00FE7F2D" w:rsidRDefault="005B0118" w:rsidP="00FE7F2D">
      <w:r w:rsidRPr="00FE7F2D">
        <w:t>This document provides the Test Suite Structure and Test Purposes for</w:t>
      </w:r>
      <w:r w:rsidR="007D7A88" w:rsidRPr="00FE7F2D">
        <w:t xml:space="preserve"> </w:t>
      </w:r>
      <w:r w:rsidR="00DE31C2">
        <w:t>the RSU</w:t>
      </w:r>
      <w:r w:rsidR="00FE7F2D" w:rsidRPr="00FE7F2D">
        <w:t xml:space="preserve"> as</w:t>
      </w:r>
      <w:r w:rsidRPr="00FE7F2D">
        <w:t xml:space="preserve"> defined in </w:t>
      </w:r>
      <w:r w:rsidR="00FE7F2D" w:rsidRPr="00FE7F2D">
        <w:t>the DSRC Roadside Unit (RSU) Specifications Document v4.1</w:t>
      </w:r>
      <w:r w:rsidR="00FE7F2D">
        <w:t>.</w:t>
      </w:r>
      <w:r w:rsidR="008F2172">
        <w:t xml:space="preserve"> In addition, several V2I tests are </w:t>
      </w:r>
      <w:r w:rsidR="00C23C93">
        <w:t>included</w:t>
      </w:r>
      <w:r w:rsidR="008F2172">
        <w:t xml:space="preserve"> for testing OBUs receiving RSU V2I messages.</w:t>
      </w:r>
    </w:p>
    <w:p w14:paraId="126C7C05" w14:textId="69ABBFDE" w:rsidR="00416695" w:rsidRPr="00FE7F2D" w:rsidRDefault="00416695" w:rsidP="00FE7F2D">
      <w:r>
        <w:t>These tests shall be executed in addition to the COC Council 802.11, 1609.2, 1609.3, 1609.4 and 2945/1 certification tests written for the V2V devices.</w:t>
      </w:r>
    </w:p>
    <w:p w14:paraId="08AE9CAB" w14:textId="7F24D1EB" w:rsidR="005B0118" w:rsidRPr="0097297B" w:rsidRDefault="005B0118" w:rsidP="0097297B">
      <w:r w:rsidRPr="0097297B">
        <w:t>The ISO standard for the methodology of conformance testing (ISO/IEC 9646</w:t>
      </w:r>
      <w:r w:rsidRPr="0097297B">
        <w:noBreakHyphen/>
        <w:t>1 [</w:t>
      </w:r>
      <w:r w:rsidRPr="0097297B">
        <w:fldChar w:fldCharType="begin"/>
      </w:r>
      <w:r w:rsidRPr="0097297B">
        <w:instrText xml:space="preserve"> REF REF_ISOIEC9646_1 \h </w:instrText>
      </w:r>
      <w:r w:rsidR="0097297B" w:rsidRPr="0097297B">
        <w:instrText xml:space="preserve"> \* MERGEFORMAT </w:instrText>
      </w:r>
      <w:r w:rsidRPr="0097297B">
        <w:fldChar w:fldCharType="separate"/>
      </w:r>
      <w:r w:rsidR="005E571B">
        <w:t>3</w:t>
      </w:r>
      <w:r w:rsidRPr="0097297B">
        <w:fldChar w:fldCharType="end"/>
      </w:r>
      <w:r w:rsidRPr="0097297B">
        <w:t>] and ISO/IEC 9646</w:t>
      </w:r>
      <w:r w:rsidRPr="0097297B">
        <w:noBreakHyphen/>
        <w:t>2 [</w:t>
      </w:r>
      <w:r w:rsidRPr="0097297B">
        <w:fldChar w:fldCharType="begin"/>
      </w:r>
      <w:r w:rsidRPr="0097297B">
        <w:instrText xml:space="preserve"> REF REF_ISOIEC9646_2 \h </w:instrText>
      </w:r>
      <w:r w:rsidR="0097297B" w:rsidRPr="0097297B">
        <w:instrText xml:space="preserve"> \* MERGEFORMAT </w:instrText>
      </w:r>
      <w:r w:rsidRPr="0097297B">
        <w:fldChar w:fldCharType="separate"/>
      </w:r>
      <w:r w:rsidR="005E571B">
        <w:t>4</w:t>
      </w:r>
      <w:r w:rsidRPr="0097297B">
        <w:fldChar w:fldCharType="end"/>
      </w:r>
      <w:r w:rsidRPr="0097297B">
        <w:t>]) are used as a basis for the test methodology.</w:t>
      </w:r>
    </w:p>
    <w:p w14:paraId="2DBCFFD3" w14:textId="77777777" w:rsidR="0097297B" w:rsidRDefault="0097297B" w:rsidP="0097297B">
      <w:pPr>
        <w:pStyle w:val="Heading1"/>
      </w:pPr>
      <w:bookmarkStart w:id="3" w:name="_Toc480356835"/>
      <w:r>
        <w:t>References</w:t>
      </w:r>
      <w:bookmarkEnd w:id="3"/>
    </w:p>
    <w:p w14:paraId="46AF01DE" w14:textId="77777777" w:rsidR="00FF4529" w:rsidRPr="005B25C4" w:rsidRDefault="00FF4529" w:rsidP="005B25C4">
      <w:pPr>
        <w:pStyle w:val="Heading2"/>
      </w:pPr>
      <w:bookmarkStart w:id="4" w:name="_Toc480356836"/>
      <w:r w:rsidRPr="005B25C4">
        <w:t>Normative References</w:t>
      </w:r>
      <w:bookmarkEnd w:id="4"/>
    </w:p>
    <w:p w14:paraId="42E76EAD" w14:textId="77777777" w:rsidR="0097297B" w:rsidRPr="00230517" w:rsidRDefault="0097297B" w:rsidP="007D7A88">
      <w:pPr>
        <w:jc w:val="both"/>
        <w:rPr>
          <w:lang w:eastAsia="en-GB"/>
        </w:rPr>
      </w:pPr>
      <w:r w:rsidRPr="00230517">
        <w:rPr>
          <w:lang w:eastAsia="en-GB"/>
        </w:rPr>
        <w:t>The following referenced documents are necessary for the application of the present document.</w:t>
      </w:r>
    </w:p>
    <w:p w14:paraId="438DB232" w14:textId="1428972F" w:rsidR="0097297B" w:rsidRPr="007D7A88" w:rsidRDefault="0097297B" w:rsidP="007D7A88">
      <w:pPr>
        <w:pStyle w:val="EX"/>
        <w:jc w:val="both"/>
      </w:pPr>
      <w:r w:rsidRPr="007D7A88">
        <w:t>[</w:t>
      </w:r>
      <w:bookmarkStart w:id="5" w:name="REF_SAEJ29451"/>
      <w:r w:rsidR="00DB5D18">
        <w:fldChar w:fldCharType="begin"/>
      </w:r>
      <w:r w:rsidR="00DB5D18">
        <w:instrText xml:space="preserve"> SEQ REF </w:instrText>
      </w:r>
      <w:r w:rsidR="00DB5D18">
        <w:fldChar w:fldCharType="separate"/>
      </w:r>
      <w:r w:rsidR="005E571B">
        <w:rPr>
          <w:noProof/>
        </w:rPr>
        <w:t>1</w:t>
      </w:r>
      <w:r w:rsidR="00DB5D18">
        <w:fldChar w:fldCharType="end"/>
      </w:r>
      <w:bookmarkEnd w:id="5"/>
      <w:r w:rsidRPr="007D7A88">
        <w:t>]</w:t>
      </w:r>
      <w:r w:rsidR="00833A67" w:rsidRPr="00833A67">
        <w:t xml:space="preserve"> </w:t>
      </w:r>
      <w:r w:rsidR="00833A67">
        <w:tab/>
      </w:r>
      <w:r w:rsidR="00833A67" w:rsidRPr="007D7A88">
        <w:t>SAE J2945/1</w:t>
      </w:r>
      <w:r w:rsidR="00833A67">
        <w:t xml:space="preserve"> MAR2016</w:t>
      </w:r>
      <w:r w:rsidR="00833A67" w:rsidRPr="007D7A88">
        <w:t>: “On-board System Requirements for V2V Safety Communications”.</w:t>
      </w:r>
    </w:p>
    <w:p w14:paraId="6D39BA5E" w14:textId="57707EA3" w:rsidR="007D7A88" w:rsidRPr="0095553F" w:rsidRDefault="0097297B" w:rsidP="0095553F">
      <w:pPr>
        <w:overflowPunct/>
        <w:spacing w:after="0"/>
        <w:ind w:left="1710" w:hanging="1426"/>
        <w:jc w:val="both"/>
        <w:textAlignment w:val="auto"/>
        <w:rPr>
          <w:rFonts w:ascii="Arial" w:hAnsi="Arial" w:cs="Arial"/>
          <w:color w:val="000000" w:themeColor="text1"/>
        </w:rPr>
      </w:pPr>
      <w:r w:rsidRPr="007D7A88">
        <w:t>[</w:t>
      </w:r>
      <w:bookmarkStart w:id="6" w:name="REF_IEEE16094"/>
      <w:r w:rsidR="00DB5D18">
        <w:fldChar w:fldCharType="begin"/>
      </w:r>
      <w:r w:rsidR="00DB5D18">
        <w:instrText xml:space="preserve"> SEQ REF \* MERGEFORMAT </w:instrText>
      </w:r>
      <w:r w:rsidR="00DB5D18">
        <w:fldChar w:fldCharType="separate"/>
      </w:r>
      <w:r w:rsidR="005E571B">
        <w:rPr>
          <w:noProof/>
        </w:rPr>
        <w:t>2</w:t>
      </w:r>
      <w:r w:rsidR="00DB5D18">
        <w:fldChar w:fldCharType="end"/>
      </w:r>
      <w:bookmarkEnd w:id="6"/>
      <w:r w:rsidR="007F6FB9">
        <w:t xml:space="preserve">] </w:t>
      </w:r>
      <w:r w:rsidR="007F6FB9" w:rsidRPr="0040332F">
        <w:rPr>
          <w:color w:val="FF0000"/>
        </w:rPr>
        <w:tab/>
      </w:r>
      <w:r w:rsidR="00313018">
        <w:t>IEEE Std. 1609.4-2016 “</w:t>
      </w:r>
      <w:r w:rsidR="00313018" w:rsidRPr="000E2078">
        <w:t>IEEE Standard for Wireless Access in Vehicular Environments (WAVE) -- Multi-Channel Operation</w:t>
      </w:r>
      <w:r w:rsidR="00313018">
        <w:t>”.</w:t>
      </w:r>
      <w:bookmarkStart w:id="7" w:name="Mnemonics_CAM"/>
      <w:bookmarkEnd w:id="7"/>
    </w:p>
    <w:p w14:paraId="4F578F89" w14:textId="77777777" w:rsidR="0095553F" w:rsidRPr="007D7A88" w:rsidRDefault="0095553F" w:rsidP="0095553F">
      <w:pPr>
        <w:overflowPunct/>
        <w:spacing w:after="0"/>
        <w:ind w:left="1710" w:hanging="1426"/>
        <w:jc w:val="both"/>
        <w:textAlignment w:val="auto"/>
      </w:pPr>
    </w:p>
    <w:p w14:paraId="5AAF8EA6" w14:textId="6797287F" w:rsidR="0097297B" w:rsidRPr="007D7A88" w:rsidRDefault="0097297B" w:rsidP="007D7A88">
      <w:pPr>
        <w:pStyle w:val="EX"/>
        <w:jc w:val="both"/>
      </w:pPr>
      <w:r w:rsidRPr="007D7A88">
        <w:t>[</w:t>
      </w:r>
      <w:bookmarkStart w:id="8" w:name="REF_ISOIEC9646_1"/>
      <w:r w:rsidRPr="007D7A88">
        <w:fldChar w:fldCharType="begin"/>
      </w:r>
      <w:r w:rsidRPr="007D7A88">
        <w:instrText>SEQ REF</w:instrText>
      </w:r>
      <w:r w:rsidRPr="007D7A88">
        <w:fldChar w:fldCharType="separate"/>
      </w:r>
      <w:r w:rsidR="005E571B">
        <w:rPr>
          <w:noProof/>
        </w:rPr>
        <w:t>3</w:t>
      </w:r>
      <w:r w:rsidRPr="007D7A88">
        <w:fldChar w:fldCharType="end"/>
      </w:r>
      <w:bookmarkEnd w:id="8"/>
      <w:r w:rsidR="007D7A88" w:rsidRPr="007D7A88">
        <w:t>]</w:t>
      </w:r>
      <w:r w:rsidR="007D7A88" w:rsidRPr="007D7A88">
        <w:tab/>
      </w:r>
      <w:r w:rsidRPr="007D7A88">
        <w:t>ISO/IEC 9646-1 (1994): "Information technology -- Open Systems Interconnection -- Conformance testing methodology and framework - Part 1: General concepts".</w:t>
      </w:r>
    </w:p>
    <w:p w14:paraId="028E55A5" w14:textId="0A6A3A6B" w:rsidR="00DB5D18" w:rsidRPr="007D7A88" w:rsidRDefault="0097297B" w:rsidP="00E672E4">
      <w:pPr>
        <w:pStyle w:val="EX"/>
        <w:jc w:val="both"/>
      </w:pPr>
      <w:r w:rsidRPr="007D7A88">
        <w:t>[</w:t>
      </w:r>
      <w:bookmarkStart w:id="9" w:name="REF_ISOIEC9646_2"/>
      <w:r w:rsidRPr="007D7A88">
        <w:fldChar w:fldCharType="begin"/>
      </w:r>
      <w:r w:rsidRPr="007D7A88">
        <w:instrText>SEQ REF</w:instrText>
      </w:r>
      <w:r w:rsidRPr="007D7A88">
        <w:fldChar w:fldCharType="separate"/>
      </w:r>
      <w:r w:rsidR="005E571B">
        <w:rPr>
          <w:noProof/>
        </w:rPr>
        <w:t>4</w:t>
      </w:r>
      <w:r w:rsidRPr="007D7A88">
        <w:fldChar w:fldCharType="end"/>
      </w:r>
      <w:bookmarkEnd w:id="9"/>
      <w:r w:rsidRPr="007D7A88">
        <w:t>]</w:t>
      </w:r>
      <w:r w:rsidRPr="007D7A88">
        <w:tab/>
        <w:t>ISO/IEC 9646-2 (1994): "Information technology -- Open Systems Interconnection -- Conformance testing methodology and framework -- Part 2: Abstract Test Suite specification".</w:t>
      </w:r>
    </w:p>
    <w:p w14:paraId="6A29F39C" w14:textId="774FEB93" w:rsidR="003212BE" w:rsidRPr="007D7A88" w:rsidRDefault="0097297B" w:rsidP="00087D4B">
      <w:pPr>
        <w:pStyle w:val="EX"/>
        <w:jc w:val="both"/>
      </w:pPr>
      <w:r w:rsidRPr="007D7A88">
        <w:t>[</w:t>
      </w:r>
      <w:bookmarkStart w:id="10" w:name="REF_ISOIEC9646_7"/>
      <w:r w:rsidRPr="007D7A88">
        <w:fldChar w:fldCharType="begin"/>
      </w:r>
      <w:r w:rsidRPr="007D7A88">
        <w:instrText>SEQ REF</w:instrText>
      </w:r>
      <w:r w:rsidRPr="007D7A88">
        <w:fldChar w:fldCharType="separate"/>
      </w:r>
      <w:r w:rsidR="005E571B">
        <w:rPr>
          <w:noProof/>
        </w:rPr>
        <w:t>5</w:t>
      </w:r>
      <w:r w:rsidRPr="007D7A88">
        <w:fldChar w:fldCharType="end"/>
      </w:r>
      <w:bookmarkEnd w:id="10"/>
      <w:r w:rsidRPr="007D7A88">
        <w:t>]</w:t>
      </w:r>
      <w:r w:rsidRPr="007D7A88">
        <w:tab/>
        <w:t>ISO/IEC 9646-7 (1995): "Information technology -- Open Systems Interconnection -- Conformance testing methodology and framework - Part 7: Implementation Conformance Statements".</w:t>
      </w:r>
    </w:p>
    <w:p w14:paraId="497B57A7" w14:textId="23C25B72" w:rsidR="005C551C" w:rsidRPr="003212BE" w:rsidRDefault="00644D1B" w:rsidP="00E672E4">
      <w:pPr>
        <w:pStyle w:val="EX"/>
        <w:jc w:val="both"/>
      </w:pPr>
      <w:r>
        <w:t>[</w:t>
      </w:r>
      <w:bookmarkStart w:id="11" w:name="REF_IEEE160912"/>
      <w:r w:rsidRPr="007D7A88">
        <w:fldChar w:fldCharType="begin"/>
      </w:r>
      <w:r w:rsidRPr="007D7A88">
        <w:instrText>SEQ REF</w:instrText>
      </w:r>
      <w:r w:rsidRPr="007D7A88">
        <w:fldChar w:fldCharType="separate"/>
      </w:r>
      <w:r w:rsidR="005E571B">
        <w:rPr>
          <w:noProof/>
        </w:rPr>
        <w:t>6</w:t>
      </w:r>
      <w:r w:rsidRPr="007D7A88">
        <w:fldChar w:fldCharType="end"/>
      </w:r>
      <w:bookmarkEnd w:id="11"/>
      <w:r>
        <w:t>]</w:t>
      </w:r>
      <w:r w:rsidDel="00644D1B">
        <w:t xml:space="preserve"> </w:t>
      </w:r>
      <w:r w:rsidR="003212BE">
        <w:tab/>
      </w:r>
      <w:r w:rsidR="00664E32" w:rsidRPr="00664E32">
        <w:t>IEEE Std. 1609.12-2016 “IEEE Standard for Wireless Access in Vehicular Environments – Identifier Allocations”</w:t>
      </w:r>
      <w:r w:rsidR="003212BE">
        <w:rPr>
          <w:bCs/>
        </w:rPr>
        <w:t>.</w:t>
      </w:r>
      <w:r w:rsidR="003212BE">
        <w:tab/>
      </w:r>
    </w:p>
    <w:p w14:paraId="041B89EF" w14:textId="7073CF31" w:rsidR="00DB5D18" w:rsidRDefault="00662EE9" w:rsidP="00E672E4">
      <w:pPr>
        <w:tabs>
          <w:tab w:val="left" w:pos="1710"/>
        </w:tabs>
        <w:overflowPunct/>
        <w:spacing w:after="0"/>
        <w:ind w:left="1702" w:hanging="1418"/>
        <w:textAlignment w:val="auto"/>
        <w:rPr>
          <w:i/>
          <w:color w:val="FF0000"/>
        </w:rPr>
      </w:pPr>
      <w:r>
        <w:t>[</w:t>
      </w:r>
      <w:bookmarkStart w:id="12" w:name="REF_TSI"/>
      <w:r w:rsidR="00DB5D18">
        <w:fldChar w:fldCharType="begin"/>
      </w:r>
      <w:r w:rsidR="00DB5D18">
        <w:instrText xml:space="preserve"> SEQ REF </w:instrText>
      </w:r>
      <w:r w:rsidR="00DB5D18">
        <w:fldChar w:fldCharType="separate"/>
      </w:r>
      <w:r w:rsidR="005E571B">
        <w:rPr>
          <w:noProof/>
        </w:rPr>
        <w:t>7</w:t>
      </w:r>
      <w:r w:rsidR="00DB5D18">
        <w:fldChar w:fldCharType="end"/>
      </w:r>
      <w:bookmarkEnd w:id="12"/>
      <w:r>
        <w:t>]</w:t>
      </w:r>
      <w:r>
        <w:tab/>
      </w:r>
      <w:r w:rsidR="00664E32" w:rsidRPr="00664E32">
        <w:t>TCIS (V0.3.0): “Test Control Interface Specification”, Revision date: 7/19/2016</w:t>
      </w:r>
    </w:p>
    <w:p w14:paraId="20015DB6" w14:textId="77777777" w:rsidR="00466660" w:rsidRPr="00466660" w:rsidRDefault="00466660" w:rsidP="00662EE9">
      <w:pPr>
        <w:tabs>
          <w:tab w:val="left" w:pos="1710"/>
        </w:tabs>
        <w:overflowPunct/>
        <w:spacing w:after="0"/>
        <w:ind w:left="1702" w:hanging="1418"/>
        <w:textAlignment w:val="auto"/>
        <w:rPr>
          <w:color w:val="000000" w:themeColor="text1"/>
        </w:rPr>
      </w:pPr>
    </w:p>
    <w:p w14:paraId="08C59FCA" w14:textId="46CB412E" w:rsidR="00DB5D18" w:rsidRDefault="00CA7208" w:rsidP="00DB5D18">
      <w:pPr>
        <w:pStyle w:val="EX"/>
        <w:jc w:val="both"/>
      </w:pPr>
      <w:r>
        <w:t>[</w:t>
      </w:r>
      <w:bookmarkStart w:id="13" w:name="REF_IEEE80211"/>
      <w:r w:rsidRPr="007D7A88">
        <w:fldChar w:fldCharType="begin"/>
      </w:r>
      <w:r w:rsidRPr="007D7A88">
        <w:instrText>SEQ REF</w:instrText>
      </w:r>
      <w:r w:rsidRPr="007D7A88">
        <w:fldChar w:fldCharType="separate"/>
      </w:r>
      <w:r w:rsidR="005E571B">
        <w:rPr>
          <w:noProof/>
        </w:rPr>
        <w:t>8</w:t>
      </w:r>
      <w:r w:rsidRPr="007D7A88">
        <w:fldChar w:fldCharType="end"/>
      </w:r>
      <w:bookmarkEnd w:id="13"/>
      <w:r>
        <w:t>]</w:t>
      </w:r>
      <w:r>
        <w:tab/>
      </w:r>
      <w:r w:rsidRPr="007D7A88">
        <w:t>IEEE Std 802.11™-2012: “Part 11: Wireless LAN Medium Access Control</w:t>
      </w:r>
      <w:r>
        <w:t xml:space="preserve"> </w:t>
      </w:r>
      <w:r w:rsidRPr="007D7A88">
        <w:t xml:space="preserve">(MAC) and </w:t>
      </w:r>
      <w:r>
        <w:t xml:space="preserve">         </w:t>
      </w:r>
      <w:r w:rsidRPr="007D7A88">
        <w:t>Physical Layer (PHY) Specifications”.</w:t>
      </w:r>
    </w:p>
    <w:p w14:paraId="3DA102A5" w14:textId="0B5C2F56" w:rsidR="004E5888" w:rsidRDefault="00DB5D18" w:rsidP="004E5888">
      <w:pPr>
        <w:pStyle w:val="EX"/>
        <w:jc w:val="both"/>
      </w:pPr>
      <w:r>
        <w:t>[</w:t>
      </w:r>
      <w:bookmarkStart w:id="14" w:name="REF_IEEE16093"/>
      <w:r w:rsidR="00E672E4">
        <w:fldChar w:fldCharType="begin"/>
      </w:r>
      <w:r w:rsidR="00E672E4">
        <w:instrText xml:space="preserve"> SEQ REF \* MERGEFORMAT </w:instrText>
      </w:r>
      <w:r w:rsidR="00E672E4">
        <w:fldChar w:fldCharType="separate"/>
      </w:r>
      <w:r w:rsidR="005E571B">
        <w:rPr>
          <w:noProof/>
        </w:rPr>
        <w:t>9</w:t>
      </w:r>
      <w:r w:rsidR="00E672E4">
        <w:fldChar w:fldCharType="end"/>
      </w:r>
      <w:bookmarkEnd w:id="14"/>
      <w:r>
        <w:t>]</w:t>
      </w:r>
      <w:r>
        <w:tab/>
      </w:r>
      <w:r w:rsidR="00664E32" w:rsidRPr="00664E32">
        <w:t>IEEE Std 1609.3-2016 “IEEE Standard for Wireless Access in Vehicular Environments (WAVE) — Network Services”.</w:t>
      </w:r>
    </w:p>
    <w:p w14:paraId="2A4C2FB3" w14:textId="2A58CBF8" w:rsidR="004E5888" w:rsidRDefault="004E5888" w:rsidP="004E5888">
      <w:pPr>
        <w:pStyle w:val="EX"/>
        <w:jc w:val="both"/>
      </w:pPr>
      <w:r>
        <w:t>[</w:t>
      </w:r>
      <w:bookmarkStart w:id="15" w:name="REF_RSUspec"/>
      <w:r>
        <w:t>10</w:t>
      </w:r>
      <w:bookmarkEnd w:id="15"/>
      <w:r>
        <w:t>]</w:t>
      </w:r>
      <w:r>
        <w:tab/>
      </w:r>
      <w:r w:rsidR="00664E32" w:rsidRPr="00664E32">
        <w:t>DSRC Roadside Unit (RSU) Specifications Document v4.1, Version 1, Submitted: October 31, 2016</w:t>
      </w:r>
      <w:r>
        <w:t>.</w:t>
      </w:r>
    </w:p>
    <w:p w14:paraId="2D82DFB8" w14:textId="77777777" w:rsidR="00BC289E" w:rsidRDefault="00BC289E" w:rsidP="00BC289E">
      <w:pPr>
        <w:keepLines/>
        <w:ind w:left="1702" w:hanging="1418"/>
      </w:pPr>
      <w:r>
        <w:t>[</w:t>
      </w:r>
      <w:bookmarkStart w:id="16" w:name="REF_SAEJ2735"/>
      <w:r>
        <w:t>11</w:t>
      </w:r>
      <w:bookmarkEnd w:id="16"/>
      <w:r>
        <w:t>]</w:t>
      </w:r>
      <w:r>
        <w:tab/>
        <w:t>SAE J2735 (2016-01): “Dedicated Short Range Communication (DSRC) Message Set Dictionary”</w:t>
      </w:r>
    </w:p>
    <w:p w14:paraId="200DD495" w14:textId="77777777" w:rsidR="00213C6C" w:rsidRPr="00230517" w:rsidRDefault="00213C6C" w:rsidP="00213C6C">
      <w:pPr>
        <w:pStyle w:val="EX"/>
      </w:pPr>
      <w:r w:rsidRPr="00230517">
        <w:t>[</w:t>
      </w:r>
      <w:bookmarkStart w:id="17" w:name="REF_16093TSSTP"/>
      <w:r>
        <w:t>12</w:t>
      </w:r>
      <w:bookmarkEnd w:id="17"/>
      <w:r w:rsidRPr="00230517">
        <w:t>]</w:t>
      </w:r>
      <w:r w:rsidRPr="00230517">
        <w:tab/>
      </w:r>
      <w:r w:rsidRPr="008C0F9C">
        <w:t>WAVENS-TSS&amp;TP</w:t>
      </w:r>
      <w:r>
        <w:t xml:space="preserve"> (V1.1):</w:t>
      </w:r>
      <w:r w:rsidRPr="008C0F9C">
        <w:t xml:space="preserve"> </w:t>
      </w:r>
      <w:r>
        <w:t>“Conformance test specifications for Wireless Access in Vehicular Environments (WAVE) — Networking Services Test Suite Structure and Test Purposes (TSS &amp; TP)”. Revision date: 9/12/2016</w:t>
      </w:r>
    </w:p>
    <w:p w14:paraId="4DA115B8" w14:textId="77777777" w:rsidR="00213C6C" w:rsidRPr="00C251DA" w:rsidRDefault="00213C6C" w:rsidP="00213C6C">
      <w:pPr>
        <w:pStyle w:val="EX"/>
      </w:pPr>
      <w:r w:rsidRPr="00230517">
        <w:lastRenderedPageBreak/>
        <w:t>[</w:t>
      </w:r>
      <w:bookmarkStart w:id="18" w:name="REF_16092TSSTP"/>
      <w:r>
        <w:t>13</w:t>
      </w:r>
      <w:bookmarkEnd w:id="18"/>
      <w:r w:rsidRPr="00230517">
        <w:t>]</w:t>
      </w:r>
      <w:r w:rsidRPr="00230517">
        <w:tab/>
      </w:r>
      <w:r w:rsidRPr="00C251DA">
        <w:t>WAVE</w:t>
      </w:r>
      <w:r>
        <w:t>SEC</w:t>
      </w:r>
      <w:r w:rsidRPr="00C251DA">
        <w:t>-TSS&amp;TP</w:t>
      </w:r>
      <w:r>
        <w:t xml:space="preserve"> (V1.0)</w:t>
      </w:r>
      <w:r w:rsidRPr="00C251DA">
        <w:t xml:space="preserve">: “Conformance test specifications for Wireless Access in Vehicular Environments (WAVE) — Security Services Test Suite Structure and Test Purposes (TSS &amp; TP)”. </w:t>
      </w:r>
      <w:r>
        <w:t>Revision date: 10/10/2016</w:t>
      </w:r>
    </w:p>
    <w:p w14:paraId="2B95B440" w14:textId="3FF7C5FC" w:rsidR="00BC289E" w:rsidRPr="00FE7F2D" w:rsidRDefault="00BC289E" w:rsidP="00BC289E">
      <w:pPr>
        <w:pStyle w:val="EX"/>
        <w:ind w:left="0" w:firstLine="0"/>
        <w:jc w:val="both"/>
      </w:pPr>
    </w:p>
    <w:p w14:paraId="13986404" w14:textId="77777777" w:rsidR="004E5888" w:rsidRPr="007D7A88" w:rsidRDefault="004E5888" w:rsidP="00E672E4">
      <w:pPr>
        <w:pStyle w:val="EX"/>
        <w:jc w:val="both"/>
      </w:pPr>
    </w:p>
    <w:p w14:paraId="044C122B" w14:textId="77777777" w:rsidR="00FF4529" w:rsidRDefault="00FF4529" w:rsidP="005B25C4">
      <w:pPr>
        <w:pStyle w:val="Heading2"/>
      </w:pPr>
      <w:bookmarkStart w:id="19" w:name="_Toc480356837"/>
      <w:r>
        <w:t>Informative References</w:t>
      </w:r>
      <w:bookmarkEnd w:id="19"/>
    </w:p>
    <w:p w14:paraId="7561B05E" w14:textId="310FFF02" w:rsidR="00FF4529" w:rsidRPr="00230517" w:rsidRDefault="00FF4529" w:rsidP="00FF4529">
      <w:pPr>
        <w:rPr>
          <w:lang w:eastAsia="en-GB"/>
        </w:rPr>
      </w:pPr>
      <w:r w:rsidRPr="00230517">
        <w:rPr>
          <w:lang w:eastAsia="en-GB"/>
        </w:rPr>
        <w:t xml:space="preserve">The following referenced documents are </w:t>
      </w:r>
      <w:r w:rsidRPr="00230517">
        <w:t xml:space="preserve">not necessary for the application of the present document but they assist the user </w:t>
      </w:r>
      <w:r w:rsidR="004E5888" w:rsidRPr="00230517">
        <w:t>regarding</w:t>
      </w:r>
      <w:r w:rsidRPr="00230517">
        <w:t xml:space="preserve"> a particular subject area</w:t>
      </w:r>
      <w:r w:rsidRPr="00230517">
        <w:rPr>
          <w:lang w:eastAsia="en-GB"/>
        </w:rPr>
        <w:t>.</w:t>
      </w:r>
    </w:p>
    <w:p w14:paraId="3FB8018E" w14:textId="1E90AD48" w:rsidR="00FF4529" w:rsidRPr="00230517" w:rsidRDefault="00FF4529" w:rsidP="00FF4529">
      <w:pPr>
        <w:pStyle w:val="EX"/>
      </w:pPr>
      <w:r w:rsidRPr="00230517">
        <w:t>[</w:t>
      </w:r>
      <w:bookmarkStart w:id="20" w:name="REF_EG202798"/>
      <w:r w:rsidRPr="00230517">
        <w:t>i.</w:t>
      </w:r>
      <w:r w:rsidRPr="00230517">
        <w:fldChar w:fldCharType="begin"/>
      </w:r>
      <w:r w:rsidRPr="00230517">
        <w:instrText>SEQ REFI</w:instrText>
      </w:r>
      <w:r w:rsidRPr="00230517">
        <w:fldChar w:fldCharType="separate"/>
      </w:r>
      <w:r w:rsidR="005E571B">
        <w:rPr>
          <w:noProof/>
        </w:rPr>
        <w:t>1</w:t>
      </w:r>
      <w:r w:rsidRPr="00230517">
        <w:fldChar w:fldCharType="end"/>
      </w:r>
      <w:bookmarkEnd w:id="20"/>
      <w:r w:rsidRPr="00230517">
        <w:t>]</w:t>
      </w:r>
      <w:r w:rsidR="00DA19DB">
        <w:tab/>
      </w:r>
      <w:r w:rsidR="007A2A64" w:rsidRPr="00E22969">
        <w:t>ETSI EG 202 798 (V1.1.1): "Intelligent Transport Systems (ITS); Testing; Framework for conformance and interoperability testing".</w:t>
      </w:r>
    </w:p>
    <w:p w14:paraId="27906268" w14:textId="77777777" w:rsidR="00FF4529" w:rsidRDefault="00FF4529" w:rsidP="00FF4529">
      <w:pPr>
        <w:pStyle w:val="Heading1"/>
      </w:pPr>
      <w:bookmarkStart w:id="21" w:name="_Toc480356838"/>
      <w:r w:rsidRPr="00FF4529">
        <w:t>Definitions and abbreviations</w:t>
      </w:r>
      <w:bookmarkEnd w:id="21"/>
    </w:p>
    <w:p w14:paraId="691C0845" w14:textId="77777777" w:rsidR="00FF4529" w:rsidRPr="00FF4529" w:rsidRDefault="00FF4529" w:rsidP="005B25C4">
      <w:pPr>
        <w:pStyle w:val="Heading2"/>
      </w:pPr>
      <w:bookmarkStart w:id="22" w:name="_Toc379980278"/>
      <w:bookmarkStart w:id="23" w:name="_Toc405990166"/>
      <w:bookmarkStart w:id="24" w:name="_Toc480356839"/>
      <w:r w:rsidRPr="00FF4529">
        <w:t>Definitions</w:t>
      </w:r>
      <w:bookmarkEnd w:id="22"/>
      <w:bookmarkEnd w:id="23"/>
      <w:bookmarkEnd w:id="24"/>
    </w:p>
    <w:p w14:paraId="73762CC2" w14:textId="008C641A" w:rsidR="00FF4529" w:rsidRDefault="00FF4529" w:rsidP="00FF4529">
      <w:r w:rsidRPr="00FF4529">
        <w:t xml:space="preserve">For the purposes of the present document, the terms and definitions given </w:t>
      </w:r>
      <w:r w:rsidRPr="00AF7C65">
        <w:rPr>
          <w:color w:val="000000" w:themeColor="text1"/>
        </w:rPr>
        <w:t xml:space="preserve">in </w:t>
      </w:r>
      <w:r w:rsidR="00AF7C65">
        <w:rPr>
          <w:color w:val="000000" w:themeColor="text1"/>
        </w:rPr>
        <w:t>IEEE 1609.4</w:t>
      </w:r>
      <w:r w:rsidR="00F86E65" w:rsidRPr="00AF7C65">
        <w:rPr>
          <w:color w:val="000000" w:themeColor="text1"/>
        </w:rPr>
        <w:t xml:space="preserve"> [</w:t>
      </w:r>
      <w:r w:rsidR="00FD77AF">
        <w:rPr>
          <w:color w:val="000000" w:themeColor="text1"/>
        </w:rPr>
        <w:fldChar w:fldCharType="begin"/>
      </w:r>
      <w:r w:rsidR="00FD77AF">
        <w:rPr>
          <w:color w:val="000000" w:themeColor="text1"/>
        </w:rPr>
        <w:instrText xml:space="preserve"> REF  REF_IEEE16094 \h  \* MERGEFORMAT </w:instrText>
      </w:r>
      <w:r w:rsidR="00FD77AF">
        <w:rPr>
          <w:color w:val="000000" w:themeColor="text1"/>
        </w:rPr>
      </w:r>
      <w:r w:rsidR="00FD77AF">
        <w:rPr>
          <w:color w:val="000000" w:themeColor="text1"/>
        </w:rPr>
        <w:fldChar w:fldCharType="separate"/>
      </w:r>
      <w:r w:rsidR="005E571B">
        <w:rPr>
          <w:noProof/>
        </w:rPr>
        <w:t>2</w:t>
      </w:r>
      <w:r w:rsidR="00FD77AF">
        <w:rPr>
          <w:color w:val="000000" w:themeColor="text1"/>
        </w:rPr>
        <w:fldChar w:fldCharType="end"/>
      </w:r>
      <w:r w:rsidR="00F86E65" w:rsidRPr="00AF7C65">
        <w:rPr>
          <w:color w:val="000000" w:themeColor="text1"/>
        </w:rPr>
        <w:t>]</w:t>
      </w:r>
      <w:r w:rsidRPr="00AF7C65">
        <w:rPr>
          <w:color w:val="000000" w:themeColor="text1"/>
        </w:rPr>
        <w:t xml:space="preserve">, </w:t>
      </w:r>
      <w:r w:rsidRPr="00FF4529">
        <w:t>ISO/IEC 9646</w:t>
      </w:r>
      <w:r w:rsidRPr="00FF4529">
        <w:noBreakHyphen/>
        <w:t>1 [</w:t>
      </w:r>
      <w:r w:rsidR="000A59C1">
        <w:fldChar w:fldCharType="begin"/>
      </w:r>
      <w:r w:rsidR="000A59C1">
        <w:instrText xml:space="preserve"> REF  REF_ISOIEC9646_1 \h  \* MERGEFORMAT </w:instrText>
      </w:r>
      <w:r w:rsidR="000A59C1">
        <w:fldChar w:fldCharType="separate"/>
      </w:r>
      <w:r w:rsidR="005E571B">
        <w:rPr>
          <w:noProof/>
        </w:rPr>
        <w:t>3</w:t>
      </w:r>
      <w:r w:rsidR="000A59C1">
        <w:fldChar w:fldCharType="end"/>
      </w:r>
      <w:r w:rsidRPr="00FF4529">
        <w:t>] and in ISO/IEC 9646</w:t>
      </w:r>
      <w:r w:rsidRPr="00FF4529">
        <w:noBreakHyphen/>
        <w:t>7 [</w:t>
      </w:r>
      <w:r w:rsidR="000A59C1">
        <w:fldChar w:fldCharType="begin"/>
      </w:r>
      <w:r w:rsidR="000A59C1">
        <w:instrText xml:space="preserve"> REF  REF_ISOIEC9646_7 \h  \* MERGEFORMAT </w:instrText>
      </w:r>
      <w:r w:rsidR="000A59C1">
        <w:fldChar w:fldCharType="separate"/>
      </w:r>
      <w:r w:rsidR="005E571B">
        <w:rPr>
          <w:noProof/>
        </w:rPr>
        <w:t>5</w:t>
      </w:r>
      <w:r w:rsidR="000A59C1">
        <w:fldChar w:fldCharType="end"/>
      </w:r>
      <w:r w:rsidRPr="00FF4529">
        <w:t>] apply.</w:t>
      </w:r>
    </w:p>
    <w:p w14:paraId="17A00BAF" w14:textId="199C7723" w:rsidR="00FF4529" w:rsidRDefault="00FF4529" w:rsidP="00872B29">
      <w:pPr>
        <w:pStyle w:val="Heading2"/>
      </w:pPr>
      <w:bookmarkStart w:id="25" w:name="_Toc379980279"/>
      <w:bookmarkStart w:id="26" w:name="_Toc405990167"/>
      <w:bookmarkStart w:id="27" w:name="_Toc480356840"/>
      <w:r w:rsidRPr="00FF4529">
        <w:t>Abbreviations</w:t>
      </w:r>
      <w:bookmarkEnd w:id="25"/>
      <w:bookmarkEnd w:id="26"/>
      <w:bookmarkEnd w:id="27"/>
    </w:p>
    <w:p w14:paraId="71ED0021" w14:textId="77777777" w:rsidR="00FF4529" w:rsidRPr="00FF4529" w:rsidRDefault="00FF4529" w:rsidP="00FF4529">
      <w:r w:rsidRPr="00FF4529">
        <w:t>For the purposes of the present document, the following abbreviations apply:</w:t>
      </w:r>
    </w:p>
    <w:p w14:paraId="2C2ADDBD" w14:textId="15ABA320" w:rsidR="00FF4529" w:rsidRPr="00FF4529" w:rsidRDefault="00FF4529" w:rsidP="00DE4D09">
      <w:pPr>
        <w:spacing w:after="0"/>
      </w:pPr>
      <w:r w:rsidRPr="00FF4529">
        <w:t>BI</w:t>
      </w:r>
      <w:r w:rsidRPr="00FF4529">
        <w:tab/>
      </w:r>
      <w:r w:rsidR="006E19D0">
        <w:tab/>
      </w:r>
      <w:r w:rsidR="00DE4D09">
        <w:tab/>
      </w:r>
      <w:r w:rsidR="00806131">
        <w:t xml:space="preserve">Behavior </w:t>
      </w:r>
      <w:r w:rsidRPr="00FF4529">
        <w:t>Invalid</w:t>
      </w:r>
    </w:p>
    <w:p w14:paraId="038956EF" w14:textId="6DA8B692" w:rsidR="00FF4529" w:rsidRPr="00DE4D09" w:rsidRDefault="006E19D0" w:rsidP="00DE4D09">
      <w:pPr>
        <w:spacing w:after="0"/>
      </w:pPr>
      <w:r>
        <w:t>BV</w:t>
      </w:r>
      <w:r>
        <w:tab/>
      </w:r>
      <w:r>
        <w:tab/>
      </w:r>
      <w:r w:rsidR="00DE4D09">
        <w:tab/>
      </w:r>
      <w:r w:rsidR="00806131">
        <w:t xml:space="preserve">Behavior </w:t>
      </w:r>
      <w:r w:rsidR="00FF4529" w:rsidRPr="00FF4529">
        <w:t>Valid</w:t>
      </w:r>
    </w:p>
    <w:p w14:paraId="2A76B70A" w14:textId="0B708D2F" w:rsidR="0040332F" w:rsidRPr="00DE4D09" w:rsidRDefault="0040332F" w:rsidP="00DE4D09">
      <w:pPr>
        <w:spacing w:after="0"/>
      </w:pPr>
      <w:r w:rsidRPr="00DE4D09">
        <w:t>CCH</w:t>
      </w:r>
      <w:r w:rsidRPr="00DE4D09">
        <w:tab/>
      </w:r>
      <w:r w:rsidR="00DE4D09" w:rsidRPr="00DE4D09">
        <w:tab/>
      </w:r>
      <w:r w:rsidRPr="00DE4D09">
        <w:t>Control Channel</w:t>
      </w:r>
    </w:p>
    <w:p w14:paraId="16A9CD4A" w14:textId="19A2AA8C" w:rsidR="00806131" w:rsidRPr="00DE4D09" w:rsidRDefault="0092178C" w:rsidP="00DE4D09">
      <w:pPr>
        <w:spacing w:after="0"/>
      </w:pPr>
      <w:r w:rsidRPr="0092178C">
        <w:t>CH[#]</w:t>
      </w:r>
      <w:r w:rsidRPr="0092178C">
        <w:tab/>
      </w:r>
      <w:r>
        <w:tab/>
      </w:r>
      <w:r w:rsidRPr="0092178C">
        <w:t>Operating Channel</w:t>
      </w:r>
      <w:r w:rsidRPr="0092178C" w:rsidDel="0092178C">
        <w:t xml:space="preserve"> </w:t>
      </w:r>
    </w:p>
    <w:p w14:paraId="492445D4" w14:textId="5840AB4C" w:rsidR="000A4A0C" w:rsidRPr="00DE4D09" w:rsidRDefault="00DE4D09" w:rsidP="00DE4D09">
      <w:pPr>
        <w:spacing w:after="0"/>
      </w:pPr>
      <w:r w:rsidRPr="00DE4D09">
        <w:t>DSRC</w:t>
      </w:r>
      <w:r w:rsidRPr="00DE4D09">
        <w:tab/>
      </w:r>
      <w:r w:rsidRPr="00DE4D09">
        <w:tab/>
      </w:r>
      <w:r w:rsidR="000A4A0C" w:rsidRPr="00DE4D09">
        <w:t>Dedicated Short Range Communications</w:t>
      </w:r>
    </w:p>
    <w:p w14:paraId="4748E1B1" w14:textId="0F1770FC" w:rsidR="00DE4D09" w:rsidRPr="00DE4D09" w:rsidRDefault="00DE4D09" w:rsidP="00DE4D09">
      <w:pPr>
        <w:spacing w:after="0"/>
      </w:pPr>
      <w:r w:rsidRPr="00DE4D09">
        <w:t>GPGGA</w:t>
      </w:r>
      <w:r w:rsidR="00F63EE4">
        <w:tab/>
      </w:r>
      <w:r w:rsidR="00F63EE4">
        <w:tab/>
      </w:r>
      <w:r w:rsidRPr="00DE4D09">
        <w:t>Global Positioning System Fix Data</w:t>
      </w:r>
    </w:p>
    <w:p w14:paraId="05C68F41" w14:textId="64512E21" w:rsidR="001E1D6C" w:rsidRDefault="001E1D6C" w:rsidP="00DE4D09">
      <w:pPr>
        <w:spacing w:after="0"/>
      </w:pPr>
      <w:r>
        <w:t>IEEE</w:t>
      </w:r>
      <w:r>
        <w:tab/>
      </w:r>
      <w:r w:rsidR="00DE4D09">
        <w:tab/>
      </w:r>
      <w:r>
        <w:t xml:space="preserve">Institute </w:t>
      </w:r>
      <w:r w:rsidR="00DE4D09">
        <w:t xml:space="preserve">of Electrical and Electronics </w:t>
      </w:r>
      <w:r w:rsidR="00170F4A">
        <w:t>Engineers</w:t>
      </w:r>
    </w:p>
    <w:p w14:paraId="19639430" w14:textId="44DD8361" w:rsidR="00806E92" w:rsidRDefault="00806E92" w:rsidP="00DE4D09">
      <w:pPr>
        <w:spacing w:after="0"/>
      </w:pPr>
      <w:r>
        <w:t>IFM</w:t>
      </w:r>
      <w:r>
        <w:tab/>
      </w:r>
      <w:r>
        <w:tab/>
      </w:r>
      <w:r>
        <w:tab/>
        <w:t>Immediate Forward Message</w:t>
      </w:r>
    </w:p>
    <w:p w14:paraId="6438026E" w14:textId="00EE34F3" w:rsidR="00525FB5" w:rsidRDefault="00525FB5" w:rsidP="00DE4D09">
      <w:pPr>
        <w:spacing w:after="0"/>
      </w:pPr>
      <w:r>
        <w:t>IP</w:t>
      </w:r>
      <w:r>
        <w:tab/>
      </w:r>
      <w:r>
        <w:tab/>
      </w:r>
      <w:r w:rsidR="00DE4D09">
        <w:tab/>
      </w:r>
      <w:r>
        <w:t>Internet Protocol</w:t>
      </w:r>
    </w:p>
    <w:p w14:paraId="67B3D75C" w14:textId="21DC179E" w:rsidR="000A4A0C" w:rsidRPr="00FF4529" w:rsidRDefault="000A4A0C" w:rsidP="00DE4D09">
      <w:pPr>
        <w:spacing w:after="0"/>
      </w:pPr>
      <w:r>
        <w:t>ISO</w:t>
      </w:r>
      <w:r>
        <w:tab/>
      </w:r>
      <w:r>
        <w:tab/>
      </w:r>
      <w:r w:rsidR="00DE4D09">
        <w:tab/>
      </w:r>
      <w:r>
        <w:t>International Organization for Standardization</w:t>
      </w:r>
    </w:p>
    <w:p w14:paraId="452A25D1" w14:textId="6516F09F" w:rsidR="00525FB5" w:rsidRDefault="00525FB5" w:rsidP="00DE4D09">
      <w:pPr>
        <w:spacing w:after="0"/>
      </w:pPr>
      <w:r>
        <w:t>MAC</w:t>
      </w:r>
      <w:r>
        <w:tab/>
      </w:r>
      <w:r w:rsidR="00DE4D09">
        <w:tab/>
      </w:r>
      <w:r>
        <w:t>Media Access Control</w:t>
      </w:r>
    </w:p>
    <w:p w14:paraId="3C4C9B46" w14:textId="755748F8" w:rsidR="00525FB5" w:rsidRDefault="00525FB5" w:rsidP="00DE4D09">
      <w:pPr>
        <w:spacing w:after="0"/>
      </w:pPr>
      <w:r>
        <w:t>MIB</w:t>
      </w:r>
      <w:r>
        <w:tab/>
      </w:r>
      <w:r w:rsidR="00DE4D09">
        <w:tab/>
      </w:r>
      <w:r>
        <w:t>Management Information Base</w:t>
      </w:r>
    </w:p>
    <w:p w14:paraId="1F518B27" w14:textId="5BF6D91D" w:rsidR="00DE4D09" w:rsidRDefault="00DE4D09" w:rsidP="00DE4D09">
      <w:pPr>
        <w:spacing w:after="0"/>
      </w:pPr>
      <w:r>
        <w:t>NMEA</w:t>
      </w:r>
      <w:r>
        <w:tab/>
      </w:r>
      <w:r>
        <w:tab/>
      </w:r>
      <w:r w:rsidRPr="00DE4D09">
        <w:t>National Marine Electronics Association</w:t>
      </w:r>
    </w:p>
    <w:p w14:paraId="27F41B3B" w14:textId="2518DB4A" w:rsidR="004E18A2" w:rsidRDefault="004E18A2" w:rsidP="00DE4D09">
      <w:pPr>
        <w:spacing w:after="0"/>
      </w:pPr>
      <w:r>
        <w:t>OBU</w:t>
      </w:r>
      <w:r>
        <w:tab/>
      </w:r>
      <w:r>
        <w:tab/>
        <w:t>On-board Unit</w:t>
      </w:r>
    </w:p>
    <w:p w14:paraId="3D1C17EF" w14:textId="36E492D0" w:rsidR="003C1EA7" w:rsidRPr="00FF4529" w:rsidRDefault="003C1EA7" w:rsidP="00DE4D09">
      <w:pPr>
        <w:spacing w:after="0"/>
      </w:pPr>
      <w:r>
        <w:t>PC</w:t>
      </w:r>
      <w:r>
        <w:tab/>
      </w:r>
      <w:r>
        <w:tab/>
      </w:r>
      <w:r w:rsidR="00DE4D09">
        <w:tab/>
      </w:r>
      <w:r>
        <w:t>Personal Computer</w:t>
      </w:r>
    </w:p>
    <w:p w14:paraId="7EC92E27" w14:textId="3D338A19" w:rsidR="00DA0087" w:rsidRDefault="00DA0087" w:rsidP="00DE4D09">
      <w:pPr>
        <w:spacing w:after="0"/>
      </w:pPr>
      <w:r w:rsidRPr="00FF4529">
        <w:t>PDU</w:t>
      </w:r>
      <w:r w:rsidRPr="00FF4529">
        <w:tab/>
      </w:r>
      <w:r w:rsidR="00DE4D09">
        <w:tab/>
      </w:r>
      <w:r w:rsidRPr="00FF4529">
        <w:t>Protocol Data Unit</w:t>
      </w:r>
    </w:p>
    <w:p w14:paraId="77CA914C" w14:textId="1E3745E0" w:rsidR="00DA0087" w:rsidRPr="00DA0087" w:rsidRDefault="00DA0087" w:rsidP="00DE4D09">
      <w:pPr>
        <w:spacing w:after="0"/>
      </w:pPr>
      <w:r>
        <w:t>PICS</w:t>
      </w:r>
      <w:r>
        <w:tab/>
      </w:r>
      <w:r w:rsidR="00DE4D09">
        <w:tab/>
      </w:r>
      <w:r>
        <w:t>Protocol Implementation Conformance Statement</w:t>
      </w:r>
    </w:p>
    <w:p w14:paraId="6D22919D" w14:textId="165AE8A7" w:rsidR="00DA0087" w:rsidRDefault="00DA0087" w:rsidP="00DE4D09">
      <w:pPr>
        <w:spacing w:after="0"/>
      </w:pPr>
      <w:r w:rsidRPr="003D582C">
        <w:t>PSID</w:t>
      </w:r>
      <w:r>
        <w:tab/>
      </w:r>
      <w:r w:rsidR="00DE4D09">
        <w:tab/>
      </w:r>
      <w:r w:rsidRPr="003D582C">
        <w:t>Provider Service Identifier</w:t>
      </w:r>
    </w:p>
    <w:p w14:paraId="2D18C8C8" w14:textId="13CA53E9" w:rsidR="003C1EA7" w:rsidRDefault="003C1EA7" w:rsidP="00DE4D09">
      <w:pPr>
        <w:spacing w:after="0"/>
      </w:pPr>
      <w:r>
        <w:t>RF</w:t>
      </w:r>
      <w:r>
        <w:tab/>
      </w:r>
      <w:r>
        <w:tab/>
      </w:r>
      <w:r w:rsidR="00DE4D09">
        <w:tab/>
      </w:r>
      <w:r>
        <w:t>Radio Frequency</w:t>
      </w:r>
    </w:p>
    <w:p w14:paraId="5401D7C7" w14:textId="42C5CABC" w:rsidR="004E18A2" w:rsidRPr="00DE4D09" w:rsidRDefault="004E18A2" w:rsidP="00DE4D09">
      <w:pPr>
        <w:spacing w:after="0"/>
      </w:pPr>
      <w:r>
        <w:t>RSU</w:t>
      </w:r>
      <w:r>
        <w:tab/>
      </w:r>
      <w:r>
        <w:tab/>
        <w:t>Roadside Unit</w:t>
      </w:r>
    </w:p>
    <w:p w14:paraId="7A0EC72E" w14:textId="3519209A" w:rsidR="004A65EA" w:rsidRPr="00FF4529" w:rsidRDefault="004A65EA" w:rsidP="00DE4D09">
      <w:pPr>
        <w:spacing w:after="0"/>
      </w:pPr>
      <w:r>
        <w:t>SAE</w:t>
      </w:r>
      <w:r>
        <w:tab/>
      </w:r>
      <w:r w:rsidR="00DE4D09">
        <w:tab/>
      </w:r>
      <w:r>
        <w:t>Society of Automotive Engineers</w:t>
      </w:r>
    </w:p>
    <w:p w14:paraId="58AEDBF6" w14:textId="70F5CFA9" w:rsidR="0040332F" w:rsidRPr="00DE4D09" w:rsidRDefault="0040332F" w:rsidP="00DE4D09">
      <w:pPr>
        <w:spacing w:after="0"/>
      </w:pPr>
      <w:r w:rsidRPr="00DE4D09">
        <w:t>SCH</w:t>
      </w:r>
      <w:r w:rsidRPr="00DE4D09">
        <w:tab/>
      </w:r>
      <w:r w:rsidR="00DE4D09">
        <w:tab/>
      </w:r>
      <w:r w:rsidRPr="00DE4D09">
        <w:t>Service Channel</w:t>
      </w:r>
    </w:p>
    <w:p w14:paraId="731D0B26" w14:textId="01AB7D6B" w:rsidR="002301C1" w:rsidRDefault="002301C1" w:rsidP="00DE4D09">
      <w:pPr>
        <w:spacing w:after="0"/>
      </w:pPr>
      <w:r w:rsidRPr="00DE4D09">
        <w:t>SCMS</w:t>
      </w:r>
      <w:r w:rsidRPr="00DE4D09">
        <w:tab/>
      </w:r>
      <w:r w:rsidR="00DE4D09">
        <w:tab/>
      </w:r>
      <w:r w:rsidRPr="00DE4D09">
        <w:t>Security Credential Management System</w:t>
      </w:r>
    </w:p>
    <w:p w14:paraId="2AF711DE" w14:textId="2089B780" w:rsidR="00806E92" w:rsidRDefault="00806E92" w:rsidP="00DE4D09">
      <w:pPr>
        <w:spacing w:after="0"/>
      </w:pPr>
      <w:r>
        <w:t>SRM</w:t>
      </w:r>
      <w:r>
        <w:tab/>
      </w:r>
      <w:r>
        <w:tab/>
        <w:t>Store and Repeat Message</w:t>
      </w:r>
    </w:p>
    <w:p w14:paraId="4D84BB18" w14:textId="57B2C496" w:rsidR="00806E92" w:rsidRDefault="00806E92" w:rsidP="00DE4D09">
      <w:pPr>
        <w:spacing w:after="0"/>
      </w:pPr>
      <w:r>
        <w:t>SPAT</w:t>
      </w:r>
      <w:r>
        <w:tab/>
      </w:r>
      <w:r>
        <w:tab/>
        <w:t>Signal Phase &amp; Timing</w:t>
      </w:r>
    </w:p>
    <w:p w14:paraId="0897970D" w14:textId="4BA50546" w:rsidR="00743B54" w:rsidRPr="00DE4D09" w:rsidRDefault="00743B54" w:rsidP="00DE4D09">
      <w:pPr>
        <w:spacing w:after="0"/>
      </w:pPr>
      <w:r>
        <w:t>SUT</w:t>
      </w:r>
      <w:r>
        <w:tab/>
      </w:r>
      <w:r>
        <w:tab/>
        <w:t>System Under Test</w:t>
      </w:r>
    </w:p>
    <w:p w14:paraId="1997BB07" w14:textId="23F97E1A" w:rsidR="00005311" w:rsidRDefault="00005311" w:rsidP="00DE4D09">
      <w:pPr>
        <w:spacing w:after="0"/>
      </w:pPr>
      <w:r>
        <w:t>TC</w:t>
      </w:r>
      <w:r>
        <w:tab/>
      </w:r>
      <w:r w:rsidR="006E19D0">
        <w:tab/>
      </w:r>
      <w:r w:rsidR="00DE4D09">
        <w:tab/>
      </w:r>
      <w:r>
        <w:t>Test Configuration</w:t>
      </w:r>
    </w:p>
    <w:p w14:paraId="13BBE991" w14:textId="3DCE5D9C" w:rsidR="000D797A" w:rsidRDefault="000D797A" w:rsidP="00FF4529">
      <w:pPr>
        <w:spacing w:after="0"/>
      </w:pPr>
      <w:r w:rsidRPr="00FF4529">
        <w:t>TP</w:t>
      </w:r>
      <w:r w:rsidRPr="00FF4529">
        <w:tab/>
      </w:r>
      <w:r>
        <w:tab/>
      </w:r>
      <w:r w:rsidR="00DE4D09">
        <w:tab/>
      </w:r>
      <w:r w:rsidRPr="00FF4529">
        <w:t>Test Purposes</w:t>
      </w:r>
    </w:p>
    <w:p w14:paraId="6CEEB4B6" w14:textId="6DDECBF0" w:rsidR="00005311" w:rsidRDefault="00005311" w:rsidP="00FF4529">
      <w:pPr>
        <w:spacing w:after="0"/>
      </w:pPr>
      <w:r>
        <w:t>TS</w:t>
      </w:r>
      <w:r>
        <w:tab/>
      </w:r>
      <w:r w:rsidR="006E19D0">
        <w:tab/>
      </w:r>
      <w:r w:rsidR="00DE4D09">
        <w:tab/>
      </w:r>
      <w:r>
        <w:t>Test System</w:t>
      </w:r>
    </w:p>
    <w:p w14:paraId="1568B0B7" w14:textId="113DD862" w:rsidR="00C55EC9" w:rsidRPr="00FF4529" w:rsidRDefault="00C55EC9" w:rsidP="00FF4529">
      <w:pPr>
        <w:spacing w:after="0"/>
      </w:pPr>
      <w:r>
        <w:lastRenderedPageBreak/>
        <w:t>TSF</w:t>
      </w:r>
      <w:r>
        <w:tab/>
      </w:r>
      <w:r>
        <w:tab/>
      </w:r>
      <w:r w:rsidR="00DE4D09">
        <w:tab/>
      </w:r>
      <w:r>
        <w:t>Timing Synchronization Function</w:t>
      </w:r>
    </w:p>
    <w:p w14:paraId="1C979AA9" w14:textId="2C848B47" w:rsidR="00FF4529" w:rsidRDefault="00FF4529" w:rsidP="00FF4529">
      <w:pPr>
        <w:spacing w:after="0"/>
      </w:pPr>
      <w:r w:rsidRPr="00FF4529">
        <w:t>TSS</w:t>
      </w:r>
      <w:r w:rsidRPr="00FF4529">
        <w:tab/>
      </w:r>
      <w:r w:rsidR="006E19D0">
        <w:tab/>
      </w:r>
      <w:r w:rsidR="00DE4D09">
        <w:tab/>
      </w:r>
      <w:r w:rsidRPr="00FF4529">
        <w:t>Test Suite Structure</w:t>
      </w:r>
    </w:p>
    <w:p w14:paraId="473ABF2B" w14:textId="0EFA95AA" w:rsidR="004125A6" w:rsidRDefault="004125A6" w:rsidP="00FF4529">
      <w:pPr>
        <w:spacing w:after="0"/>
        <w:rPr>
          <w:bCs/>
        </w:rPr>
      </w:pPr>
      <w:r>
        <w:t>UTC</w:t>
      </w:r>
      <w:r>
        <w:tab/>
      </w:r>
      <w:r w:rsidR="00DE4D09">
        <w:tab/>
      </w:r>
      <w:r w:rsidRPr="004125A6">
        <w:rPr>
          <w:bCs/>
        </w:rPr>
        <w:t>Coordinated Universal Time</w:t>
      </w:r>
    </w:p>
    <w:p w14:paraId="3E4C4B63" w14:textId="5BB6C9AC" w:rsidR="008F2172" w:rsidRDefault="008F2172" w:rsidP="00FF4529">
      <w:pPr>
        <w:spacing w:after="0"/>
        <w:rPr>
          <w:bCs/>
        </w:rPr>
      </w:pPr>
      <w:r>
        <w:rPr>
          <w:bCs/>
        </w:rPr>
        <w:t>V2I</w:t>
      </w:r>
      <w:r>
        <w:rPr>
          <w:bCs/>
        </w:rPr>
        <w:tab/>
      </w:r>
      <w:r>
        <w:rPr>
          <w:bCs/>
        </w:rPr>
        <w:tab/>
      </w:r>
      <w:r>
        <w:rPr>
          <w:bCs/>
        </w:rPr>
        <w:tab/>
        <w:t>Vehicle-to-Infrastructure</w:t>
      </w:r>
    </w:p>
    <w:p w14:paraId="4C1AF4AD" w14:textId="68CC8113" w:rsidR="004A65EA" w:rsidRDefault="004A65EA" w:rsidP="00FF4529">
      <w:pPr>
        <w:spacing w:after="0"/>
        <w:rPr>
          <w:bCs/>
        </w:rPr>
      </w:pPr>
      <w:r>
        <w:rPr>
          <w:bCs/>
        </w:rPr>
        <w:t>V2V</w:t>
      </w:r>
      <w:r>
        <w:rPr>
          <w:bCs/>
        </w:rPr>
        <w:tab/>
      </w:r>
      <w:r w:rsidR="00DE4D09">
        <w:rPr>
          <w:bCs/>
        </w:rPr>
        <w:tab/>
      </w:r>
      <w:r>
        <w:rPr>
          <w:bCs/>
        </w:rPr>
        <w:t>Vehicle</w:t>
      </w:r>
      <w:r w:rsidR="00C42A64">
        <w:rPr>
          <w:bCs/>
        </w:rPr>
        <w:t>-</w:t>
      </w:r>
      <w:r>
        <w:rPr>
          <w:bCs/>
        </w:rPr>
        <w:t>to</w:t>
      </w:r>
      <w:r w:rsidR="00C42A64">
        <w:rPr>
          <w:bCs/>
        </w:rPr>
        <w:t>-</w:t>
      </w:r>
      <w:r>
        <w:rPr>
          <w:bCs/>
        </w:rPr>
        <w:t>Vehicl</w:t>
      </w:r>
      <w:r w:rsidR="00123049">
        <w:rPr>
          <w:bCs/>
        </w:rPr>
        <w:t>e</w:t>
      </w:r>
    </w:p>
    <w:p w14:paraId="3E3BE5AC" w14:textId="27D4B083" w:rsidR="0056253E" w:rsidRDefault="0056253E" w:rsidP="00FF4529">
      <w:pPr>
        <w:spacing w:after="0"/>
      </w:pPr>
      <w:r>
        <w:t>WAVE</w:t>
      </w:r>
      <w:r>
        <w:tab/>
      </w:r>
      <w:r w:rsidR="00DE4D09">
        <w:tab/>
      </w:r>
      <w:r>
        <w:t>Wireless Access in Vehicular</w:t>
      </w:r>
      <w:r w:rsidR="00081F2D">
        <w:t xml:space="preserve"> Environments</w:t>
      </w:r>
    </w:p>
    <w:p w14:paraId="21139031" w14:textId="63B46E3F" w:rsidR="0056253E" w:rsidRDefault="0056253E" w:rsidP="00FF4529">
      <w:pPr>
        <w:spacing w:after="0"/>
      </w:pPr>
      <w:r>
        <w:t>WSM</w:t>
      </w:r>
      <w:r>
        <w:tab/>
      </w:r>
      <w:r w:rsidR="00DE4D09">
        <w:tab/>
      </w:r>
      <w:r>
        <w:t>WAVE Short Message</w:t>
      </w:r>
    </w:p>
    <w:p w14:paraId="0192B87A" w14:textId="52A0CFA7" w:rsidR="0092178C" w:rsidRDefault="0092178C" w:rsidP="0092178C">
      <w:pPr>
        <w:overflowPunct/>
        <w:autoSpaceDE/>
        <w:autoSpaceDN/>
        <w:adjustRightInd/>
        <w:spacing w:after="0"/>
        <w:textAlignment w:val="auto"/>
      </w:pPr>
      <w:r>
        <w:t>WRA</w:t>
      </w:r>
      <w:r>
        <w:tab/>
      </w:r>
      <w:r>
        <w:tab/>
        <w:t>WAVE Routing Advertisement</w:t>
      </w:r>
    </w:p>
    <w:p w14:paraId="1955D132" w14:textId="7D56F37E" w:rsidR="005779C3" w:rsidRPr="008F2172" w:rsidRDefault="0092178C" w:rsidP="0092178C">
      <w:pPr>
        <w:overflowPunct/>
        <w:autoSpaceDE/>
        <w:autoSpaceDN/>
        <w:adjustRightInd/>
        <w:spacing w:after="0"/>
        <w:textAlignment w:val="auto"/>
      </w:pPr>
      <w:r>
        <w:t>WSA</w:t>
      </w:r>
      <w:r>
        <w:tab/>
      </w:r>
      <w:r>
        <w:tab/>
        <w:t>WAVE Service Advertisement</w:t>
      </w:r>
      <w:r>
        <w:tab/>
      </w:r>
      <w:r w:rsidR="005779C3">
        <w:br w:type="page"/>
      </w:r>
    </w:p>
    <w:p w14:paraId="48B855E8" w14:textId="5EFFE089" w:rsidR="005B25C4" w:rsidRDefault="008058FC" w:rsidP="00FF4529">
      <w:pPr>
        <w:pStyle w:val="Heading1"/>
      </w:pPr>
      <w:bookmarkStart w:id="28" w:name="_Toc480356841"/>
      <w:r w:rsidRPr="008058FC">
        <w:lastRenderedPageBreak/>
        <w:t>Prerequisites</w:t>
      </w:r>
      <w:r>
        <w:t xml:space="preserve"> and </w:t>
      </w:r>
      <w:r w:rsidR="005B25C4">
        <w:t>Test Configurations</w:t>
      </w:r>
      <w:bookmarkEnd w:id="28"/>
    </w:p>
    <w:p w14:paraId="62C48B42" w14:textId="77777777" w:rsidR="008058FC" w:rsidRPr="008058FC" w:rsidRDefault="008058FC" w:rsidP="008058FC">
      <w:pPr>
        <w:pStyle w:val="Heading2"/>
      </w:pPr>
      <w:bookmarkStart w:id="29" w:name="_Toc480356842"/>
      <w:r>
        <w:t>Test Configurations</w:t>
      </w:r>
      <w:bookmarkEnd w:id="29"/>
    </w:p>
    <w:p w14:paraId="67EBE44D" w14:textId="2AE5049C" w:rsidR="00533F68" w:rsidRPr="000654C2" w:rsidRDefault="005B25C4" w:rsidP="007F00F1">
      <w:r w:rsidRPr="000654C2">
        <w:t xml:space="preserve">This clause introduces the test configuration that </w:t>
      </w:r>
      <w:r w:rsidR="00B8754A" w:rsidRPr="000654C2">
        <w:t xml:space="preserve">is </w:t>
      </w:r>
      <w:r w:rsidRPr="000654C2">
        <w:t>used for the definition of test purposes</w:t>
      </w:r>
      <w:r w:rsidR="00E538CB" w:rsidRPr="000654C2">
        <w:t xml:space="preserve"> and test descriptions</w:t>
      </w:r>
      <w:r w:rsidRPr="000654C2">
        <w:t xml:space="preserve">. </w:t>
      </w:r>
      <w:r w:rsidR="00B66E09" w:rsidRPr="000654C2">
        <w:t>The test configuration covers the various scenarios of the test procedures in this document. The complete configuration is shown below, some test procedures may not use</w:t>
      </w:r>
      <w:r w:rsidR="000654C2">
        <w:t xml:space="preserve"> all components.</w:t>
      </w:r>
      <w:r w:rsidR="00E538CB" w:rsidRPr="000654C2">
        <w:t xml:space="preserve"> </w:t>
      </w:r>
    </w:p>
    <w:p w14:paraId="69B47386" w14:textId="1B8B4A6E" w:rsidR="00E53332" w:rsidRDefault="00D2018E" w:rsidP="0088569E">
      <w:r>
        <w:object w:dxaOrig="13691" w:dyaOrig="7777" w14:anchorId="0A5E17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252pt" o:ole="">
            <v:imagedata r:id="rId10" o:title=""/>
          </v:shape>
          <o:OLEObject Type="Embed" ProgID="Visio.Drawing.15" ShapeID="_x0000_i1025" DrawAspect="Content" ObjectID="_1554098699" r:id="rId11"/>
        </w:object>
      </w:r>
    </w:p>
    <w:p w14:paraId="534A604E" w14:textId="7A46C150" w:rsidR="00593DDF" w:rsidRDefault="00E53332" w:rsidP="00E53332">
      <w:pPr>
        <w:pStyle w:val="Caption"/>
      </w:pPr>
      <w:bookmarkStart w:id="30" w:name="_Ref475010663"/>
      <w:bookmarkStart w:id="31" w:name="_Toc476297083"/>
      <w:r>
        <w:t xml:space="preserve">Figure </w:t>
      </w:r>
      <w:r w:rsidR="00773F5C">
        <w:fldChar w:fldCharType="begin"/>
      </w:r>
      <w:r w:rsidR="00773F5C">
        <w:instrText xml:space="preserve"> SEQ Figure \* ARABIC </w:instrText>
      </w:r>
      <w:r w:rsidR="00773F5C">
        <w:fldChar w:fldCharType="separate"/>
      </w:r>
      <w:r w:rsidR="005E571B">
        <w:rPr>
          <w:noProof/>
        </w:rPr>
        <w:t>1</w:t>
      </w:r>
      <w:r w:rsidR="00773F5C">
        <w:rPr>
          <w:noProof/>
        </w:rPr>
        <w:fldChar w:fldCharType="end"/>
      </w:r>
      <w:bookmarkEnd w:id="30"/>
      <w:r>
        <w:t xml:space="preserve">. Test </w:t>
      </w:r>
      <w:r w:rsidR="0088569E">
        <w:t>Configuration</w:t>
      </w:r>
      <w:r w:rsidR="00CF56C7">
        <w:t xml:space="preserve"> </w:t>
      </w:r>
      <w:r w:rsidR="0088569E">
        <w:t>1 (TC1</w:t>
      </w:r>
      <w:r>
        <w:t>)</w:t>
      </w:r>
      <w:bookmarkEnd w:id="31"/>
    </w:p>
    <w:p w14:paraId="3B6743D6" w14:textId="0F8E1017" w:rsidR="00593DDF" w:rsidRDefault="00593DDF" w:rsidP="007F00F1">
      <w:pPr>
        <w:pStyle w:val="Heading3"/>
      </w:pPr>
      <w:bookmarkStart w:id="32" w:name="_Toc480356843"/>
      <w:r>
        <w:t>Functional Blocks</w:t>
      </w:r>
      <w:bookmarkEnd w:id="32"/>
    </w:p>
    <w:p w14:paraId="77DFF0B7" w14:textId="0897FF36" w:rsidR="00593DDF" w:rsidRDefault="00593DDF" w:rsidP="00593DDF">
      <w:r>
        <w:t>Following are the functional blocks used in the above diagram.</w:t>
      </w:r>
    </w:p>
    <w:p w14:paraId="200EF81D" w14:textId="22201E91" w:rsidR="00C55D27" w:rsidRDefault="0016255F" w:rsidP="007F00F1">
      <w:pPr>
        <w:pStyle w:val="Heading4"/>
      </w:pPr>
      <w:bookmarkStart w:id="33" w:name="_Toc480356844"/>
      <w:r>
        <w:t>Test System</w:t>
      </w:r>
      <w:bookmarkEnd w:id="33"/>
    </w:p>
    <w:p w14:paraId="5C9D164C" w14:textId="7968D585" w:rsidR="00A571FD" w:rsidRPr="00980A19" w:rsidRDefault="0016255F" w:rsidP="007F00F1">
      <w:r>
        <w:t xml:space="preserve">The </w:t>
      </w:r>
      <w:r w:rsidR="008A14BE">
        <w:t>T</w:t>
      </w:r>
      <w:r>
        <w:t xml:space="preserve">est </w:t>
      </w:r>
      <w:r w:rsidR="008A14BE">
        <w:t>S</w:t>
      </w:r>
      <w:r>
        <w:t>ystem is based on a</w:t>
      </w:r>
      <w:r w:rsidR="00A571FD">
        <w:t xml:space="preserve"> Personal Computer</w:t>
      </w:r>
      <w:r>
        <w:t xml:space="preserve"> </w:t>
      </w:r>
      <w:r w:rsidR="008A14BE">
        <w:t xml:space="preserve">laptop </w:t>
      </w:r>
      <w:r>
        <w:t>running, among other things,</w:t>
      </w:r>
      <w:r w:rsidR="00D743AB">
        <w:t xml:space="preserve"> a Test Software, </w:t>
      </w:r>
      <w:r>
        <w:t>an SNMP Manager software</w:t>
      </w:r>
      <w:r w:rsidR="00D743AB">
        <w:t xml:space="preserve"> and D</w:t>
      </w:r>
      <w:r w:rsidR="00785BFC">
        <w:t>SRC Message s</w:t>
      </w:r>
      <w:r w:rsidR="00D743AB">
        <w:t>niffer software (e.g. WireShark)</w:t>
      </w:r>
      <w:r>
        <w:t>.</w:t>
      </w:r>
    </w:p>
    <w:p w14:paraId="072E5260" w14:textId="1FA46F6B" w:rsidR="00C55D27" w:rsidRPr="00C55D27" w:rsidRDefault="00743B54" w:rsidP="007F00F1">
      <w:pPr>
        <w:pStyle w:val="Heading4"/>
      </w:pPr>
      <w:bookmarkStart w:id="34" w:name="_Toc480356845"/>
      <w:r>
        <w:t>SUT</w:t>
      </w:r>
      <w:bookmarkEnd w:id="34"/>
    </w:p>
    <w:p w14:paraId="2A0C8D87" w14:textId="6DC5C4AB" w:rsidR="00533F68" w:rsidRDefault="003F40BF" w:rsidP="004D2E35">
      <w:pPr>
        <w:pStyle w:val="NoSpacing"/>
      </w:pPr>
      <w:r>
        <w:t xml:space="preserve">The </w:t>
      </w:r>
      <w:r w:rsidR="000E7B97">
        <w:t xml:space="preserve">DSRC System Under Test </w:t>
      </w:r>
      <w:r>
        <w:t xml:space="preserve">(SUT) </w:t>
      </w:r>
      <w:r w:rsidR="000E7B97">
        <w:t xml:space="preserve">refers to a system that is being tested for correct </w:t>
      </w:r>
      <w:r w:rsidR="0016255F">
        <w:t>implementation</w:t>
      </w:r>
      <w:r w:rsidR="00D743AB">
        <w:t xml:space="preserve">. The SUT may be an RSU </w:t>
      </w:r>
      <w:r w:rsidR="00A8300D">
        <w:t xml:space="preserve">or an OBU. The choice is identified for each Test Purpose </w:t>
      </w:r>
      <w:r w:rsidR="00B237EC">
        <w:t xml:space="preserve">in the header </w:t>
      </w:r>
      <w:r w:rsidR="002777C3">
        <w:t xml:space="preserve">element </w:t>
      </w:r>
      <w:r w:rsidR="00B237EC">
        <w:t>titled SUT</w:t>
      </w:r>
      <w:r w:rsidR="00A8300D">
        <w:t>.</w:t>
      </w:r>
    </w:p>
    <w:p w14:paraId="3BE60404" w14:textId="2661E145" w:rsidR="00FA7588" w:rsidRDefault="00FA7588" w:rsidP="004D2E35">
      <w:pPr>
        <w:pStyle w:val="NoSpacing"/>
      </w:pPr>
    </w:p>
    <w:p w14:paraId="4DAA21C5" w14:textId="4F4753DD" w:rsidR="00FA7588" w:rsidRPr="00C55D27" w:rsidRDefault="00FA7588" w:rsidP="00FA7588">
      <w:pPr>
        <w:pStyle w:val="Heading4"/>
      </w:pPr>
      <w:bookmarkStart w:id="35" w:name="_Toc480356846"/>
      <w:r>
        <w:t>DSRC Modem</w:t>
      </w:r>
      <w:bookmarkEnd w:id="35"/>
    </w:p>
    <w:p w14:paraId="12DE60D4" w14:textId="79E350E7" w:rsidR="00FA7588" w:rsidRPr="008058FC" w:rsidRDefault="009B31A8" w:rsidP="00FA7588">
      <w:pPr>
        <w:pStyle w:val="NoSpacing"/>
      </w:pPr>
      <w:r>
        <w:t xml:space="preserve">The </w:t>
      </w:r>
      <w:r w:rsidR="00FA7588">
        <w:t xml:space="preserve">DSRC </w:t>
      </w:r>
      <w:r w:rsidR="009F2459">
        <w:t xml:space="preserve">Modem is a </w:t>
      </w:r>
      <w:r w:rsidR="00A72102">
        <w:t xml:space="preserve">device capable of transmitting on command a valid DSRC over the air packet, the content of this packet is controlled by the test system. Also, this device can receive </w:t>
      </w:r>
      <w:r>
        <w:t xml:space="preserve">a </w:t>
      </w:r>
      <w:r w:rsidR="00A72102">
        <w:t>DSRC</w:t>
      </w:r>
      <w:r>
        <w:t xml:space="preserve"> </w:t>
      </w:r>
      <w:r w:rsidR="00A72102">
        <w:t>over</w:t>
      </w:r>
      <w:r>
        <w:t>-</w:t>
      </w:r>
      <w:r w:rsidR="00A72102">
        <w:t>the</w:t>
      </w:r>
      <w:r>
        <w:t>-</w:t>
      </w:r>
      <w:r w:rsidR="00A72102">
        <w:t xml:space="preserve">air packet and forward the received packet to the </w:t>
      </w:r>
      <w:r>
        <w:t>T</w:t>
      </w:r>
      <w:r w:rsidR="00A72102">
        <w:t xml:space="preserve">est </w:t>
      </w:r>
      <w:r>
        <w:t>S</w:t>
      </w:r>
      <w:r w:rsidR="00A72102">
        <w:t xml:space="preserve">ystem for analysis.  </w:t>
      </w:r>
    </w:p>
    <w:p w14:paraId="76D630ED" w14:textId="20B71318" w:rsidR="00A72102" w:rsidRPr="00C55D27" w:rsidRDefault="00D2018E" w:rsidP="00A72102">
      <w:pPr>
        <w:pStyle w:val="Heading4"/>
      </w:pPr>
      <w:bookmarkStart w:id="36" w:name="_Toc480356847"/>
      <w:r>
        <w:lastRenderedPageBreak/>
        <w:t xml:space="preserve">Network </w:t>
      </w:r>
      <w:r w:rsidR="00A72102">
        <w:t>Switch/Router</w:t>
      </w:r>
      <w:bookmarkEnd w:id="36"/>
    </w:p>
    <w:p w14:paraId="121FE9E3" w14:textId="65985AC6" w:rsidR="00A72102" w:rsidRPr="008058FC" w:rsidRDefault="00D2018E" w:rsidP="00E504B9">
      <w:pPr>
        <w:pStyle w:val="NoSpacing"/>
      </w:pPr>
      <w:r w:rsidRPr="00D2018E">
        <w:t xml:space="preserve">The Network Switch/Router is used to </w:t>
      </w:r>
      <w:r w:rsidR="008A14BE">
        <w:t xml:space="preserve">connect to all </w:t>
      </w:r>
      <w:r w:rsidRPr="00D2018E">
        <w:t>network devices</w:t>
      </w:r>
      <w:r w:rsidR="008A14BE">
        <w:t xml:space="preserve"> in the test setup</w:t>
      </w:r>
      <w:r w:rsidRPr="00D2018E">
        <w:t xml:space="preserve"> </w:t>
      </w:r>
      <w:r w:rsidR="00B36045">
        <w:t xml:space="preserve">(in </w:t>
      </w:r>
      <w:r w:rsidR="00B36045">
        <w:fldChar w:fldCharType="begin"/>
      </w:r>
      <w:r w:rsidR="00B36045">
        <w:instrText xml:space="preserve"> REF _Ref475010663 \h  \* MERGEFORMAT </w:instrText>
      </w:r>
      <w:r w:rsidR="00B36045">
        <w:fldChar w:fldCharType="separate"/>
      </w:r>
      <w:r w:rsidR="005E571B">
        <w:t>Figure 1</w:t>
      </w:r>
      <w:r w:rsidR="00B36045">
        <w:fldChar w:fldCharType="end"/>
      </w:r>
      <w:r w:rsidR="00B36045">
        <w:t xml:space="preserve">) </w:t>
      </w:r>
      <w:r w:rsidR="008A14BE">
        <w:t>via Ethernet cables</w:t>
      </w:r>
      <w:r w:rsidRPr="00D2018E">
        <w:t xml:space="preserve">. </w:t>
      </w:r>
      <w:r w:rsidR="008A14BE">
        <w:t>Then, the Test System laptop can be used to configur</w:t>
      </w:r>
      <w:r w:rsidR="00B36045">
        <w:t>e and monitor the DSRC modem and the SUT</w:t>
      </w:r>
      <w:r w:rsidRPr="00D2018E">
        <w:t>.</w:t>
      </w:r>
    </w:p>
    <w:p w14:paraId="140BD5DB" w14:textId="77777777" w:rsidR="00FA7588" w:rsidRPr="008058FC" w:rsidRDefault="00FA7588" w:rsidP="004D2E35">
      <w:pPr>
        <w:pStyle w:val="NoSpacing"/>
      </w:pPr>
    </w:p>
    <w:p w14:paraId="55CC2E8C" w14:textId="193982DE" w:rsidR="00714487" w:rsidRDefault="00C315D4" w:rsidP="00714487">
      <w:pPr>
        <w:pStyle w:val="Heading3"/>
      </w:pPr>
      <w:bookmarkStart w:id="37" w:name="_Ref434831029"/>
      <w:bookmarkStart w:id="38" w:name="_Toc480356848"/>
      <w:r>
        <w:t>T</w:t>
      </w:r>
      <w:r w:rsidR="00714487">
        <w:t>est parameters</w:t>
      </w:r>
      <w:bookmarkEnd w:id="37"/>
      <w:bookmarkEnd w:id="38"/>
    </w:p>
    <w:p w14:paraId="1522854E" w14:textId="7E4AA167" w:rsidR="00714487" w:rsidRDefault="00714487" w:rsidP="00714487">
      <w:r>
        <w:t xml:space="preserve">Below are </w:t>
      </w:r>
      <w:r w:rsidR="00005311">
        <w:t xml:space="preserve">listed </w:t>
      </w:r>
      <w:r w:rsidR="008862D3">
        <w:t>test parameters/</w:t>
      </w:r>
      <w:r>
        <w:t>conditions that are applicable to all test cases in this specification</w:t>
      </w:r>
      <w:r w:rsidR="00005311">
        <w:t>.</w:t>
      </w:r>
    </w:p>
    <w:p w14:paraId="757EF713" w14:textId="77777777" w:rsidR="00A72102" w:rsidRPr="00E22969" w:rsidRDefault="00A72102" w:rsidP="00A72102">
      <w:pPr>
        <w:pStyle w:val="Heading4"/>
      </w:pPr>
      <w:bookmarkStart w:id="39" w:name="_Ref434842209"/>
      <w:bookmarkStart w:id="40" w:name="_Toc480356849"/>
      <w:r w:rsidRPr="00E22969">
        <w:t>Channels</w:t>
      </w:r>
      <w:bookmarkEnd w:id="39"/>
      <w:bookmarkEnd w:id="40"/>
    </w:p>
    <w:p w14:paraId="0EA971DB" w14:textId="3D4F8A45" w:rsidR="00A72102" w:rsidRDefault="00332AA2" w:rsidP="00332AA2">
      <w:pPr>
        <w:widowControl w:val="0"/>
        <w:overflowPunct/>
        <w:spacing w:after="0"/>
        <w:ind w:right="-20"/>
        <w:textAlignment w:val="auto"/>
      </w:pPr>
      <w:r w:rsidRPr="00332AA2">
        <w:fldChar w:fldCharType="begin"/>
      </w:r>
      <w:r w:rsidRPr="00332AA2">
        <w:instrText xml:space="preserve"> REF _Ref439878300 \h  \* MERGEFORMAT </w:instrText>
      </w:r>
      <w:r w:rsidRPr="00332AA2">
        <w:fldChar w:fldCharType="separate"/>
      </w:r>
      <w:r w:rsidR="005E571B" w:rsidRPr="005E571B">
        <w:rPr>
          <w:b/>
        </w:rPr>
        <w:t>Table 4</w:t>
      </w:r>
      <w:r w:rsidR="005E571B" w:rsidRPr="005E571B">
        <w:rPr>
          <w:b/>
        </w:rPr>
        <w:noBreakHyphen/>
        <w:t>1</w:t>
      </w:r>
      <w:r w:rsidRPr="00332AA2">
        <w:fldChar w:fldCharType="end"/>
      </w:r>
      <w:r w:rsidRPr="00332AA2">
        <w:t xml:space="preserve"> lists all the channel used for testing, unless otherwise specified</w:t>
      </w:r>
      <w:r>
        <w:t>,</w:t>
      </w:r>
      <w:r w:rsidRPr="00332AA2">
        <w:t xml:space="preserve"> the default channel, channel 178</w:t>
      </w:r>
      <w:r>
        <w:t>,</w:t>
      </w:r>
      <w:r w:rsidRPr="00332AA2">
        <w:t xml:space="preserve"> is used for testing.</w:t>
      </w:r>
    </w:p>
    <w:p w14:paraId="6214B699" w14:textId="6DA30729" w:rsidR="00B36045" w:rsidRPr="003068FF" w:rsidRDefault="00B36045" w:rsidP="00B36045">
      <w:pPr>
        <w:keepNext/>
        <w:widowControl w:val="0"/>
        <w:overflowPunct/>
        <w:spacing w:before="240" w:after="240"/>
        <w:ind w:left="3542" w:right="-14"/>
        <w:textAlignment w:val="auto"/>
        <w:rPr>
          <w:rFonts w:ascii="Arial" w:hAnsi="Arial"/>
          <w:b/>
        </w:rPr>
      </w:pPr>
      <w:bookmarkStart w:id="41" w:name="_Ref439878300"/>
      <w:bookmarkStart w:id="42" w:name="_Toc476297066"/>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5E571B">
        <w:rPr>
          <w:rFonts w:ascii="Arial" w:hAnsi="Arial"/>
          <w:b/>
          <w:noProof/>
        </w:rPr>
        <w:t>4</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5E571B">
        <w:rPr>
          <w:rFonts w:ascii="Arial" w:hAnsi="Arial"/>
          <w:b/>
          <w:noProof/>
        </w:rPr>
        <w:t>1</w:t>
      </w:r>
      <w:r w:rsidRPr="00E22969">
        <w:rPr>
          <w:rFonts w:ascii="Arial" w:hAnsi="Arial"/>
          <w:b/>
        </w:rPr>
        <w:fldChar w:fldCharType="end"/>
      </w:r>
      <w:bookmarkEnd w:id="41"/>
      <w:r w:rsidRPr="00E22969">
        <w:rPr>
          <w:rFonts w:ascii="Arial" w:hAnsi="Arial"/>
          <w:b/>
        </w:rPr>
        <w:t xml:space="preserve">: </w:t>
      </w:r>
      <w:r w:rsidRPr="003068FF">
        <w:rPr>
          <w:rFonts w:ascii="Arial" w:hAnsi="Arial"/>
          <w:b/>
        </w:rPr>
        <w:t>Channels</w:t>
      </w:r>
      <w:bookmarkEnd w:id="42"/>
    </w:p>
    <w:tbl>
      <w:tblPr>
        <w:tblW w:w="9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985"/>
        <w:gridCol w:w="3330"/>
        <w:gridCol w:w="1980"/>
        <w:gridCol w:w="1727"/>
      </w:tblGrid>
      <w:tr w:rsidR="00A72102" w:rsidRPr="00E22969" w14:paraId="059F1E68" w14:textId="77777777" w:rsidTr="000C7B31">
        <w:trPr>
          <w:tblHeader/>
          <w:jc w:val="center"/>
        </w:trPr>
        <w:tc>
          <w:tcPr>
            <w:tcW w:w="1985" w:type="dxa"/>
          </w:tcPr>
          <w:p w14:paraId="158186B9" w14:textId="77777777" w:rsidR="00A72102" w:rsidRPr="00E22969" w:rsidRDefault="00A72102" w:rsidP="00C029E9">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251A2879" w14:textId="77777777" w:rsidR="00A72102" w:rsidRPr="00E22969" w:rsidRDefault="00A72102" w:rsidP="00C029E9">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778F6572" w14:textId="77777777" w:rsidR="00A72102" w:rsidRPr="00E22969" w:rsidRDefault="00A72102" w:rsidP="00C029E9">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p>
        </w:tc>
        <w:tc>
          <w:tcPr>
            <w:tcW w:w="1727" w:type="dxa"/>
          </w:tcPr>
          <w:p w14:paraId="5333CF28" w14:textId="77777777" w:rsidR="00A72102" w:rsidRPr="00E22969" w:rsidRDefault="00A72102" w:rsidP="00C029E9">
            <w:pPr>
              <w:keepNext/>
              <w:keepLines/>
              <w:spacing w:after="0"/>
              <w:jc w:val="center"/>
              <w:rPr>
                <w:rFonts w:ascii="Arial" w:hAnsi="Arial"/>
                <w:b/>
                <w:sz w:val="18"/>
              </w:rPr>
            </w:pPr>
            <w:r w:rsidRPr="00E22969">
              <w:rPr>
                <w:rFonts w:ascii="Arial" w:hAnsi="Arial"/>
                <w:b/>
                <w:sz w:val="18"/>
              </w:rPr>
              <w:t>Reference</w:t>
            </w:r>
          </w:p>
        </w:tc>
      </w:tr>
      <w:tr w:rsidR="00A72102" w:rsidRPr="00E22969" w14:paraId="0916CF8A" w14:textId="77777777" w:rsidTr="000C7B31">
        <w:trPr>
          <w:jc w:val="center"/>
        </w:trPr>
        <w:tc>
          <w:tcPr>
            <w:tcW w:w="1985" w:type="dxa"/>
          </w:tcPr>
          <w:p w14:paraId="445E2C56" w14:textId="141BA0F8" w:rsidR="00A72102" w:rsidRPr="00E22969" w:rsidRDefault="00A72102" w:rsidP="00C029E9">
            <w:pPr>
              <w:keepNext/>
              <w:keepLines/>
              <w:spacing w:after="0"/>
              <w:rPr>
                <w:rFonts w:ascii="Arial" w:hAnsi="Arial"/>
                <w:sz w:val="18"/>
              </w:rPr>
            </w:pPr>
            <w:r>
              <w:rPr>
                <w:rFonts w:ascii="Arial" w:hAnsi="Arial"/>
                <w:sz w:val="18"/>
              </w:rPr>
              <w:t>Channel</w:t>
            </w:r>
          </w:p>
        </w:tc>
        <w:tc>
          <w:tcPr>
            <w:tcW w:w="3330" w:type="dxa"/>
          </w:tcPr>
          <w:p w14:paraId="6BD7ADB1" w14:textId="77777777" w:rsidR="00A72102" w:rsidRPr="00E22969" w:rsidRDefault="00A72102" w:rsidP="00C029E9">
            <w:pPr>
              <w:keepNext/>
              <w:keepLines/>
              <w:spacing w:after="0"/>
              <w:rPr>
                <w:rFonts w:ascii="Arial" w:hAnsi="Arial"/>
                <w:sz w:val="18"/>
              </w:rPr>
            </w:pPr>
            <w:r w:rsidRPr="00E22969">
              <w:rPr>
                <w:rFonts w:ascii="Arial" w:hAnsi="Arial"/>
                <w:sz w:val="18"/>
              </w:rPr>
              <w:t>10MHz channels:</w:t>
            </w:r>
          </w:p>
          <w:p w14:paraId="4C2F3FF5" w14:textId="77777777" w:rsidR="00A72102" w:rsidRPr="00E22969" w:rsidRDefault="00A72102" w:rsidP="00C029E9">
            <w:pPr>
              <w:spacing w:after="0"/>
              <w:rPr>
                <w:rFonts w:ascii="Arial" w:hAnsi="Arial"/>
                <w:sz w:val="18"/>
              </w:rPr>
            </w:pPr>
            <w:r w:rsidRPr="00E22969">
              <w:tab/>
            </w:r>
            <w:r w:rsidRPr="00E22969">
              <w:rPr>
                <w:rFonts w:ascii="Arial" w:hAnsi="Arial"/>
                <w:sz w:val="18"/>
              </w:rPr>
              <w:t>172, 174, 178, 180, 182, 184</w:t>
            </w:r>
          </w:p>
        </w:tc>
        <w:tc>
          <w:tcPr>
            <w:tcW w:w="1980" w:type="dxa"/>
          </w:tcPr>
          <w:p w14:paraId="4BB58021" w14:textId="12C92732" w:rsidR="00A72102" w:rsidRPr="00E22969" w:rsidRDefault="00A72102" w:rsidP="00C029E9">
            <w:pPr>
              <w:keepNext/>
              <w:keepLines/>
              <w:spacing w:after="0"/>
              <w:rPr>
                <w:rFonts w:ascii="Arial" w:hAnsi="Arial"/>
                <w:sz w:val="18"/>
              </w:rPr>
            </w:pPr>
            <w:r>
              <w:rPr>
                <w:rFonts w:ascii="Arial" w:hAnsi="Arial"/>
                <w:sz w:val="18"/>
              </w:rPr>
              <w:t>178</w:t>
            </w:r>
          </w:p>
        </w:tc>
        <w:tc>
          <w:tcPr>
            <w:tcW w:w="1727" w:type="dxa"/>
          </w:tcPr>
          <w:p w14:paraId="0D0161EF" w14:textId="515703D4" w:rsidR="00A72102" w:rsidRPr="00E22969" w:rsidRDefault="000C7B31" w:rsidP="00C029E9">
            <w:pPr>
              <w:keepNext/>
              <w:keepLines/>
              <w:spacing w:after="0"/>
              <w:rPr>
                <w:rFonts w:ascii="Arial" w:hAnsi="Arial"/>
                <w:sz w:val="18"/>
              </w:rPr>
            </w:pPr>
            <w:r>
              <w:rPr>
                <w:rFonts w:ascii="Arial" w:hAnsi="Arial"/>
                <w:sz w:val="18"/>
              </w:rPr>
              <w:t>[9</w:t>
            </w:r>
            <w:r w:rsidR="00A72102" w:rsidRPr="00E22969">
              <w:rPr>
                <w:rFonts w:ascii="Arial" w:hAnsi="Arial"/>
                <w:sz w:val="18"/>
              </w:rPr>
              <w:t>]</w:t>
            </w:r>
          </w:p>
        </w:tc>
      </w:tr>
    </w:tbl>
    <w:p w14:paraId="516BE648" w14:textId="286C5D1E" w:rsidR="00A72102" w:rsidRPr="00E22969" w:rsidRDefault="00A72102" w:rsidP="00A72102">
      <w:pPr>
        <w:pStyle w:val="Heading4"/>
      </w:pPr>
      <w:bookmarkStart w:id="43" w:name="_Ref439774131"/>
      <w:bookmarkStart w:id="44" w:name="_Toc480356850"/>
      <w:r w:rsidRPr="00E22969">
        <w:t>Data Rate</w:t>
      </w:r>
      <w:bookmarkEnd w:id="43"/>
      <w:bookmarkEnd w:id="44"/>
    </w:p>
    <w:p w14:paraId="5FA5F0F0" w14:textId="55548C21" w:rsidR="00332AA2" w:rsidRPr="00332AA2" w:rsidRDefault="00332AA2" w:rsidP="00332AA2">
      <w:pPr>
        <w:widowControl w:val="0"/>
        <w:overflowPunct/>
        <w:spacing w:after="0"/>
        <w:ind w:right="-20"/>
        <w:textAlignment w:val="auto"/>
      </w:pPr>
      <w:r>
        <w:fldChar w:fldCharType="begin"/>
      </w:r>
      <w:r>
        <w:instrText xml:space="preserve"> REF _Ref446677500 \h </w:instrText>
      </w:r>
      <w:r>
        <w:fldChar w:fldCharType="separate"/>
      </w:r>
      <w:r w:rsidR="005E571B" w:rsidRPr="00E22969">
        <w:rPr>
          <w:rFonts w:ascii="Arial" w:hAnsi="Arial"/>
          <w:b/>
        </w:rPr>
        <w:t xml:space="preserve">Table </w:t>
      </w:r>
      <w:r w:rsidR="005E571B">
        <w:rPr>
          <w:rFonts w:ascii="Arial" w:hAnsi="Arial"/>
          <w:b/>
          <w:noProof/>
        </w:rPr>
        <w:t>4</w:t>
      </w:r>
      <w:r w:rsidR="005E571B" w:rsidRPr="00E22969">
        <w:rPr>
          <w:rFonts w:ascii="Arial" w:hAnsi="Arial"/>
          <w:b/>
        </w:rPr>
        <w:noBreakHyphen/>
      </w:r>
      <w:r w:rsidR="005E571B">
        <w:rPr>
          <w:rFonts w:ascii="Arial" w:hAnsi="Arial"/>
          <w:b/>
          <w:noProof/>
        </w:rPr>
        <w:t>2</w:t>
      </w:r>
      <w:r>
        <w:fldChar w:fldCharType="end"/>
      </w:r>
      <w:r w:rsidR="009B31A8">
        <w:t xml:space="preserve"> </w:t>
      </w:r>
      <w:r w:rsidRPr="00332AA2">
        <w:t xml:space="preserve">lists all the </w:t>
      </w:r>
      <w:r>
        <w:t>data rates that can be used for</w:t>
      </w:r>
      <w:r w:rsidRPr="00332AA2">
        <w:t xml:space="preserve"> testing, unless otherwise specified the default </w:t>
      </w:r>
      <w:r w:rsidR="008215CF">
        <w:t xml:space="preserve">data rate </w:t>
      </w:r>
      <w:r w:rsidR="008215CF" w:rsidRPr="00332AA2">
        <w:t>of</w:t>
      </w:r>
      <w:r>
        <w:t xml:space="preserve"> 6 Mbps</w:t>
      </w:r>
      <w:r w:rsidRPr="00332AA2">
        <w:t xml:space="preserve"> is used for testing.</w:t>
      </w:r>
    </w:p>
    <w:p w14:paraId="26164E96" w14:textId="3AAE9EE5" w:rsidR="00A72102" w:rsidRPr="00B36045" w:rsidRDefault="00B36045" w:rsidP="00B36045">
      <w:pPr>
        <w:keepNext/>
        <w:widowControl w:val="0"/>
        <w:overflowPunct/>
        <w:spacing w:before="240" w:after="240"/>
        <w:ind w:left="3542" w:right="-14"/>
        <w:textAlignment w:val="auto"/>
        <w:rPr>
          <w:rFonts w:ascii="Arial" w:hAnsi="Arial"/>
          <w:b/>
        </w:rPr>
      </w:pPr>
      <w:bookmarkStart w:id="45" w:name="_Ref446677500"/>
      <w:bookmarkStart w:id="46" w:name="_Toc476297067"/>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5E571B">
        <w:rPr>
          <w:rFonts w:ascii="Arial" w:hAnsi="Arial"/>
          <w:b/>
          <w:noProof/>
        </w:rPr>
        <w:t>4</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5E571B">
        <w:rPr>
          <w:rFonts w:ascii="Arial" w:hAnsi="Arial"/>
          <w:b/>
          <w:noProof/>
        </w:rPr>
        <w:t>2</w:t>
      </w:r>
      <w:r w:rsidRPr="00E22969">
        <w:rPr>
          <w:rFonts w:ascii="Arial" w:hAnsi="Arial"/>
          <w:b/>
        </w:rPr>
        <w:fldChar w:fldCharType="end"/>
      </w:r>
      <w:bookmarkEnd w:id="45"/>
      <w:r w:rsidRPr="00E22969">
        <w:rPr>
          <w:rFonts w:ascii="Arial" w:hAnsi="Arial"/>
          <w:b/>
        </w:rPr>
        <w:t xml:space="preserve">: </w:t>
      </w:r>
      <w:r w:rsidRPr="003068FF">
        <w:rPr>
          <w:rFonts w:ascii="Arial" w:hAnsi="Arial"/>
          <w:b/>
        </w:rPr>
        <w:t>Data Rates</w:t>
      </w:r>
      <w:bookmarkEnd w:id="46"/>
    </w:p>
    <w:tbl>
      <w:tblPr>
        <w:tblW w:w="9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075"/>
        <w:gridCol w:w="3330"/>
        <w:gridCol w:w="1980"/>
        <w:gridCol w:w="1727"/>
      </w:tblGrid>
      <w:tr w:rsidR="00A72102" w:rsidRPr="00E22969" w14:paraId="67E72254" w14:textId="77777777" w:rsidTr="000C7B31">
        <w:trPr>
          <w:tblHeader/>
          <w:jc w:val="center"/>
        </w:trPr>
        <w:tc>
          <w:tcPr>
            <w:tcW w:w="2075" w:type="dxa"/>
          </w:tcPr>
          <w:p w14:paraId="40D19367" w14:textId="77777777" w:rsidR="00A72102" w:rsidRPr="00E22969" w:rsidRDefault="00A72102" w:rsidP="00C029E9">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4310B820" w14:textId="77777777" w:rsidR="00A72102" w:rsidRPr="00E22969" w:rsidRDefault="00A72102" w:rsidP="00C029E9">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tc>
        <w:tc>
          <w:tcPr>
            <w:tcW w:w="1980" w:type="dxa"/>
          </w:tcPr>
          <w:p w14:paraId="73747811" w14:textId="77777777" w:rsidR="00A72102" w:rsidRPr="00E22969" w:rsidRDefault="00A72102" w:rsidP="00C029E9">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p>
        </w:tc>
        <w:tc>
          <w:tcPr>
            <w:tcW w:w="1727" w:type="dxa"/>
          </w:tcPr>
          <w:p w14:paraId="562F1936" w14:textId="77777777" w:rsidR="00A72102" w:rsidRPr="00E22969" w:rsidRDefault="00A72102" w:rsidP="00C029E9">
            <w:pPr>
              <w:keepNext/>
              <w:keepLines/>
              <w:spacing w:after="0"/>
              <w:jc w:val="center"/>
              <w:rPr>
                <w:rFonts w:ascii="Arial" w:hAnsi="Arial"/>
                <w:b/>
                <w:sz w:val="18"/>
              </w:rPr>
            </w:pPr>
            <w:r w:rsidRPr="00E22969">
              <w:rPr>
                <w:rFonts w:ascii="Arial" w:hAnsi="Arial"/>
                <w:b/>
                <w:sz w:val="18"/>
              </w:rPr>
              <w:t>Reference</w:t>
            </w:r>
          </w:p>
        </w:tc>
      </w:tr>
      <w:tr w:rsidR="00A72102" w:rsidRPr="00E22969" w14:paraId="041A1499" w14:textId="77777777" w:rsidTr="000C7B31">
        <w:trPr>
          <w:jc w:val="center"/>
        </w:trPr>
        <w:tc>
          <w:tcPr>
            <w:tcW w:w="2075" w:type="dxa"/>
          </w:tcPr>
          <w:p w14:paraId="291CD811" w14:textId="77777777" w:rsidR="00A72102" w:rsidRPr="00E22969" w:rsidRDefault="00A72102" w:rsidP="00C029E9">
            <w:pPr>
              <w:keepNext/>
              <w:keepLines/>
              <w:spacing w:after="0"/>
              <w:rPr>
                <w:rFonts w:ascii="Arial" w:hAnsi="Arial"/>
                <w:sz w:val="18"/>
              </w:rPr>
            </w:pPr>
            <w:r w:rsidRPr="00E22969">
              <w:rPr>
                <w:rFonts w:ascii="Arial" w:hAnsi="Arial"/>
                <w:sz w:val="18"/>
              </w:rPr>
              <w:t>Data Rate (Mbps)</w:t>
            </w:r>
          </w:p>
        </w:tc>
        <w:tc>
          <w:tcPr>
            <w:tcW w:w="3330" w:type="dxa"/>
          </w:tcPr>
          <w:p w14:paraId="5299DF10" w14:textId="77777777" w:rsidR="00A72102" w:rsidRPr="00E22969" w:rsidRDefault="00A72102" w:rsidP="00C029E9">
            <w:pPr>
              <w:keepNext/>
              <w:keepLines/>
              <w:spacing w:after="0"/>
              <w:rPr>
                <w:rFonts w:ascii="Arial" w:hAnsi="Arial"/>
                <w:sz w:val="18"/>
              </w:rPr>
            </w:pPr>
            <w:r w:rsidRPr="00E22969">
              <w:rPr>
                <w:rFonts w:ascii="Arial" w:hAnsi="Arial"/>
                <w:sz w:val="18"/>
              </w:rPr>
              <w:t>3, 4.5, 6, 9, 12, 18, 24, 27</w:t>
            </w:r>
          </w:p>
        </w:tc>
        <w:tc>
          <w:tcPr>
            <w:tcW w:w="1980" w:type="dxa"/>
          </w:tcPr>
          <w:p w14:paraId="740F4F50" w14:textId="77777777" w:rsidR="00A72102" w:rsidRPr="00E22969" w:rsidRDefault="00A72102" w:rsidP="00C029E9">
            <w:pPr>
              <w:keepNext/>
              <w:keepLines/>
              <w:spacing w:after="0"/>
              <w:rPr>
                <w:rFonts w:ascii="Arial" w:hAnsi="Arial"/>
                <w:sz w:val="18"/>
              </w:rPr>
            </w:pPr>
            <w:r w:rsidRPr="00E22969">
              <w:rPr>
                <w:rFonts w:ascii="Arial" w:hAnsi="Arial"/>
                <w:sz w:val="18"/>
              </w:rPr>
              <w:t>6</w:t>
            </w:r>
          </w:p>
        </w:tc>
        <w:tc>
          <w:tcPr>
            <w:tcW w:w="1727" w:type="dxa"/>
          </w:tcPr>
          <w:p w14:paraId="0A629C7D" w14:textId="251AE926" w:rsidR="00A72102" w:rsidRPr="00E22969" w:rsidRDefault="000C7B31" w:rsidP="00C029E9">
            <w:pPr>
              <w:keepNext/>
              <w:keepLines/>
              <w:spacing w:after="0"/>
              <w:rPr>
                <w:rFonts w:ascii="Arial" w:hAnsi="Arial"/>
                <w:sz w:val="18"/>
              </w:rPr>
            </w:pPr>
            <w:r>
              <w:rPr>
                <w:rFonts w:ascii="Arial" w:hAnsi="Arial"/>
                <w:sz w:val="18"/>
              </w:rPr>
              <w:t>[9</w:t>
            </w:r>
            <w:r w:rsidR="00A72102" w:rsidRPr="00E22969">
              <w:rPr>
                <w:rFonts w:ascii="Arial" w:hAnsi="Arial"/>
                <w:sz w:val="18"/>
              </w:rPr>
              <w:t>]</w:t>
            </w:r>
          </w:p>
        </w:tc>
      </w:tr>
    </w:tbl>
    <w:p w14:paraId="6B4802E8" w14:textId="2538A24F" w:rsidR="00A72102" w:rsidRDefault="00A72102" w:rsidP="003068FF">
      <w:pPr>
        <w:pStyle w:val="Heading4"/>
      </w:pPr>
      <w:bookmarkStart w:id="47" w:name="_Ref439774144"/>
      <w:bookmarkStart w:id="48" w:name="_Toc480356851"/>
      <w:r w:rsidRPr="00E22969">
        <w:t>Transmit Power</w:t>
      </w:r>
      <w:bookmarkEnd w:id="47"/>
      <w:bookmarkEnd w:id="48"/>
    </w:p>
    <w:p w14:paraId="334B22EE" w14:textId="73045335" w:rsidR="00332AA2" w:rsidRPr="00332AA2" w:rsidRDefault="00332AA2" w:rsidP="00332AA2">
      <w:pPr>
        <w:widowControl w:val="0"/>
        <w:overflowPunct/>
        <w:spacing w:after="0"/>
        <w:ind w:right="-20"/>
        <w:textAlignment w:val="auto"/>
      </w:pPr>
      <w:r>
        <w:fldChar w:fldCharType="begin"/>
      </w:r>
      <w:r>
        <w:instrText xml:space="preserve"> REF _Ref446677531 \h </w:instrText>
      </w:r>
      <w:r>
        <w:fldChar w:fldCharType="separate"/>
      </w:r>
      <w:r w:rsidR="005E571B" w:rsidRPr="00E22969">
        <w:rPr>
          <w:rFonts w:ascii="Arial" w:hAnsi="Arial"/>
          <w:b/>
        </w:rPr>
        <w:t xml:space="preserve">Table </w:t>
      </w:r>
      <w:r w:rsidR="005E571B">
        <w:rPr>
          <w:rFonts w:ascii="Arial" w:hAnsi="Arial"/>
          <w:b/>
          <w:noProof/>
        </w:rPr>
        <w:t>4</w:t>
      </w:r>
      <w:r w:rsidR="005E571B" w:rsidRPr="00E22969">
        <w:rPr>
          <w:rFonts w:ascii="Arial" w:hAnsi="Arial"/>
          <w:b/>
        </w:rPr>
        <w:noBreakHyphen/>
      </w:r>
      <w:r w:rsidR="005E571B">
        <w:rPr>
          <w:rFonts w:ascii="Arial" w:hAnsi="Arial"/>
          <w:b/>
          <w:noProof/>
        </w:rPr>
        <w:t>3</w:t>
      </w:r>
      <w:r>
        <w:fldChar w:fldCharType="end"/>
      </w:r>
      <w:r>
        <w:t xml:space="preserve"> lists</w:t>
      </w:r>
      <w:r w:rsidRPr="00332AA2">
        <w:t xml:space="preserve"> the </w:t>
      </w:r>
      <w:r>
        <w:t>possible transmit power that can be used for</w:t>
      </w:r>
      <w:r w:rsidRPr="00332AA2">
        <w:t xml:space="preserve"> testing, unless otherwise specified the default </w:t>
      </w:r>
      <w:r>
        <w:t>power of 20 dbm</w:t>
      </w:r>
      <w:r w:rsidRPr="00332AA2">
        <w:t xml:space="preserve"> is used for testing.</w:t>
      </w:r>
    </w:p>
    <w:p w14:paraId="5DC6EBE5" w14:textId="7A8B8552" w:rsidR="00B36045" w:rsidRPr="003068FF" w:rsidRDefault="00B36045" w:rsidP="00B36045">
      <w:pPr>
        <w:keepNext/>
        <w:widowControl w:val="0"/>
        <w:overflowPunct/>
        <w:spacing w:before="240" w:after="240"/>
        <w:ind w:left="3542" w:right="-14"/>
        <w:textAlignment w:val="auto"/>
        <w:rPr>
          <w:rFonts w:ascii="Arial" w:hAnsi="Arial"/>
          <w:b/>
        </w:rPr>
      </w:pPr>
      <w:bookmarkStart w:id="49" w:name="_Ref446677531"/>
      <w:bookmarkStart w:id="50" w:name="_Toc476297068"/>
      <w:r w:rsidRPr="00E22969">
        <w:rPr>
          <w:rFonts w:ascii="Arial" w:hAnsi="Arial"/>
          <w:b/>
        </w:rPr>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5E571B">
        <w:rPr>
          <w:rFonts w:ascii="Arial" w:hAnsi="Arial"/>
          <w:b/>
          <w:noProof/>
        </w:rPr>
        <w:t>4</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5E571B">
        <w:rPr>
          <w:rFonts w:ascii="Arial" w:hAnsi="Arial"/>
          <w:b/>
          <w:noProof/>
        </w:rPr>
        <w:t>3</w:t>
      </w:r>
      <w:r w:rsidRPr="00E22969">
        <w:rPr>
          <w:rFonts w:ascii="Arial" w:hAnsi="Arial"/>
          <w:b/>
        </w:rPr>
        <w:fldChar w:fldCharType="end"/>
      </w:r>
      <w:bookmarkEnd w:id="49"/>
      <w:r w:rsidRPr="00E22969">
        <w:rPr>
          <w:rFonts w:ascii="Arial" w:hAnsi="Arial"/>
          <w:b/>
        </w:rPr>
        <w:t xml:space="preserve">: </w:t>
      </w:r>
      <w:r w:rsidRPr="003068FF">
        <w:rPr>
          <w:rFonts w:ascii="Arial" w:hAnsi="Arial"/>
          <w:b/>
        </w:rPr>
        <w:t>Transmit Power</w:t>
      </w:r>
      <w:bookmarkEnd w:id="50"/>
    </w:p>
    <w:tbl>
      <w:tblPr>
        <w:tblW w:w="9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165"/>
        <w:gridCol w:w="3330"/>
        <w:gridCol w:w="1980"/>
        <w:gridCol w:w="1727"/>
      </w:tblGrid>
      <w:tr w:rsidR="00A72102" w:rsidRPr="00E22969" w14:paraId="037AA380" w14:textId="77777777" w:rsidTr="000C7B31">
        <w:trPr>
          <w:tblHeader/>
          <w:jc w:val="center"/>
        </w:trPr>
        <w:tc>
          <w:tcPr>
            <w:tcW w:w="2165" w:type="dxa"/>
          </w:tcPr>
          <w:p w14:paraId="44A45BA4" w14:textId="77777777" w:rsidR="00A72102" w:rsidRPr="00E22969" w:rsidRDefault="00A72102" w:rsidP="00C029E9">
            <w:pPr>
              <w:keepNext/>
              <w:keepLines/>
              <w:spacing w:after="0"/>
              <w:jc w:val="center"/>
              <w:rPr>
                <w:rFonts w:ascii="Arial" w:hAnsi="Arial"/>
                <w:b/>
                <w:sz w:val="18"/>
              </w:rPr>
            </w:pPr>
            <w:r w:rsidRPr="00E22969">
              <w:rPr>
                <w:rFonts w:ascii="Arial" w:hAnsi="Arial"/>
                <w:b/>
                <w:sz w:val="18"/>
              </w:rPr>
              <w:t xml:space="preserve">Parameter </w:t>
            </w:r>
            <w:r>
              <w:rPr>
                <w:rFonts w:ascii="Arial" w:hAnsi="Arial"/>
                <w:b/>
                <w:sz w:val="18"/>
              </w:rPr>
              <w:t>n</w:t>
            </w:r>
            <w:r w:rsidRPr="00E22969">
              <w:rPr>
                <w:rFonts w:ascii="Arial" w:hAnsi="Arial"/>
                <w:b/>
                <w:sz w:val="18"/>
              </w:rPr>
              <w:t>ame</w:t>
            </w:r>
          </w:p>
        </w:tc>
        <w:tc>
          <w:tcPr>
            <w:tcW w:w="3330" w:type="dxa"/>
          </w:tcPr>
          <w:p w14:paraId="45EE5F84" w14:textId="77777777" w:rsidR="00A72102" w:rsidRDefault="00A72102" w:rsidP="00C029E9">
            <w:pPr>
              <w:keepNext/>
              <w:keepLines/>
              <w:spacing w:after="0"/>
              <w:jc w:val="center"/>
              <w:rPr>
                <w:rFonts w:ascii="Arial" w:hAnsi="Arial"/>
                <w:b/>
                <w:sz w:val="18"/>
              </w:rPr>
            </w:pPr>
            <w:r w:rsidRPr="00E22969">
              <w:rPr>
                <w:rFonts w:ascii="Arial" w:hAnsi="Arial"/>
                <w:b/>
                <w:sz w:val="18"/>
              </w:rPr>
              <w:t xml:space="preserve">Range of </w:t>
            </w:r>
            <w:r>
              <w:rPr>
                <w:rFonts w:ascii="Arial" w:hAnsi="Arial"/>
                <w:b/>
                <w:sz w:val="18"/>
              </w:rPr>
              <w:t>permitted v</w:t>
            </w:r>
            <w:r w:rsidRPr="00E22969">
              <w:rPr>
                <w:rFonts w:ascii="Arial" w:hAnsi="Arial"/>
                <w:b/>
                <w:sz w:val="18"/>
              </w:rPr>
              <w:t>alues</w:t>
            </w:r>
          </w:p>
          <w:p w14:paraId="705C8901" w14:textId="6A367333" w:rsidR="00976D63" w:rsidRPr="00E22969" w:rsidRDefault="00976D63" w:rsidP="00C029E9">
            <w:pPr>
              <w:keepNext/>
              <w:keepLines/>
              <w:spacing w:after="0"/>
              <w:jc w:val="center"/>
              <w:rPr>
                <w:rFonts w:ascii="Arial" w:hAnsi="Arial"/>
                <w:b/>
                <w:sz w:val="18"/>
              </w:rPr>
            </w:pPr>
          </w:p>
        </w:tc>
        <w:tc>
          <w:tcPr>
            <w:tcW w:w="1980" w:type="dxa"/>
          </w:tcPr>
          <w:p w14:paraId="2900D0D1" w14:textId="36366678" w:rsidR="00A72102" w:rsidRPr="00E22969" w:rsidRDefault="00A72102" w:rsidP="00C029E9">
            <w:pPr>
              <w:keepNext/>
              <w:keepLines/>
              <w:spacing w:after="0"/>
              <w:jc w:val="center"/>
              <w:rPr>
                <w:rFonts w:ascii="Arial" w:hAnsi="Arial"/>
                <w:b/>
                <w:sz w:val="18"/>
              </w:rPr>
            </w:pPr>
            <w:r>
              <w:rPr>
                <w:rFonts w:ascii="Arial" w:hAnsi="Arial"/>
                <w:b/>
                <w:sz w:val="18"/>
              </w:rPr>
              <w:t>S</w:t>
            </w:r>
            <w:r w:rsidRPr="00E22969">
              <w:rPr>
                <w:rFonts w:ascii="Arial" w:hAnsi="Arial"/>
                <w:b/>
                <w:sz w:val="18"/>
              </w:rPr>
              <w:t>etting used for testing</w:t>
            </w:r>
          </w:p>
        </w:tc>
        <w:tc>
          <w:tcPr>
            <w:tcW w:w="1727" w:type="dxa"/>
          </w:tcPr>
          <w:p w14:paraId="1F57B9AB" w14:textId="77777777" w:rsidR="00A72102" w:rsidRPr="00E22969" w:rsidRDefault="00A72102" w:rsidP="00C029E9">
            <w:pPr>
              <w:keepNext/>
              <w:keepLines/>
              <w:spacing w:after="0"/>
              <w:jc w:val="center"/>
              <w:rPr>
                <w:rFonts w:ascii="Arial" w:hAnsi="Arial"/>
                <w:b/>
                <w:sz w:val="18"/>
              </w:rPr>
            </w:pPr>
            <w:r w:rsidRPr="00E22969">
              <w:rPr>
                <w:rFonts w:ascii="Arial" w:hAnsi="Arial"/>
                <w:b/>
                <w:sz w:val="18"/>
              </w:rPr>
              <w:t>Reference</w:t>
            </w:r>
          </w:p>
        </w:tc>
      </w:tr>
      <w:tr w:rsidR="00A72102" w:rsidRPr="00E22969" w14:paraId="171D3ADA" w14:textId="77777777" w:rsidTr="000C7B31">
        <w:trPr>
          <w:jc w:val="center"/>
        </w:trPr>
        <w:tc>
          <w:tcPr>
            <w:tcW w:w="2165" w:type="dxa"/>
          </w:tcPr>
          <w:p w14:paraId="12DF18D4" w14:textId="24F14D80" w:rsidR="00A72102" w:rsidRPr="00E22969" w:rsidRDefault="00A440CD" w:rsidP="00C029E9">
            <w:pPr>
              <w:keepNext/>
              <w:keepLines/>
              <w:spacing w:after="0"/>
              <w:rPr>
                <w:rFonts w:ascii="Arial" w:hAnsi="Arial"/>
                <w:sz w:val="18"/>
              </w:rPr>
            </w:pPr>
            <w:r>
              <w:rPr>
                <w:rFonts w:ascii="Arial" w:hAnsi="Arial"/>
                <w:sz w:val="18"/>
              </w:rPr>
              <w:t>Transmit Power (db</w:t>
            </w:r>
            <w:r w:rsidR="00A72102" w:rsidRPr="00E22969">
              <w:rPr>
                <w:rFonts w:ascii="Arial" w:hAnsi="Arial"/>
                <w:sz w:val="18"/>
              </w:rPr>
              <w:t>m)</w:t>
            </w:r>
          </w:p>
        </w:tc>
        <w:tc>
          <w:tcPr>
            <w:tcW w:w="3330" w:type="dxa"/>
          </w:tcPr>
          <w:p w14:paraId="4D0693AF" w14:textId="31799B60" w:rsidR="00976D63" w:rsidRDefault="00976D63" w:rsidP="00C029E9">
            <w:pPr>
              <w:keepNext/>
              <w:keepLines/>
              <w:spacing w:after="0"/>
              <w:rPr>
                <w:rFonts w:ascii="Arial" w:hAnsi="Arial"/>
                <w:sz w:val="18"/>
              </w:rPr>
            </w:pPr>
            <w:r w:rsidRPr="00E22969">
              <w:rPr>
                <w:rFonts w:ascii="Arial" w:hAnsi="Arial"/>
                <w:sz w:val="18"/>
              </w:rPr>
              <w:t>Transmit Power (EIRP)</w:t>
            </w:r>
            <w:r>
              <w:rPr>
                <w:rFonts w:ascii="Arial" w:hAnsi="Arial"/>
                <w:sz w:val="18"/>
              </w:rPr>
              <w:t>:</w:t>
            </w:r>
          </w:p>
          <w:p w14:paraId="442B1C85" w14:textId="4DE10841" w:rsidR="00976D63" w:rsidRDefault="00976D63" w:rsidP="00C029E9">
            <w:pPr>
              <w:keepNext/>
              <w:keepLines/>
              <w:spacing w:after="0"/>
              <w:rPr>
                <w:rFonts w:ascii="Arial" w:hAnsi="Arial"/>
                <w:sz w:val="18"/>
              </w:rPr>
            </w:pPr>
            <w:r>
              <w:rPr>
                <w:rFonts w:ascii="Arial" w:hAnsi="Arial"/>
                <w:sz w:val="18"/>
              </w:rPr>
              <w:t>Class A: -92 to 23 dBm</w:t>
            </w:r>
          </w:p>
          <w:p w14:paraId="7817111A" w14:textId="03BCAF75" w:rsidR="00976D63" w:rsidRDefault="00A72102" w:rsidP="00976D63">
            <w:pPr>
              <w:keepNext/>
              <w:keepLines/>
              <w:spacing w:after="0"/>
              <w:rPr>
                <w:rFonts w:ascii="Arial" w:hAnsi="Arial"/>
                <w:sz w:val="18"/>
              </w:rPr>
            </w:pPr>
            <w:r w:rsidRPr="00E22969">
              <w:rPr>
                <w:rFonts w:ascii="Arial" w:hAnsi="Arial"/>
                <w:sz w:val="18"/>
              </w:rPr>
              <w:t xml:space="preserve">Class B: </w:t>
            </w:r>
            <w:r w:rsidR="00976D63">
              <w:rPr>
                <w:rFonts w:ascii="Arial" w:hAnsi="Arial"/>
                <w:sz w:val="18"/>
              </w:rPr>
              <w:t xml:space="preserve">-92 to </w:t>
            </w:r>
            <w:r w:rsidRPr="00E22969">
              <w:rPr>
                <w:rFonts w:ascii="Arial" w:hAnsi="Arial"/>
                <w:sz w:val="18"/>
              </w:rPr>
              <w:t>23</w:t>
            </w:r>
            <w:r w:rsidR="00976D63">
              <w:rPr>
                <w:rFonts w:ascii="Arial" w:hAnsi="Arial"/>
                <w:sz w:val="18"/>
              </w:rPr>
              <w:t xml:space="preserve"> dBm</w:t>
            </w:r>
          </w:p>
          <w:p w14:paraId="0F5D26A4" w14:textId="78A3BB0C" w:rsidR="00A72102" w:rsidRPr="00E22969" w:rsidRDefault="00A72102" w:rsidP="00C029E9">
            <w:pPr>
              <w:keepNext/>
              <w:keepLines/>
              <w:spacing w:after="0"/>
              <w:rPr>
                <w:rFonts w:ascii="Arial" w:hAnsi="Arial"/>
                <w:sz w:val="18"/>
              </w:rPr>
            </w:pPr>
            <w:r w:rsidRPr="00E22969">
              <w:rPr>
                <w:rFonts w:ascii="Arial" w:hAnsi="Arial"/>
                <w:sz w:val="18"/>
              </w:rPr>
              <w:t xml:space="preserve">Class C: </w:t>
            </w:r>
            <w:r w:rsidR="00976D63">
              <w:rPr>
                <w:rFonts w:ascii="Arial" w:hAnsi="Arial"/>
                <w:sz w:val="18"/>
              </w:rPr>
              <w:t xml:space="preserve">-92 to </w:t>
            </w:r>
            <w:r w:rsidRPr="00E22969">
              <w:rPr>
                <w:rFonts w:ascii="Arial" w:hAnsi="Arial"/>
                <w:sz w:val="18"/>
              </w:rPr>
              <w:t>33</w:t>
            </w:r>
            <w:r w:rsidR="00976D63">
              <w:rPr>
                <w:rFonts w:ascii="Arial" w:hAnsi="Arial"/>
                <w:sz w:val="18"/>
              </w:rPr>
              <w:t xml:space="preserve"> dBm</w:t>
            </w:r>
          </w:p>
          <w:p w14:paraId="17B6D531" w14:textId="3C4BA742" w:rsidR="00976D63" w:rsidRDefault="00A72102" w:rsidP="00C029E9">
            <w:pPr>
              <w:keepNext/>
              <w:keepLines/>
              <w:spacing w:after="0"/>
              <w:rPr>
                <w:rFonts w:ascii="Arial" w:hAnsi="Arial"/>
                <w:sz w:val="18"/>
              </w:rPr>
            </w:pPr>
            <w:r w:rsidRPr="00E22969">
              <w:rPr>
                <w:rFonts w:ascii="Arial" w:hAnsi="Arial"/>
                <w:sz w:val="18"/>
              </w:rPr>
              <w:t xml:space="preserve">Class D: </w:t>
            </w:r>
          </w:p>
          <w:p w14:paraId="2FD30612" w14:textId="085B6244" w:rsidR="00A72102" w:rsidRPr="00E22969" w:rsidRDefault="00976D63" w:rsidP="00C029E9">
            <w:pPr>
              <w:keepNext/>
              <w:keepLines/>
              <w:spacing w:after="0"/>
              <w:rPr>
                <w:rFonts w:ascii="Arial" w:hAnsi="Arial"/>
                <w:sz w:val="18"/>
              </w:rPr>
            </w:pPr>
            <w:r w:rsidRPr="00E22969">
              <w:rPr>
                <w:rFonts w:ascii="Arial" w:hAnsi="Arial"/>
                <w:sz w:val="18"/>
              </w:rPr>
              <w:t>non-government use</w:t>
            </w:r>
            <w:r>
              <w:rPr>
                <w:rFonts w:ascii="Arial" w:hAnsi="Arial"/>
                <w:sz w:val="18"/>
              </w:rPr>
              <w:t>:</w:t>
            </w:r>
            <w:r>
              <w:rPr>
                <w:rFonts w:ascii="Arial" w:hAnsi="Arial"/>
                <w:sz w:val="18"/>
              </w:rPr>
              <w:tab/>
              <w:t xml:space="preserve">-92 to </w:t>
            </w:r>
            <w:r w:rsidR="00A72102" w:rsidRPr="00E22969">
              <w:rPr>
                <w:rFonts w:ascii="Arial" w:hAnsi="Arial"/>
                <w:sz w:val="18"/>
              </w:rPr>
              <w:t xml:space="preserve">33 </w:t>
            </w:r>
            <w:r>
              <w:rPr>
                <w:rFonts w:ascii="Arial" w:hAnsi="Arial"/>
                <w:sz w:val="18"/>
              </w:rPr>
              <w:t>dBm</w:t>
            </w:r>
            <w:r w:rsidR="00A72102" w:rsidRPr="00E22969">
              <w:rPr>
                <w:rFonts w:ascii="Arial" w:hAnsi="Arial"/>
                <w:sz w:val="18"/>
              </w:rPr>
              <w:t xml:space="preserve"> </w:t>
            </w:r>
          </w:p>
          <w:p w14:paraId="4D9C9E0E" w14:textId="0D6FF210" w:rsidR="00A72102" w:rsidRPr="00E22969" w:rsidRDefault="00976D63" w:rsidP="00C029E9">
            <w:pPr>
              <w:keepNext/>
              <w:keepLines/>
              <w:spacing w:after="0"/>
              <w:rPr>
                <w:rFonts w:ascii="Arial" w:hAnsi="Arial"/>
                <w:sz w:val="18"/>
              </w:rPr>
            </w:pPr>
            <w:r w:rsidRPr="00E22969">
              <w:rPr>
                <w:rFonts w:ascii="Arial" w:hAnsi="Arial"/>
                <w:sz w:val="18"/>
              </w:rPr>
              <w:t>government use</w:t>
            </w:r>
            <w:r>
              <w:rPr>
                <w:rFonts w:ascii="Arial" w:hAnsi="Arial"/>
                <w:sz w:val="18"/>
              </w:rPr>
              <w:t xml:space="preserve"> : </w:t>
            </w:r>
            <w:r>
              <w:rPr>
                <w:rFonts w:ascii="Arial" w:hAnsi="Arial"/>
                <w:sz w:val="18"/>
              </w:rPr>
              <w:tab/>
              <w:t xml:space="preserve">-92 to </w:t>
            </w:r>
            <w:r w:rsidR="00A72102" w:rsidRPr="00E22969">
              <w:rPr>
                <w:rFonts w:ascii="Arial" w:hAnsi="Arial"/>
                <w:sz w:val="18"/>
              </w:rPr>
              <w:t xml:space="preserve">44.8 </w:t>
            </w:r>
            <w:r>
              <w:rPr>
                <w:rFonts w:ascii="Arial" w:hAnsi="Arial"/>
                <w:sz w:val="18"/>
              </w:rPr>
              <w:t>dBm</w:t>
            </w:r>
          </w:p>
        </w:tc>
        <w:tc>
          <w:tcPr>
            <w:tcW w:w="1980" w:type="dxa"/>
          </w:tcPr>
          <w:p w14:paraId="0C685DCC" w14:textId="77777777" w:rsidR="00A72102" w:rsidRPr="00E22969" w:rsidRDefault="00A72102" w:rsidP="00C029E9">
            <w:pPr>
              <w:keepNext/>
              <w:keepLines/>
              <w:spacing w:after="0"/>
              <w:rPr>
                <w:rFonts w:ascii="Arial" w:hAnsi="Arial"/>
                <w:sz w:val="18"/>
              </w:rPr>
            </w:pPr>
            <w:r>
              <w:rPr>
                <w:rFonts w:ascii="Arial" w:hAnsi="Arial"/>
                <w:sz w:val="18"/>
              </w:rPr>
              <w:t>20</w:t>
            </w:r>
          </w:p>
        </w:tc>
        <w:tc>
          <w:tcPr>
            <w:tcW w:w="1727" w:type="dxa"/>
          </w:tcPr>
          <w:p w14:paraId="1AE3255E" w14:textId="56808502" w:rsidR="00A72102" w:rsidRPr="00E22969" w:rsidRDefault="00A72102" w:rsidP="00C029E9">
            <w:pPr>
              <w:keepNext/>
              <w:keepLines/>
              <w:spacing w:after="0"/>
              <w:rPr>
                <w:rFonts w:ascii="Arial" w:hAnsi="Arial"/>
                <w:sz w:val="18"/>
              </w:rPr>
            </w:pPr>
            <w:r>
              <w:rPr>
                <w:rFonts w:ascii="Arial" w:hAnsi="Arial"/>
                <w:sz w:val="18"/>
              </w:rPr>
              <w:t xml:space="preserve">Default setting selected </w:t>
            </w:r>
            <w:r w:rsidR="000C7B31">
              <w:rPr>
                <w:rFonts w:ascii="Arial" w:hAnsi="Arial"/>
                <w:sz w:val="18"/>
              </w:rPr>
              <w:t>per</w:t>
            </w:r>
            <w:r>
              <w:rPr>
                <w:rFonts w:ascii="Arial" w:hAnsi="Arial"/>
                <w:sz w:val="18"/>
              </w:rPr>
              <w:t xml:space="preserve"> [</w:t>
            </w:r>
            <w:r>
              <w:rPr>
                <w:rFonts w:ascii="Arial" w:hAnsi="Arial"/>
                <w:sz w:val="18"/>
              </w:rPr>
              <w:fldChar w:fldCharType="begin"/>
            </w:r>
            <w:r>
              <w:rPr>
                <w:rFonts w:ascii="Arial" w:hAnsi="Arial"/>
                <w:sz w:val="18"/>
              </w:rPr>
              <w:instrText xml:space="preserve"> REF REF_SAEJ29451 \h </w:instrText>
            </w:r>
            <w:r>
              <w:rPr>
                <w:rFonts w:ascii="Arial" w:hAnsi="Arial"/>
                <w:sz w:val="18"/>
              </w:rPr>
            </w:r>
            <w:r>
              <w:rPr>
                <w:rFonts w:ascii="Arial" w:hAnsi="Arial"/>
                <w:sz w:val="18"/>
              </w:rPr>
              <w:fldChar w:fldCharType="separate"/>
            </w:r>
            <w:r w:rsidR="005E571B">
              <w:rPr>
                <w:noProof/>
              </w:rPr>
              <w:t>1</w:t>
            </w:r>
            <w:r>
              <w:rPr>
                <w:rFonts w:ascii="Arial" w:hAnsi="Arial"/>
                <w:sz w:val="18"/>
              </w:rPr>
              <w:fldChar w:fldCharType="end"/>
            </w:r>
            <w:r>
              <w:rPr>
                <w:rFonts w:ascii="Arial" w:hAnsi="Arial"/>
                <w:sz w:val="18"/>
              </w:rPr>
              <w:t>]</w:t>
            </w:r>
          </w:p>
        </w:tc>
      </w:tr>
    </w:tbl>
    <w:p w14:paraId="7B515155" w14:textId="3AD8F29A" w:rsidR="00A72102" w:rsidRPr="00E22969" w:rsidRDefault="00A72102" w:rsidP="00A72102">
      <w:pPr>
        <w:pStyle w:val="Heading4"/>
      </w:pPr>
      <w:bookmarkStart w:id="51" w:name="_Ref435101463"/>
      <w:bookmarkStart w:id="52" w:name="_Toc480356852"/>
      <w:r w:rsidRPr="00E22969">
        <w:t>PSID</w:t>
      </w:r>
      <w:bookmarkEnd w:id="51"/>
      <w:bookmarkEnd w:id="52"/>
    </w:p>
    <w:p w14:paraId="2C15A1B2" w14:textId="36390D89" w:rsidR="00332AA2" w:rsidRPr="00332AA2" w:rsidRDefault="00332AA2" w:rsidP="00332AA2">
      <w:pPr>
        <w:widowControl w:val="0"/>
        <w:overflowPunct/>
        <w:spacing w:after="0"/>
        <w:ind w:right="-20"/>
        <w:textAlignment w:val="auto"/>
      </w:pPr>
      <w:r>
        <w:fldChar w:fldCharType="begin"/>
      </w:r>
      <w:r>
        <w:instrText xml:space="preserve"> REF _Ref446677365 \h </w:instrText>
      </w:r>
      <w:r>
        <w:fldChar w:fldCharType="separate"/>
      </w:r>
      <w:r w:rsidR="005E571B" w:rsidRPr="00E22969">
        <w:rPr>
          <w:rFonts w:ascii="Arial" w:hAnsi="Arial"/>
          <w:b/>
        </w:rPr>
        <w:t xml:space="preserve">Table </w:t>
      </w:r>
      <w:r w:rsidR="005E571B">
        <w:rPr>
          <w:rFonts w:ascii="Arial" w:hAnsi="Arial"/>
          <w:b/>
          <w:noProof/>
        </w:rPr>
        <w:t>4</w:t>
      </w:r>
      <w:r w:rsidR="005E571B" w:rsidRPr="00E22969">
        <w:rPr>
          <w:rFonts w:ascii="Arial" w:hAnsi="Arial"/>
          <w:b/>
        </w:rPr>
        <w:noBreakHyphen/>
      </w:r>
      <w:r w:rsidR="005E571B">
        <w:rPr>
          <w:rFonts w:ascii="Arial" w:hAnsi="Arial"/>
          <w:b/>
          <w:noProof/>
        </w:rPr>
        <w:t>4</w:t>
      </w:r>
      <w:r>
        <w:fldChar w:fldCharType="end"/>
      </w:r>
      <w:r>
        <w:t xml:space="preserve"> lists</w:t>
      </w:r>
      <w:r w:rsidRPr="00332AA2">
        <w:t xml:space="preserve"> the </w:t>
      </w:r>
      <w:r>
        <w:t>PSID</w:t>
      </w:r>
      <w:r w:rsidRPr="00332AA2">
        <w:t xml:space="preserve"> used for testing.</w:t>
      </w:r>
    </w:p>
    <w:p w14:paraId="54E8E96D" w14:textId="77777777" w:rsidR="00332AA2" w:rsidRPr="00332AA2" w:rsidRDefault="00332AA2" w:rsidP="00332AA2"/>
    <w:p w14:paraId="14D86B9A" w14:textId="39B94453" w:rsidR="00B36045" w:rsidRPr="003068FF" w:rsidRDefault="00B36045" w:rsidP="00B36045">
      <w:pPr>
        <w:keepNext/>
        <w:widowControl w:val="0"/>
        <w:overflowPunct/>
        <w:spacing w:before="240" w:after="240"/>
        <w:ind w:left="3542" w:right="-14"/>
        <w:textAlignment w:val="auto"/>
        <w:rPr>
          <w:rFonts w:ascii="Arial" w:hAnsi="Arial"/>
          <w:b/>
        </w:rPr>
      </w:pPr>
      <w:bookmarkStart w:id="53" w:name="_Ref446677365"/>
      <w:bookmarkStart w:id="54" w:name="_Toc476297069"/>
      <w:r w:rsidRPr="00E22969">
        <w:rPr>
          <w:rFonts w:ascii="Arial" w:hAnsi="Arial"/>
          <w:b/>
        </w:rPr>
        <w:lastRenderedPageBreak/>
        <w:t xml:space="preserve">Table </w:t>
      </w:r>
      <w:r w:rsidRPr="00E22969">
        <w:rPr>
          <w:rFonts w:ascii="Arial" w:hAnsi="Arial"/>
          <w:b/>
        </w:rPr>
        <w:fldChar w:fldCharType="begin"/>
      </w:r>
      <w:r w:rsidRPr="00E22969">
        <w:rPr>
          <w:rFonts w:ascii="Arial" w:hAnsi="Arial"/>
          <w:b/>
        </w:rPr>
        <w:instrText xml:space="preserve"> STYLEREF 1 \s </w:instrText>
      </w:r>
      <w:r w:rsidRPr="00E22969">
        <w:rPr>
          <w:rFonts w:ascii="Arial" w:hAnsi="Arial"/>
          <w:b/>
        </w:rPr>
        <w:fldChar w:fldCharType="separate"/>
      </w:r>
      <w:r w:rsidR="005E571B">
        <w:rPr>
          <w:rFonts w:ascii="Arial" w:hAnsi="Arial"/>
          <w:b/>
          <w:noProof/>
        </w:rPr>
        <w:t>4</w:t>
      </w:r>
      <w:r w:rsidRPr="00E22969">
        <w:rPr>
          <w:rFonts w:ascii="Arial" w:hAnsi="Arial"/>
          <w:b/>
        </w:rPr>
        <w:fldChar w:fldCharType="end"/>
      </w:r>
      <w:r w:rsidRPr="00E22969">
        <w:rPr>
          <w:rFonts w:ascii="Arial" w:hAnsi="Arial"/>
          <w:b/>
        </w:rPr>
        <w:noBreakHyphen/>
      </w:r>
      <w:r w:rsidRPr="00E22969">
        <w:rPr>
          <w:rFonts w:ascii="Arial" w:hAnsi="Arial"/>
          <w:b/>
        </w:rPr>
        <w:fldChar w:fldCharType="begin"/>
      </w:r>
      <w:r w:rsidRPr="00E22969">
        <w:rPr>
          <w:rFonts w:ascii="Arial" w:hAnsi="Arial"/>
          <w:b/>
        </w:rPr>
        <w:instrText xml:space="preserve"> SEQ Table \* ARABIC \s 1 </w:instrText>
      </w:r>
      <w:r w:rsidRPr="00E22969">
        <w:rPr>
          <w:rFonts w:ascii="Arial" w:hAnsi="Arial"/>
          <w:b/>
        </w:rPr>
        <w:fldChar w:fldCharType="separate"/>
      </w:r>
      <w:r w:rsidR="005E571B">
        <w:rPr>
          <w:rFonts w:ascii="Arial" w:hAnsi="Arial"/>
          <w:b/>
          <w:noProof/>
        </w:rPr>
        <w:t>4</w:t>
      </w:r>
      <w:r w:rsidRPr="00E22969">
        <w:rPr>
          <w:rFonts w:ascii="Arial" w:hAnsi="Arial"/>
          <w:b/>
        </w:rPr>
        <w:fldChar w:fldCharType="end"/>
      </w:r>
      <w:bookmarkEnd w:id="53"/>
      <w:r w:rsidRPr="00E22969">
        <w:rPr>
          <w:rFonts w:ascii="Arial" w:hAnsi="Arial"/>
          <w:b/>
        </w:rPr>
        <w:t xml:space="preserve">: </w:t>
      </w:r>
      <w:r w:rsidRPr="003068FF">
        <w:rPr>
          <w:rFonts w:ascii="Arial" w:hAnsi="Arial"/>
          <w:b/>
        </w:rPr>
        <w:t>PSID</w:t>
      </w:r>
      <w:bookmarkEnd w:id="54"/>
    </w:p>
    <w:tbl>
      <w:tblPr>
        <w:tblW w:w="5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795"/>
        <w:gridCol w:w="1800"/>
        <w:gridCol w:w="1727"/>
      </w:tblGrid>
      <w:tr w:rsidR="00793822" w:rsidRPr="00E22969" w14:paraId="52507E88" w14:textId="77777777" w:rsidTr="00793822">
        <w:trPr>
          <w:tblHeader/>
          <w:jc w:val="center"/>
        </w:trPr>
        <w:tc>
          <w:tcPr>
            <w:tcW w:w="1795" w:type="dxa"/>
          </w:tcPr>
          <w:p w14:paraId="13B3C227" w14:textId="4570D644" w:rsidR="00793822" w:rsidRPr="00E22969" w:rsidRDefault="00793822" w:rsidP="00C029E9">
            <w:pPr>
              <w:keepNext/>
              <w:keepLines/>
              <w:spacing w:after="0"/>
              <w:jc w:val="center"/>
              <w:rPr>
                <w:rFonts w:ascii="Arial" w:hAnsi="Arial"/>
                <w:b/>
                <w:sz w:val="18"/>
              </w:rPr>
            </w:pPr>
            <w:r>
              <w:rPr>
                <w:rFonts w:ascii="Arial" w:hAnsi="Arial"/>
                <w:b/>
                <w:sz w:val="18"/>
              </w:rPr>
              <w:t>Message Type</w:t>
            </w:r>
          </w:p>
        </w:tc>
        <w:tc>
          <w:tcPr>
            <w:tcW w:w="1800" w:type="dxa"/>
          </w:tcPr>
          <w:p w14:paraId="20795EBE" w14:textId="77777777" w:rsidR="00793822" w:rsidRPr="00E22969" w:rsidRDefault="00793822" w:rsidP="00C029E9">
            <w:pPr>
              <w:keepNext/>
              <w:keepLines/>
              <w:spacing w:after="0"/>
              <w:jc w:val="center"/>
              <w:rPr>
                <w:rFonts w:ascii="Arial" w:hAnsi="Arial"/>
                <w:b/>
                <w:sz w:val="18"/>
              </w:rPr>
            </w:pPr>
            <w:r>
              <w:rPr>
                <w:rFonts w:ascii="Arial" w:hAnsi="Arial"/>
                <w:b/>
                <w:sz w:val="18"/>
              </w:rPr>
              <w:t>S</w:t>
            </w:r>
            <w:r w:rsidRPr="00E22969">
              <w:rPr>
                <w:rFonts w:ascii="Arial" w:hAnsi="Arial"/>
                <w:b/>
                <w:sz w:val="18"/>
              </w:rPr>
              <w:t xml:space="preserve">etting </w:t>
            </w:r>
            <w:r>
              <w:rPr>
                <w:rFonts w:ascii="Arial" w:hAnsi="Arial"/>
                <w:b/>
                <w:sz w:val="18"/>
              </w:rPr>
              <w:t>u</w:t>
            </w:r>
            <w:r w:rsidRPr="00E22969">
              <w:rPr>
                <w:rFonts w:ascii="Arial" w:hAnsi="Arial"/>
                <w:b/>
                <w:sz w:val="18"/>
              </w:rPr>
              <w:t>sed for testing</w:t>
            </w:r>
          </w:p>
        </w:tc>
        <w:tc>
          <w:tcPr>
            <w:tcW w:w="1727" w:type="dxa"/>
          </w:tcPr>
          <w:p w14:paraId="6B34593E" w14:textId="77777777" w:rsidR="00793822" w:rsidRPr="00E22969" w:rsidRDefault="00793822" w:rsidP="00C029E9">
            <w:pPr>
              <w:keepNext/>
              <w:keepLines/>
              <w:spacing w:after="0"/>
              <w:jc w:val="center"/>
              <w:rPr>
                <w:rFonts w:ascii="Arial" w:hAnsi="Arial"/>
                <w:b/>
                <w:sz w:val="18"/>
              </w:rPr>
            </w:pPr>
            <w:r w:rsidRPr="00E22969">
              <w:rPr>
                <w:rFonts w:ascii="Arial" w:hAnsi="Arial"/>
                <w:b/>
                <w:sz w:val="18"/>
              </w:rPr>
              <w:t>Reference</w:t>
            </w:r>
          </w:p>
        </w:tc>
      </w:tr>
      <w:tr w:rsidR="00793822" w:rsidRPr="00E22969" w14:paraId="20534311" w14:textId="77777777" w:rsidTr="00793822">
        <w:trPr>
          <w:trHeight w:val="200"/>
          <w:jc w:val="center"/>
        </w:trPr>
        <w:tc>
          <w:tcPr>
            <w:tcW w:w="1795" w:type="dxa"/>
          </w:tcPr>
          <w:p w14:paraId="5EADD62F" w14:textId="3021C7F2" w:rsidR="00793822" w:rsidRPr="00E22969" w:rsidRDefault="00793822" w:rsidP="000C7B31">
            <w:pPr>
              <w:keepNext/>
              <w:keepLines/>
              <w:spacing w:after="0"/>
              <w:rPr>
                <w:rFonts w:ascii="Arial" w:hAnsi="Arial"/>
                <w:sz w:val="18"/>
              </w:rPr>
            </w:pPr>
            <w:r w:rsidRPr="00E22969">
              <w:rPr>
                <w:rFonts w:ascii="Arial" w:hAnsi="Arial"/>
                <w:sz w:val="18"/>
              </w:rPr>
              <w:t>WSA</w:t>
            </w:r>
          </w:p>
        </w:tc>
        <w:tc>
          <w:tcPr>
            <w:tcW w:w="1800" w:type="dxa"/>
          </w:tcPr>
          <w:p w14:paraId="5EC5D9C4" w14:textId="3348E9D0" w:rsidR="00793822" w:rsidRPr="00E22969" w:rsidRDefault="00793822" w:rsidP="000C7B31">
            <w:pPr>
              <w:keepNext/>
              <w:keepLines/>
              <w:spacing w:after="0"/>
              <w:rPr>
                <w:rFonts w:ascii="Arial" w:hAnsi="Arial"/>
                <w:sz w:val="18"/>
              </w:rPr>
            </w:pPr>
            <w:r w:rsidRPr="00E22969">
              <w:rPr>
                <w:rFonts w:ascii="Arial" w:hAnsi="Arial"/>
                <w:sz w:val="18"/>
              </w:rPr>
              <w:t>0p80-07</w:t>
            </w:r>
          </w:p>
        </w:tc>
        <w:tc>
          <w:tcPr>
            <w:tcW w:w="1727" w:type="dxa"/>
          </w:tcPr>
          <w:p w14:paraId="6740142F" w14:textId="2BED3058" w:rsidR="00793822" w:rsidRPr="00E22969" w:rsidRDefault="00793822" w:rsidP="00C029E9">
            <w:pPr>
              <w:keepNext/>
              <w:keepLines/>
              <w:spacing w:after="0"/>
              <w:rPr>
                <w:rFonts w:ascii="Arial" w:hAnsi="Arial"/>
                <w:sz w:val="18"/>
              </w:rPr>
            </w:pPr>
            <w:r>
              <w:rPr>
                <w:rFonts w:ascii="Arial" w:hAnsi="Arial"/>
                <w:sz w:val="18"/>
              </w:rPr>
              <w:t>[6]</w:t>
            </w:r>
          </w:p>
        </w:tc>
      </w:tr>
      <w:tr w:rsidR="00793822" w:rsidRPr="00E22969" w14:paraId="09947A0C" w14:textId="77777777" w:rsidTr="00793822">
        <w:trPr>
          <w:jc w:val="center"/>
        </w:trPr>
        <w:tc>
          <w:tcPr>
            <w:tcW w:w="1795" w:type="dxa"/>
          </w:tcPr>
          <w:p w14:paraId="74B94CDC" w14:textId="6E5854AD" w:rsidR="00793822" w:rsidRPr="00E22969" w:rsidRDefault="00793822" w:rsidP="00332AA2">
            <w:pPr>
              <w:keepNext/>
              <w:keepLines/>
              <w:spacing w:after="0"/>
              <w:rPr>
                <w:rFonts w:ascii="Arial" w:hAnsi="Arial"/>
                <w:sz w:val="18"/>
              </w:rPr>
            </w:pPr>
            <w:r w:rsidRPr="00E22969">
              <w:rPr>
                <w:rFonts w:ascii="Arial" w:hAnsi="Arial"/>
                <w:sz w:val="18"/>
              </w:rPr>
              <w:t>BSM</w:t>
            </w:r>
          </w:p>
        </w:tc>
        <w:tc>
          <w:tcPr>
            <w:tcW w:w="1800" w:type="dxa"/>
          </w:tcPr>
          <w:p w14:paraId="73476BB7" w14:textId="7325918C" w:rsidR="00793822" w:rsidRPr="00E22969" w:rsidRDefault="00793822" w:rsidP="00332AA2">
            <w:pPr>
              <w:keepNext/>
              <w:keepLines/>
              <w:spacing w:after="0"/>
              <w:rPr>
                <w:rFonts w:ascii="Arial" w:hAnsi="Arial"/>
                <w:sz w:val="18"/>
              </w:rPr>
            </w:pPr>
            <w:r w:rsidRPr="00E22969">
              <w:rPr>
                <w:rFonts w:ascii="Arial" w:hAnsi="Arial"/>
                <w:sz w:val="18"/>
              </w:rPr>
              <w:t>0p20</w:t>
            </w:r>
          </w:p>
        </w:tc>
        <w:tc>
          <w:tcPr>
            <w:tcW w:w="1727" w:type="dxa"/>
          </w:tcPr>
          <w:p w14:paraId="15FC429F" w14:textId="5508C490" w:rsidR="00793822" w:rsidRDefault="00793822" w:rsidP="00332AA2">
            <w:pPr>
              <w:keepNext/>
              <w:keepLines/>
              <w:spacing w:after="0"/>
              <w:rPr>
                <w:rFonts w:ascii="Arial" w:hAnsi="Arial"/>
                <w:sz w:val="18"/>
              </w:rPr>
            </w:pPr>
            <w:r>
              <w:rPr>
                <w:rFonts w:ascii="Arial" w:hAnsi="Arial"/>
                <w:sz w:val="18"/>
              </w:rPr>
              <w:t>[6]</w:t>
            </w:r>
          </w:p>
        </w:tc>
      </w:tr>
      <w:tr w:rsidR="00793822" w:rsidRPr="00E22969" w14:paraId="4D5336FA" w14:textId="77777777" w:rsidTr="00793822">
        <w:trPr>
          <w:jc w:val="center"/>
        </w:trPr>
        <w:tc>
          <w:tcPr>
            <w:tcW w:w="1795" w:type="dxa"/>
          </w:tcPr>
          <w:p w14:paraId="47001866" w14:textId="5BC03B8B" w:rsidR="00793822" w:rsidRPr="00E22969" w:rsidRDefault="00793822" w:rsidP="00332AA2">
            <w:pPr>
              <w:keepNext/>
              <w:keepLines/>
              <w:spacing w:after="0"/>
              <w:rPr>
                <w:rFonts w:ascii="Arial" w:hAnsi="Arial"/>
                <w:sz w:val="18"/>
              </w:rPr>
            </w:pPr>
            <w:r>
              <w:rPr>
                <w:rFonts w:ascii="Arial" w:hAnsi="Arial"/>
                <w:sz w:val="18"/>
              </w:rPr>
              <w:t>SPAT</w:t>
            </w:r>
          </w:p>
        </w:tc>
        <w:tc>
          <w:tcPr>
            <w:tcW w:w="1800" w:type="dxa"/>
          </w:tcPr>
          <w:p w14:paraId="69B4E7B4" w14:textId="487DA9B0" w:rsidR="00793822" w:rsidRPr="00E22969" w:rsidRDefault="00793822" w:rsidP="00332AA2">
            <w:pPr>
              <w:keepNext/>
              <w:keepLines/>
              <w:spacing w:after="0"/>
              <w:rPr>
                <w:rFonts w:ascii="Arial" w:hAnsi="Arial"/>
                <w:sz w:val="18"/>
              </w:rPr>
            </w:pPr>
            <w:r>
              <w:rPr>
                <w:rFonts w:ascii="TimesNewRomanPSMT" w:hAnsi="TimesNewRomanPSMT" w:cs="TimesNewRomanPSMT"/>
                <w:sz w:val="18"/>
                <w:szCs w:val="18"/>
              </w:rPr>
              <w:t>0p80-02</w:t>
            </w:r>
          </w:p>
        </w:tc>
        <w:tc>
          <w:tcPr>
            <w:tcW w:w="1727" w:type="dxa"/>
          </w:tcPr>
          <w:p w14:paraId="5C29DEBF" w14:textId="3EE1C12D" w:rsidR="00793822" w:rsidRDefault="00793822" w:rsidP="00332AA2">
            <w:pPr>
              <w:keepNext/>
              <w:keepLines/>
              <w:spacing w:after="0"/>
              <w:rPr>
                <w:rFonts w:ascii="Arial" w:hAnsi="Arial"/>
                <w:sz w:val="18"/>
              </w:rPr>
            </w:pPr>
            <w:r>
              <w:rPr>
                <w:rFonts w:ascii="Arial" w:hAnsi="Arial"/>
                <w:sz w:val="18"/>
              </w:rPr>
              <w:t>[6]</w:t>
            </w:r>
          </w:p>
        </w:tc>
      </w:tr>
      <w:tr w:rsidR="00793822" w:rsidRPr="00E22969" w14:paraId="343ED91C" w14:textId="77777777" w:rsidTr="00793822">
        <w:trPr>
          <w:jc w:val="center"/>
        </w:trPr>
        <w:tc>
          <w:tcPr>
            <w:tcW w:w="1795" w:type="dxa"/>
          </w:tcPr>
          <w:p w14:paraId="2FC60E3F" w14:textId="42F6DB1F" w:rsidR="00793822" w:rsidRDefault="00793822" w:rsidP="00332AA2">
            <w:pPr>
              <w:keepNext/>
              <w:keepLines/>
              <w:spacing w:after="0"/>
              <w:rPr>
                <w:rFonts w:ascii="Arial" w:hAnsi="Arial"/>
                <w:sz w:val="18"/>
              </w:rPr>
            </w:pPr>
            <w:r>
              <w:rPr>
                <w:rFonts w:ascii="Arial" w:hAnsi="Arial"/>
                <w:sz w:val="18"/>
              </w:rPr>
              <w:t>MAP</w:t>
            </w:r>
          </w:p>
        </w:tc>
        <w:tc>
          <w:tcPr>
            <w:tcW w:w="1800" w:type="dxa"/>
          </w:tcPr>
          <w:p w14:paraId="5C1D5184" w14:textId="5394E121" w:rsidR="00793822" w:rsidRPr="00E22969" w:rsidRDefault="00793822" w:rsidP="00332AA2">
            <w:pPr>
              <w:keepNext/>
              <w:keepLines/>
              <w:spacing w:after="0"/>
              <w:rPr>
                <w:rFonts w:ascii="Arial" w:hAnsi="Arial"/>
                <w:sz w:val="18"/>
              </w:rPr>
            </w:pPr>
            <w:r>
              <w:rPr>
                <w:rFonts w:ascii="TimesNewRomanPSMT" w:hAnsi="TimesNewRomanPSMT" w:cs="TimesNewRomanPSMT"/>
                <w:sz w:val="18"/>
                <w:szCs w:val="18"/>
              </w:rPr>
              <w:t>0p80-02</w:t>
            </w:r>
          </w:p>
        </w:tc>
        <w:tc>
          <w:tcPr>
            <w:tcW w:w="1727" w:type="dxa"/>
          </w:tcPr>
          <w:p w14:paraId="6BCD0B7E" w14:textId="00A07B2F" w:rsidR="00793822" w:rsidRDefault="00793822" w:rsidP="00332AA2">
            <w:pPr>
              <w:keepNext/>
              <w:keepLines/>
              <w:spacing w:after="0"/>
              <w:rPr>
                <w:rFonts w:ascii="Arial" w:hAnsi="Arial"/>
                <w:sz w:val="18"/>
              </w:rPr>
            </w:pPr>
            <w:r>
              <w:rPr>
                <w:rFonts w:ascii="Arial" w:hAnsi="Arial"/>
                <w:sz w:val="18"/>
              </w:rPr>
              <w:t>[6]</w:t>
            </w:r>
          </w:p>
        </w:tc>
      </w:tr>
      <w:tr w:rsidR="00793822" w:rsidRPr="00E22969" w14:paraId="098AEEBA" w14:textId="77777777" w:rsidTr="00793822">
        <w:trPr>
          <w:jc w:val="center"/>
        </w:trPr>
        <w:tc>
          <w:tcPr>
            <w:tcW w:w="1795" w:type="dxa"/>
          </w:tcPr>
          <w:p w14:paraId="4D1B5C06" w14:textId="78686ED1" w:rsidR="00793822" w:rsidRPr="00E22969" w:rsidRDefault="00793822" w:rsidP="00332AA2">
            <w:pPr>
              <w:keepNext/>
              <w:keepLines/>
              <w:spacing w:after="0"/>
              <w:rPr>
                <w:rFonts w:ascii="Arial" w:hAnsi="Arial"/>
                <w:sz w:val="18"/>
              </w:rPr>
            </w:pPr>
            <w:r>
              <w:rPr>
                <w:rFonts w:ascii="Arial" w:hAnsi="Arial"/>
                <w:sz w:val="18"/>
              </w:rPr>
              <w:t>TIM</w:t>
            </w:r>
          </w:p>
        </w:tc>
        <w:tc>
          <w:tcPr>
            <w:tcW w:w="1800" w:type="dxa"/>
          </w:tcPr>
          <w:p w14:paraId="5CAB59B3" w14:textId="26F21937" w:rsidR="00793822" w:rsidRPr="00E22969" w:rsidRDefault="00793822" w:rsidP="00332AA2">
            <w:pPr>
              <w:keepNext/>
              <w:keepLines/>
              <w:spacing w:after="0"/>
              <w:rPr>
                <w:rFonts w:ascii="Arial" w:hAnsi="Arial"/>
                <w:sz w:val="18"/>
              </w:rPr>
            </w:pPr>
            <w:r>
              <w:rPr>
                <w:rFonts w:ascii="TimesNewRomanPSMT" w:hAnsi="TimesNewRomanPSMT" w:cs="TimesNewRomanPSMT"/>
                <w:sz w:val="18"/>
                <w:szCs w:val="18"/>
              </w:rPr>
              <w:t>0p80-03</w:t>
            </w:r>
          </w:p>
        </w:tc>
        <w:tc>
          <w:tcPr>
            <w:tcW w:w="1727" w:type="dxa"/>
          </w:tcPr>
          <w:p w14:paraId="349D1712" w14:textId="491E0261" w:rsidR="00793822" w:rsidRDefault="00793822" w:rsidP="00332AA2">
            <w:pPr>
              <w:keepNext/>
              <w:keepLines/>
              <w:spacing w:after="0"/>
              <w:rPr>
                <w:rFonts w:ascii="Arial" w:hAnsi="Arial"/>
                <w:sz w:val="18"/>
              </w:rPr>
            </w:pPr>
            <w:r>
              <w:rPr>
                <w:rFonts w:ascii="Arial" w:hAnsi="Arial"/>
                <w:sz w:val="18"/>
              </w:rPr>
              <w:t>[6]</w:t>
            </w:r>
          </w:p>
        </w:tc>
      </w:tr>
      <w:tr w:rsidR="00793822" w:rsidRPr="00E22969" w14:paraId="6FB5123F" w14:textId="77777777" w:rsidTr="00793822">
        <w:trPr>
          <w:jc w:val="center"/>
        </w:trPr>
        <w:tc>
          <w:tcPr>
            <w:tcW w:w="1795" w:type="dxa"/>
          </w:tcPr>
          <w:p w14:paraId="691E46B2" w14:textId="617A5D0F" w:rsidR="00793822" w:rsidRPr="00E22969" w:rsidRDefault="00793822" w:rsidP="00332AA2">
            <w:pPr>
              <w:keepNext/>
              <w:keepLines/>
              <w:spacing w:after="0"/>
              <w:rPr>
                <w:rFonts w:ascii="Arial" w:hAnsi="Arial"/>
                <w:sz w:val="18"/>
              </w:rPr>
            </w:pPr>
            <w:r>
              <w:rPr>
                <w:rFonts w:ascii="Arial" w:hAnsi="Arial"/>
                <w:sz w:val="18"/>
              </w:rPr>
              <w:t>IP</w:t>
            </w:r>
            <w:r w:rsidRPr="00E22969">
              <w:rPr>
                <w:rFonts w:ascii="Arial" w:hAnsi="Arial"/>
                <w:sz w:val="18"/>
              </w:rPr>
              <w:t xml:space="preserve"> routing</w:t>
            </w:r>
          </w:p>
        </w:tc>
        <w:tc>
          <w:tcPr>
            <w:tcW w:w="1800" w:type="dxa"/>
          </w:tcPr>
          <w:p w14:paraId="7428DB24" w14:textId="583FA5E2" w:rsidR="00793822" w:rsidRPr="00E22969" w:rsidRDefault="00793822" w:rsidP="00332AA2">
            <w:pPr>
              <w:keepNext/>
              <w:keepLines/>
              <w:spacing w:after="0"/>
              <w:rPr>
                <w:rFonts w:ascii="Arial" w:hAnsi="Arial"/>
                <w:sz w:val="18"/>
              </w:rPr>
            </w:pPr>
            <w:r w:rsidRPr="00E22969">
              <w:rPr>
                <w:rFonts w:ascii="Arial" w:hAnsi="Arial"/>
                <w:sz w:val="18"/>
              </w:rPr>
              <w:t>0pEF-FF-FF-FE</w:t>
            </w:r>
          </w:p>
        </w:tc>
        <w:tc>
          <w:tcPr>
            <w:tcW w:w="1727" w:type="dxa"/>
          </w:tcPr>
          <w:p w14:paraId="5E6BFC25" w14:textId="6DF3DEC5" w:rsidR="00793822" w:rsidRDefault="00793822" w:rsidP="00332AA2">
            <w:pPr>
              <w:keepNext/>
              <w:keepLines/>
              <w:spacing w:after="0"/>
              <w:rPr>
                <w:rFonts w:ascii="Arial" w:hAnsi="Arial"/>
                <w:sz w:val="18"/>
              </w:rPr>
            </w:pPr>
            <w:r>
              <w:rPr>
                <w:rFonts w:ascii="Arial" w:hAnsi="Arial"/>
                <w:sz w:val="18"/>
              </w:rPr>
              <w:t>[6]</w:t>
            </w:r>
          </w:p>
        </w:tc>
      </w:tr>
    </w:tbl>
    <w:p w14:paraId="7298E696" w14:textId="23035462" w:rsidR="003352C4" w:rsidRPr="00E22969" w:rsidRDefault="003352C4" w:rsidP="003352C4"/>
    <w:p w14:paraId="4E612DB7" w14:textId="55B60E74" w:rsidR="008058FC" w:rsidRDefault="008058FC" w:rsidP="008058FC">
      <w:pPr>
        <w:pStyle w:val="Heading2"/>
      </w:pPr>
      <w:bookmarkStart w:id="55" w:name="_Toc480356853"/>
      <w:r w:rsidRPr="008058FC">
        <w:t>Feature Restriction</w:t>
      </w:r>
      <w:bookmarkEnd w:id="55"/>
    </w:p>
    <w:p w14:paraId="768720DE" w14:textId="77777777" w:rsidR="00A708DB" w:rsidRPr="00E22969" w:rsidRDefault="00A708DB" w:rsidP="00A708DB">
      <w:pPr>
        <w:pStyle w:val="Heading3"/>
      </w:pPr>
      <w:bookmarkStart w:id="56" w:name="_Toc447032759"/>
      <w:bookmarkStart w:id="57" w:name="_Toc480356854"/>
      <w:r w:rsidRPr="00E22969">
        <w:t>Feature Restriction</w:t>
      </w:r>
      <w:bookmarkEnd w:id="56"/>
      <w:bookmarkEnd w:id="57"/>
    </w:p>
    <w:p w14:paraId="3904D51E" w14:textId="3B001A46" w:rsidR="00A708DB" w:rsidRPr="00E22969" w:rsidRDefault="00A708DB" w:rsidP="00A708DB">
      <w:r w:rsidRPr="00E22969">
        <w:t xml:space="preserve">In this </w:t>
      </w:r>
      <w:r w:rsidR="00C029E9" w:rsidRPr="00E22969">
        <w:t>clause,</w:t>
      </w:r>
      <w:r w:rsidRPr="00E22969">
        <w:t xml:space="preserve"> all feature restrictions are listed:</w:t>
      </w:r>
    </w:p>
    <w:p w14:paraId="428730DF" w14:textId="750A0B4F" w:rsidR="00A708DB" w:rsidRPr="00E22969" w:rsidRDefault="00A708DB" w:rsidP="00A708DB">
      <w:pPr>
        <w:pStyle w:val="ListParagraph"/>
        <w:numPr>
          <w:ilvl w:val="0"/>
          <w:numId w:val="3"/>
        </w:numPr>
      </w:pPr>
      <w:r w:rsidRPr="00E22969">
        <w:t>20</w:t>
      </w:r>
      <w:r w:rsidR="00111B7E">
        <w:t>MHz channels are not considered</w:t>
      </w:r>
    </w:p>
    <w:p w14:paraId="31027F64" w14:textId="77777777" w:rsidR="00A708DB" w:rsidRPr="00E22969" w:rsidRDefault="00A708DB" w:rsidP="00A708DB">
      <w:pPr>
        <w:pStyle w:val="ListParagraph"/>
        <w:numPr>
          <w:ilvl w:val="0"/>
          <w:numId w:val="3"/>
        </w:numPr>
      </w:pPr>
      <w:r w:rsidRPr="00E22969">
        <w:t>Immediate access or extended access to communication media is not considered</w:t>
      </w:r>
    </w:p>
    <w:p w14:paraId="47DDDFD7" w14:textId="77777777" w:rsidR="00A708DB" w:rsidRPr="00E22969" w:rsidRDefault="00A708DB" w:rsidP="00A708DB">
      <w:pPr>
        <w:pStyle w:val="ListParagraph"/>
        <w:numPr>
          <w:ilvl w:val="0"/>
          <w:numId w:val="3"/>
        </w:numPr>
      </w:pPr>
      <w:r w:rsidRPr="00E22969">
        <w:t>No testing for Channel Load</w:t>
      </w:r>
    </w:p>
    <w:p w14:paraId="25E12402" w14:textId="77777777" w:rsidR="00A708DB" w:rsidRPr="00E22969" w:rsidRDefault="00A708DB" w:rsidP="00A708DB">
      <w:pPr>
        <w:pStyle w:val="ListParagraph"/>
        <w:numPr>
          <w:ilvl w:val="0"/>
          <w:numId w:val="3"/>
        </w:numPr>
      </w:pPr>
      <w:r w:rsidRPr="00E22969">
        <w:t>No testing for TSF messages</w:t>
      </w:r>
    </w:p>
    <w:p w14:paraId="492F1F97" w14:textId="77777777" w:rsidR="00A708DB" w:rsidRPr="00E22969" w:rsidRDefault="00A708DB" w:rsidP="00A708DB">
      <w:pPr>
        <w:pStyle w:val="ListParagraph"/>
        <w:numPr>
          <w:ilvl w:val="0"/>
          <w:numId w:val="3"/>
        </w:numPr>
      </w:pPr>
      <w:r>
        <w:t>Only signed WSAs are considered</w:t>
      </w:r>
    </w:p>
    <w:p w14:paraId="2FDBCCE8" w14:textId="77777777" w:rsidR="00A708DB" w:rsidRPr="00E22969" w:rsidRDefault="00A708DB" w:rsidP="00A708DB">
      <w:pPr>
        <w:pStyle w:val="ListParagraph"/>
        <w:numPr>
          <w:ilvl w:val="0"/>
          <w:numId w:val="3"/>
        </w:numPr>
      </w:pPr>
      <w:r w:rsidRPr="00E22969">
        <w:t>Multicast IPv6 is not tested</w:t>
      </w:r>
    </w:p>
    <w:p w14:paraId="7ABFB37A" w14:textId="77777777" w:rsidR="00A708DB" w:rsidRPr="00A708DB" w:rsidRDefault="00A708DB" w:rsidP="00A708DB"/>
    <w:p w14:paraId="46933D60" w14:textId="15A4965B" w:rsidR="003F48CC" w:rsidRDefault="00361A7C" w:rsidP="003F48CC">
      <w:pPr>
        <w:pStyle w:val="Heading2"/>
      </w:pPr>
      <w:bookmarkStart w:id="58" w:name="_Toc379980291"/>
      <w:bookmarkStart w:id="59" w:name="_Toc405990179"/>
      <w:bookmarkStart w:id="60" w:name="_Toc480356855"/>
      <w:r w:rsidRPr="00FF4529">
        <w:t xml:space="preserve">Rules for the </w:t>
      </w:r>
      <w:r w:rsidR="009F5464" w:rsidRPr="00FF4529">
        <w:t>behavior</w:t>
      </w:r>
      <w:r w:rsidRPr="00FF4529">
        <w:t xml:space="preserve"> description</w:t>
      </w:r>
      <w:bookmarkEnd w:id="58"/>
      <w:bookmarkEnd w:id="59"/>
      <w:bookmarkEnd w:id="60"/>
    </w:p>
    <w:p w14:paraId="4292DA33" w14:textId="440A264B" w:rsidR="00C029E9" w:rsidRPr="00E22969" w:rsidRDefault="00C029E9" w:rsidP="00C029E9">
      <w:r w:rsidRPr="00E22969">
        <w:t>The description of the TP is built per EG 202 798 [</w:t>
      </w:r>
      <w:r w:rsidRPr="00E22969">
        <w:fldChar w:fldCharType="begin"/>
      </w:r>
      <w:r w:rsidRPr="00E22969">
        <w:instrText xml:space="preserve"> REF REF_EG202798  \h </w:instrText>
      </w:r>
      <w:r w:rsidRPr="00E22969">
        <w:fldChar w:fldCharType="separate"/>
      </w:r>
      <w:r w:rsidR="005E571B" w:rsidRPr="00230517">
        <w:t>i.</w:t>
      </w:r>
      <w:r w:rsidR="005E571B">
        <w:rPr>
          <w:noProof/>
        </w:rPr>
        <w:t>1</w:t>
      </w:r>
      <w:r w:rsidRPr="00E22969">
        <w:fldChar w:fldCharType="end"/>
      </w:r>
      <w:r w:rsidRPr="00E22969">
        <w:t>].</w:t>
      </w:r>
    </w:p>
    <w:p w14:paraId="16C9B0F8" w14:textId="77777777" w:rsidR="00C029E9" w:rsidRPr="00E22969" w:rsidRDefault="00C029E9" w:rsidP="00C029E9">
      <w:r w:rsidRPr="00E22969">
        <w:t>Test purposes use a generic "Initial State" that corresponds to a state where the IUT is ready for starting the test execution. Furthermore, the IUT shall be left in this "Initial State", when the test is completed.</w:t>
      </w:r>
    </w:p>
    <w:p w14:paraId="6628ED1C" w14:textId="12A844E4" w:rsidR="00C029E9" w:rsidRPr="00C029E9" w:rsidRDefault="00C029E9" w:rsidP="00C029E9">
      <w:r w:rsidRPr="00E22969">
        <w:t>Being in the "Initial State" refers to the starting point of the initial device configuration. There are no pending actions, no instantiated buffers or variables, which could disturb the execution of a test.</w:t>
      </w:r>
    </w:p>
    <w:p w14:paraId="01DAACE6" w14:textId="77777777" w:rsidR="000B7FF6" w:rsidRPr="000B7FF6" w:rsidRDefault="00361A7C" w:rsidP="00361A7C">
      <w:pPr>
        <w:pStyle w:val="Heading3"/>
      </w:pPr>
      <w:bookmarkStart w:id="61" w:name="_Ref475010285"/>
      <w:bookmarkStart w:id="62" w:name="_Ref475010293"/>
      <w:bookmarkStart w:id="63" w:name="_Toc480356856"/>
      <w:r w:rsidRPr="003F48CC">
        <w:t>States in Initial Conditions</w:t>
      </w:r>
      <w:bookmarkEnd w:id="61"/>
      <w:bookmarkEnd w:id="62"/>
      <w:bookmarkEnd w:id="63"/>
    </w:p>
    <w:p w14:paraId="3D2797E5" w14:textId="77777777" w:rsidR="00F56B91" w:rsidRDefault="00F56B91" w:rsidP="003F48CC">
      <w:r>
        <w:t>Most of the TPs start from the “initial state” which is defined as follows:</w:t>
      </w:r>
    </w:p>
    <w:p w14:paraId="16D258E7" w14:textId="464772C6" w:rsidR="0030274D" w:rsidRDefault="0030274D" w:rsidP="000A5D00">
      <w:pPr>
        <w:pStyle w:val="ListParagraph"/>
        <w:numPr>
          <w:ilvl w:val="0"/>
          <w:numId w:val="3"/>
        </w:numPr>
      </w:pPr>
      <w:r>
        <w:t xml:space="preserve">Test Environment </w:t>
      </w:r>
      <w:r w:rsidR="006360B8">
        <w:t>and Test System has reached room temperature (21 degrees Celsius +/- 5 degrees)</w:t>
      </w:r>
      <w:r w:rsidR="00537B57">
        <w:t>.</w:t>
      </w:r>
    </w:p>
    <w:p w14:paraId="13D66C1B" w14:textId="013EA1AF" w:rsidR="00B62B2F" w:rsidRDefault="00B62B2F" w:rsidP="00B62B2F">
      <w:pPr>
        <w:pStyle w:val="ListParagraph"/>
        <w:numPr>
          <w:ilvl w:val="0"/>
          <w:numId w:val="3"/>
        </w:numPr>
      </w:pPr>
      <w:r>
        <w:t xml:space="preserve">The SUT acquired a GPS fix with </w:t>
      </w:r>
      <w:r w:rsidR="001038A8">
        <w:t>4</w:t>
      </w:r>
      <w:r>
        <w:t xml:space="preserve"> or more satellites.</w:t>
      </w:r>
    </w:p>
    <w:p w14:paraId="063B0FCD" w14:textId="5F37F426" w:rsidR="004100EF" w:rsidRDefault="004100EF" w:rsidP="00B62B2F">
      <w:pPr>
        <w:pStyle w:val="ListParagraph"/>
        <w:numPr>
          <w:ilvl w:val="0"/>
          <w:numId w:val="3"/>
        </w:numPr>
      </w:pPr>
      <w:r>
        <w:t>The SUT system time configured to use the UTC time standard</w:t>
      </w:r>
    </w:p>
    <w:p w14:paraId="25BFF78C" w14:textId="77777777" w:rsidR="00B62B2F" w:rsidRDefault="00B62B2F" w:rsidP="004A14BC">
      <w:pPr>
        <w:pStyle w:val="ListParagraph"/>
        <w:numPr>
          <w:ilvl w:val="0"/>
          <w:numId w:val="3"/>
        </w:numPr>
      </w:pPr>
      <w:r>
        <w:t>SNMP setup</w:t>
      </w:r>
    </w:p>
    <w:p w14:paraId="3C23F06B" w14:textId="7EF3C3C1" w:rsidR="009C1D48" w:rsidRDefault="009C1D48" w:rsidP="009C1D48">
      <w:pPr>
        <w:pStyle w:val="ListParagraph"/>
        <w:numPr>
          <w:ilvl w:val="1"/>
          <w:numId w:val="3"/>
        </w:numPr>
      </w:pPr>
      <w:r>
        <w:t>The RSU SNMP Agent is loaded</w:t>
      </w:r>
      <w:r w:rsidR="00D761AB">
        <w:t xml:space="preserve"> and activated</w:t>
      </w:r>
      <w:r>
        <w:t xml:space="preserve"> with the MIB database from [</w:t>
      </w:r>
      <w:r w:rsidR="00A036F2">
        <w:fldChar w:fldCharType="begin"/>
      </w:r>
      <w:r w:rsidR="00A036F2">
        <w:instrText xml:space="preserve"> REF REF_RSUspec \h </w:instrText>
      </w:r>
      <w:r w:rsidR="00A036F2">
        <w:fldChar w:fldCharType="separate"/>
      </w:r>
      <w:r w:rsidR="005E571B">
        <w:t>10</w:t>
      </w:r>
      <w:r w:rsidR="00A036F2">
        <w:fldChar w:fldCharType="end"/>
      </w:r>
      <w:r>
        <w:t>] and configured to use authentication and privacy.</w:t>
      </w:r>
    </w:p>
    <w:p w14:paraId="29986D52" w14:textId="552D57FD" w:rsidR="00D74289" w:rsidRDefault="008A6C13" w:rsidP="00B62B2F">
      <w:pPr>
        <w:pStyle w:val="ListParagraph"/>
        <w:numPr>
          <w:ilvl w:val="1"/>
          <w:numId w:val="3"/>
        </w:numPr>
      </w:pPr>
      <w:r>
        <w:t>The Test System</w:t>
      </w:r>
      <w:r w:rsidR="00AC2991">
        <w:t xml:space="preserve"> operator</w:t>
      </w:r>
      <w:r>
        <w:t xml:space="preserve"> s</w:t>
      </w:r>
      <w:r w:rsidR="00D74289" w:rsidRPr="008A6C13">
        <w:t>tart</w:t>
      </w:r>
      <w:r>
        <w:t>ed the SNMPv3 Manager</w:t>
      </w:r>
      <w:r w:rsidR="00AC2991">
        <w:t xml:space="preserve"> </w:t>
      </w:r>
      <w:r w:rsidR="009C1D48">
        <w:t>loaded with the RSU MIB database from [</w:t>
      </w:r>
      <w:r w:rsidR="009C1D48">
        <w:fldChar w:fldCharType="begin"/>
      </w:r>
      <w:r w:rsidR="009C1D48">
        <w:instrText xml:space="preserve"> REF REF_RSUspec \h </w:instrText>
      </w:r>
      <w:r w:rsidR="009C1D48">
        <w:fldChar w:fldCharType="separate"/>
      </w:r>
      <w:r w:rsidR="005E571B">
        <w:t>10</w:t>
      </w:r>
      <w:r w:rsidR="009C1D48">
        <w:fldChar w:fldCharType="end"/>
      </w:r>
      <w:r w:rsidR="009C1D48">
        <w:t xml:space="preserve">] and provided </w:t>
      </w:r>
      <w:r w:rsidR="00AC2991">
        <w:t xml:space="preserve">authorized credentials </w:t>
      </w:r>
      <w:r w:rsidR="009B31A8">
        <w:t xml:space="preserve">to access </w:t>
      </w:r>
      <w:r w:rsidR="00B62B2F">
        <w:t xml:space="preserve">the RSU </w:t>
      </w:r>
      <w:r w:rsidR="009B31A8">
        <w:t>SNMP agent</w:t>
      </w:r>
      <w:r w:rsidR="00A036F2">
        <w:t xml:space="preserve"> using SNMPv3 protocol.</w:t>
      </w:r>
    </w:p>
    <w:p w14:paraId="69B51002" w14:textId="7F684131" w:rsidR="000F6E32" w:rsidRDefault="00B62B2F" w:rsidP="00A036F2">
      <w:pPr>
        <w:pStyle w:val="ListParagraph"/>
        <w:numPr>
          <w:ilvl w:val="1"/>
          <w:numId w:val="3"/>
        </w:numPr>
      </w:pPr>
      <w:r>
        <w:t>The RSU SNMP3 agent is configured to send traps to the IP address and port of the SNMP Manager running on the Test System.</w:t>
      </w:r>
    </w:p>
    <w:p w14:paraId="434C6C74" w14:textId="77777777" w:rsidR="00450675" w:rsidRDefault="00450675" w:rsidP="003F48CC">
      <w:r>
        <w:rPr>
          <w:noProof/>
        </w:rPr>
        <w:lastRenderedPageBreak/>
        <mc:AlternateContent>
          <mc:Choice Requires="wpc">
            <w:drawing>
              <wp:inline distT="0" distB="0" distL="0" distR="0" wp14:anchorId="15BD8B39" wp14:editId="2392B8FD">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799BFD78" w14:textId="77777777" w:rsidR="008F2172" w:rsidRDefault="008F2172" w:rsidP="00450675">
                              <w:pPr>
                                <w:pStyle w:val="NormalWeb"/>
                                <w:spacing w:before="0" w:beforeAutospacing="0" w:after="180" w:afterAutospacing="0"/>
                                <w:jc w:val="center"/>
                                <w:rPr>
                                  <w:sz w:val="24"/>
                                  <w:szCs w:val="24"/>
                                </w:rPr>
                              </w:pPr>
                              <w:r>
                                <w:rPr>
                                  <w:rFonts w:eastAsia="Times New Roman"/>
                                </w:rPr>
                                <w:t xml:space="preserve">State 2 </w:t>
                              </w:r>
                            </w:p>
                            <w:p w14:paraId="7057EAA3" w14:textId="78279E10" w:rsidR="008F2172" w:rsidRDefault="008F2172" w:rsidP="00450675">
                              <w:pPr>
                                <w:pStyle w:val="NormalWeb"/>
                                <w:spacing w:before="0" w:beforeAutospacing="0" w:after="180" w:afterAutospacing="0"/>
                                <w:jc w:val="center"/>
                              </w:pPr>
                              <w:r>
                                <w:rPr>
                                  <w:rFonts w:eastAsia="Times New Roman"/>
                                </w:rPr>
                                <w:t>SUT is in “Initial State”</w:t>
                              </w:r>
                            </w:p>
                            <w:p w14:paraId="77D16DC4" w14:textId="77777777" w:rsidR="008F2172" w:rsidRDefault="008F2172"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2956855" y="759755"/>
                            <a:ext cx="55245" cy="3568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2433615" y="1700825"/>
                            <a:ext cx="4508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a:off x="2594905" y="2542200"/>
                            <a:ext cx="41338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Up Arrow 32"/>
                        <wps:cNvSpPr/>
                        <wps:spPr>
                          <a:xfrm>
                            <a:off x="3451520" y="1700825"/>
                            <a:ext cx="45085" cy="35433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14:paraId="4651CD3D" w14:textId="77777777" w:rsidR="008F2172" w:rsidRDefault="008F2172" w:rsidP="00450675">
                              <w:pPr>
                                <w:pStyle w:val="NormalWeb"/>
                                <w:spacing w:before="0" w:beforeAutospacing="0" w:after="180" w:afterAutospacing="0"/>
                                <w:jc w:val="center"/>
                                <w:rPr>
                                  <w:sz w:val="24"/>
                                  <w:szCs w:val="24"/>
                                </w:rPr>
                              </w:pPr>
                              <w:r>
                                <w:rPr>
                                  <w:rFonts w:eastAsia="Times New Roman"/>
                                </w:rPr>
                                <w:t>State 1</w:t>
                              </w:r>
                            </w:p>
                            <w:p w14:paraId="4B3B65FD" w14:textId="2681A7AA" w:rsidR="008F2172" w:rsidRDefault="008F2172" w:rsidP="00450675">
                              <w:pPr>
                                <w:pStyle w:val="NormalWeb"/>
                                <w:spacing w:before="0" w:beforeAutospacing="0" w:after="180" w:afterAutospacing="0"/>
                                <w:jc w:val="center"/>
                              </w:pPr>
                              <w:r>
                                <w:rPr>
                                  <w:rFonts w:eastAsia="Times New Roman"/>
                                </w:rPr>
                                <w:t>SUT is powered off</w:t>
                              </w:r>
                            </w:p>
                            <w:p w14:paraId="40C48A07" w14:textId="77777777" w:rsidR="008F2172" w:rsidRDefault="008F2172" w:rsidP="00450675">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6BA37092" w14:textId="77777777" w:rsidR="008F2172" w:rsidRDefault="008F2172" w:rsidP="00450675">
                              <w:pPr>
                                <w:pStyle w:val="NormalWeb"/>
                                <w:spacing w:before="0" w:beforeAutospacing="0" w:after="0" w:afterAutospacing="0"/>
                                <w:jc w:val="center"/>
                                <w:rPr>
                                  <w:sz w:val="24"/>
                                  <w:szCs w:val="24"/>
                                </w:rPr>
                              </w:pPr>
                              <w:r>
                                <w:rPr>
                                  <w:rFonts w:eastAsia="Times New Roman"/>
                                </w:rPr>
                                <w:t>State 3</w:t>
                              </w:r>
                            </w:p>
                            <w:p w14:paraId="78227CEF" w14:textId="77777777" w:rsidR="008F2172" w:rsidRDefault="008F2172" w:rsidP="00450675">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14:paraId="04EB4443" w14:textId="77777777" w:rsidR="008F2172" w:rsidRDefault="008F2172" w:rsidP="00450675">
                              <w:pPr>
                                <w:pStyle w:val="NormalWeb"/>
                                <w:spacing w:before="0" w:beforeAutospacing="0" w:after="0" w:afterAutospacing="0"/>
                                <w:jc w:val="center"/>
                                <w:rPr>
                                  <w:sz w:val="24"/>
                                  <w:szCs w:val="24"/>
                                </w:rPr>
                              </w:pPr>
                              <w:r>
                                <w:rPr>
                                  <w:rFonts w:eastAsia="Times New Roman"/>
                                </w:rPr>
                                <w:t>State 4</w:t>
                              </w:r>
                            </w:p>
                            <w:p w14:paraId="50A67ABB" w14:textId="77777777" w:rsidR="008F2172" w:rsidRDefault="008F2172" w:rsidP="00450675">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BD8B39"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">
                <v:shape id="_x0000_s1027" type="#_x0000_t75" style="position:absolute;width:54864;height:32004;visibility:visible;mso-wrap-style:square">
                  <v:fill o:detectmouseclick="t"/>
                  <v:path o:connecttype="none"/>
                </v:shape>
                <v:roundrect id="Rounded Rectangle 26" o:spid="_x0000_s1028" style="position:absolute;left:21478;top:11166;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" fillcolor="white [3201]" strokecolor="black [3200]" strokeweight="2pt">
                  <v:textbox>
                    <w:txbxContent>
                      <w:p w14:paraId="799BFD78" w14:textId="77777777" w:rsidR="008F2172" w:rsidRDefault="008F2172" w:rsidP="00450675">
                        <w:pPr>
                          <w:pStyle w:val="NormalWeb"/>
                          <w:spacing w:before="0" w:beforeAutospacing="0" w:after="180" w:afterAutospacing="0"/>
                          <w:jc w:val="center"/>
                          <w:rPr>
                            <w:sz w:val="24"/>
                            <w:szCs w:val="24"/>
                          </w:rPr>
                        </w:pPr>
                        <w:r>
                          <w:rPr>
                            <w:rFonts w:eastAsia="Times New Roman"/>
                          </w:rPr>
                          <w:t xml:space="preserve">State 2 </w:t>
                        </w:r>
                      </w:p>
                      <w:p w14:paraId="7057EAA3" w14:textId="78279E10" w:rsidR="008F2172" w:rsidRDefault="008F2172" w:rsidP="00450675">
                        <w:pPr>
                          <w:pStyle w:val="NormalWeb"/>
                          <w:spacing w:before="0" w:beforeAutospacing="0" w:after="180" w:afterAutospacing="0"/>
                          <w:jc w:val="center"/>
                        </w:pPr>
                        <w:r>
                          <w:rPr>
                            <w:rFonts w:eastAsia="Times New Roman"/>
                          </w:rPr>
                          <w:t>SUT is in “Initial State”</w:t>
                        </w:r>
                      </w:p>
                      <w:p w14:paraId="77D16DC4" w14:textId="77777777" w:rsidR="008F2172" w:rsidRDefault="008F2172" w:rsidP="00450675">
                        <w:pPr>
                          <w:pStyle w:val="NormalWeb"/>
                          <w:spacing w:before="0" w:beforeAutospacing="0" w:after="180" w:afterAutospacing="0"/>
                          <w:jc w:val="center"/>
                        </w:pPr>
                        <w:r>
                          <w:rPr>
                            <w:rFonts w:eastAsia="Times New Roman"/>
                          </w:rPr>
                          <w:t>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29" type="#_x0000_t67" style="position:absolute;left:29568;top:7597;width:553;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" adj="19928" fillcolor="black [3200]" strokecolor="black [1600]" strokeweight="2pt"/>
                <v:shape id="Down Arrow 30" o:spid="_x0000_s1030" type="#_x0000_t67" style="position:absolute;left:24336;top:17008;width:451;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" adj="20226" fillcolor="black [3200]" strokecolor="black [1600]"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31" type="#_x0000_t13" style="position:absolute;left:25949;top:25422;width:4133;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" adj="20422" fillcolor="black [3200]" strokecolor="black [1600]"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32" type="#_x0000_t68" style="position:absolute;left:34515;top:17008;width:451;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" adj="1374" fillcolor="black [3200]" strokecolor="black [1600]" strokeweight="2pt"/>
                <v:roundrect id="Rounded Rectangle 33" o:spid="_x0000_s1033" style="position:absolute;left:21478;top:1800;width:16059;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" fillcolor="white [3201]" strokecolor="black [3200]" strokeweight="2pt">
                  <v:textbox>
                    <w:txbxContent>
                      <w:p w14:paraId="4651CD3D" w14:textId="77777777" w:rsidR="008F2172" w:rsidRDefault="008F2172" w:rsidP="00450675">
                        <w:pPr>
                          <w:pStyle w:val="NormalWeb"/>
                          <w:spacing w:before="0" w:beforeAutospacing="0" w:after="180" w:afterAutospacing="0"/>
                          <w:jc w:val="center"/>
                          <w:rPr>
                            <w:sz w:val="24"/>
                            <w:szCs w:val="24"/>
                          </w:rPr>
                        </w:pPr>
                        <w:r>
                          <w:rPr>
                            <w:rFonts w:eastAsia="Times New Roman"/>
                          </w:rPr>
                          <w:t>State 1</w:t>
                        </w:r>
                      </w:p>
                      <w:p w14:paraId="4B3B65FD" w14:textId="2681A7AA" w:rsidR="008F2172" w:rsidRDefault="008F2172" w:rsidP="00450675">
                        <w:pPr>
                          <w:pStyle w:val="NormalWeb"/>
                          <w:spacing w:before="0" w:beforeAutospacing="0" w:after="180" w:afterAutospacing="0"/>
                          <w:jc w:val="center"/>
                        </w:pPr>
                        <w:r>
                          <w:rPr>
                            <w:rFonts w:eastAsia="Times New Roman"/>
                          </w:rPr>
                          <w:t>SUT is powered off</w:t>
                        </w:r>
                      </w:p>
                      <w:p w14:paraId="40C48A07" w14:textId="77777777" w:rsidR="008F2172" w:rsidRDefault="008F2172" w:rsidP="00450675">
                        <w:pPr>
                          <w:pStyle w:val="NormalWeb"/>
                          <w:spacing w:before="0" w:beforeAutospacing="0" w:after="180" w:afterAutospacing="0"/>
                          <w:jc w:val="center"/>
                        </w:pPr>
                        <w:r>
                          <w:rPr>
                            <w:rFonts w:eastAsia="Times New Roman"/>
                          </w:rPr>
                          <w:t> </w:t>
                        </w:r>
                      </w:p>
                    </w:txbxContent>
                  </v:textbox>
                </v:roundrect>
                <v:roundrect id="Rounded Rectangle 34" o:spid="_x0000_s1034" style="position:absolute;left:9889;top:20551;width:16060;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" fillcolor="white [3201]" strokecolor="black [3200]" strokeweight="2pt">
                  <v:textbox>
                    <w:txbxContent>
                      <w:p w14:paraId="6BA37092" w14:textId="77777777" w:rsidR="008F2172" w:rsidRDefault="008F2172" w:rsidP="00450675">
                        <w:pPr>
                          <w:pStyle w:val="NormalWeb"/>
                          <w:spacing w:before="0" w:beforeAutospacing="0" w:after="0" w:afterAutospacing="0"/>
                          <w:jc w:val="center"/>
                          <w:rPr>
                            <w:sz w:val="24"/>
                            <w:szCs w:val="24"/>
                          </w:rPr>
                        </w:pPr>
                        <w:r>
                          <w:rPr>
                            <w:rFonts w:eastAsia="Times New Roman"/>
                          </w:rPr>
                          <w:t>State 3</w:t>
                        </w:r>
                      </w:p>
                      <w:p w14:paraId="78227CEF" w14:textId="77777777" w:rsidR="008F2172" w:rsidRDefault="008F2172" w:rsidP="00450675">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35" style="position:absolute;left:30127;top:20627;width:16059;height:10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" fillcolor="white [3201]" strokecolor="black [3200]" strokeweight="2pt">
                  <v:textbox>
                    <w:txbxContent>
                      <w:p w14:paraId="04EB4443" w14:textId="77777777" w:rsidR="008F2172" w:rsidRDefault="008F2172" w:rsidP="00450675">
                        <w:pPr>
                          <w:pStyle w:val="NormalWeb"/>
                          <w:spacing w:before="0" w:beforeAutospacing="0" w:after="0" w:afterAutospacing="0"/>
                          <w:jc w:val="center"/>
                          <w:rPr>
                            <w:sz w:val="24"/>
                            <w:szCs w:val="24"/>
                          </w:rPr>
                        </w:pPr>
                        <w:r>
                          <w:rPr>
                            <w:rFonts w:eastAsia="Times New Roman"/>
                          </w:rPr>
                          <w:t>State 4</w:t>
                        </w:r>
                      </w:p>
                      <w:p w14:paraId="50A67ABB" w14:textId="77777777" w:rsidR="008F2172" w:rsidRDefault="008F2172" w:rsidP="00450675">
                        <w:pPr>
                          <w:pStyle w:val="NormalWeb"/>
                          <w:spacing w:before="0" w:beforeAutospacing="0" w:after="0" w:afterAutospacing="0"/>
                          <w:jc w:val="center"/>
                        </w:pPr>
                        <w:r>
                          <w:rPr>
                            <w:rFonts w:eastAsia="Times New Roman"/>
                          </w:rPr>
                          <w:t>Test Execution</w:t>
                        </w:r>
                      </w:p>
                    </w:txbxContent>
                  </v:textbox>
                </v:roundrect>
                <w10:anchorlock/>
              </v:group>
            </w:pict>
          </mc:Fallback>
        </mc:AlternateContent>
      </w:r>
    </w:p>
    <w:p w14:paraId="65E97EDF" w14:textId="77777777" w:rsidR="00D06E4B" w:rsidRPr="003F48CC" w:rsidRDefault="00D06E4B" w:rsidP="003F48CC">
      <w:r>
        <w:t>Initial</w:t>
      </w:r>
      <w:r w:rsidR="0077370F">
        <w:t xml:space="preserve"> </w:t>
      </w:r>
      <w:r>
        <w:t>condition</w:t>
      </w:r>
      <w:r w:rsidR="0077370F">
        <w:t>s</w:t>
      </w:r>
      <w:r>
        <w:t xml:space="preserve"> required for specific test cases defined in </w:t>
      </w:r>
      <w:r w:rsidR="00BC2173">
        <w:t>the Initial condition</w:t>
      </w:r>
      <w:r w:rsidR="00CD7F9E">
        <w:t xml:space="preserve"> section of </w:t>
      </w:r>
      <w:r w:rsidR="00BC2173">
        <w:t xml:space="preserve">a </w:t>
      </w:r>
      <w:r w:rsidR="003A3A66">
        <w:t>T</w:t>
      </w:r>
      <w:r>
        <w:t>es</w:t>
      </w:r>
      <w:r w:rsidR="00BC2173">
        <w:t xml:space="preserve">t </w:t>
      </w:r>
      <w:r w:rsidR="003A3A66">
        <w:t>Purpose</w:t>
      </w:r>
      <w:r>
        <w:t xml:space="preserve">. </w:t>
      </w:r>
    </w:p>
    <w:p w14:paraId="29E2A591" w14:textId="77777777" w:rsidR="00FF4529" w:rsidRPr="00230517" w:rsidRDefault="00FF4529" w:rsidP="00FF4529">
      <w:pPr>
        <w:pStyle w:val="Heading1"/>
      </w:pPr>
      <w:bookmarkStart w:id="64" w:name="_Toc480356857"/>
      <w:r w:rsidRPr="00230517">
        <w:t>Test Suite Structure (TSS)</w:t>
      </w:r>
      <w:bookmarkEnd w:id="64"/>
    </w:p>
    <w:p w14:paraId="76F667C4" w14:textId="77777777" w:rsidR="00FF4529" w:rsidRPr="00230517" w:rsidRDefault="00FF4529" w:rsidP="005B25C4">
      <w:pPr>
        <w:pStyle w:val="Heading2"/>
      </w:pPr>
      <w:bookmarkStart w:id="65" w:name="_Toc379980281"/>
      <w:bookmarkStart w:id="66" w:name="_Toc405990169"/>
      <w:bookmarkStart w:id="67" w:name="_Toc480356858"/>
      <w:r w:rsidRPr="00230517">
        <w:t xml:space="preserve">Structure for </w:t>
      </w:r>
      <w:r w:rsidR="0067218D">
        <w:t>Network Services</w:t>
      </w:r>
      <w:r w:rsidRPr="00230517">
        <w:t xml:space="preserve"> tests</w:t>
      </w:r>
      <w:bookmarkEnd w:id="65"/>
      <w:bookmarkEnd w:id="66"/>
      <w:bookmarkEnd w:id="67"/>
    </w:p>
    <w:p w14:paraId="6C3F9EFE" w14:textId="371058D2" w:rsidR="00FF4529" w:rsidRDefault="00FF4529" w:rsidP="005B25C4">
      <w:pPr>
        <w:pStyle w:val="Heading3"/>
      </w:pPr>
      <w:bookmarkStart w:id="68" w:name="_Toc379980283"/>
      <w:bookmarkStart w:id="69" w:name="_Toc405990171"/>
      <w:bookmarkStart w:id="70" w:name="_Toc480356859"/>
      <w:r w:rsidRPr="005B25C4">
        <w:t>Root</w:t>
      </w:r>
      <w:bookmarkEnd w:id="68"/>
      <w:bookmarkEnd w:id="69"/>
      <w:bookmarkEnd w:id="70"/>
    </w:p>
    <w:p w14:paraId="092C3035" w14:textId="4CF0B189" w:rsidR="00C029E9" w:rsidRPr="00C029E9" w:rsidRDefault="00DE31C2" w:rsidP="00C029E9">
      <w:r>
        <w:t>The root identifies the RSU</w:t>
      </w:r>
      <w:r w:rsidR="00C029E9">
        <w:t xml:space="preserve"> as defined in the </w:t>
      </w:r>
      <w:r w:rsidR="00C029E9" w:rsidRPr="00FE7F2D">
        <w:t>DSRC Roadside Unit (RSU) Specifications Document v4.1</w:t>
      </w:r>
      <w:r w:rsidR="00C029E9">
        <w:t>. [10].</w:t>
      </w:r>
      <w:r w:rsidR="00845BBF">
        <w:t xml:space="preserve"> Some tests pertaining </w:t>
      </w:r>
      <w:r w:rsidR="00864D62">
        <w:t xml:space="preserve">reception and processing of the RSU messages </w:t>
      </w:r>
      <w:r w:rsidR="00845BBF">
        <w:t xml:space="preserve">use </w:t>
      </w:r>
      <w:r w:rsidR="00864D62">
        <w:t xml:space="preserve">OBU as </w:t>
      </w:r>
      <w:r w:rsidR="00845BBF">
        <w:t xml:space="preserve">the </w:t>
      </w:r>
      <w:r w:rsidR="00864D62">
        <w:t>root identifier.</w:t>
      </w:r>
    </w:p>
    <w:p w14:paraId="68A7D7DC" w14:textId="2622846F" w:rsidR="00FF4529" w:rsidRDefault="00FF4529" w:rsidP="005B25C4">
      <w:pPr>
        <w:pStyle w:val="Heading3"/>
      </w:pPr>
      <w:bookmarkStart w:id="71" w:name="_Toc379980284"/>
      <w:bookmarkStart w:id="72" w:name="_Toc405990172"/>
      <w:bookmarkStart w:id="73" w:name="_Toc480356860"/>
      <w:r w:rsidRPr="00FF4529">
        <w:t>Groups</w:t>
      </w:r>
      <w:bookmarkEnd w:id="71"/>
      <w:bookmarkEnd w:id="72"/>
      <w:bookmarkEnd w:id="73"/>
    </w:p>
    <w:p w14:paraId="4E69650E" w14:textId="7AFAB7DD" w:rsidR="00C029E9" w:rsidRPr="00E22969" w:rsidRDefault="00C029E9" w:rsidP="00C029E9">
      <w:r w:rsidRPr="00E22969">
        <w:t xml:space="preserve">This level contains the </w:t>
      </w:r>
      <w:r>
        <w:t>testing</w:t>
      </w:r>
      <w:r w:rsidRPr="00E22969">
        <w:t xml:space="preserve"> types identified as:</w:t>
      </w:r>
    </w:p>
    <w:p w14:paraId="01C38310" w14:textId="3882C5C3" w:rsidR="00C029E9" w:rsidRDefault="00C029E9" w:rsidP="005A73A6">
      <w:pPr>
        <w:pStyle w:val="ListParagraph"/>
        <w:numPr>
          <w:ilvl w:val="0"/>
          <w:numId w:val="50"/>
        </w:numPr>
        <w:tabs>
          <w:tab w:val="num" w:pos="737"/>
        </w:tabs>
        <w:spacing w:after="0"/>
      </w:pPr>
      <w:r>
        <w:t>SNMP</w:t>
      </w:r>
      <w:r w:rsidR="005A73A6">
        <w:t>;</w:t>
      </w:r>
    </w:p>
    <w:p w14:paraId="274C9CC6" w14:textId="1CF1B25B" w:rsidR="00C029E9" w:rsidRDefault="00C029E9" w:rsidP="005A73A6">
      <w:pPr>
        <w:pStyle w:val="ListParagraph"/>
        <w:numPr>
          <w:ilvl w:val="0"/>
          <w:numId w:val="50"/>
        </w:numPr>
        <w:tabs>
          <w:tab w:val="num" w:pos="737"/>
        </w:tabs>
        <w:spacing w:after="0"/>
      </w:pPr>
      <w:r w:rsidRPr="00C029E9">
        <w:t>Message Processing</w:t>
      </w:r>
      <w:r w:rsidR="005A73A6">
        <w:t>;</w:t>
      </w:r>
    </w:p>
    <w:p w14:paraId="11B0892E" w14:textId="433B8307" w:rsidR="005A73A6" w:rsidRPr="00E22969" w:rsidRDefault="005A73A6" w:rsidP="005A73A6">
      <w:pPr>
        <w:pStyle w:val="ListParagraph"/>
        <w:numPr>
          <w:ilvl w:val="0"/>
          <w:numId w:val="50"/>
        </w:numPr>
        <w:tabs>
          <w:tab w:val="num" w:pos="737"/>
        </w:tabs>
        <w:spacing w:after="0"/>
      </w:pPr>
      <w:r w:rsidRPr="005A73A6">
        <w:t>RSU Multi-Channel Operation (1609.4)</w:t>
      </w:r>
      <w:r>
        <w:t>;</w:t>
      </w:r>
    </w:p>
    <w:p w14:paraId="153F5ABD" w14:textId="4E4C7B6C" w:rsidR="00C029E9" w:rsidRPr="00C029E9" w:rsidRDefault="005A73A6" w:rsidP="005A73A6">
      <w:pPr>
        <w:pStyle w:val="ListParagraph"/>
        <w:numPr>
          <w:ilvl w:val="0"/>
          <w:numId w:val="50"/>
        </w:numPr>
      </w:pPr>
      <w:r w:rsidRPr="005A73A6">
        <w:t>RSU GPS Positioning Operation Test purposes</w:t>
      </w:r>
    </w:p>
    <w:p w14:paraId="16A37A64" w14:textId="13C08785" w:rsidR="00FF4529" w:rsidRDefault="00FF4529" w:rsidP="008079DF">
      <w:pPr>
        <w:pStyle w:val="Heading3"/>
      </w:pPr>
      <w:bookmarkStart w:id="74" w:name="_Toc379980285"/>
      <w:bookmarkStart w:id="75" w:name="_Toc405990173"/>
      <w:bookmarkStart w:id="76" w:name="_Toc480356861"/>
      <w:r w:rsidRPr="00FF4529">
        <w:t>Sub-Groups</w:t>
      </w:r>
      <w:bookmarkEnd w:id="74"/>
      <w:bookmarkEnd w:id="75"/>
      <w:bookmarkEnd w:id="76"/>
    </w:p>
    <w:p w14:paraId="6A078B3F" w14:textId="77777777" w:rsidR="006D147B" w:rsidRDefault="006D147B" w:rsidP="006D147B">
      <w:pPr>
        <w:tabs>
          <w:tab w:val="num" w:pos="737"/>
        </w:tabs>
        <w:spacing w:after="0"/>
      </w:pPr>
      <w:r>
        <w:t>Only the SNMP testing group contains sub-groups identified as:</w:t>
      </w:r>
    </w:p>
    <w:p w14:paraId="3E75D4E4" w14:textId="77777777" w:rsidR="006D147B" w:rsidRDefault="006D147B" w:rsidP="006D147B">
      <w:pPr>
        <w:pStyle w:val="ListParagraph"/>
        <w:numPr>
          <w:ilvl w:val="0"/>
          <w:numId w:val="50"/>
        </w:numPr>
        <w:tabs>
          <w:tab w:val="num" w:pos="737"/>
        </w:tabs>
        <w:spacing w:after="0"/>
      </w:pPr>
      <w:r w:rsidRPr="005A73A6">
        <w:t>Operational Mode</w:t>
      </w:r>
      <w:r>
        <w:t>;</w:t>
      </w:r>
    </w:p>
    <w:p w14:paraId="497502F9" w14:textId="77777777" w:rsidR="006D147B" w:rsidRDefault="006D147B" w:rsidP="006D147B">
      <w:pPr>
        <w:pStyle w:val="ListParagraph"/>
        <w:numPr>
          <w:ilvl w:val="0"/>
          <w:numId w:val="50"/>
        </w:numPr>
        <w:tabs>
          <w:tab w:val="num" w:pos="737"/>
        </w:tabs>
        <w:spacing w:after="0"/>
      </w:pPr>
      <w:r w:rsidRPr="005A73A6">
        <w:t>Functional Requirements</w:t>
      </w:r>
      <w:r>
        <w:t>;</w:t>
      </w:r>
    </w:p>
    <w:p w14:paraId="28FFE3A0" w14:textId="77777777" w:rsidR="006D147B" w:rsidRDefault="006D147B" w:rsidP="006D147B">
      <w:pPr>
        <w:pStyle w:val="ListParagraph"/>
        <w:numPr>
          <w:ilvl w:val="0"/>
          <w:numId w:val="50"/>
        </w:numPr>
        <w:tabs>
          <w:tab w:val="num" w:pos="737"/>
        </w:tabs>
        <w:spacing w:after="0"/>
      </w:pPr>
      <w:r w:rsidRPr="005A73A6">
        <w:t>Positioning</w:t>
      </w:r>
      <w:r>
        <w:t>;</w:t>
      </w:r>
    </w:p>
    <w:p w14:paraId="7BCC2A71" w14:textId="77777777" w:rsidR="006D147B" w:rsidRPr="00E22969" w:rsidRDefault="006D147B" w:rsidP="006D147B">
      <w:pPr>
        <w:pStyle w:val="ListParagraph"/>
        <w:numPr>
          <w:ilvl w:val="0"/>
          <w:numId w:val="50"/>
        </w:numPr>
        <w:tabs>
          <w:tab w:val="num" w:pos="737"/>
        </w:tabs>
        <w:spacing w:after="0"/>
      </w:pPr>
      <w:r w:rsidRPr="005A73A6">
        <w:t>Message Processing</w:t>
      </w:r>
      <w:r>
        <w:t>;</w:t>
      </w:r>
    </w:p>
    <w:p w14:paraId="62852F87" w14:textId="77777777" w:rsidR="006D147B" w:rsidRPr="00C029E9" w:rsidRDefault="006D147B" w:rsidP="006D147B">
      <w:pPr>
        <w:pStyle w:val="ListParagraph"/>
        <w:numPr>
          <w:ilvl w:val="0"/>
          <w:numId w:val="50"/>
        </w:numPr>
      </w:pPr>
      <w:r w:rsidRPr="005A73A6">
        <w:t>Notifications</w:t>
      </w:r>
      <w:r>
        <w:t>;</w:t>
      </w:r>
    </w:p>
    <w:p w14:paraId="5C1BA287" w14:textId="77777777" w:rsidR="006D147B" w:rsidRPr="006D147B" w:rsidRDefault="006D147B" w:rsidP="006D147B"/>
    <w:p w14:paraId="3436872B" w14:textId="75266FED" w:rsidR="00FF4529" w:rsidRPr="00FF4529" w:rsidRDefault="00FF4529" w:rsidP="00FF4529">
      <w:pPr>
        <w:pStyle w:val="Heading1"/>
      </w:pPr>
      <w:bookmarkStart w:id="77" w:name="REF_SEC6"/>
      <w:bookmarkStart w:id="78" w:name="_Toc379980287"/>
      <w:bookmarkStart w:id="79" w:name="_Toc405990175"/>
      <w:bookmarkStart w:id="80" w:name="_Toc480356862"/>
      <w:bookmarkEnd w:id="77"/>
      <w:r w:rsidRPr="00FF4529">
        <w:lastRenderedPageBreak/>
        <w:t>Test Purposes (TP)</w:t>
      </w:r>
      <w:bookmarkEnd w:id="78"/>
      <w:bookmarkEnd w:id="79"/>
      <w:bookmarkEnd w:id="80"/>
    </w:p>
    <w:p w14:paraId="2AEC39FD" w14:textId="77777777" w:rsidR="00FF4529" w:rsidRPr="00FF4529" w:rsidRDefault="00FF4529" w:rsidP="005B25C4">
      <w:pPr>
        <w:pStyle w:val="Heading2"/>
      </w:pPr>
      <w:bookmarkStart w:id="81" w:name="_Toc379980288"/>
      <w:bookmarkStart w:id="82" w:name="_Toc405990176"/>
      <w:bookmarkStart w:id="83" w:name="_Toc480356863"/>
      <w:r w:rsidRPr="00FF4529">
        <w:t>Introduction</w:t>
      </w:r>
      <w:bookmarkEnd w:id="81"/>
      <w:bookmarkEnd w:id="82"/>
      <w:bookmarkEnd w:id="83"/>
    </w:p>
    <w:p w14:paraId="43796FAF" w14:textId="77777777" w:rsidR="00FF4529" w:rsidRPr="00FF4529" w:rsidRDefault="00FF4529" w:rsidP="005B25C4">
      <w:pPr>
        <w:pStyle w:val="Heading3"/>
      </w:pPr>
      <w:bookmarkStart w:id="84" w:name="_Toc379980289"/>
      <w:bookmarkStart w:id="85" w:name="_Toc405990177"/>
      <w:bookmarkStart w:id="86" w:name="_Toc480356864"/>
      <w:r w:rsidRPr="00FF4529">
        <w:t>TP definition conventions</w:t>
      </w:r>
      <w:bookmarkEnd w:id="84"/>
      <w:bookmarkEnd w:id="85"/>
      <w:bookmarkEnd w:id="86"/>
    </w:p>
    <w:p w14:paraId="36520EDB" w14:textId="5E2B5409" w:rsidR="00054525" w:rsidRPr="000E181E" w:rsidRDefault="00054525" w:rsidP="000E181E">
      <w:r w:rsidRPr="000E181E">
        <w:t>T</w:t>
      </w:r>
      <w:r w:rsidRPr="00054525">
        <w:t>h</w:t>
      </w:r>
      <w:r w:rsidRPr="000E181E">
        <w:t>e TP</w:t>
      </w:r>
      <w:r w:rsidRPr="00054525">
        <w:t>s a</w:t>
      </w:r>
      <w:r w:rsidRPr="000E181E">
        <w:t>r</w:t>
      </w:r>
      <w:r w:rsidRPr="00054525">
        <w:t>e</w:t>
      </w:r>
      <w:r w:rsidRPr="000E181E">
        <w:t xml:space="preserve"> d</w:t>
      </w:r>
      <w:r w:rsidRPr="00054525">
        <w:t>ef</w:t>
      </w:r>
      <w:r w:rsidRPr="000E181E">
        <w:t>ine</w:t>
      </w:r>
      <w:r w:rsidRPr="00054525">
        <w:t xml:space="preserve">d </w:t>
      </w:r>
      <w:r w:rsidRPr="000E181E">
        <w:t>b</w:t>
      </w:r>
      <w:r w:rsidRPr="00054525">
        <w:t>y</w:t>
      </w:r>
      <w:r w:rsidRPr="000E181E">
        <w:t xml:space="preserve"> </w:t>
      </w:r>
      <w:r w:rsidRPr="00054525">
        <w:t>t</w:t>
      </w:r>
      <w:r w:rsidRPr="000E181E">
        <w:t>h</w:t>
      </w:r>
      <w:r w:rsidRPr="00054525">
        <w:t>e r</w:t>
      </w:r>
      <w:r w:rsidRPr="000E181E">
        <w:t>ul</w:t>
      </w:r>
      <w:r w:rsidRPr="00054525">
        <w:t xml:space="preserve">es </w:t>
      </w:r>
      <w:r w:rsidRPr="000E181E">
        <w:t>show</w:t>
      </w:r>
      <w:r w:rsidRPr="00054525">
        <w:t xml:space="preserve">n </w:t>
      </w:r>
      <w:r w:rsidRPr="000E181E">
        <w:t>i</w:t>
      </w:r>
      <w:r w:rsidRPr="00054525">
        <w:t xml:space="preserve">n </w:t>
      </w:r>
      <w:r w:rsidR="000E181E">
        <w:fldChar w:fldCharType="begin"/>
      </w:r>
      <w:r w:rsidR="000E181E">
        <w:instrText xml:space="preserve"> REF _Ref434417232 \h  \* MERGEFORMAT </w:instrText>
      </w:r>
      <w:r w:rsidR="000E181E">
        <w:fldChar w:fldCharType="separate"/>
      </w:r>
      <w:r w:rsidR="005E571B" w:rsidRPr="005E571B">
        <w:t>Table 6</w:t>
      </w:r>
      <w:r w:rsidR="005E571B" w:rsidRPr="005E571B">
        <w:noBreakHyphen/>
        <w:t>1</w:t>
      </w:r>
      <w:r w:rsidR="000E181E">
        <w:fldChar w:fldCharType="end"/>
      </w:r>
      <w:r w:rsidR="000E181E">
        <w:t xml:space="preserve"> </w:t>
      </w:r>
      <w:r w:rsidR="00774BB6" w:rsidRPr="00E22969">
        <w:t xml:space="preserve">built </w:t>
      </w:r>
      <w:r w:rsidR="00C624FB" w:rsidRPr="00E22969">
        <w:t>per</w:t>
      </w:r>
      <w:r w:rsidR="00774BB6" w:rsidRPr="00E22969">
        <w:t xml:space="preserve"> EG 202 798 [</w:t>
      </w:r>
      <w:r w:rsidR="00774BB6" w:rsidRPr="00E22969">
        <w:fldChar w:fldCharType="begin"/>
      </w:r>
      <w:r w:rsidR="00774BB6" w:rsidRPr="00E22969">
        <w:instrText xml:space="preserve"> REF REF_EG202798  \h </w:instrText>
      </w:r>
      <w:r w:rsidR="00774BB6" w:rsidRPr="00E22969">
        <w:fldChar w:fldCharType="separate"/>
      </w:r>
      <w:r w:rsidR="005E571B" w:rsidRPr="00230517">
        <w:t>i.</w:t>
      </w:r>
      <w:r w:rsidR="005E571B">
        <w:rPr>
          <w:noProof/>
        </w:rPr>
        <w:t>1</w:t>
      </w:r>
      <w:r w:rsidR="00774BB6" w:rsidRPr="00E22969">
        <w:fldChar w:fldCharType="end"/>
      </w:r>
      <w:r w:rsidR="00774BB6" w:rsidRPr="00E22969">
        <w:t>].</w:t>
      </w:r>
    </w:p>
    <w:p w14:paraId="0510AED2" w14:textId="63D0BAC3" w:rsidR="00AD274F" w:rsidRPr="00054525" w:rsidRDefault="00AD274F" w:rsidP="00AD274F">
      <w:pPr>
        <w:widowControl w:val="0"/>
        <w:overflowPunct/>
        <w:spacing w:after="0"/>
        <w:ind w:left="3540" w:right="-20"/>
        <w:textAlignment w:val="auto"/>
        <w:rPr>
          <w:sz w:val="24"/>
          <w:szCs w:val="24"/>
        </w:rPr>
      </w:pPr>
      <w:bookmarkStart w:id="87" w:name="_Ref434417232"/>
      <w:bookmarkStart w:id="88" w:name="_Toc476297070"/>
      <w:r w:rsidRPr="00FF4529">
        <w:rPr>
          <w:rFonts w:ascii="Arial" w:hAnsi="Arial"/>
          <w:b/>
        </w:rPr>
        <w:t xml:space="preserve">Table </w:t>
      </w:r>
      <w:r w:rsidR="005A05F1">
        <w:rPr>
          <w:rFonts w:ascii="Arial" w:hAnsi="Arial"/>
          <w:b/>
        </w:rPr>
        <w:fldChar w:fldCharType="begin"/>
      </w:r>
      <w:r w:rsidR="005A05F1">
        <w:rPr>
          <w:rFonts w:ascii="Arial" w:hAnsi="Arial"/>
          <w:b/>
        </w:rPr>
        <w:instrText xml:space="preserve"> STYLEREF 1 \s </w:instrText>
      </w:r>
      <w:r w:rsidR="005A05F1">
        <w:rPr>
          <w:rFonts w:ascii="Arial" w:hAnsi="Arial"/>
          <w:b/>
        </w:rPr>
        <w:fldChar w:fldCharType="separate"/>
      </w:r>
      <w:r w:rsidR="005E571B">
        <w:rPr>
          <w:rFonts w:ascii="Arial" w:hAnsi="Arial"/>
          <w:b/>
          <w:noProof/>
        </w:rPr>
        <w:t>6</w:t>
      </w:r>
      <w:r w:rsidR="005A05F1">
        <w:rPr>
          <w:rFonts w:ascii="Arial" w:hAnsi="Arial"/>
          <w:b/>
        </w:rPr>
        <w:fldChar w:fldCharType="end"/>
      </w:r>
      <w:r w:rsidR="005A05F1">
        <w:rPr>
          <w:rFonts w:ascii="Arial" w:hAnsi="Arial"/>
          <w:b/>
        </w:rPr>
        <w:noBreakHyphen/>
      </w:r>
      <w:r w:rsidR="005A05F1">
        <w:rPr>
          <w:rFonts w:ascii="Arial" w:hAnsi="Arial"/>
          <w:b/>
        </w:rPr>
        <w:fldChar w:fldCharType="begin"/>
      </w:r>
      <w:r w:rsidR="005A05F1">
        <w:rPr>
          <w:rFonts w:ascii="Arial" w:hAnsi="Arial"/>
          <w:b/>
        </w:rPr>
        <w:instrText xml:space="preserve"> SEQ Table \* ARABIC \s 1 </w:instrText>
      </w:r>
      <w:r w:rsidR="005A05F1">
        <w:rPr>
          <w:rFonts w:ascii="Arial" w:hAnsi="Arial"/>
          <w:b/>
        </w:rPr>
        <w:fldChar w:fldCharType="separate"/>
      </w:r>
      <w:r w:rsidR="005E571B">
        <w:rPr>
          <w:rFonts w:ascii="Arial" w:hAnsi="Arial"/>
          <w:b/>
          <w:noProof/>
        </w:rPr>
        <w:t>1</w:t>
      </w:r>
      <w:r w:rsidR="005A05F1">
        <w:rPr>
          <w:rFonts w:ascii="Arial" w:hAnsi="Arial"/>
          <w:b/>
        </w:rPr>
        <w:fldChar w:fldCharType="end"/>
      </w:r>
      <w:bookmarkEnd w:id="87"/>
      <w:r w:rsidRPr="00FF4529">
        <w:rPr>
          <w:rFonts w:ascii="Arial" w:hAnsi="Arial"/>
          <w:b/>
        </w:rPr>
        <w:t xml:space="preserve">: </w:t>
      </w:r>
      <w:r w:rsidRPr="00054525">
        <w:rPr>
          <w:rFonts w:ascii="Arial" w:hAnsi="Arial" w:cs="Arial"/>
          <w:b/>
          <w:bCs/>
          <w:spacing w:val="2"/>
        </w:rPr>
        <w:t>T</w:t>
      </w:r>
      <w:r w:rsidRPr="00054525">
        <w:rPr>
          <w:rFonts w:ascii="Arial" w:hAnsi="Arial" w:cs="Arial"/>
          <w:b/>
          <w:bCs/>
        </w:rPr>
        <w:t>P</w:t>
      </w:r>
      <w:r w:rsidRPr="00054525">
        <w:rPr>
          <w:rFonts w:ascii="Arial" w:hAnsi="Arial" w:cs="Arial"/>
          <w:spacing w:val="-1"/>
        </w:rPr>
        <w:t xml:space="preserve"> </w:t>
      </w:r>
      <w:r w:rsidRPr="00054525">
        <w:rPr>
          <w:rFonts w:ascii="Arial" w:hAnsi="Arial" w:cs="Arial"/>
          <w:b/>
          <w:bCs/>
        </w:rPr>
        <w:t>d</w:t>
      </w:r>
      <w:r w:rsidRPr="00054525">
        <w:rPr>
          <w:rFonts w:ascii="Arial" w:hAnsi="Arial" w:cs="Arial"/>
          <w:b/>
          <w:bCs/>
          <w:spacing w:val="-1"/>
        </w:rPr>
        <w:t>e</w:t>
      </w:r>
      <w:r w:rsidRPr="00054525">
        <w:rPr>
          <w:rFonts w:ascii="Arial" w:hAnsi="Arial" w:cs="Arial"/>
          <w:b/>
          <w:bCs/>
        </w:rPr>
        <w:t>finition</w:t>
      </w:r>
      <w:r w:rsidRPr="00054525">
        <w:rPr>
          <w:rFonts w:ascii="Arial" w:hAnsi="Arial" w:cs="Arial"/>
        </w:rPr>
        <w:t xml:space="preserve"> </w:t>
      </w:r>
      <w:r w:rsidRPr="00054525">
        <w:rPr>
          <w:rFonts w:ascii="Arial" w:hAnsi="Arial" w:cs="Arial"/>
          <w:b/>
          <w:bCs/>
          <w:spacing w:val="-1"/>
        </w:rPr>
        <w:t>ru</w:t>
      </w:r>
      <w:r w:rsidRPr="00054525">
        <w:rPr>
          <w:rFonts w:ascii="Arial" w:hAnsi="Arial" w:cs="Arial"/>
          <w:b/>
          <w:bCs/>
        </w:rPr>
        <w:t>l</w:t>
      </w:r>
      <w:r w:rsidRPr="00054525">
        <w:rPr>
          <w:rFonts w:ascii="Arial" w:hAnsi="Arial" w:cs="Arial"/>
          <w:b/>
          <w:bCs/>
          <w:spacing w:val="2"/>
        </w:rPr>
        <w:t>e</w:t>
      </w:r>
      <w:r w:rsidRPr="00054525">
        <w:rPr>
          <w:rFonts w:ascii="Arial" w:hAnsi="Arial" w:cs="Arial"/>
          <w:b/>
          <w:bCs/>
        </w:rPr>
        <w:t>s</w:t>
      </w:r>
      <w:bookmarkEnd w:id="88"/>
    </w:p>
    <w:tbl>
      <w:tblPr>
        <w:tblStyle w:val="TableGrid"/>
        <w:tblW w:w="9630" w:type="dxa"/>
        <w:tblInd w:w="-5" w:type="dxa"/>
        <w:tblLook w:val="04A0" w:firstRow="1" w:lastRow="0" w:firstColumn="1" w:lastColumn="0" w:noHBand="0" w:noVBand="1"/>
      </w:tblPr>
      <w:tblGrid>
        <w:gridCol w:w="1710"/>
        <w:gridCol w:w="7920"/>
      </w:tblGrid>
      <w:tr w:rsidR="00AD274F" w:rsidRPr="00AD274F" w14:paraId="03BD0063" w14:textId="77777777" w:rsidTr="003B516E">
        <w:trPr>
          <w:trHeight w:val="288"/>
        </w:trPr>
        <w:tc>
          <w:tcPr>
            <w:tcW w:w="1710" w:type="dxa"/>
            <w:noWrap/>
            <w:hideMark/>
          </w:tcPr>
          <w:p w14:paraId="6C0F57CC" w14:textId="77777777" w:rsidR="00AD274F" w:rsidRPr="00AD274F" w:rsidRDefault="00AD274F" w:rsidP="00AD274F">
            <w:pPr>
              <w:spacing w:after="0"/>
              <w:rPr>
                <w:rFonts w:ascii="Arial" w:hAnsi="Arial" w:cs="Arial"/>
                <w:sz w:val="18"/>
                <w:szCs w:val="18"/>
              </w:rPr>
            </w:pPr>
            <w:r w:rsidRPr="00054525">
              <w:rPr>
                <w:rFonts w:ascii="Arial" w:hAnsi="Arial" w:cs="Arial"/>
                <w:spacing w:val="-1"/>
                <w:sz w:val="18"/>
                <w:szCs w:val="18"/>
              </w:rPr>
              <w:t>T</w:t>
            </w:r>
            <w:r>
              <w:rPr>
                <w:rFonts w:ascii="Arial" w:hAnsi="Arial" w:cs="Arial"/>
                <w:spacing w:val="-1"/>
                <w:sz w:val="18"/>
                <w:szCs w:val="18"/>
              </w:rPr>
              <w:t xml:space="preserve">est Purpose </w:t>
            </w:r>
            <w:r w:rsidRPr="00054525">
              <w:rPr>
                <w:rFonts w:ascii="Arial" w:hAnsi="Arial" w:cs="Arial"/>
                <w:sz w:val="18"/>
                <w:szCs w:val="18"/>
              </w:rPr>
              <w:t>ID</w:t>
            </w:r>
          </w:p>
        </w:tc>
        <w:tc>
          <w:tcPr>
            <w:tcW w:w="7920" w:type="dxa"/>
            <w:noWrap/>
            <w:hideMark/>
          </w:tcPr>
          <w:p w14:paraId="23A81F14" w14:textId="3D60380F" w:rsidR="00AD274F" w:rsidRPr="00B019C6" w:rsidRDefault="00B019C6" w:rsidP="00AD274F">
            <w:pPr>
              <w:spacing w:after="0"/>
              <w:rPr>
                <w:rFonts w:ascii="Arial" w:hAnsi="Arial" w:cs="Arial"/>
                <w:spacing w:val="-1"/>
                <w:sz w:val="18"/>
                <w:szCs w:val="18"/>
              </w:rPr>
            </w:pPr>
            <w:r w:rsidRPr="00054525">
              <w:rPr>
                <w:rFonts w:ascii="Arial" w:hAnsi="Arial" w:cs="Arial"/>
                <w:spacing w:val="-1"/>
                <w:sz w:val="18"/>
                <w:szCs w:val="18"/>
              </w:rPr>
              <w:t>T</w:t>
            </w:r>
            <w:r w:rsidRPr="00AD274F">
              <w:rPr>
                <w:rFonts w:ascii="Arial" w:hAnsi="Arial" w:cs="Arial"/>
                <w:spacing w:val="-1"/>
                <w:sz w:val="18"/>
                <w:szCs w:val="18"/>
              </w:rPr>
              <w:t xml:space="preserve">he </w:t>
            </w:r>
            <w:r w:rsidRPr="00054525">
              <w:rPr>
                <w:rFonts w:ascii="Arial" w:hAnsi="Arial" w:cs="Arial"/>
                <w:spacing w:val="-1"/>
                <w:sz w:val="18"/>
                <w:szCs w:val="18"/>
              </w:rPr>
              <w:t>T</w:t>
            </w:r>
            <w:r>
              <w:rPr>
                <w:rFonts w:ascii="Arial" w:hAnsi="Arial" w:cs="Arial"/>
                <w:spacing w:val="-1"/>
                <w:sz w:val="18"/>
                <w:szCs w:val="18"/>
              </w:rPr>
              <w:t xml:space="preserve">est Purpose </w:t>
            </w:r>
            <w:r w:rsidRPr="00AD274F">
              <w:rPr>
                <w:rFonts w:ascii="Arial" w:hAnsi="Arial" w:cs="Arial"/>
                <w:spacing w:val="-1"/>
                <w:sz w:val="18"/>
                <w:szCs w:val="18"/>
              </w:rPr>
              <w:t>ID is a u</w:t>
            </w:r>
            <w:r w:rsidRPr="00054525">
              <w:rPr>
                <w:rFonts w:ascii="Arial" w:hAnsi="Arial" w:cs="Arial"/>
                <w:spacing w:val="-1"/>
                <w:sz w:val="18"/>
                <w:szCs w:val="18"/>
              </w:rPr>
              <w:t>n</w:t>
            </w:r>
            <w:r w:rsidRPr="00AD274F">
              <w:rPr>
                <w:rFonts w:ascii="Arial" w:hAnsi="Arial" w:cs="Arial"/>
                <w:spacing w:val="-1"/>
                <w:sz w:val="18"/>
                <w:szCs w:val="18"/>
              </w:rPr>
              <w:t>ique ident</w:t>
            </w:r>
            <w:r w:rsidRPr="00054525">
              <w:rPr>
                <w:rFonts w:ascii="Arial" w:hAnsi="Arial" w:cs="Arial"/>
                <w:spacing w:val="-1"/>
                <w:sz w:val="18"/>
                <w:szCs w:val="18"/>
              </w:rPr>
              <w:t>i</w:t>
            </w:r>
            <w:r w:rsidRPr="00AD274F">
              <w:rPr>
                <w:rFonts w:ascii="Arial" w:hAnsi="Arial" w:cs="Arial"/>
                <w:spacing w:val="-1"/>
                <w:sz w:val="18"/>
                <w:szCs w:val="18"/>
              </w:rPr>
              <w:t>fi</w:t>
            </w:r>
            <w:r w:rsidRPr="00054525">
              <w:rPr>
                <w:rFonts w:ascii="Arial" w:hAnsi="Arial" w:cs="Arial"/>
                <w:spacing w:val="-1"/>
                <w:sz w:val="18"/>
                <w:szCs w:val="18"/>
              </w:rPr>
              <w:t>e</w:t>
            </w:r>
            <w:r w:rsidRPr="00AD274F">
              <w:rPr>
                <w:rFonts w:ascii="Arial" w:hAnsi="Arial" w:cs="Arial"/>
                <w:spacing w:val="-1"/>
                <w:sz w:val="18"/>
                <w:szCs w:val="18"/>
              </w:rPr>
              <w:t>r. It sha</w:t>
            </w:r>
            <w:r w:rsidRPr="00054525">
              <w:rPr>
                <w:rFonts w:ascii="Arial" w:hAnsi="Arial" w:cs="Arial"/>
                <w:spacing w:val="-1"/>
                <w:sz w:val="18"/>
                <w:szCs w:val="18"/>
              </w:rPr>
              <w:t>l</w:t>
            </w:r>
            <w:r w:rsidRPr="00AD274F">
              <w:rPr>
                <w:rFonts w:ascii="Arial" w:hAnsi="Arial" w:cs="Arial"/>
                <w:spacing w:val="-1"/>
                <w:sz w:val="18"/>
                <w:szCs w:val="18"/>
              </w:rPr>
              <w:t>l be s</w:t>
            </w:r>
            <w:r w:rsidRPr="00054525">
              <w:rPr>
                <w:rFonts w:ascii="Arial" w:hAnsi="Arial" w:cs="Arial"/>
                <w:spacing w:val="-1"/>
                <w:sz w:val="18"/>
                <w:szCs w:val="18"/>
              </w:rPr>
              <w:t>pe</w:t>
            </w:r>
            <w:r w:rsidRPr="00AD274F">
              <w:rPr>
                <w:rFonts w:ascii="Arial" w:hAnsi="Arial" w:cs="Arial"/>
                <w:spacing w:val="-1"/>
                <w:sz w:val="18"/>
                <w:szCs w:val="18"/>
              </w:rPr>
              <w:t>c</w:t>
            </w:r>
            <w:r w:rsidRPr="00054525">
              <w:rPr>
                <w:rFonts w:ascii="Arial" w:hAnsi="Arial" w:cs="Arial"/>
                <w:spacing w:val="-1"/>
                <w:sz w:val="18"/>
                <w:szCs w:val="18"/>
              </w:rPr>
              <w:t>i</w:t>
            </w:r>
            <w:r w:rsidRPr="00AD274F">
              <w:rPr>
                <w:rFonts w:ascii="Arial" w:hAnsi="Arial" w:cs="Arial"/>
                <w:spacing w:val="-1"/>
                <w:sz w:val="18"/>
                <w:szCs w:val="18"/>
              </w:rPr>
              <w:t xml:space="preserve">fied </w:t>
            </w:r>
            <w:r w:rsidR="00C624FB" w:rsidRPr="00AD274F">
              <w:rPr>
                <w:rFonts w:ascii="Arial" w:hAnsi="Arial" w:cs="Arial"/>
                <w:spacing w:val="-1"/>
                <w:sz w:val="18"/>
                <w:szCs w:val="18"/>
              </w:rPr>
              <w:t>per</w:t>
            </w:r>
            <w:r w:rsidRPr="00AD274F">
              <w:rPr>
                <w:rFonts w:ascii="Arial" w:hAnsi="Arial" w:cs="Arial"/>
                <w:spacing w:val="-1"/>
                <w:sz w:val="18"/>
                <w:szCs w:val="18"/>
              </w:rPr>
              <w:t xml:space="preserve"> t</w:t>
            </w:r>
            <w:r w:rsidRPr="00054525">
              <w:rPr>
                <w:rFonts w:ascii="Arial" w:hAnsi="Arial" w:cs="Arial"/>
                <w:spacing w:val="-1"/>
                <w:sz w:val="18"/>
                <w:szCs w:val="18"/>
              </w:rPr>
              <w:t>h</w:t>
            </w:r>
            <w:r w:rsidRPr="00AD274F">
              <w:rPr>
                <w:rFonts w:ascii="Arial" w:hAnsi="Arial" w:cs="Arial"/>
                <w:spacing w:val="-1"/>
                <w:sz w:val="18"/>
                <w:szCs w:val="18"/>
              </w:rPr>
              <w:t xml:space="preserve">e </w:t>
            </w:r>
            <w:r w:rsidRPr="00054525">
              <w:rPr>
                <w:rFonts w:ascii="Arial" w:hAnsi="Arial" w:cs="Arial"/>
                <w:spacing w:val="-1"/>
                <w:sz w:val="18"/>
                <w:szCs w:val="18"/>
              </w:rPr>
              <w:t>T</w:t>
            </w:r>
            <w:r w:rsidRPr="00AD274F">
              <w:rPr>
                <w:rFonts w:ascii="Arial" w:hAnsi="Arial" w:cs="Arial"/>
                <w:spacing w:val="-1"/>
                <w:sz w:val="18"/>
                <w:szCs w:val="18"/>
              </w:rPr>
              <w:t>P nam</w:t>
            </w:r>
            <w:r w:rsidRPr="00054525">
              <w:rPr>
                <w:rFonts w:ascii="Arial" w:hAnsi="Arial" w:cs="Arial"/>
                <w:spacing w:val="-1"/>
                <w:sz w:val="18"/>
                <w:szCs w:val="18"/>
              </w:rPr>
              <w:t>i</w:t>
            </w:r>
            <w:r w:rsidRPr="00AD274F">
              <w:rPr>
                <w:rFonts w:ascii="Arial" w:hAnsi="Arial" w:cs="Arial"/>
                <w:spacing w:val="-1"/>
                <w:sz w:val="18"/>
                <w:szCs w:val="18"/>
              </w:rPr>
              <w:t>ng con</w:t>
            </w:r>
            <w:r w:rsidRPr="00054525">
              <w:rPr>
                <w:rFonts w:ascii="Arial" w:hAnsi="Arial" w:cs="Arial"/>
                <w:spacing w:val="-1"/>
                <w:sz w:val="18"/>
                <w:szCs w:val="18"/>
              </w:rPr>
              <w:t>v</w:t>
            </w:r>
            <w:r w:rsidRPr="00AD274F">
              <w:rPr>
                <w:rFonts w:ascii="Arial" w:hAnsi="Arial" w:cs="Arial"/>
                <w:spacing w:val="-1"/>
                <w:sz w:val="18"/>
                <w:szCs w:val="18"/>
              </w:rPr>
              <w:t>en</w:t>
            </w:r>
            <w:r w:rsidRPr="00054525">
              <w:rPr>
                <w:rFonts w:ascii="Arial" w:hAnsi="Arial" w:cs="Arial"/>
                <w:spacing w:val="-1"/>
                <w:sz w:val="18"/>
                <w:szCs w:val="18"/>
              </w:rPr>
              <w:t>t</w:t>
            </w:r>
            <w:r w:rsidRPr="00AD274F">
              <w:rPr>
                <w:rFonts w:ascii="Arial" w:hAnsi="Arial" w:cs="Arial"/>
                <w:spacing w:val="-1"/>
                <w:sz w:val="18"/>
                <w:szCs w:val="18"/>
              </w:rPr>
              <w:t>io</w:t>
            </w:r>
            <w:r w:rsidRPr="00054525">
              <w:rPr>
                <w:rFonts w:ascii="Arial" w:hAnsi="Arial" w:cs="Arial"/>
                <w:spacing w:val="-1"/>
                <w:sz w:val="18"/>
                <w:szCs w:val="18"/>
              </w:rPr>
              <w:t>n</w:t>
            </w:r>
            <w:r w:rsidRPr="00AD274F">
              <w:rPr>
                <w:rFonts w:ascii="Arial" w:hAnsi="Arial" w:cs="Arial"/>
                <w:spacing w:val="-1"/>
                <w:sz w:val="18"/>
                <w:szCs w:val="18"/>
              </w:rPr>
              <w:t>s d</w:t>
            </w:r>
            <w:r w:rsidRPr="00054525">
              <w:rPr>
                <w:rFonts w:ascii="Arial" w:hAnsi="Arial" w:cs="Arial"/>
                <w:spacing w:val="-1"/>
                <w:sz w:val="18"/>
                <w:szCs w:val="18"/>
              </w:rPr>
              <w:t>e</w:t>
            </w:r>
            <w:r w:rsidRPr="00AD274F">
              <w:rPr>
                <w:rFonts w:ascii="Arial" w:hAnsi="Arial" w:cs="Arial"/>
                <w:spacing w:val="-1"/>
                <w:sz w:val="18"/>
                <w:szCs w:val="18"/>
              </w:rPr>
              <w:t>fin</w:t>
            </w:r>
            <w:r w:rsidRPr="00054525">
              <w:rPr>
                <w:rFonts w:ascii="Arial" w:hAnsi="Arial" w:cs="Arial"/>
                <w:spacing w:val="-1"/>
                <w:sz w:val="18"/>
                <w:szCs w:val="18"/>
              </w:rPr>
              <w:t>e</w:t>
            </w:r>
            <w:r w:rsidRPr="00AD274F">
              <w:rPr>
                <w:rFonts w:ascii="Arial" w:hAnsi="Arial" w:cs="Arial"/>
                <w:spacing w:val="-1"/>
                <w:sz w:val="18"/>
                <w:szCs w:val="18"/>
              </w:rPr>
              <w:t xml:space="preserve">d </w:t>
            </w:r>
            <w:r w:rsidRPr="00054525">
              <w:rPr>
                <w:rFonts w:ascii="Arial" w:hAnsi="Arial" w:cs="Arial"/>
                <w:spacing w:val="-1"/>
                <w:sz w:val="18"/>
                <w:szCs w:val="18"/>
              </w:rPr>
              <w:t>i</w:t>
            </w:r>
            <w:r w:rsidRPr="00AD274F">
              <w:rPr>
                <w:rFonts w:ascii="Arial" w:hAnsi="Arial" w:cs="Arial"/>
                <w:spacing w:val="-1"/>
                <w:sz w:val="18"/>
                <w:szCs w:val="18"/>
              </w:rPr>
              <w:t>n the cla</w:t>
            </w:r>
            <w:r w:rsidRPr="00054525">
              <w:rPr>
                <w:rFonts w:ascii="Arial" w:hAnsi="Arial" w:cs="Arial"/>
                <w:spacing w:val="-1"/>
                <w:sz w:val="18"/>
                <w:szCs w:val="18"/>
              </w:rPr>
              <w:t>u</w:t>
            </w:r>
            <w:r w:rsidRPr="00AD274F">
              <w:rPr>
                <w:rFonts w:ascii="Arial" w:hAnsi="Arial" w:cs="Arial"/>
                <w:spacing w:val="-1"/>
                <w:sz w:val="18"/>
                <w:szCs w:val="18"/>
              </w:rPr>
              <w:t>se below.</w:t>
            </w:r>
          </w:p>
        </w:tc>
      </w:tr>
      <w:tr w:rsidR="00AD274F" w:rsidRPr="00AD274F" w14:paraId="50C8F51A" w14:textId="77777777" w:rsidTr="003B516E">
        <w:trPr>
          <w:trHeight w:val="288"/>
        </w:trPr>
        <w:tc>
          <w:tcPr>
            <w:tcW w:w="1710" w:type="dxa"/>
            <w:noWrap/>
            <w:hideMark/>
          </w:tcPr>
          <w:p w14:paraId="04C47956" w14:textId="0779B2C2" w:rsidR="00AD274F" w:rsidRPr="00AD274F" w:rsidRDefault="009D31C1" w:rsidP="00AD274F">
            <w:pPr>
              <w:widowControl w:val="0"/>
              <w:overflowPunct/>
              <w:spacing w:before="14" w:after="0"/>
              <w:ind w:left="7" w:right="-20"/>
              <w:textAlignment w:val="auto"/>
              <w:rPr>
                <w:sz w:val="24"/>
                <w:szCs w:val="24"/>
              </w:rPr>
            </w:pPr>
            <w:r>
              <w:rPr>
                <w:rFonts w:ascii="Arial" w:hAnsi="Arial" w:cs="Arial"/>
                <w:spacing w:val="-1"/>
                <w:sz w:val="18"/>
                <w:szCs w:val="18"/>
              </w:rPr>
              <w:t>Summary</w:t>
            </w:r>
          </w:p>
        </w:tc>
        <w:tc>
          <w:tcPr>
            <w:tcW w:w="7920" w:type="dxa"/>
            <w:noWrap/>
            <w:hideMark/>
          </w:tcPr>
          <w:p w14:paraId="006F8188" w14:textId="0BF8EF44" w:rsidR="00AD274F" w:rsidRPr="00B019C6" w:rsidRDefault="00B019C6" w:rsidP="00AD274F">
            <w:pPr>
              <w:spacing w:after="0"/>
              <w:rPr>
                <w:sz w:val="24"/>
                <w:szCs w:val="24"/>
              </w:rPr>
            </w:pPr>
            <w:r w:rsidRPr="00054525">
              <w:rPr>
                <w:rFonts w:ascii="Arial" w:hAnsi="Arial" w:cs="Arial"/>
                <w:sz w:val="18"/>
                <w:szCs w:val="18"/>
              </w:rPr>
              <w:t>S</w:t>
            </w:r>
            <w:r w:rsidRPr="00054525">
              <w:rPr>
                <w:rFonts w:ascii="Arial" w:hAnsi="Arial" w:cs="Arial"/>
                <w:spacing w:val="1"/>
                <w:sz w:val="18"/>
                <w:szCs w:val="18"/>
              </w:rPr>
              <w:t>h</w:t>
            </w:r>
            <w:r w:rsidRPr="00054525">
              <w:rPr>
                <w:rFonts w:ascii="Arial" w:hAnsi="Arial" w:cs="Arial"/>
                <w:sz w:val="18"/>
                <w:szCs w:val="18"/>
              </w:rPr>
              <w:t>o</w:t>
            </w:r>
            <w:r w:rsidRPr="00054525">
              <w:rPr>
                <w:rFonts w:ascii="Arial" w:hAnsi="Arial" w:cs="Arial"/>
                <w:spacing w:val="1"/>
                <w:sz w:val="18"/>
                <w:szCs w:val="18"/>
              </w:rPr>
              <w:t>r</w:t>
            </w:r>
            <w:r w:rsidRPr="00054525">
              <w:rPr>
                <w:rFonts w:ascii="Arial" w:hAnsi="Arial" w:cs="Arial"/>
                <w:sz w:val="18"/>
                <w:szCs w:val="18"/>
              </w:rPr>
              <w:t>t</w:t>
            </w:r>
            <w:r w:rsidRPr="00054525">
              <w:rPr>
                <w:rFonts w:ascii="Arial" w:hAnsi="Arial" w:cs="Arial"/>
                <w:spacing w:val="1"/>
                <w:sz w:val="18"/>
                <w:szCs w:val="18"/>
              </w:rPr>
              <w:t xml:space="preserve"> d</w:t>
            </w:r>
            <w:r w:rsidRPr="00054525">
              <w:rPr>
                <w:rFonts w:ascii="Arial" w:hAnsi="Arial" w:cs="Arial"/>
                <w:spacing w:val="-1"/>
                <w:sz w:val="18"/>
                <w:szCs w:val="18"/>
              </w:rPr>
              <w:t>e</w:t>
            </w:r>
            <w:r w:rsidRPr="00054525">
              <w:rPr>
                <w:rFonts w:ascii="Arial" w:hAnsi="Arial" w:cs="Arial"/>
                <w:sz w:val="18"/>
                <w:szCs w:val="18"/>
              </w:rPr>
              <w:t>sc</w:t>
            </w:r>
            <w:r w:rsidRPr="00054525">
              <w:rPr>
                <w:rFonts w:ascii="Arial" w:hAnsi="Arial" w:cs="Arial"/>
                <w:spacing w:val="-1"/>
                <w:sz w:val="18"/>
                <w:szCs w:val="18"/>
              </w:rPr>
              <w:t>r</w:t>
            </w:r>
            <w:r w:rsidRPr="00054525">
              <w:rPr>
                <w:rFonts w:ascii="Arial" w:hAnsi="Arial" w:cs="Arial"/>
                <w:sz w:val="18"/>
                <w:szCs w:val="18"/>
              </w:rPr>
              <w:t>ip</w:t>
            </w:r>
            <w:r w:rsidRPr="00054525">
              <w:rPr>
                <w:rFonts w:ascii="Arial" w:hAnsi="Arial" w:cs="Arial"/>
                <w:spacing w:val="-1"/>
                <w:sz w:val="18"/>
                <w:szCs w:val="18"/>
              </w:rPr>
              <w:t>t</w:t>
            </w:r>
            <w:r w:rsidRPr="00054525">
              <w:rPr>
                <w:rFonts w:ascii="Arial" w:hAnsi="Arial" w:cs="Arial"/>
                <w:sz w:val="18"/>
                <w:szCs w:val="18"/>
              </w:rPr>
              <w:t>ion of</w:t>
            </w:r>
            <w:r w:rsidRPr="00054525">
              <w:rPr>
                <w:rFonts w:ascii="Arial" w:hAnsi="Arial" w:cs="Arial"/>
                <w:spacing w:val="1"/>
                <w:sz w:val="18"/>
                <w:szCs w:val="18"/>
              </w:rPr>
              <w:t xml:space="preserve"> </w:t>
            </w:r>
            <w:r w:rsidRPr="00054525">
              <w:rPr>
                <w:rFonts w:ascii="Arial" w:hAnsi="Arial" w:cs="Arial"/>
                <w:sz w:val="18"/>
                <w:szCs w:val="18"/>
              </w:rPr>
              <w:t>test pur</w:t>
            </w:r>
            <w:r w:rsidRPr="00054525">
              <w:rPr>
                <w:rFonts w:ascii="Arial" w:hAnsi="Arial" w:cs="Arial"/>
                <w:spacing w:val="1"/>
                <w:sz w:val="18"/>
                <w:szCs w:val="18"/>
              </w:rPr>
              <w:t>p</w:t>
            </w:r>
            <w:r w:rsidRPr="00054525">
              <w:rPr>
                <w:rFonts w:ascii="Arial" w:hAnsi="Arial" w:cs="Arial"/>
                <w:spacing w:val="-1"/>
                <w:sz w:val="18"/>
                <w:szCs w:val="18"/>
              </w:rPr>
              <w:t>o</w:t>
            </w:r>
            <w:r w:rsidRPr="00054525">
              <w:rPr>
                <w:rFonts w:ascii="Arial" w:hAnsi="Arial" w:cs="Arial"/>
                <w:sz w:val="18"/>
                <w:szCs w:val="18"/>
              </w:rPr>
              <w:t>se</w:t>
            </w:r>
            <w:r w:rsidRPr="00054525">
              <w:rPr>
                <w:rFonts w:ascii="Arial" w:hAnsi="Arial" w:cs="Arial"/>
                <w:spacing w:val="1"/>
                <w:sz w:val="18"/>
                <w:szCs w:val="18"/>
              </w:rPr>
              <w:t xml:space="preserve"> </w:t>
            </w:r>
            <w:r w:rsidRPr="00054525">
              <w:rPr>
                <w:rFonts w:ascii="Arial" w:hAnsi="Arial" w:cs="Arial"/>
                <w:spacing w:val="-1"/>
                <w:sz w:val="18"/>
                <w:szCs w:val="18"/>
              </w:rPr>
              <w:t>o</w:t>
            </w:r>
            <w:r w:rsidRPr="00054525">
              <w:rPr>
                <w:rFonts w:ascii="Arial" w:hAnsi="Arial" w:cs="Arial"/>
                <w:sz w:val="18"/>
                <w:szCs w:val="18"/>
              </w:rPr>
              <w:t>b</w:t>
            </w:r>
            <w:r w:rsidRPr="00054525">
              <w:rPr>
                <w:rFonts w:ascii="Arial" w:hAnsi="Arial" w:cs="Arial"/>
                <w:spacing w:val="1"/>
                <w:sz w:val="18"/>
                <w:szCs w:val="18"/>
              </w:rPr>
              <w:t>j</w:t>
            </w:r>
            <w:r w:rsidRPr="00054525">
              <w:rPr>
                <w:rFonts w:ascii="Arial" w:hAnsi="Arial" w:cs="Arial"/>
                <w:spacing w:val="-1"/>
                <w:sz w:val="18"/>
                <w:szCs w:val="18"/>
              </w:rPr>
              <w:t>e</w:t>
            </w:r>
            <w:r w:rsidRPr="00054525">
              <w:rPr>
                <w:rFonts w:ascii="Arial" w:hAnsi="Arial" w:cs="Arial"/>
                <w:sz w:val="18"/>
                <w:szCs w:val="18"/>
              </w:rPr>
              <w:t>ct</w:t>
            </w:r>
            <w:r w:rsidRPr="00054525">
              <w:rPr>
                <w:rFonts w:ascii="Arial" w:hAnsi="Arial" w:cs="Arial"/>
                <w:spacing w:val="1"/>
                <w:sz w:val="18"/>
                <w:szCs w:val="18"/>
              </w:rPr>
              <w:t>i</w:t>
            </w:r>
            <w:r w:rsidRPr="00054525">
              <w:rPr>
                <w:rFonts w:ascii="Arial" w:hAnsi="Arial" w:cs="Arial"/>
                <w:sz w:val="18"/>
                <w:szCs w:val="18"/>
              </w:rPr>
              <w:t xml:space="preserve">ve </w:t>
            </w:r>
            <w:r w:rsidR="00C624FB" w:rsidRPr="00054525">
              <w:rPr>
                <w:rFonts w:ascii="Arial" w:hAnsi="Arial" w:cs="Arial"/>
                <w:spacing w:val="-1"/>
                <w:sz w:val="18"/>
                <w:szCs w:val="18"/>
              </w:rPr>
              <w:t>per</w:t>
            </w:r>
            <w:r w:rsidRPr="00054525">
              <w:rPr>
                <w:rFonts w:ascii="Arial" w:hAnsi="Arial" w:cs="Arial"/>
                <w:spacing w:val="-1"/>
                <w:sz w:val="18"/>
                <w:szCs w:val="18"/>
              </w:rPr>
              <w:t xml:space="preserve"> </w:t>
            </w:r>
            <w:r w:rsidRPr="00054525">
              <w:rPr>
                <w:rFonts w:ascii="Arial" w:hAnsi="Arial" w:cs="Arial"/>
                <w:sz w:val="18"/>
                <w:szCs w:val="18"/>
              </w:rPr>
              <w:t xml:space="preserve">the </w:t>
            </w:r>
            <w:r w:rsidRPr="00054525">
              <w:rPr>
                <w:rFonts w:ascii="Arial" w:hAnsi="Arial" w:cs="Arial"/>
                <w:spacing w:val="-2"/>
                <w:sz w:val="18"/>
                <w:szCs w:val="18"/>
              </w:rPr>
              <w:t>r</w:t>
            </w:r>
            <w:r w:rsidRPr="00054525">
              <w:rPr>
                <w:rFonts w:ascii="Arial" w:hAnsi="Arial" w:cs="Arial"/>
                <w:sz w:val="18"/>
                <w:szCs w:val="18"/>
              </w:rPr>
              <w:t>eq</w:t>
            </w:r>
            <w:r w:rsidRPr="00054525">
              <w:rPr>
                <w:rFonts w:ascii="Arial" w:hAnsi="Arial" w:cs="Arial"/>
                <w:spacing w:val="1"/>
                <w:sz w:val="18"/>
                <w:szCs w:val="18"/>
              </w:rPr>
              <w:t>u</w:t>
            </w:r>
            <w:r w:rsidRPr="00054525">
              <w:rPr>
                <w:rFonts w:ascii="Arial" w:hAnsi="Arial" w:cs="Arial"/>
                <w:sz w:val="18"/>
                <w:szCs w:val="18"/>
              </w:rPr>
              <w:t>i</w:t>
            </w:r>
            <w:r w:rsidRPr="00054525">
              <w:rPr>
                <w:rFonts w:ascii="Arial" w:hAnsi="Arial" w:cs="Arial"/>
                <w:spacing w:val="1"/>
                <w:sz w:val="18"/>
                <w:szCs w:val="18"/>
              </w:rPr>
              <w:t>r</w:t>
            </w:r>
            <w:r w:rsidRPr="00054525">
              <w:rPr>
                <w:rFonts w:ascii="Arial" w:hAnsi="Arial" w:cs="Arial"/>
                <w:spacing w:val="-1"/>
                <w:sz w:val="18"/>
                <w:szCs w:val="18"/>
              </w:rPr>
              <w:t>e</w:t>
            </w:r>
            <w:r w:rsidRPr="00054525">
              <w:rPr>
                <w:rFonts w:ascii="Arial" w:hAnsi="Arial" w:cs="Arial"/>
                <w:sz w:val="18"/>
                <w:szCs w:val="18"/>
              </w:rPr>
              <w:t>m</w:t>
            </w:r>
            <w:r w:rsidRPr="00054525">
              <w:rPr>
                <w:rFonts w:ascii="Arial" w:hAnsi="Arial" w:cs="Arial"/>
                <w:spacing w:val="-1"/>
                <w:sz w:val="18"/>
                <w:szCs w:val="18"/>
              </w:rPr>
              <w:t>e</w:t>
            </w:r>
            <w:r w:rsidRPr="00054525">
              <w:rPr>
                <w:rFonts w:ascii="Arial" w:hAnsi="Arial" w:cs="Arial"/>
                <w:sz w:val="18"/>
                <w:szCs w:val="18"/>
              </w:rPr>
              <w:t>nts fr</w:t>
            </w:r>
            <w:r w:rsidRPr="00054525">
              <w:rPr>
                <w:rFonts w:ascii="Arial" w:hAnsi="Arial" w:cs="Arial"/>
                <w:spacing w:val="1"/>
                <w:sz w:val="18"/>
                <w:szCs w:val="18"/>
              </w:rPr>
              <w:t>o</w:t>
            </w:r>
            <w:r w:rsidRPr="00054525">
              <w:rPr>
                <w:rFonts w:ascii="Arial" w:hAnsi="Arial" w:cs="Arial"/>
                <w:sz w:val="18"/>
                <w:szCs w:val="18"/>
              </w:rPr>
              <w:t>m the b</w:t>
            </w:r>
            <w:r w:rsidRPr="00054525">
              <w:rPr>
                <w:rFonts w:ascii="Arial" w:hAnsi="Arial" w:cs="Arial"/>
                <w:spacing w:val="1"/>
                <w:sz w:val="18"/>
                <w:szCs w:val="18"/>
              </w:rPr>
              <w:t>as</w:t>
            </w:r>
            <w:r w:rsidRPr="00054525">
              <w:rPr>
                <w:rFonts w:ascii="Arial" w:hAnsi="Arial" w:cs="Arial"/>
                <w:sz w:val="18"/>
                <w:szCs w:val="18"/>
              </w:rPr>
              <w:t>e</w:t>
            </w:r>
            <w:r w:rsidRPr="00054525">
              <w:rPr>
                <w:rFonts w:ascii="Arial" w:hAnsi="Arial" w:cs="Arial"/>
                <w:spacing w:val="-1"/>
                <w:sz w:val="18"/>
                <w:szCs w:val="18"/>
              </w:rPr>
              <w:t xml:space="preserve"> </w:t>
            </w:r>
            <w:r w:rsidRPr="00054525">
              <w:rPr>
                <w:rFonts w:ascii="Arial" w:hAnsi="Arial" w:cs="Arial"/>
                <w:sz w:val="18"/>
                <w:szCs w:val="18"/>
              </w:rPr>
              <w:t>s</w:t>
            </w:r>
            <w:r w:rsidRPr="00054525">
              <w:rPr>
                <w:rFonts w:ascii="Arial" w:hAnsi="Arial" w:cs="Arial"/>
                <w:spacing w:val="1"/>
                <w:sz w:val="18"/>
                <w:szCs w:val="18"/>
              </w:rPr>
              <w:t>t</w:t>
            </w:r>
            <w:r w:rsidRPr="00054525">
              <w:rPr>
                <w:rFonts w:ascii="Arial" w:hAnsi="Arial" w:cs="Arial"/>
                <w:spacing w:val="-1"/>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pacing w:val="-2"/>
                <w:sz w:val="18"/>
                <w:szCs w:val="18"/>
              </w:rPr>
              <w:t>r</w:t>
            </w:r>
            <w:r w:rsidRPr="00054525">
              <w:rPr>
                <w:rFonts w:ascii="Arial" w:hAnsi="Arial" w:cs="Arial"/>
                <w:sz w:val="18"/>
                <w:szCs w:val="18"/>
              </w:rPr>
              <w:t>d.</w:t>
            </w:r>
          </w:p>
        </w:tc>
      </w:tr>
      <w:tr w:rsidR="00AD274F" w:rsidRPr="00AD274F" w14:paraId="6BE1C9F2" w14:textId="77777777" w:rsidTr="003B516E">
        <w:trPr>
          <w:trHeight w:val="288"/>
        </w:trPr>
        <w:tc>
          <w:tcPr>
            <w:tcW w:w="1710" w:type="dxa"/>
            <w:noWrap/>
            <w:hideMark/>
          </w:tcPr>
          <w:p w14:paraId="486FD73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14:paraId="05A02616"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 xml:space="preserve">he </w:t>
            </w:r>
            <w:r w:rsidRPr="00054525">
              <w:rPr>
                <w:rFonts w:ascii="Arial" w:hAnsi="Arial" w:cs="Arial"/>
                <w:spacing w:val="1"/>
                <w:sz w:val="18"/>
                <w:szCs w:val="18"/>
              </w:rPr>
              <w:t>ref</w:t>
            </w:r>
            <w:r w:rsidRPr="00054525">
              <w:rPr>
                <w:rFonts w:ascii="Arial" w:hAnsi="Arial" w:cs="Arial"/>
                <w:sz w:val="18"/>
                <w:szCs w:val="18"/>
              </w:rPr>
              <w:t>e</w:t>
            </w:r>
            <w:r w:rsidRPr="00054525">
              <w:rPr>
                <w:rFonts w:ascii="Arial" w:hAnsi="Arial" w:cs="Arial"/>
                <w:spacing w:val="1"/>
                <w:sz w:val="18"/>
                <w:szCs w:val="18"/>
              </w:rPr>
              <w:t>re</w:t>
            </w:r>
            <w:r w:rsidRPr="00054525">
              <w:rPr>
                <w:rFonts w:ascii="Arial" w:hAnsi="Arial" w:cs="Arial"/>
                <w:spacing w:val="-1"/>
                <w:sz w:val="18"/>
                <w:szCs w:val="18"/>
              </w:rPr>
              <w:t>n</w:t>
            </w:r>
            <w:r w:rsidRPr="00054525">
              <w:rPr>
                <w:rFonts w:ascii="Arial" w:hAnsi="Arial" w:cs="Arial"/>
                <w:sz w:val="18"/>
                <w:szCs w:val="18"/>
              </w:rPr>
              <w:t>ce i</w:t>
            </w:r>
            <w:r w:rsidRPr="00054525">
              <w:rPr>
                <w:rFonts w:ascii="Arial" w:hAnsi="Arial" w:cs="Arial"/>
                <w:spacing w:val="1"/>
                <w:sz w:val="18"/>
                <w:szCs w:val="18"/>
              </w:rPr>
              <w:t>n</w:t>
            </w:r>
            <w:r w:rsidRPr="00054525">
              <w:rPr>
                <w:rFonts w:ascii="Arial" w:hAnsi="Arial" w:cs="Arial"/>
                <w:sz w:val="18"/>
                <w:szCs w:val="18"/>
              </w:rPr>
              <w:t>dica</w:t>
            </w:r>
            <w:r w:rsidRPr="00054525">
              <w:rPr>
                <w:rFonts w:ascii="Arial" w:hAnsi="Arial" w:cs="Arial"/>
                <w:spacing w:val="-1"/>
                <w:sz w:val="18"/>
                <w:szCs w:val="18"/>
              </w:rPr>
              <w:t>t</w:t>
            </w:r>
            <w:r w:rsidRPr="00054525">
              <w:rPr>
                <w:rFonts w:ascii="Arial" w:hAnsi="Arial" w:cs="Arial"/>
                <w:sz w:val="18"/>
                <w:szCs w:val="18"/>
              </w:rPr>
              <w:t>es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he</w:t>
            </w:r>
            <w:r w:rsidRPr="00054525">
              <w:rPr>
                <w:rFonts w:ascii="Arial" w:hAnsi="Arial" w:cs="Arial"/>
                <w:spacing w:val="-1"/>
                <w:sz w:val="18"/>
                <w:szCs w:val="18"/>
              </w:rPr>
              <w:t xml:space="preserve"> </w:t>
            </w:r>
            <w:r w:rsidRPr="00054525">
              <w:rPr>
                <w:rFonts w:ascii="Arial" w:hAnsi="Arial" w:cs="Arial"/>
                <w:sz w:val="18"/>
                <w:szCs w:val="18"/>
              </w:rPr>
              <w:t>su</w:t>
            </w:r>
            <w:r w:rsidRPr="00054525">
              <w:rPr>
                <w:rFonts w:ascii="Arial" w:hAnsi="Arial" w:cs="Arial"/>
                <w:spacing w:val="-1"/>
                <w:sz w:val="18"/>
                <w:szCs w:val="18"/>
              </w:rPr>
              <w:t>b</w:t>
            </w:r>
            <w:r w:rsidRPr="00054525">
              <w:rPr>
                <w:rFonts w:ascii="Arial" w:hAnsi="Arial" w:cs="Arial"/>
                <w:spacing w:val="1"/>
                <w:sz w:val="18"/>
                <w:szCs w:val="18"/>
              </w:rPr>
              <w:t>-c</w:t>
            </w:r>
            <w:r w:rsidRPr="00054525">
              <w:rPr>
                <w:rFonts w:ascii="Arial" w:hAnsi="Arial" w:cs="Arial"/>
                <w:sz w:val="18"/>
                <w:szCs w:val="18"/>
              </w:rPr>
              <w:t xml:space="preserve">lauses </w:t>
            </w:r>
            <w:r w:rsidRPr="00054525">
              <w:rPr>
                <w:rFonts w:ascii="Arial" w:hAnsi="Arial" w:cs="Arial"/>
                <w:spacing w:val="-1"/>
                <w:sz w:val="18"/>
                <w:szCs w:val="18"/>
              </w:rPr>
              <w:t>o</w:t>
            </w:r>
            <w:r w:rsidRPr="00054525">
              <w:rPr>
                <w:rFonts w:ascii="Arial" w:hAnsi="Arial" w:cs="Arial"/>
                <w:sz w:val="18"/>
                <w:szCs w:val="18"/>
              </w:rPr>
              <w:t xml:space="preserve">f </w:t>
            </w:r>
            <w:r w:rsidRPr="00054525">
              <w:rPr>
                <w:rFonts w:ascii="Arial" w:hAnsi="Arial" w:cs="Arial"/>
                <w:spacing w:val="1"/>
                <w:sz w:val="18"/>
                <w:szCs w:val="18"/>
              </w:rPr>
              <w:t>t</w:t>
            </w:r>
            <w:r w:rsidRPr="00054525">
              <w:rPr>
                <w:rFonts w:ascii="Arial" w:hAnsi="Arial" w:cs="Arial"/>
                <w:sz w:val="18"/>
                <w:szCs w:val="18"/>
              </w:rPr>
              <w:t>he 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ence st</w:t>
            </w:r>
            <w:r w:rsidRPr="00054525">
              <w:rPr>
                <w:rFonts w:ascii="Arial" w:hAnsi="Arial" w:cs="Arial"/>
                <w:spacing w:val="-2"/>
                <w:sz w:val="18"/>
                <w:szCs w:val="18"/>
              </w:rPr>
              <w:t>a</w:t>
            </w:r>
            <w:r w:rsidRPr="00054525">
              <w:rPr>
                <w:rFonts w:ascii="Arial" w:hAnsi="Arial" w:cs="Arial"/>
                <w:sz w:val="18"/>
                <w:szCs w:val="18"/>
              </w:rPr>
              <w:t>n</w:t>
            </w:r>
            <w:r w:rsidRPr="00054525">
              <w:rPr>
                <w:rFonts w:ascii="Arial" w:hAnsi="Arial" w:cs="Arial"/>
                <w:spacing w:val="1"/>
                <w:sz w:val="18"/>
                <w:szCs w:val="18"/>
              </w:rPr>
              <w:t>da</w:t>
            </w:r>
            <w:r w:rsidRPr="00054525">
              <w:rPr>
                <w:rFonts w:ascii="Arial" w:hAnsi="Arial" w:cs="Arial"/>
                <w:sz w:val="18"/>
                <w:szCs w:val="18"/>
              </w:rPr>
              <w:t>rd s</w:t>
            </w:r>
            <w:r w:rsidRPr="00054525">
              <w:rPr>
                <w:rFonts w:ascii="Arial" w:hAnsi="Arial" w:cs="Arial"/>
                <w:spacing w:val="1"/>
                <w:sz w:val="18"/>
                <w:szCs w:val="18"/>
              </w:rPr>
              <w:t>p</w:t>
            </w:r>
            <w:r w:rsidRPr="00054525">
              <w:rPr>
                <w:rFonts w:ascii="Arial" w:hAnsi="Arial" w:cs="Arial"/>
                <w:spacing w:val="-1"/>
                <w:sz w:val="18"/>
                <w:szCs w:val="18"/>
              </w:rPr>
              <w:t>e</w:t>
            </w:r>
            <w:r w:rsidRPr="00054525">
              <w:rPr>
                <w:rFonts w:ascii="Arial" w:hAnsi="Arial" w:cs="Arial"/>
                <w:sz w:val="18"/>
                <w:szCs w:val="18"/>
              </w:rPr>
              <w:t>c</w:t>
            </w:r>
            <w:r w:rsidRPr="00054525">
              <w:rPr>
                <w:rFonts w:ascii="Arial" w:hAnsi="Arial" w:cs="Arial"/>
                <w:spacing w:val="1"/>
                <w:sz w:val="18"/>
                <w:szCs w:val="18"/>
              </w:rPr>
              <w:t>i</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c</w:t>
            </w:r>
            <w:r w:rsidRPr="00054525">
              <w:rPr>
                <w:rFonts w:ascii="Arial" w:hAnsi="Arial" w:cs="Arial"/>
                <w:sz w:val="18"/>
                <w:szCs w:val="18"/>
              </w:rPr>
              <w:t>a</w:t>
            </w:r>
            <w:r w:rsidRPr="00054525">
              <w:rPr>
                <w:rFonts w:ascii="Arial" w:hAnsi="Arial" w:cs="Arial"/>
                <w:spacing w:val="1"/>
                <w:sz w:val="18"/>
                <w:szCs w:val="18"/>
              </w:rPr>
              <w:t>ti</w:t>
            </w:r>
            <w:r w:rsidRPr="00054525">
              <w:rPr>
                <w:rFonts w:ascii="Arial" w:hAnsi="Arial" w:cs="Arial"/>
                <w:spacing w:val="-1"/>
                <w:sz w:val="18"/>
                <w:szCs w:val="18"/>
              </w:rPr>
              <w:t>o</w:t>
            </w:r>
            <w:r w:rsidRPr="00054525">
              <w:rPr>
                <w:rFonts w:ascii="Arial" w:hAnsi="Arial" w:cs="Arial"/>
                <w:sz w:val="18"/>
                <w:szCs w:val="18"/>
              </w:rPr>
              <w:t>ns</w:t>
            </w:r>
            <w:r w:rsidRPr="00054525">
              <w:rPr>
                <w:rFonts w:ascii="Arial" w:hAnsi="Arial" w:cs="Arial"/>
                <w:spacing w:val="-1"/>
                <w:sz w:val="18"/>
                <w:szCs w:val="18"/>
              </w:rPr>
              <w:t xml:space="preserve"> </w:t>
            </w:r>
            <w:r w:rsidRPr="00054525">
              <w:rPr>
                <w:rFonts w:ascii="Arial" w:hAnsi="Arial" w:cs="Arial"/>
                <w:sz w:val="18"/>
                <w:szCs w:val="18"/>
              </w:rPr>
              <w:t xml:space="preserve">in </w:t>
            </w:r>
            <w:r w:rsidRPr="00054525">
              <w:rPr>
                <w:rFonts w:ascii="Arial" w:hAnsi="Arial" w:cs="Arial"/>
                <w:spacing w:val="-2"/>
                <w:sz w:val="18"/>
                <w:szCs w:val="18"/>
              </w:rPr>
              <w:t>w</w:t>
            </w:r>
            <w:r w:rsidRPr="00054525">
              <w:rPr>
                <w:rFonts w:ascii="Arial" w:hAnsi="Arial" w:cs="Arial"/>
                <w:sz w:val="18"/>
                <w:szCs w:val="18"/>
              </w:rPr>
              <w:t>hi</w:t>
            </w:r>
            <w:r w:rsidRPr="00054525">
              <w:rPr>
                <w:rFonts w:ascii="Arial" w:hAnsi="Arial" w:cs="Arial"/>
                <w:spacing w:val="1"/>
                <w:sz w:val="18"/>
                <w:szCs w:val="18"/>
              </w:rPr>
              <w:t>c</w:t>
            </w:r>
            <w:r w:rsidRPr="00054525">
              <w:rPr>
                <w:rFonts w:ascii="Arial" w:hAnsi="Arial" w:cs="Arial"/>
                <w:sz w:val="18"/>
                <w:szCs w:val="18"/>
              </w:rPr>
              <w:t>h</w:t>
            </w:r>
            <w:r w:rsidRPr="00054525">
              <w:rPr>
                <w:rFonts w:ascii="Arial" w:hAnsi="Arial" w:cs="Arial"/>
                <w:spacing w:val="1"/>
                <w:sz w:val="18"/>
                <w:szCs w:val="18"/>
              </w:rPr>
              <w:t xml:space="preserve"> t</w:t>
            </w:r>
            <w:r w:rsidRPr="00054525">
              <w:rPr>
                <w:rFonts w:ascii="Arial" w:hAnsi="Arial" w:cs="Arial"/>
                <w:sz w:val="18"/>
                <w:szCs w:val="18"/>
              </w:rPr>
              <w:t>he confo</w:t>
            </w:r>
            <w:r w:rsidRPr="00054525">
              <w:rPr>
                <w:rFonts w:ascii="Arial" w:hAnsi="Arial" w:cs="Arial"/>
                <w:spacing w:val="1"/>
                <w:sz w:val="18"/>
                <w:szCs w:val="18"/>
              </w:rPr>
              <w:t>r</w:t>
            </w:r>
            <w:r w:rsidRPr="00054525">
              <w:rPr>
                <w:rFonts w:ascii="Arial" w:hAnsi="Arial" w:cs="Arial"/>
                <w:spacing w:val="-1"/>
                <w:sz w:val="18"/>
                <w:szCs w:val="18"/>
              </w:rPr>
              <w:t>m</w:t>
            </w:r>
            <w:r w:rsidRPr="00054525">
              <w:rPr>
                <w:rFonts w:ascii="Arial" w:hAnsi="Arial" w:cs="Arial"/>
                <w:sz w:val="18"/>
                <w:szCs w:val="18"/>
              </w:rPr>
              <w:t>a</w:t>
            </w:r>
            <w:r w:rsidRPr="00054525">
              <w:rPr>
                <w:rFonts w:ascii="Arial" w:hAnsi="Arial" w:cs="Arial"/>
                <w:spacing w:val="1"/>
                <w:sz w:val="18"/>
                <w:szCs w:val="18"/>
              </w:rPr>
              <w:t>n</w:t>
            </w:r>
            <w:r w:rsidRPr="00054525">
              <w:rPr>
                <w:rFonts w:ascii="Arial" w:hAnsi="Arial" w:cs="Arial"/>
                <w:sz w:val="18"/>
                <w:szCs w:val="18"/>
              </w:rPr>
              <w:t>ce r</w:t>
            </w:r>
            <w:r w:rsidRPr="00054525">
              <w:rPr>
                <w:rFonts w:ascii="Arial" w:hAnsi="Arial" w:cs="Arial"/>
                <w:spacing w:val="1"/>
                <w:sz w:val="18"/>
                <w:szCs w:val="18"/>
              </w:rPr>
              <w:t>e</w:t>
            </w:r>
            <w:r w:rsidRPr="00054525">
              <w:rPr>
                <w:rFonts w:ascii="Arial" w:hAnsi="Arial" w:cs="Arial"/>
                <w:spacing w:val="-1"/>
                <w:sz w:val="18"/>
                <w:szCs w:val="18"/>
              </w:rPr>
              <w:t>q</w:t>
            </w:r>
            <w:r w:rsidRPr="00054525">
              <w:rPr>
                <w:rFonts w:ascii="Arial" w:hAnsi="Arial" w:cs="Arial"/>
                <w:sz w:val="18"/>
                <w:szCs w:val="18"/>
              </w:rPr>
              <w:t>u</w:t>
            </w:r>
            <w:r w:rsidRPr="00054525">
              <w:rPr>
                <w:rFonts w:ascii="Arial" w:hAnsi="Arial" w:cs="Arial"/>
                <w:spacing w:val="1"/>
                <w:sz w:val="18"/>
                <w:szCs w:val="18"/>
              </w:rPr>
              <w:t>i</w:t>
            </w:r>
            <w:r w:rsidRPr="00054525">
              <w:rPr>
                <w:rFonts w:ascii="Arial" w:hAnsi="Arial" w:cs="Arial"/>
                <w:spacing w:val="-2"/>
                <w:sz w:val="18"/>
                <w:szCs w:val="18"/>
              </w:rPr>
              <w:t>r</w:t>
            </w:r>
            <w:r w:rsidRPr="00054525">
              <w:rPr>
                <w:rFonts w:ascii="Arial" w:hAnsi="Arial" w:cs="Arial"/>
                <w:sz w:val="18"/>
                <w:szCs w:val="18"/>
              </w:rPr>
              <w:t>e</w:t>
            </w:r>
            <w:r w:rsidRPr="00054525">
              <w:rPr>
                <w:rFonts w:ascii="Arial" w:hAnsi="Arial" w:cs="Arial"/>
                <w:spacing w:val="1"/>
                <w:sz w:val="18"/>
                <w:szCs w:val="18"/>
              </w:rPr>
              <w:t>me</w:t>
            </w:r>
            <w:r w:rsidRPr="00054525">
              <w:rPr>
                <w:rFonts w:ascii="Arial" w:hAnsi="Arial" w:cs="Arial"/>
                <w:spacing w:val="-1"/>
                <w:sz w:val="18"/>
                <w:szCs w:val="18"/>
              </w:rPr>
              <w:t>n</w:t>
            </w:r>
            <w:r w:rsidRPr="00054525">
              <w:rPr>
                <w:rFonts w:ascii="Arial" w:hAnsi="Arial" w:cs="Arial"/>
                <w:sz w:val="18"/>
                <w:szCs w:val="18"/>
              </w:rPr>
              <w:t xml:space="preserve">t </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e</w:t>
            </w:r>
            <w:r w:rsidRPr="00054525">
              <w:rPr>
                <w:rFonts w:ascii="Arial" w:hAnsi="Arial" w:cs="Arial"/>
                <w:spacing w:val="-3"/>
                <w:sz w:val="18"/>
                <w:szCs w:val="18"/>
              </w:rPr>
              <w:t>x</w:t>
            </w:r>
            <w:r w:rsidRPr="00054525">
              <w:rPr>
                <w:rFonts w:ascii="Arial" w:hAnsi="Arial" w:cs="Arial"/>
                <w:sz w:val="18"/>
                <w:szCs w:val="18"/>
              </w:rPr>
              <w:t>pr</w:t>
            </w:r>
            <w:r w:rsidRPr="00054525">
              <w:rPr>
                <w:rFonts w:ascii="Arial" w:hAnsi="Arial" w:cs="Arial"/>
                <w:spacing w:val="1"/>
                <w:sz w:val="18"/>
                <w:szCs w:val="18"/>
              </w:rPr>
              <w:t>ess</w:t>
            </w:r>
            <w:r w:rsidRPr="00054525">
              <w:rPr>
                <w:rFonts w:ascii="Arial" w:hAnsi="Arial" w:cs="Arial"/>
                <w:spacing w:val="-1"/>
                <w:sz w:val="18"/>
                <w:szCs w:val="18"/>
              </w:rPr>
              <w:t>e</w:t>
            </w:r>
            <w:r w:rsidRPr="00054525">
              <w:rPr>
                <w:rFonts w:ascii="Arial" w:hAnsi="Arial" w:cs="Arial"/>
                <w:sz w:val="18"/>
                <w:szCs w:val="18"/>
              </w:rPr>
              <w:t>d.</w:t>
            </w:r>
          </w:p>
        </w:tc>
      </w:tr>
      <w:tr w:rsidR="00AD274F" w:rsidRPr="00AD274F" w14:paraId="39042549" w14:textId="77777777" w:rsidTr="003B516E">
        <w:trPr>
          <w:trHeight w:val="288"/>
        </w:trPr>
        <w:tc>
          <w:tcPr>
            <w:tcW w:w="1710" w:type="dxa"/>
            <w:noWrap/>
            <w:hideMark/>
          </w:tcPr>
          <w:p w14:paraId="500D2C58" w14:textId="77777777" w:rsidR="00AD274F" w:rsidRPr="00AD274F" w:rsidRDefault="00B96413" w:rsidP="00B96413">
            <w:pPr>
              <w:spacing w:after="0"/>
              <w:rPr>
                <w:rFonts w:ascii="Arial" w:hAnsi="Arial" w:cs="Arial"/>
                <w:sz w:val="18"/>
                <w:szCs w:val="18"/>
              </w:rPr>
            </w:pPr>
            <w:r>
              <w:rPr>
                <w:rFonts w:ascii="Arial" w:hAnsi="Arial" w:cs="Arial"/>
                <w:sz w:val="18"/>
                <w:szCs w:val="18"/>
              </w:rPr>
              <w:t xml:space="preserve">Test </w:t>
            </w:r>
            <w:r w:rsidR="00AD274F" w:rsidRPr="00AD274F">
              <w:rPr>
                <w:rFonts w:ascii="Arial" w:hAnsi="Arial" w:cs="Arial"/>
                <w:sz w:val="18"/>
                <w:szCs w:val="18"/>
              </w:rPr>
              <w:t>Configuration</w:t>
            </w:r>
          </w:p>
        </w:tc>
        <w:tc>
          <w:tcPr>
            <w:tcW w:w="7920" w:type="dxa"/>
            <w:noWrap/>
            <w:hideMark/>
          </w:tcPr>
          <w:p w14:paraId="246B074F" w14:textId="77777777" w:rsidR="00AD274F" w:rsidRPr="00B019C6" w:rsidRDefault="00B019C6" w:rsidP="00AD274F">
            <w:pPr>
              <w:spacing w:after="0"/>
              <w:rPr>
                <w:sz w:val="24"/>
                <w:szCs w:val="24"/>
              </w:rPr>
            </w:pPr>
            <w:r w:rsidRPr="00054525">
              <w:rPr>
                <w:rFonts w:ascii="Arial" w:hAnsi="Arial" w:cs="Arial"/>
                <w:spacing w:val="-1"/>
                <w:sz w:val="18"/>
                <w:szCs w:val="18"/>
              </w:rPr>
              <w:t>T</w:t>
            </w:r>
            <w:r w:rsidRPr="00054525">
              <w:rPr>
                <w:rFonts w:ascii="Arial" w:hAnsi="Arial" w:cs="Arial"/>
                <w:sz w:val="18"/>
                <w:szCs w:val="18"/>
              </w:rPr>
              <w:t>he Co</w:t>
            </w:r>
            <w:r w:rsidRPr="00054525">
              <w:rPr>
                <w:rFonts w:ascii="Arial" w:hAnsi="Arial" w:cs="Arial"/>
                <w:spacing w:val="1"/>
                <w:sz w:val="18"/>
                <w:szCs w:val="18"/>
              </w:rPr>
              <w:t>nf</w:t>
            </w:r>
            <w:r w:rsidRPr="00054525">
              <w:rPr>
                <w:rFonts w:ascii="Arial" w:hAnsi="Arial" w:cs="Arial"/>
                <w:sz w:val="18"/>
                <w:szCs w:val="18"/>
              </w:rPr>
              <w:t>ig</w:t>
            </w:r>
            <w:r w:rsidRPr="00054525">
              <w:rPr>
                <w:rFonts w:ascii="Arial" w:hAnsi="Arial" w:cs="Arial"/>
                <w:spacing w:val="1"/>
                <w:sz w:val="18"/>
                <w:szCs w:val="18"/>
              </w:rPr>
              <w:t xml:space="preserve"> </w:t>
            </w:r>
            <w:r w:rsidRPr="00054525">
              <w:rPr>
                <w:rFonts w:ascii="Arial" w:hAnsi="Arial" w:cs="Arial"/>
                <w:spacing w:val="-1"/>
                <w:sz w:val="18"/>
                <w:szCs w:val="18"/>
              </w:rPr>
              <w:t>I</w:t>
            </w:r>
            <w:r w:rsidRPr="00054525">
              <w:rPr>
                <w:rFonts w:ascii="Arial" w:hAnsi="Arial" w:cs="Arial"/>
                <w:sz w:val="18"/>
                <w:szCs w:val="18"/>
              </w:rPr>
              <w:t xml:space="preserve">d </w:t>
            </w:r>
            <w:r w:rsidRPr="00054525">
              <w:rPr>
                <w:rFonts w:ascii="Arial" w:hAnsi="Arial" w:cs="Arial"/>
                <w:spacing w:val="1"/>
                <w:sz w:val="18"/>
                <w:szCs w:val="18"/>
              </w:rPr>
              <w:t>re</w:t>
            </w:r>
            <w:r w:rsidRPr="00054525">
              <w:rPr>
                <w:rFonts w:ascii="Arial" w:hAnsi="Arial" w:cs="Arial"/>
                <w:spacing w:val="-1"/>
                <w:sz w:val="18"/>
                <w:szCs w:val="18"/>
              </w:rPr>
              <w:t>fe</w:t>
            </w:r>
            <w:r w:rsidRPr="00054525">
              <w:rPr>
                <w:rFonts w:ascii="Arial" w:hAnsi="Arial" w:cs="Arial"/>
                <w:spacing w:val="1"/>
                <w:sz w:val="18"/>
                <w:szCs w:val="18"/>
              </w:rPr>
              <w:t>r</w:t>
            </w:r>
            <w:r w:rsidRPr="00054525">
              <w:rPr>
                <w:rFonts w:ascii="Arial" w:hAnsi="Arial" w:cs="Arial"/>
                <w:sz w:val="18"/>
                <w:szCs w:val="18"/>
              </w:rPr>
              <w:t>enc</w:t>
            </w:r>
            <w:r w:rsidRPr="00054525">
              <w:rPr>
                <w:rFonts w:ascii="Arial" w:hAnsi="Arial" w:cs="Arial"/>
                <w:spacing w:val="1"/>
                <w:sz w:val="18"/>
                <w:szCs w:val="18"/>
              </w:rPr>
              <w:t>e</w:t>
            </w:r>
            <w:r w:rsidRPr="00054525">
              <w:rPr>
                <w:rFonts w:ascii="Arial" w:hAnsi="Arial" w:cs="Arial"/>
                <w:sz w:val="18"/>
                <w:szCs w:val="18"/>
              </w:rPr>
              <w:t>s the</w:t>
            </w:r>
            <w:r w:rsidRPr="00054525">
              <w:rPr>
                <w:rFonts w:ascii="Arial" w:hAnsi="Arial" w:cs="Arial"/>
                <w:spacing w:val="-3"/>
                <w:sz w:val="18"/>
                <w:szCs w:val="18"/>
              </w:rPr>
              <w:t xml:space="preserve"> </w:t>
            </w:r>
            <w:r>
              <w:rPr>
                <w:rFonts w:ascii="Arial" w:hAnsi="Arial" w:cs="Arial"/>
                <w:spacing w:val="-1"/>
                <w:sz w:val="18"/>
                <w:szCs w:val="18"/>
              </w:rPr>
              <w:t xml:space="preserve">test </w:t>
            </w:r>
            <w:r w:rsidRPr="00054525">
              <w:rPr>
                <w:rFonts w:ascii="Arial" w:hAnsi="Arial" w:cs="Arial"/>
                <w:sz w:val="18"/>
                <w:szCs w:val="18"/>
              </w:rPr>
              <w:t>con</w:t>
            </w:r>
            <w:r w:rsidRPr="00054525">
              <w:rPr>
                <w:rFonts w:ascii="Arial" w:hAnsi="Arial" w:cs="Arial"/>
                <w:spacing w:val="-1"/>
                <w:sz w:val="18"/>
                <w:szCs w:val="18"/>
              </w:rPr>
              <w:t>f</w:t>
            </w:r>
            <w:r w:rsidRPr="00054525">
              <w:rPr>
                <w:rFonts w:ascii="Arial" w:hAnsi="Arial" w:cs="Arial"/>
                <w:sz w:val="18"/>
                <w:szCs w:val="18"/>
              </w:rPr>
              <w:t>i</w:t>
            </w:r>
            <w:r w:rsidRPr="00054525">
              <w:rPr>
                <w:rFonts w:ascii="Arial" w:hAnsi="Arial" w:cs="Arial"/>
                <w:spacing w:val="1"/>
                <w:sz w:val="18"/>
                <w:szCs w:val="18"/>
              </w:rPr>
              <w:t>g</w:t>
            </w:r>
            <w:r w:rsidRPr="00054525">
              <w:rPr>
                <w:rFonts w:ascii="Arial" w:hAnsi="Arial" w:cs="Arial"/>
                <w:sz w:val="18"/>
                <w:szCs w:val="18"/>
              </w:rPr>
              <w:t>u</w:t>
            </w:r>
            <w:r w:rsidRPr="00054525">
              <w:rPr>
                <w:rFonts w:ascii="Arial" w:hAnsi="Arial" w:cs="Arial"/>
                <w:spacing w:val="-1"/>
                <w:sz w:val="18"/>
                <w:szCs w:val="18"/>
              </w:rPr>
              <w:t>r</w:t>
            </w:r>
            <w:r w:rsidRPr="00054525">
              <w:rPr>
                <w:rFonts w:ascii="Arial" w:hAnsi="Arial" w:cs="Arial"/>
                <w:sz w:val="18"/>
                <w:szCs w:val="18"/>
              </w:rPr>
              <w:t>at</w:t>
            </w:r>
            <w:r w:rsidRPr="00054525">
              <w:rPr>
                <w:rFonts w:ascii="Arial" w:hAnsi="Arial" w:cs="Arial"/>
                <w:spacing w:val="1"/>
                <w:sz w:val="18"/>
                <w:szCs w:val="18"/>
              </w:rPr>
              <w:t>i</w:t>
            </w:r>
            <w:r w:rsidRPr="00054525">
              <w:rPr>
                <w:rFonts w:ascii="Arial" w:hAnsi="Arial" w:cs="Arial"/>
                <w:spacing w:val="-1"/>
                <w:sz w:val="18"/>
                <w:szCs w:val="18"/>
              </w:rPr>
              <w:t>o</w:t>
            </w:r>
            <w:r w:rsidRPr="00054525">
              <w:rPr>
                <w:rFonts w:ascii="Arial" w:hAnsi="Arial" w:cs="Arial"/>
                <w:sz w:val="18"/>
                <w:szCs w:val="18"/>
              </w:rPr>
              <w:t>n</w:t>
            </w:r>
            <w:r w:rsidRPr="00054525">
              <w:rPr>
                <w:rFonts w:ascii="Arial" w:hAnsi="Arial" w:cs="Arial"/>
                <w:spacing w:val="-1"/>
                <w:sz w:val="18"/>
                <w:szCs w:val="18"/>
              </w:rPr>
              <w:t xml:space="preserve"> </w:t>
            </w:r>
            <w:r w:rsidRPr="00054525">
              <w:rPr>
                <w:rFonts w:ascii="Arial" w:hAnsi="Arial" w:cs="Arial"/>
                <w:sz w:val="18"/>
                <w:szCs w:val="18"/>
              </w:rPr>
              <w:t>select</w:t>
            </w:r>
            <w:r w:rsidRPr="00054525">
              <w:rPr>
                <w:rFonts w:ascii="Arial" w:hAnsi="Arial" w:cs="Arial"/>
                <w:spacing w:val="-1"/>
                <w:sz w:val="18"/>
                <w:szCs w:val="18"/>
              </w:rPr>
              <w:t>e</w:t>
            </w:r>
            <w:r w:rsidRPr="00054525">
              <w:rPr>
                <w:rFonts w:ascii="Arial" w:hAnsi="Arial" w:cs="Arial"/>
                <w:sz w:val="18"/>
                <w:szCs w:val="18"/>
              </w:rPr>
              <w:t xml:space="preserve">d </w:t>
            </w:r>
            <w:r w:rsidRPr="00054525">
              <w:rPr>
                <w:rFonts w:ascii="Arial" w:hAnsi="Arial" w:cs="Arial"/>
                <w:spacing w:val="1"/>
                <w:sz w:val="18"/>
                <w:szCs w:val="18"/>
              </w:rPr>
              <w:t>fo</w:t>
            </w:r>
            <w:r w:rsidRPr="00054525">
              <w:rPr>
                <w:rFonts w:ascii="Arial" w:hAnsi="Arial" w:cs="Arial"/>
                <w:sz w:val="18"/>
                <w:szCs w:val="18"/>
              </w:rPr>
              <w:t>r</w:t>
            </w:r>
            <w:r w:rsidRPr="00054525">
              <w:rPr>
                <w:rFonts w:ascii="Arial" w:hAnsi="Arial" w:cs="Arial"/>
                <w:spacing w:val="-1"/>
                <w:sz w:val="18"/>
                <w:szCs w:val="18"/>
              </w:rPr>
              <w:t xml:space="preserve"> </w:t>
            </w:r>
            <w:r w:rsidRPr="00054525">
              <w:rPr>
                <w:rFonts w:ascii="Arial" w:hAnsi="Arial" w:cs="Arial"/>
                <w:sz w:val="18"/>
                <w:szCs w:val="18"/>
              </w:rPr>
              <w:t>t</w:t>
            </w:r>
            <w:r w:rsidRPr="00054525">
              <w:rPr>
                <w:rFonts w:ascii="Arial" w:hAnsi="Arial" w:cs="Arial"/>
                <w:spacing w:val="1"/>
                <w:sz w:val="18"/>
                <w:szCs w:val="18"/>
              </w:rPr>
              <w:t>h</w:t>
            </w:r>
            <w:r w:rsidRPr="00054525">
              <w:rPr>
                <w:rFonts w:ascii="Arial" w:hAnsi="Arial" w:cs="Arial"/>
                <w:spacing w:val="-1"/>
                <w:sz w:val="18"/>
                <w:szCs w:val="18"/>
              </w:rPr>
              <w:t>i</w:t>
            </w:r>
            <w:r w:rsidRPr="00054525">
              <w:rPr>
                <w:rFonts w:ascii="Arial" w:hAnsi="Arial" w:cs="Arial"/>
                <w:sz w:val="18"/>
                <w:szCs w:val="18"/>
              </w:rPr>
              <w:t>s</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P</w:t>
            </w:r>
            <w:r>
              <w:rPr>
                <w:sz w:val="24"/>
                <w:szCs w:val="24"/>
              </w:rPr>
              <w:t>.</w:t>
            </w:r>
          </w:p>
        </w:tc>
      </w:tr>
      <w:tr w:rsidR="003B516E" w:rsidRPr="00054525" w14:paraId="4528CCB3" w14:textId="77777777" w:rsidTr="003B516E">
        <w:trPr>
          <w:trHeight w:hRule="exact" w:val="424"/>
        </w:trPr>
        <w:tc>
          <w:tcPr>
            <w:tcW w:w="1710" w:type="dxa"/>
          </w:tcPr>
          <w:p w14:paraId="6F173536" w14:textId="77777777" w:rsidR="003B516E" w:rsidRPr="00054525" w:rsidRDefault="003B516E" w:rsidP="00530C40">
            <w:pPr>
              <w:spacing w:after="0"/>
              <w:rPr>
                <w:sz w:val="24"/>
                <w:szCs w:val="24"/>
              </w:rPr>
            </w:pPr>
            <w:r w:rsidRPr="00054525">
              <w:rPr>
                <w:rFonts w:ascii="Arial" w:hAnsi="Arial" w:cs="Arial"/>
                <w:sz w:val="18"/>
                <w:szCs w:val="18"/>
              </w:rPr>
              <w:t>PI</w:t>
            </w:r>
            <w:r w:rsidRPr="00054525">
              <w:rPr>
                <w:rFonts w:ascii="Arial" w:hAnsi="Arial" w:cs="Arial"/>
                <w:spacing w:val="1"/>
                <w:sz w:val="18"/>
                <w:szCs w:val="18"/>
              </w:rPr>
              <w:t>C</w:t>
            </w:r>
            <w:r w:rsidRPr="00054525">
              <w:rPr>
                <w:rFonts w:ascii="Arial" w:hAnsi="Arial" w:cs="Arial"/>
                <w:sz w:val="18"/>
                <w:szCs w:val="18"/>
              </w:rPr>
              <w:t xml:space="preserve">S </w:t>
            </w:r>
            <w:r w:rsidRPr="00054525">
              <w:rPr>
                <w:rFonts w:ascii="Arial" w:hAnsi="Arial" w:cs="Arial"/>
                <w:spacing w:val="1"/>
                <w:sz w:val="18"/>
                <w:szCs w:val="18"/>
              </w:rPr>
              <w:t>S</w:t>
            </w:r>
            <w:r w:rsidRPr="00054525">
              <w:rPr>
                <w:rFonts w:ascii="Arial" w:hAnsi="Arial" w:cs="Arial"/>
                <w:sz w:val="18"/>
                <w:szCs w:val="18"/>
              </w:rPr>
              <w:t>el</w:t>
            </w:r>
            <w:r w:rsidRPr="00054525">
              <w:rPr>
                <w:rFonts w:ascii="Arial" w:hAnsi="Arial" w:cs="Arial"/>
                <w:spacing w:val="1"/>
                <w:sz w:val="18"/>
                <w:szCs w:val="18"/>
              </w:rPr>
              <w:t>e</w:t>
            </w:r>
            <w:r w:rsidRPr="00054525">
              <w:rPr>
                <w:rFonts w:ascii="Arial" w:hAnsi="Arial" w:cs="Arial"/>
                <w:spacing w:val="-1"/>
                <w:sz w:val="18"/>
                <w:szCs w:val="18"/>
              </w:rPr>
              <w:t>c</w:t>
            </w:r>
            <w:r w:rsidRPr="00054525">
              <w:rPr>
                <w:rFonts w:ascii="Arial" w:hAnsi="Arial" w:cs="Arial"/>
                <w:sz w:val="18"/>
                <w:szCs w:val="18"/>
              </w:rPr>
              <w:t>ti</w:t>
            </w:r>
            <w:r w:rsidRPr="00054525">
              <w:rPr>
                <w:rFonts w:ascii="Arial" w:hAnsi="Arial" w:cs="Arial"/>
                <w:spacing w:val="-1"/>
                <w:sz w:val="18"/>
                <w:szCs w:val="18"/>
              </w:rPr>
              <w:t>o</w:t>
            </w:r>
            <w:r w:rsidRPr="00054525">
              <w:rPr>
                <w:rFonts w:ascii="Arial" w:hAnsi="Arial" w:cs="Arial"/>
                <w:sz w:val="18"/>
                <w:szCs w:val="18"/>
              </w:rPr>
              <w:t>n</w:t>
            </w:r>
          </w:p>
          <w:p w14:paraId="686154B2" w14:textId="77777777" w:rsidR="003B516E" w:rsidRPr="00054525" w:rsidRDefault="003B516E" w:rsidP="00530C40">
            <w:pPr>
              <w:spacing w:after="0"/>
              <w:rPr>
                <w:sz w:val="24"/>
                <w:szCs w:val="24"/>
              </w:rPr>
            </w:pPr>
          </w:p>
        </w:tc>
        <w:tc>
          <w:tcPr>
            <w:tcW w:w="7920" w:type="dxa"/>
          </w:tcPr>
          <w:p w14:paraId="78FB2912" w14:textId="77777777" w:rsidR="003B516E" w:rsidRPr="00054525" w:rsidRDefault="003B516E" w:rsidP="00530C40">
            <w:pPr>
              <w:spacing w:after="0"/>
              <w:rPr>
                <w:sz w:val="24"/>
                <w:szCs w:val="24"/>
              </w:rPr>
            </w:pPr>
            <w:r w:rsidRPr="00054525">
              <w:rPr>
                <w:rFonts w:ascii="Arial" w:hAnsi="Arial" w:cs="Arial"/>
                <w:sz w:val="18"/>
                <w:szCs w:val="18"/>
              </w:rPr>
              <w:t>Ref</w:t>
            </w:r>
            <w:r w:rsidRPr="00054525">
              <w:rPr>
                <w:rFonts w:ascii="Arial" w:hAnsi="Arial" w:cs="Arial"/>
                <w:spacing w:val="1"/>
                <w:sz w:val="18"/>
                <w:szCs w:val="18"/>
              </w:rPr>
              <w:t>er</w:t>
            </w:r>
            <w:r w:rsidRPr="00054525">
              <w:rPr>
                <w:rFonts w:ascii="Arial" w:hAnsi="Arial" w:cs="Arial"/>
                <w:sz w:val="18"/>
                <w:szCs w:val="18"/>
              </w:rPr>
              <w:t>ence</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z w:val="18"/>
                <w:szCs w:val="18"/>
              </w:rPr>
              <w:t xml:space="preserve">o </w:t>
            </w:r>
            <w:r w:rsidRPr="00054525">
              <w:rPr>
                <w:rFonts w:ascii="Arial" w:hAnsi="Arial" w:cs="Arial"/>
                <w:spacing w:val="1"/>
                <w:sz w:val="18"/>
                <w:szCs w:val="18"/>
              </w:rPr>
              <w:t>t</w:t>
            </w:r>
            <w:r w:rsidRPr="00054525">
              <w:rPr>
                <w:rFonts w:ascii="Arial" w:hAnsi="Arial" w:cs="Arial"/>
                <w:sz w:val="18"/>
                <w:szCs w:val="18"/>
              </w:rPr>
              <w:t xml:space="preserve">he PICS </w:t>
            </w:r>
            <w:r w:rsidRPr="00054525">
              <w:rPr>
                <w:rFonts w:ascii="Arial" w:hAnsi="Arial" w:cs="Arial"/>
                <w:spacing w:val="1"/>
                <w:sz w:val="18"/>
                <w:szCs w:val="18"/>
              </w:rPr>
              <w:t>s</w:t>
            </w:r>
            <w:r w:rsidRPr="00054525">
              <w:rPr>
                <w:rFonts w:ascii="Arial" w:hAnsi="Arial" w:cs="Arial"/>
                <w:spacing w:val="-1"/>
                <w:sz w:val="18"/>
                <w:szCs w:val="18"/>
              </w:rPr>
              <w:t>t</w:t>
            </w:r>
            <w:r w:rsidRPr="00054525">
              <w:rPr>
                <w:rFonts w:ascii="Arial" w:hAnsi="Arial" w:cs="Arial"/>
                <w:sz w:val="18"/>
                <w:szCs w:val="18"/>
              </w:rPr>
              <w:t>at</w:t>
            </w:r>
            <w:r w:rsidRPr="00054525">
              <w:rPr>
                <w:rFonts w:ascii="Arial" w:hAnsi="Arial" w:cs="Arial"/>
                <w:spacing w:val="-1"/>
                <w:sz w:val="18"/>
                <w:szCs w:val="18"/>
              </w:rPr>
              <w:t>em</w:t>
            </w:r>
            <w:r w:rsidRPr="00054525">
              <w:rPr>
                <w:rFonts w:ascii="Arial" w:hAnsi="Arial" w:cs="Arial"/>
                <w:sz w:val="18"/>
                <w:szCs w:val="18"/>
              </w:rPr>
              <w:t>ent</w:t>
            </w:r>
            <w:r w:rsidRPr="00054525">
              <w:rPr>
                <w:rFonts w:ascii="Arial" w:hAnsi="Arial" w:cs="Arial"/>
                <w:spacing w:val="1"/>
                <w:sz w:val="18"/>
                <w:szCs w:val="18"/>
              </w:rPr>
              <w:t xml:space="preserve"> </w:t>
            </w:r>
            <w:r w:rsidRPr="00054525">
              <w:rPr>
                <w:rFonts w:ascii="Arial" w:hAnsi="Arial" w:cs="Arial"/>
                <w:sz w:val="18"/>
                <w:szCs w:val="18"/>
              </w:rPr>
              <w:t>in</w:t>
            </w:r>
            <w:r w:rsidRPr="00054525">
              <w:rPr>
                <w:rFonts w:ascii="Arial" w:hAnsi="Arial" w:cs="Arial"/>
                <w:spacing w:val="-1"/>
                <w:sz w:val="18"/>
                <w:szCs w:val="18"/>
              </w:rPr>
              <w:t>v</w:t>
            </w:r>
            <w:r w:rsidRPr="00054525">
              <w:rPr>
                <w:rFonts w:ascii="Arial" w:hAnsi="Arial" w:cs="Arial"/>
                <w:sz w:val="18"/>
                <w:szCs w:val="18"/>
              </w:rPr>
              <w:t>o</w:t>
            </w:r>
            <w:r w:rsidRPr="00054525">
              <w:rPr>
                <w:rFonts w:ascii="Arial" w:hAnsi="Arial" w:cs="Arial"/>
                <w:spacing w:val="1"/>
                <w:sz w:val="18"/>
                <w:szCs w:val="18"/>
              </w:rPr>
              <w:t>l</w:t>
            </w:r>
            <w:r w:rsidRPr="00054525">
              <w:rPr>
                <w:rFonts w:ascii="Arial" w:hAnsi="Arial" w:cs="Arial"/>
                <w:spacing w:val="-1"/>
                <w:sz w:val="18"/>
                <w:szCs w:val="18"/>
              </w:rPr>
              <w:t>v</w:t>
            </w:r>
            <w:r w:rsidRPr="00054525">
              <w:rPr>
                <w:rFonts w:ascii="Arial" w:hAnsi="Arial" w:cs="Arial"/>
                <w:sz w:val="18"/>
                <w:szCs w:val="18"/>
              </w:rPr>
              <w:t>ed</w:t>
            </w:r>
            <w:r w:rsidRPr="00054525">
              <w:rPr>
                <w:rFonts w:ascii="Arial" w:hAnsi="Arial" w:cs="Arial"/>
                <w:spacing w:val="1"/>
                <w:sz w:val="18"/>
                <w:szCs w:val="18"/>
              </w:rPr>
              <w:t xml:space="preserve"> f</w:t>
            </w:r>
            <w:r w:rsidRPr="00054525">
              <w:rPr>
                <w:rFonts w:ascii="Arial" w:hAnsi="Arial" w:cs="Arial"/>
                <w:sz w:val="18"/>
                <w:szCs w:val="18"/>
              </w:rPr>
              <w:t>or s</w:t>
            </w:r>
            <w:r w:rsidRPr="00054525">
              <w:rPr>
                <w:rFonts w:ascii="Arial" w:hAnsi="Arial" w:cs="Arial"/>
                <w:spacing w:val="-1"/>
                <w:sz w:val="18"/>
                <w:szCs w:val="18"/>
              </w:rPr>
              <w:t>e</w:t>
            </w:r>
            <w:r w:rsidRPr="00054525">
              <w:rPr>
                <w:rFonts w:ascii="Arial" w:hAnsi="Arial" w:cs="Arial"/>
                <w:sz w:val="18"/>
                <w:szCs w:val="18"/>
              </w:rPr>
              <w:t>lection of</w:t>
            </w:r>
            <w:r w:rsidRPr="00054525">
              <w:rPr>
                <w:rFonts w:ascii="Arial" w:hAnsi="Arial" w:cs="Arial"/>
                <w:spacing w:val="1"/>
                <w:sz w:val="18"/>
                <w:szCs w:val="18"/>
              </w:rPr>
              <w:t xml:space="preserve"> </w:t>
            </w:r>
            <w:r w:rsidRPr="00054525">
              <w:rPr>
                <w:rFonts w:ascii="Arial" w:hAnsi="Arial" w:cs="Arial"/>
                <w:spacing w:val="-1"/>
                <w:sz w:val="18"/>
                <w:szCs w:val="18"/>
              </w:rPr>
              <w:t>t</w:t>
            </w:r>
            <w:r w:rsidRPr="00054525">
              <w:rPr>
                <w:rFonts w:ascii="Arial" w:hAnsi="Arial" w:cs="Arial"/>
                <w:spacing w:val="-2"/>
                <w:sz w:val="18"/>
                <w:szCs w:val="18"/>
              </w:rPr>
              <w:t>h</w:t>
            </w:r>
            <w:r w:rsidRPr="00054525">
              <w:rPr>
                <w:rFonts w:ascii="Arial" w:hAnsi="Arial" w:cs="Arial"/>
                <w:sz w:val="18"/>
                <w:szCs w:val="18"/>
              </w:rPr>
              <w:t xml:space="preserve">e </w:t>
            </w:r>
            <w:r w:rsidRPr="00054525">
              <w:rPr>
                <w:rFonts w:ascii="Arial" w:hAnsi="Arial" w:cs="Arial"/>
                <w:spacing w:val="-1"/>
                <w:sz w:val="18"/>
                <w:szCs w:val="18"/>
              </w:rPr>
              <w:t>T</w:t>
            </w:r>
            <w:r w:rsidRPr="00054525">
              <w:rPr>
                <w:rFonts w:ascii="Arial" w:hAnsi="Arial" w:cs="Arial"/>
                <w:sz w:val="18"/>
                <w:szCs w:val="18"/>
              </w:rPr>
              <w:t xml:space="preserve">P. </w:t>
            </w:r>
            <w:r>
              <w:rPr>
                <w:rFonts w:ascii="Arial" w:hAnsi="Arial" w:cs="Arial"/>
                <w:sz w:val="18"/>
                <w:szCs w:val="18"/>
              </w:rPr>
              <w:t>It may c</w:t>
            </w:r>
            <w:r w:rsidRPr="00054525">
              <w:rPr>
                <w:rFonts w:ascii="Arial" w:hAnsi="Arial" w:cs="Arial"/>
                <w:sz w:val="18"/>
                <w:szCs w:val="18"/>
              </w:rPr>
              <w:t>o</w:t>
            </w:r>
            <w:r w:rsidRPr="00054525">
              <w:rPr>
                <w:rFonts w:ascii="Arial" w:hAnsi="Arial" w:cs="Arial"/>
                <w:spacing w:val="1"/>
                <w:sz w:val="18"/>
                <w:szCs w:val="18"/>
              </w:rPr>
              <w:t>n</w:t>
            </w:r>
            <w:r w:rsidRPr="00054525">
              <w:rPr>
                <w:rFonts w:ascii="Arial" w:hAnsi="Arial" w:cs="Arial"/>
                <w:sz w:val="18"/>
                <w:szCs w:val="18"/>
              </w:rPr>
              <w:t>t</w:t>
            </w:r>
            <w:r w:rsidRPr="00054525">
              <w:rPr>
                <w:rFonts w:ascii="Arial" w:hAnsi="Arial" w:cs="Arial"/>
                <w:spacing w:val="1"/>
                <w:sz w:val="18"/>
                <w:szCs w:val="18"/>
              </w:rPr>
              <w:t>ai</w:t>
            </w:r>
            <w:r w:rsidRPr="00054525">
              <w:rPr>
                <w:rFonts w:ascii="Arial" w:hAnsi="Arial" w:cs="Arial"/>
                <w:spacing w:val="-1"/>
                <w:sz w:val="18"/>
                <w:szCs w:val="18"/>
              </w:rPr>
              <w:t>n</w:t>
            </w:r>
            <w:r w:rsidRPr="00054525">
              <w:rPr>
                <w:rFonts w:ascii="Arial" w:hAnsi="Arial" w:cs="Arial"/>
                <w:spacing w:val="1"/>
                <w:sz w:val="18"/>
                <w:szCs w:val="18"/>
              </w:rPr>
              <w:t xml:space="preserve"> </w:t>
            </w:r>
            <w:r w:rsidRPr="00054525">
              <w:rPr>
                <w:rFonts w:ascii="Arial" w:hAnsi="Arial" w:cs="Arial"/>
                <w:sz w:val="18"/>
                <w:szCs w:val="18"/>
              </w:rPr>
              <w:t>a</w:t>
            </w:r>
            <w:r w:rsidRPr="00054525">
              <w:rPr>
                <w:rFonts w:ascii="Arial" w:hAnsi="Arial" w:cs="Arial"/>
                <w:spacing w:val="1"/>
                <w:sz w:val="18"/>
                <w:szCs w:val="18"/>
              </w:rPr>
              <w:t xml:space="preserve"> </w:t>
            </w:r>
            <w:r w:rsidRPr="00054525">
              <w:rPr>
                <w:rFonts w:ascii="Arial" w:hAnsi="Arial" w:cs="Arial"/>
                <w:spacing w:val="-2"/>
                <w:sz w:val="18"/>
                <w:szCs w:val="18"/>
              </w:rPr>
              <w:t>B</w:t>
            </w:r>
            <w:r w:rsidRPr="00054525">
              <w:rPr>
                <w:rFonts w:ascii="Arial" w:hAnsi="Arial" w:cs="Arial"/>
                <w:sz w:val="18"/>
                <w:szCs w:val="18"/>
              </w:rPr>
              <w:t>oolean e</w:t>
            </w:r>
            <w:r w:rsidRPr="00054525">
              <w:rPr>
                <w:rFonts w:ascii="Arial" w:hAnsi="Arial" w:cs="Arial"/>
                <w:spacing w:val="-2"/>
                <w:sz w:val="18"/>
                <w:szCs w:val="18"/>
              </w:rPr>
              <w:t>x</w:t>
            </w:r>
            <w:r w:rsidRPr="00054525">
              <w:rPr>
                <w:rFonts w:ascii="Arial" w:hAnsi="Arial" w:cs="Arial"/>
                <w:sz w:val="18"/>
                <w:szCs w:val="18"/>
              </w:rPr>
              <w:t>pr</w:t>
            </w:r>
            <w:r w:rsidRPr="00054525">
              <w:rPr>
                <w:rFonts w:ascii="Arial" w:hAnsi="Arial" w:cs="Arial"/>
                <w:spacing w:val="1"/>
                <w:sz w:val="18"/>
                <w:szCs w:val="18"/>
              </w:rPr>
              <w:t>es</w:t>
            </w:r>
            <w:r w:rsidRPr="00054525">
              <w:rPr>
                <w:rFonts w:ascii="Arial" w:hAnsi="Arial" w:cs="Arial"/>
                <w:sz w:val="18"/>
                <w:szCs w:val="18"/>
              </w:rPr>
              <w:t>s</w:t>
            </w:r>
            <w:r w:rsidRPr="00054525">
              <w:rPr>
                <w:rFonts w:ascii="Arial" w:hAnsi="Arial" w:cs="Arial"/>
                <w:spacing w:val="1"/>
                <w:sz w:val="18"/>
                <w:szCs w:val="18"/>
              </w:rPr>
              <w:t>ion</w:t>
            </w:r>
            <w:r w:rsidRPr="00054525">
              <w:rPr>
                <w:rFonts w:ascii="Arial" w:hAnsi="Arial" w:cs="Arial"/>
                <w:sz w:val="18"/>
                <w:szCs w:val="18"/>
              </w:rPr>
              <w:t>.</w:t>
            </w:r>
          </w:p>
          <w:p w14:paraId="566393C5" w14:textId="77777777" w:rsidR="003B516E" w:rsidRPr="00054525" w:rsidRDefault="003B516E" w:rsidP="00530C40">
            <w:pPr>
              <w:spacing w:after="0"/>
              <w:rPr>
                <w:sz w:val="24"/>
                <w:szCs w:val="24"/>
              </w:rPr>
            </w:pPr>
          </w:p>
        </w:tc>
      </w:tr>
      <w:tr w:rsidR="00AD274F" w:rsidRPr="00AD274F" w14:paraId="07BCACAB" w14:textId="77777777" w:rsidTr="003B516E">
        <w:trPr>
          <w:trHeight w:val="288"/>
        </w:trPr>
        <w:tc>
          <w:tcPr>
            <w:tcW w:w="1710" w:type="dxa"/>
            <w:noWrap/>
            <w:hideMark/>
          </w:tcPr>
          <w:p w14:paraId="4941CA97"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14:paraId="7C05DB58" w14:textId="2C89E7B3" w:rsidR="00AD274F" w:rsidRPr="00AD274F" w:rsidRDefault="00AD274F" w:rsidP="00AD274F">
            <w:pPr>
              <w:spacing w:after="0"/>
              <w:rPr>
                <w:rFonts w:ascii="Arial" w:hAnsi="Arial" w:cs="Arial"/>
                <w:sz w:val="18"/>
                <w:szCs w:val="18"/>
              </w:rPr>
            </w:pPr>
            <w:r w:rsidRPr="00AD274F">
              <w:rPr>
                <w:rFonts w:ascii="Arial" w:hAnsi="Arial" w:cs="Arial"/>
                <w:sz w:val="18"/>
                <w:szCs w:val="18"/>
              </w:rPr>
              <w:t xml:space="preserve">A list of test specific pre-conditions that need to be met by the </w:t>
            </w:r>
            <w:r w:rsidR="00743B54">
              <w:rPr>
                <w:rFonts w:ascii="Arial" w:hAnsi="Arial" w:cs="Arial"/>
                <w:sz w:val="18"/>
                <w:szCs w:val="18"/>
              </w:rPr>
              <w:t>SUT</w:t>
            </w:r>
            <w:r w:rsidRPr="00AD274F">
              <w:rPr>
                <w:rFonts w:ascii="Arial" w:hAnsi="Arial" w:cs="Arial"/>
                <w:sz w:val="18"/>
                <w:szCs w:val="18"/>
              </w:rPr>
              <w:t xml:space="preserve"> including information about equipment configuration, i.e. precise description of the initial state of the </w:t>
            </w:r>
            <w:r w:rsidR="00743B54">
              <w:rPr>
                <w:rFonts w:ascii="Arial" w:hAnsi="Arial" w:cs="Arial"/>
                <w:sz w:val="18"/>
                <w:szCs w:val="18"/>
              </w:rPr>
              <w:t>SUT</w:t>
            </w:r>
            <w:r w:rsidRPr="00AD274F">
              <w:rPr>
                <w:rFonts w:ascii="Arial" w:hAnsi="Arial" w:cs="Arial"/>
                <w:sz w:val="18"/>
                <w:szCs w:val="18"/>
              </w:rPr>
              <w:t xml:space="preserve"> required to start executing the test sequence</w:t>
            </w:r>
          </w:p>
        </w:tc>
      </w:tr>
      <w:tr w:rsidR="00AD274F" w:rsidRPr="00AD274F" w14:paraId="64D9F586" w14:textId="77777777" w:rsidTr="003B516E">
        <w:trPr>
          <w:trHeight w:val="288"/>
        </w:trPr>
        <w:tc>
          <w:tcPr>
            <w:tcW w:w="1710" w:type="dxa"/>
            <w:noWrap/>
            <w:hideMark/>
          </w:tcPr>
          <w:p w14:paraId="6C38CC99"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14:paraId="5A0DF76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AD274F" w:rsidRPr="00AD274F" w14:paraId="414786A1" w14:textId="77777777" w:rsidTr="003B516E">
        <w:trPr>
          <w:trHeight w:val="288"/>
        </w:trPr>
        <w:tc>
          <w:tcPr>
            <w:tcW w:w="9630" w:type="dxa"/>
            <w:gridSpan w:val="2"/>
            <w:noWrap/>
          </w:tcPr>
          <w:p w14:paraId="18AD0939" w14:textId="77777777" w:rsidR="00AD274F" w:rsidRPr="00AD274F" w:rsidRDefault="00AD274F" w:rsidP="00D457F6">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rPr>
              <w:t>Event Types</w:t>
            </w:r>
          </w:p>
        </w:tc>
      </w:tr>
      <w:tr w:rsidR="004B1B9C" w:rsidRPr="00AD274F" w14:paraId="6682ECEB" w14:textId="77777777" w:rsidTr="003B516E">
        <w:trPr>
          <w:trHeight w:val="288"/>
        </w:trPr>
        <w:tc>
          <w:tcPr>
            <w:tcW w:w="1710" w:type="dxa"/>
            <w:noWrap/>
          </w:tcPr>
          <w:p w14:paraId="7004ADCB" w14:textId="62CB74AC" w:rsidR="004B1B9C" w:rsidRPr="00AD274F" w:rsidRDefault="00402EB0" w:rsidP="004B1B9C">
            <w:pPr>
              <w:spacing w:after="0"/>
              <w:rPr>
                <w:rFonts w:ascii="Arial" w:hAnsi="Arial" w:cs="Arial"/>
                <w:sz w:val="18"/>
                <w:szCs w:val="18"/>
              </w:rPr>
            </w:pPr>
            <w:r>
              <w:rPr>
                <w:rFonts w:ascii="Arial" w:hAnsi="Arial" w:cs="Arial"/>
                <w:sz w:val="18"/>
                <w:szCs w:val="18"/>
              </w:rPr>
              <w:t>Stimulus</w:t>
            </w:r>
          </w:p>
        </w:tc>
        <w:tc>
          <w:tcPr>
            <w:tcW w:w="7920" w:type="dxa"/>
            <w:noWrap/>
          </w:tcPr>
          <w:p w14:paraId="7E8C46BE" w14:textId="750E2386" w:rsidR="004B1B9C" w:rsidRPr="00AD274F" w:rsidRDefault="004B1B9C" w:rsidP="004B1B9C">
            <w:pPr>
              <w:overflowPunct/>
              <w:spacing w:after="0"/>
              <w:textAlignment w:val="auto"/>
              <w:rPr>
                <w:rFonts w:ascii="Arial" w:hAnsi="Arial" w:cs="Arial"/>
                <w:sz w:val="18"/>
                <w:szCs w:val="18"/>
              </w:rPr>
            </w:pPr>
            <w:r w:rsidRPr="00AD274F">
              <w:rPr>
                <w:rFonts w:ascii="Arial" w:hAnsi="Arial" w:cs="Arial"/>
                <w:sz w:val="18"/>
                <w:szCs w:val="18"/>
              </w:rPr>
              <w:t xml:space="preserve">Corresponds to an event that enforces an </w:t>
            </w:r>
            <w:r w:rsidR="00743B54">
              <w:rPr>
                <w:rFonts w:ascii="Arial" w:hAnsi="Arial" w:cs="Arial"/>
                <w:sz w:val="18"/>
                <w:szCs w:val="18"/>
              </w:rPr>
              <w:t>SUT</w:t>
            </w:r>
            <w:r w:rsidRPr="00AD274F">
              <w:rPr>
                <w:rFonts w:ascii="Arial" w:hAnsi="Arial" w:cs="Arial"/>
                <w:sz w:val="18"/>
                <w:szCs w:val="18"/>
              </w:rPr>
              <w:t xml:space="preserve"> to proceed with a specific protocol action, like sending a message for instance.</w:t>
            </w:r>
          </w:p>
        </w:tc>
      </w:tr>
      <w:tr w:rsidR="00AD274F" w:rsidRPr="00AD274F" w14:paraId="511D4908" w14:textId="77777777" w:rsidTr="003B516E">
        <w:trPr>
          <w:trHeight w:val="288"/>
        </w:trPr>
        <w:tc>
          <w:tcPr>
            <w:tcW w:w="1710" w:type="dxa"/>
            <w:noWrap/>
          </w:tcPr>
          <w:p w14:paraId="47C7E3FD"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Verify</w:t>
            </w:r>
          </w:p>
        </w:tc>
        <w:tc>
          <w:tcPr>
            <w:tcW w:w="7920" w:type="dxa"/>
            <w:noWrap/>
          </w:tcPr>
          <w:p w14:paraId="5A823AF9" w14:textId="7D8D0B75" w:rsidR="00AD274F" w:rsidRPr="00AD274F" w:rsidRDefault="008646D4" w:rsidP="00D457F6">
            <w:pPr>
              <w:overflowPunct/>
              <w:spacing w:after="0"/>
              <w:textAlignment w:val="auto"/>
              <w:rPr>
                <w:rFonts w:ascii="Arial" w:hAnsi="Arial" w:cs="Arial"/>
                <w:sz w:val="18"/>
                <w:szCs w:val="18"/>
              </w:rPr>
            </w:pPr>
            <w:r w:rsidRPr="00E22969">
              <w:rPr>
                <w:rFonts w:ascii="Arial" w:hAnsi="Arial" w:cs="Arial"/>
                <w:sz w:val="18"/>
                <w:szCs w:val="18"/>
              </w:rPr>
              <w:t>Consists of verifying that the IUT behaves according to the expected behavior (for instance the IUT behavior shows that it receives the expected message).</w:t>
            </w:r>
            <w:r>
              <w:rPr>
                <w:rFonts w:ascii="Arial" w:hAnsi="Arial" w:cs="Arial"/>
                <w:sz w:val="18"/>
                <w:szCs w:val="18"/>
              </w:rPr>
              <w:t xml:space="preserve"> Outcome of this event typically evaluate for verdict (i.e. Pass/Fail)</w:t>
            </w:r>
          </w:p>
        </w:tc>
      </w:tr>
      <w:tr w:rsidR="00AD274F" w:rsidRPr="00AD274F" w14:paraId="362C0BA1" w14:textId="77777777" w:rsidTr="003B516E">
        <w:trPr>
          <w:trHeight w:val="288"/>
        </w:trPr>
        <w:tc>
          <w:tcPr>
            <w:tcW w:w="1710" w:type="dxa"/>
            <w:noWrap/>
          </w:tcPr>
          <w:p w14:paraId="6B87AB4B" w14:textId="77777777" w:rsidR="00AD274F" w:rsidRPr="00AD274F" w:rsidRDefault="00AD274F" w:rsidP="00AD274F">
            <w:pPr>
              <w:spacing w:after="0"/>
              <w:rPr>
                <w:rFonts w:ascii="Arial" w:hAnsi="Arial" w:cs="Arial"/>
                <w:sz w:val="18"/>
                <w:szCs w:val="18"/>
              </w:rPr>
            </w:pPr>
            <w:r w:rsidRPr="00AD274F">
              <w:rPr>
                <w:rFonts w:ascii="Arial" w:hAnsi="Arial" w:cs="Arial"/>
                <w:sz w:val="18"/>
                <w:szCs w:val="18"/>
              </w:rPr>
              <w:t>Configure</w:t>
            </w:r>
          </w:p>
        </w:tc>
        <w:tc>
          <w:tcPr>
            <w:tcW w:w="7920" w:type="dxa"/>
            <w:noWrap/>
          </w:tcPr>
          <w:p w14:paraId="4EC351F5" w14:textId="434EC854" w:rsidR="00AD274F" w:rsidRPr="00AD274F" w:rsidRDefault="00AD274F" w:rsidP="00D457F6">
            <w:pPr>
              <w:spacing w:after="0"/>
              <w:rPr>
                <w:rFonts w:ascii="Arial" w:hAnsi="Arial" w:cs="Arial"/>
                <w:sz w:val="18"/>
                <w:szCs w:val="18"/>
              </w:rPr>
            </w:pPr>
            <w:r w:rsidRPr="00AD274F">
              <w:rPr>
                <w:rFonts w:ascii="Arial" w:hAnsi="Arial" w:cs="Arial"/>
                <w:sz w:val="18"/>
                <w:szCs w:val="18"/>
              </w:rPr>
              <w:t xml:space="preserve">Corresponds to an action to modify the </w:t>
            </w:r>
            <w:r w:rsidR="00743B54">
              <w:rPr>
                <w:rFonts w:ascii="Arial" w:hAnsi="Arial" w:cs="Arial"/>
                <w:sz w:val="18"/>
                <w:szCs w:val="18"/>
              </w:rPr>
              <w:t>SUT</w:t>
            </w:r>
            <w:r w:rsidRPr="00AD274F">
              <w:rPr>
                <w:rFonts w:ascii="Arial" w:hAnsi="Arial" w:cs="Arial"/>
                <w:sz w:val="18"/>
                <w:szCs w:val="18"/>
              </w:rPr>
              <w:t xml:space="preserve"> configuration.</w:t>
            </w:r>
          </w:p>
        </w:tc>
      </w:tr>
      <w:tr w:rsidR="00922DC8" w:rsidRPr="00AD274F" w14:paraId="6DB0FDCA" w14:textId="77777777" w:rsidTr="003B516E">
        <w:trPr>
          <w:trHeight w:val="288"/>
        </w:trPr>
        <w:tc>
          <w:tcPr>
            <w:tcW w:w="1710" w:type="dxa"/>
            <w:noWrap/>
          </w:tcPr>
          <w:p w14:paraId="791B2FC2" w14:textId="13CD809C" w:rsidR="00922DC8" w:rsidRPr="00AD274F" w:rsidRDefault="00922DC8" w:rsidP="00AD274F">
            <w:pPr>
              <w:spacing w:after="0"/>
              <w:rPr>
                <w:rFonts w:ascii="Arial" w:hAnsi="Arial" w:cs="Arial"/>
                <w:sz w:val="18"/>
                <w:szCs w:val="18"/>
              </w:rPr>
            </w:pPr>
            <w:r>
              <w:rPr>
                <w:rFonts w:ascii="Arial" w:hAnsi="Arial" w:cs="Arial"/>
                <w:sz w:val="18"/>
                <w:szCs w:val="18"/>
              </w:rPr>
              <w:t>Procedure</w:t>
            </w:r>
          </w:p>
        </w:tc>
        <w:tc>
          <w:tcPr>
            <w:tcW w:w="7920" w:type="dxa"/>
            <w:noWrap/>
          </w:tcPr>
          <w:p w14:paraId="23040E9A" w14:textId="3247CD2B" w:rsidR="00922DC8" w:rsidRPr="00AD274F" w:rsidRDefault="00746E46" w:rsidP="00922DC8">
            <w:pPr>
              <w:spacing w:after="0"/>
              <w:rPr>
                <w:rFonts w:ascii="Arial" w:hAnsi="Arial" w:cs="Arial"/>
                <w:sz w:val="18"/>
                <w:szCs w:val="18"/>
              </w:rPr>
            </w:pPr>
            <w:r>
              <w:rPr>
                <w:rFonts w:ascii="Arial" w:hAnsi="Arial" w:cs="Arial"/>
                <w:sz w:val="18"/>
                <w:szCs w:val="18"/>
              </w:rPr>
              <w:t>Procedural action directing the flow of TP execution.</w:t>
            </w:r>
          </w:p>
        </w:tc>
      </w:tr>
    </w:tbl>
    <w:p w14:paraId="37FB3FF0" w14:textId="77777777" w:rsidR="00AD274F" w:rsidRPr="00FF4529" w:rsidRDefault="00AD274F" w:rsidP="00FF4529"/>
    <w:p w14:paraId="5CC0FCE9" w14:textId="713AE768" w:rsidR="00223436" w:rsidRPr="006C50DC" w:rsidRDefault="00223436" w:rsidP="005B25C4">
      <w:bookmarkStart w:id="89" w:name="_Toc379980292"/>
      <w:bookmarkStart w:id="90" w:name="_Toc405990180"/>
    </w:p>
    <w:p w14:paraId="0E676723" w14:textId="0E255E75" w:rsidR="00FF4529" w:rsidRDefault="005779C3" w:rsidP="005B25C4">
      <w:pPr>
        <w:pStyle w:val="Heading2"/>
      </w:pPr>
      <w:bookmarkStart w:id="91" w:name="REF_SEC6DOT2"/>
      <w:bookmarkStart w:id="92" w:name="_Toc480356865"/>
      <w:bookmarkEnd w:id="89"/>
      <w:bookmarkEnd w:id="90"/>
      <w:bookmarkEnd w:id="91"/>
      <w:r>
        <w:t xml:space="preserve">RSU </w:t>
      </w:r>
      <w:r w:rsidR="0016109A">
        <w:t>SNMP</w:t>
      </w:r>
      <w:r w:rsidR="00F0062B">
        <w:t xml:space="preserve"> </w:t>
      </w:r>
      <w:bookmarkStart w:id="93" w:name="_Ref438045018"/>
      <w:r w:rsidR="00F0062B" w:rsidRPr="00FF4529">
        <w:t>Test purposes</w:t>
      </w:r>
      <w:bookmarkEnd w:id="92"/>
      <w:bookmarkEnd w:id="93"/>
    </w:p>
    <w:p w14:paraId="6BD043D3" w14:textId="286A473D" w:rsidR="00511811" w:rsidRPr="00E90842" w:rsidRDefault="00511811" w:rsidP="00511811">
      <w:pPr>
        <w:pStyle w:val="Heading3"/>
      </w:pPr>
      <w:bookmarkStart w:id="94" w:name="_Toc480356866"/>
      <w:r>
        <w:t>Operational Mode</w:t>
      </w:r>
      <w:bookmarkEnd w:id="94"/>
    </w:p>
    <w:p w14:paraId="39DDEC81" w14:textId="4CFB293E" w:rsidR="00511811" w:rsidRDefault="00511811" w:rsidP="00511811">
      <w:pPr>
        <w:pStyle w:val="Heading4"/>
      </w:pPr>
      <w:bookmarkStart w:id="95" w:name="_Toc480356867"/>
      <w:r w:rsidRPr="007D7827">
        <w:t>TP-</w:t>
      </w:r>
      <w:r>
        <w:t>RSU</w:t>
      </w:r>
      <w:r w:rsidRPr="007D7827">
        <w:t>-</w:t>
      </w:r>
      <w:r>
        <w:t>SNMP-OPR-BV-01</w:t>
      </w:r>
      <w:bookmarkEnd w:id="95"/>
    </w:p>
    <w:tbl>
      <w:tblPr>
        <w:tblW w:w="8895" w:type="dxa"/>
        <w:tblInd w:w="-4" w:type="dxa"/>
        <w:tblCellMar>
          <w:left w:w="0" w:type="dxa"/>
          <w:right w:w="0" w:type="dxa"/>
        </w:tblCellMar>
        <w:tblLook w:val="04A0" w:firstRow="1" w:lastRow="0" w:firstColumn="1" w:lastColumn="0" w:noHBand="0" w:noVBand="1"/>
      </w:tblPr>
      <w:tblGrid>
        <w:gridCol w:w="737"/>
        <w:gridCol w:w="1062"/>
        <w:gridCol w:w="5576"/>
        <w:gridCol w:w="1520"/>
      </w:tblGrid>
      <w:tr w:rsidR="00511811" w14:paraId="57C4081C" w14:textId="77777777" w:rsidTr="00C4590B">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181C39A6" w14:textId="77777777" w:rsidR="00511811" w:rsidRPr="00AC2991" w:rsidRDefault="00511811" w:rsidP="00AC2991">
            <w:pPr>
              <w:spacing w:after="0"/>
              <w:rPr>
                <w:color w:val="000000"/>
              </w:rPr>
            </w:pPr>
            <w:r w:rsidRPr="00AC2991">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0DDC4EB4" w14:textId="1E2A4294" w:rsidR="00511811" w:rsidRPr="00AC2991" w:rsidRDefault="00AC2991" w:rsidP="00AC2991">
            <w:pPr>
              <w:spacing w:after="0" w:line="0" w:lineRule="atLeast"/>
              <w:rPr>
                <w:color w:val="000000"/>
              </w:rPr>
            </w:pPr>
            <w:r w:rsidRPr="00AC2991">
              <w:rPr>
                <w:color w:val="000000"/>
              </w:rPr>
              <w:t>TP-RSU-SNMP-OPR-BV-01</w:t>
            </w:r>
          </w:p>
        </w:tc>
      </w:tr>
      <w:tr w:rsidR="00511811" w14:paraId="5B16A821" w14:textId="77777777" w:rsidTr="00C4590B">
        <w:tc>
          <w:tcPr>
            <w:tcW w:w="1799" w:type="dxa"/>
            <w:gridSpan w:val="2"/>
            <w:tcBorders>
              <w:top w:val="single" w:sz="4" w:space="0" w:color="auto"/>
              <w:left w:val="single" w:sz="4" w:space="0" w:color="auto"/>
              <w:bottom w:val="single" w:sz="4" w:space="0" w:color="auto"/>
              <w:right w:val="single" w:sz="4" w:space="0" w:color="auto"/>
            </w:tcBorders>
            <w:hideMark/>
          </w:tcPr>
          <w:p w14:paraId="16780745" w14:textId="77777777" w:rsidR="00511811" w:rsidRDefault="00511811" w:rsidP="00C4590B">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15BBA787" w14:textId="1767D98A" w:rsidR="00511811" w:rsidRPr="008D4635" w:rsidRDefault="00511811" w:rsidP="002C4C37">
            <w:pPr>
              <w:spacing w:after="0" w:line="0" w:lineRule="atLeast"/>
            </w:pPr>
            <w:r w:rsidRPr="002D3FAB">
              <w:rPr>
                <w:color w:val="000000"/>
              </w:rPr>
              <w:t xml:space="preserve">The roadside unit </w:t>
            </w:r>
            <w:r w:rsidR="006A6F65" w:rsidRPr="002D3FAB">
              <w:rPr>
                <w:color w:val="000000"/>
              </w:rPr>
              <w:t>shall</w:t>
            </w:r>
            <w:r w:rsidRPr="002D3FAB">
              <w:rPr>
                <w:color w:val="000000"/>
              </w:rPr>
              <w:t xml:space="preserve"> allow an authorized user to perform a MIB walk on the SNMPv3 MIB to produce a complete list of all supported MIBs and OIDs and the current setting for each Object.</w:t>
            </w:r>
            <w:r w:rsidR="00A01F41">
              <w:rPr>
                <w:color w:val="000000"/>
              </w:rPr>
              <w:t xml:space="preserve"> Also, verify that MIB changes </w:t>
            </w:r>
            <w:r w:rsidR="008D6309">
              <w:rPr>
                <w:color w:val="000000"/>
              </w:rPr>
              <w:t xml:space="preserve">are retained after SUT </w:t>
            </w:r>
            <w:r w:rsidR="00187C3C">
              <w:rPr>
                <w:color w:val="000000"/>
              </w:rPr>
              <w:t xml:space="preserve">power </w:t>
            </w:r>
            <w:r w:rsidR="008D6309">
              <w:rPr>
                <w:color w:val="000000"/>
              </w:rPr>
              <w:t>is cycled</w:t>
            </w:r>
            <w:r w:rsidR="00A01F41">
              <w:rPr>
                <w:color w:val="000000"/>
              </w:rPr>
              <w:t>.</w:t>
            </w:r>
          </w:p>
        </w:tc>
      </w:tr>
      <w:tr w:rsidR="00511811" w14:paraId="0D4E3ABE" w14:textId="77777777" w:rsidTr="00C4590B">
        <w:tc>
          <w:tcPr>
            <w:tcW w:w="1799" w:type="dxa"/>
            <w:gridSpan w:val="2"/>
            <w:tcBorders>
              <w:top w:val="single" w:sz="4" w:space="0" w:color="auto"/>
              <w:left w:val="single" w:sz="4" w:space="0" w:color="auto"/>
              <w:bottom w:val="single" w:sz="4" w:space="0" w:color="auto"/>
              <w:right w:val="single" w:sz="4" w:space="0" w:color="auto"/>
            </w:tcBorders>
            <w:hideMark/>
          </w:tcPr>
          <w:p w14:paraId="0F3CDBC6" w14:textId="77777777" w:rsidR="00511811" w:rsidRDefault="00511811" w:rsidP="00C4590B">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2CC7EFFB" w14:textId="50FA9AEA" w:rsidR="00511811" w:rsidRDefault="00E433A9" w:rsidP="00C4590B">
            <w:pPr>
              <w:spacing w:after="0" w:line="0" w:lineRule="atLeast"/>
              <w:rPr>
                <w:rFonts w:asciiTheme="minorHAnsi" w:hAnsiTheme="minorHAnsi"/>
              </w:rPr>
            </w:pPr>
            <w:r>
              <w:t>TC1</w:t>
            </w:r>
          </w:p>
        </w:tc>
      </w:tr>
      <w:tr w:rsidR="00511811" w14:paraId="6CAB745A" w14:textId="77777777" w:rsidTr="00C4590B">
        <w:tc>
          <w:tcPr>
            <w:tcW w:w="1799" w:type="dxa"/>
            <w:gridSpan w:val="2"/>
            <w:tcBorders>
              <w:top w:val="single" w:sz="4" w:space="0" w:color="auto"/>
              <w:left w:val="single" w:sz="4" w:space="0" w:color="auto"/>
              <w:bottom w:val="single" w:sz="4" w:space="0" w:color="auto"/>
              <w:right w:val="single" w:sz="4" w:space="0" w:color="auto"/>
            </w:tcBorders>
            <w:hideMark/>
          </w:tcPr>
          <w:p w14:paraId="0D30343D" w14:textId="78A6B5D7" w:rsidR="00511811" w:rsidRDefault="00743B54" w:rsidP="00C4590B">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0D50B7E5" w14:textId="77777777" w:rsidR="00511811" w:rsidRPr="008D4635" w:rsidRDefault="00511811" w:rsidP="00C4590B">
            <w:pPr>
              <w:spacing w:after="0" w:line="0" w:lineRule="atLeast"/>
            </w:pPr>
            <w:r w:rsidRPr="008D4635">
              <w:t>RSU</w:t>
            </w:r>
          </w:p>
        </w:tc>
      </w:tr>
      <w:tr w:rsidR="00511811" w14:paraId="3D34E332" w14:textId="77777777" w:rsidTr="00C4590B">
        <w:tc>
          <w:tcPr>
            <w:tcW w:w="1799" w:type="dxa"/>
            <w:gridSpan w:val="2"/>
            <w:tcBorders>
              <w:top w:val="single" w:sz="4" w:space="0" w:color="auto"/>
              <w:left w:val="single" w:sz="4" w:space="0" w:color="auto"/>
              <w:bottom w:val="single" w:sz="4" w:space="0" w:color="auto"/>
              <w:right w:val="single" w:sz="4" w:space="0" w:color="auto"/>
            </w:tcBorders>
            <w:hideMark/>
          </w:tcPr>
          <w:p w14:paraId="089B8853" w14:textId="77777777" w:rsidR="00511811" w:rsidRDefault="00511811" w:rsidP="00C4590B">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51C993B8" w14:textId="11035E9E" w:rsidR="00511811" w:rsidRPr="000F1FC6" w:rsidRDefault="00511811" w:rsidP="00C4590B">
            <w:pPr>
              <w:spacing w:after="0" w:line="0" w:lineRule="atLeast"/>
            </w:pPr>
            <w:r w:rsidRPr="000F1FC6">
              <w:rPr>
                <w:color w:val="000000"/>
              </w:rPr>
              <w:t>USDOT_RSU-Req_490-v001</w:t>
            </w:r>
            <w:r w:rsidR="000F1FC6" w:rsidRPr="000F1FC6">
              <w:rPr>
                <w:color w:val="000000"/>
              </w:rPr>
              <w:t xml:space="preserve">, </w:t>
            </w:r>
            <w:r w:rsidR="000F1FC6" w:rsidRPr="000F1FC6">
              <w:rPr>
                <w:bCs/>
              </w:rPr>
              <w:t>Req_489-v001, Req_487-v001</w:t>
            </w:r>
          </w:p>
        </w:tc>
      </w:tr>
      <w:tr w:rsidR="00511811" w14:paraId="2587EFFE" w14:textId="77777777" w:rsidTr="00C4590B">
        <w:tc>
          <w:tcPr>
            <w:tcW w:w="1799" w:type="dxa"/>
            <w:gridSpan w:val="2"/>
            <w:tcBorders>
              <w:top w:val="single" w:sz="4" w:space="0" w:color="auto"/>
              <w:left w:val="single" w:sz="4" w:space="0" w:color="auto"/>
              <w:bottom w:val="single" w:sz="4" w:space="0" w:color="auto"/>
              <w:right w:val="single" w:sz="4" w:space="0" w:color="auto"/>
            </w:tcBorders>
            <w:hideMark/>
          </w:tcPr>
          <w:p w14:paraId="30FCB77A" w14:textId="77777777" w:rsidR="00511811" w:rsidRDefault="00511811" w:rsidP="00C4590B">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6A1793A4" w14:textId="77777777" w:rsidR="00511811" w:rsidRDefault="00511811" w:rsidP="00C4590B">
            <w:pPr>
              <w:spacing w:after="0" w:line="0" w:lineRule="atLeast"/>
              <w:rPr>
                <w:rFonts w:asciiTheme="minorHAnsi" w:hAnsiTheme="minorHAnsi"/>
              </w:rPr>
            </w:pPr>
          </w:p>
        </w:tc>
      </w:tr>
      <w:tr w:rsidR="00511811" w14:paraId="2D5A8BA7" w14:textId="77777777" w:rsidTr="00C4590B">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B0EAEF3" w14:textId="77777777" w:rsidR="00511811" w:rsidRDefault="00511811" w:rsidP="00C4590B">
            <w:pPr>
              <w:spacing w:after="0" w:line="0" w:lineRule="atLeast"/>
              <w:jc w:val="center"/>
              <w:rPr>
                <w:rFonts w:ascii="Calibri" w:eastAsia="Calibri" w:hAnsi="Calibri"/>
                <w:b/>
              </w:rPr>
            </w:pPr>
            <w:r>
              <w:rPr>
                <w:rFonts w:ascii="Calibri" w:eastAsia="Calibri" w:hAnsi="Calibri"/>
                <w:b/>
              </w:rPr>
              <w:t>Pre-test conditions</w:t>
            </w:r>
          </w:p>
        </w:tc>
      </w:tr>
      <w:tr w:rsidR="00511811" w14:paraId="3CC83EB7" w14:textId="77777777" w:rsidTr="00C4590B">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5AC4463" w14:textId="6F51B42A" w:rsidR="00AA0162" w:rsidRPr="00747DA5" w:rsidRDefault="00511811" w:rsidP="002C4C37">
            <w:pPr>
              <w:pStyle w:val="ListParagraph"/>
              <w:numPr>
                <w:ilvl w:val="0"/>
                <w:numId w:val="43"/>
              </w:numPr>
              <w:overflowPunct/>
              <w:autoSpaceDE/>
              <w:adjustRightInd/>
              <w:spacing w:after="0" w:line="256" w:lineRule="auto"/>
              <w:textAlignment w:val="auto"/>
              <w:rPr>
                <w:color w:val="000000"/>
              </w:rPr>
            </w:pPr>
            <w:r w:rsidRPr="00747DA5">
              <w:rPr>
                <w:rFonts w:eastAsiaTheme="minorHAnsi"/>
              </w:rPr>
              <w:t xml:space="preserve">The </w:t>
            </w:r>
            <w:r w:rsidR="00743B54">
              <w:rPr>
                <w:rFonts w:eastAsiaTheme="minorHAnsi"/>
              </w:rPr>
              <w:t>SUT</w:t>
            </w:r>
            <w:r w:rsidRPr="00747DA5">
              <w:rPr>
                <w:rFonts w:eastAsiaTheme="minorHAnsi"/>
              </w:rPr>
              <w:t xml:space="preserve"> is in the initial state as described in </w:t>
            </w:r>
            <w:r w:rsidRPr="00747DA5">
              <w:rPr>
                <w:rFonts w:eastAsiaTheme="minorHAnsi"/>
              </w:rPr>
              <w:fldChar w:fldCharType="begin"/>
            </w:r>
            <w:r w:rsidRPr="00747DA5">
              <w:rPr>
                <w:rFonts w:eastAsiaTheme="minorHAnsi"/>
              </w:rPr>
              <w:instrText xml:space="preserve"> REF _Ref475010293 \r \h  \* MERGEFORMAT </w:instrText>
            </w:r>
            <w:r w:rsidRPr="00747DA5">
              <w:rPr>
                <w:rFonts w:eastAsiaTheme="minorHAnsi"/>
              </w:rPr>
            </w:r>
            <w:r w:rsidRPr="00747DA5">
              <w:rPr>
                <w:rFonts w:eastAsiaTheme="minorHAnsi"/>
              </w:rPr>
              <w:fldChar w:fldCharType="separate"/>
            </w:r>
            <w:r w:rsidR="005E571B">
              <w:rPr>
                <w:rFonts w:eastAsiaTheme="minorHAnsi"/>
              </w:rPr>
              <w:t>4.3.1</w:t>
            </w:r>
            <w:r w:rsidRPr="00747DA5">
              <w:rPr>
                <w:rFonts w:eastAsiaTheme="minorHAnsi"/>
              </w:rPr>
              <w:fldChar w:fldCharType="end"/>
            </w:r>
            <w:r w:rsidR="008D6309">
              <w:rPr>
                <w:rFonts w:eastAsiaTheme="minorHAnsi"/>
              </w:rPr>
              <w:t xml:space="preserve"> </w:t>
            </w:r>
          </w:p>
        </w:tc>
      </w:tr>
      <w:tr w:rsidR="00511811" w14:paraId="43653FBD" w14:textId="77777777" w:rsidTr="00C4590B">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91AC786" w14:textId="77777777" w:rsidR="00511811" w:rsidRDefault="00511811" w:rsidP="00C4590B">
            <w:pPr>
              <w:spacing w:after="0" w:line="0" w:lineRule="atLeast"/>
              <w:jc w:val="center"/>
              <w:rPr>
                <w:rFonts w:ascii="Calibri" w:eastAsia="Calibri" w:hAnsi="Calibri"/>
                <w:b/>
              </w:rPr>
            </w:pPr>
            <w:r>
              <w:rPr>
                <w:rFonts w:ascii="Calibri" w:eastAsia="Calibri" w:hAnsi="Calibri"/>
                <w:b/>
              </w:rPr>
              <w:t>Test Sequence</w:t>
            </w:r>
          </w:p>
        </w:tc>
      </w:tr>
      <w:tr w:rsidR="00A01F41" w14:paraId="6EDD9284" w14:textId="77777777" w:rsidTr="00C4590B">
        <w:tc>
          <w:tcPr>
            <w:tcW w:w="737" w:type="dxa"/>
            <w:tcBorders>
              <w:top w:val="single" w:sz="4" w:space="0" w:color="auto"/>
              <w:left w:val="single" w:sz="4" w:space="0" w:color="auto"/>
              <w:bottom w:val="single" w:sz="4" w:space="0" w:color="auto"/>
              <w:right w:val="single" w:sz="4" w:space="0" w:color="auto"/>
            </w:tcBorders>
            <w:hideMark/>
          </w:tcPr>
          <w:p w14:paraId="1E4B0A42" w14:textId="77777777" w:rsidR="00511811" w:rsidRDefault="00511811" w:rsidP="00C4590B">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3FD53C3A" w14:textId="77777777" w:rsidR="00511811" w:rsidRDefault="00511811" w:rsidP="00C4590B">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72744406" w14:textId="77777777" w:rsidR="00511811" w:rsidRDefault="00511811" w:rsidP="00C4590B">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71629AE7" w14:textId="77777777" w:rsidR="00511811" w:rsidRDefault="00511811" w:rsidP="00C4590B">
            <w:pPr>
              <w:spacing w:after="0"/>
              <w:jc w:val="center"/>
              <w:rPr>
                <w:rFonts w:ascii="Calibri" w:hAnsi="Calibri"/>
                <w:b/>
                <w:color w:val="000000"/>
              </w:rPr>
            </w:pPr>
            <w:r>
              <w:rPr>
                <w:rFonts w:ascii="Calibri" w:hAnsi="Calibri"/>
                <w:b/>
                <w:color w:val="000000"/>
              </w:rPr>
              <w:t>Verdict</w:t>
            </w:r>
          </w:p>
        </w:tc>
      </w:tr>
      <w:tr w:rsidR="00A01F41" w14:paraId="12C7D1B2" w14:textId="77777777" w:rsidTr="00C4590B">
        <w:tc>
          <w:tcPr>
            <w:tcW w:w="737" w:type="dxa"/>
            <w:tcBorders>
              <w:top w:val="single" w:sz="4" w:space="0" w:color="auto"/>
              <w:left w:val="single" w:sz="4" w:space="0" w:color="auto"/>
              <w:bottom w:val="single" w:sz="4" w:space="0" w:color="auto"/>
              <w:right w:val="single" w:sz="4" w:space="0" w:color="auto"/>
            </w:tcBorders>
            <w:hideMark/>
          </w:tcPr>
          <w:p w14:paraId="7D87318C" w14:textId="33A347EF" w:rsidR="00511811" w:rsidRDefault="00AA0162" w:rsidP="00C4590B">
            <w:pPr>
              <w:spacing w:after="0" w:line="0" w:lineRule="atLeast"/>
              <w:jc w:val="center"/>
              <w:rPr>
                <w:rFonts w:ascii="Calibri" w:hAnsi="Calibri"/>
              </w:rPr>
            </w:pPr>
            <w:r>
              <w:rPr>
                <w:rFonts w:ascii="Calibri" w:hAnsi="Calibri"/>
              </w:rPr>
              <w:t>1</w:t>
            </w:r>
          </w:p>
        </w:tc>
        <w:tc>
          <w:tcPr>
            <w:tcW w:w="1062" w:type="dxa"/>
            <w:tcBorders>
              <w:top w:val="single" w:sz="4" w:space="0" w:color="auto"/>
              <w:left w:val="single" w:sz="4" w:space="0" w:color="auto"/>
              <w:bottom w:val="single" w:sz="4" w:space="0" w:color="auto"/>
              <w:right w:val="single" w:sz="4" w:space="0" w:color="auto"/>
            </w:tcBorders>
          </w:tcPr>
          <w:p w14:paraId="4684B687" w14:textId="77777777" w:rsidR="00511811" w:rsidRDefault="00511811" w:rsidP="001A7B66">
            <w:pPr>
              <w:spacing w:after="0" w:line="0" w:lineRule="atLeast"/>
              <w:jc w:val="center"/>
              <w:rPr>
                <w:rFonts w:ascii="Calibri" w:hAnsi="Calibri"/>
              </w:rPr>
            </w:pPr>
            <w:r>
              <w:rPr>
                <w:rFonts w:ascii="Calibri" w:hAnsi="Calibri"/>
              </w:rPr>
              <w:t>Verify</w:t>
            </w:r>
          </w:p>
        </w:tc>
        <w:tc>
          <w:tcPr>
            <w:tcW w:w="5576" w:type="dxa"/>
            <w:tcBorders>
              <w:top w:val="single" w:sz="4" w:space="0" w:color="auto"/>
              <w:left w:val="single" w:sz="4" w:space="0" w:color="auto"/>
              <w:bottom w:val="single" w:sz="4" w:space="0" w:color="auto"/>
              <w:right w:val="single" w:sz="4" w:space="0" w:color="auto"/>
            </w:tcBorders>
          </w:tcPr>
          <w:p w14:paraId="151721F5" w14:textId="6C08DCB4" w:rsidR="00511811" w:rsidRPr="00DF5FBE" w:rsidRDefault="00494DC5" w:rsidP="00866380">
            <w:pPr>
              <w:spacing w:after="0" w:line="0" w:lineRule="atLeast"/>
            </w:pPr>
            <w:r>
              <w:t>A</w:t>
            </w:r>
            <w:r w:rsidR="00DF5FBE">
              <w:t xml:space="preserve">ll </w:t>
            </w:r>
            <w:r>
              <w:t xml:space="preserve">MIB </w:t>
            </w:r>
            <w:r w:rsidR="00DF5FBE">
              <w:t>entries as defined in</w:t>
            </w:r>
            <w:r w:rsidR="00991754">
              <w:t xml:space="preserve"> Appendix B of </w:t>
            </w:r>
            <w:r w:rsidR="00866380">
              <w:t>[10] are present</w:t>
            </w:r>
            <w:r w:rsidR="00DF5FBE">
              <w:t>.</w:t>
            </w:r>
          </w:p>
        </w:tc>
        <w:tc>
          <w:tcPr>
            <w:tcW w:w="1520" w:type="dxa"/>
            <w:tcBorders>
              <w:top w:val="single" w:sz="4" w:space="0" w:color="auto"/>
              <w:left w:val="single" w:sz="4" w:space="0" w:color="auto"/>
              <w:bottom w:val="single" w:sz="4" w:space="0" w:color="auto"/>
              <w:right w:val="single" w:sz="4" w:space="0" w:color="auto"/>
            </w:tcBorders>
          </w:tcPr>
          <w:p w14:paraId="337E63CF" w14:textId="77777777" w:rsidR="00511811" w:rsidRDefault="00511811" w:rsidP="00C4590B">
            <w:pPr>
              <w:spacing w:after="0" w:line="0" w:lineRule="atLeast"/>
              <w:jc w:val="center"/>
              <w:rPr>
                <w:rFonts w:ascii="Calibri" w:hAnsi="Calibri"/>
              </w:rPr>
            </w:pPr>
            <w:r>
              <w:rPr>
                <w:rFonts w:ascii="Calibri" w:hAnsi="Calibri"/>
              </w:rPr>
              <w:t>Pass/Fail</w:t>
            </w:r>
          </w:p>
        </w:tc>
      </w:tr>
      <w:tr w:rsidR="00A01F41" w14:paraId="205FF29C" w14:textId="77777777" w:rsidTr="00C4590B">
        <w:tc>
          <w:tcPr>
            <w:tcW w:w="737" w:type="dxa"/>
            <w:tcBorders>
              <w:top w:val="single" w:sz="4" w:space="0" w:color="auto"/>
              <w:left w:val="single" w:sz="4" w:space="0" w:color="auto"/>
              <w:bottom w:val="single" w:sz="4" w:space="0" w:color="auto"/>
              <w:right w:val="single" w:sz="4" w:space="0" w:color="auto"/>
            </w:tcBorders>
          </w:tcPr>
          <w:p w14:paraId="5FBBCF9E" w14:textId="6BE093F7" w:rsidR="00DF5FBE" w:rsidRDefault="00AA0162" w:rsidP="00DF5FBE">
            <w:pPr>
              <w:spacing w:after="0" w:line="0" w:lineRule="atLeast"/>
              <w:jc w:val="center"/>
              <w:rPr>
                <w:rFonts w:ascii="Calibri" w:hAnsi="Calibri"/>
              </w:rPr>
            </w:pPr>
            <w:r>
              <w:rPr>
                <w:rFonts w:ascii="Calibri" w:hAnsi="Calibri"/>
              </w:rPr>
              <w:t>2</w:t>
            </w:r>
          </w:p>
        </w:tc>
        <w:tc>
          <w:tcPr>
            <w:tcW w:w="1062" w:type="dxa"/>
            <w:tcBorders>
              <w:top w:val="single" w:sz="4" w:space="0" w:color="auto"/>
              <w:left w:val="single" w:sz="4" w:space="0" w:color="auto"/>
              <w:bottom w:val="single" w:sz="4" w:space="0" w:color="auto"/>
              <w:right w:val="single" w:sz="4" w:space="0" w:color="auto"/>
            </w:tcBorders>
          </w:tcPr>
          <w:p w14:paraId="4318D057" w14:textId="7E2AF060" w:rsidR="00DF5FBE" w:rsidRDefault="00DF5FBE" w:rsidP="001A7B66">
            <w:pPr>
              <w:spacing w:after="0" w:line="0" w:lineRule="atLeast"/>
              <w:jc w:val="center"/>
              <w:rPr>
                <w:rFonts w:ascii="Calibri" w:hAnsi="Calibri"/>
              </w:rPr>
            </w:pPr>
            <w:r>
              <w:rPr>
                <w:rFonts w:ascii="Calibri" w:hAnsi="Calibri"/>
              </w:rPr>
              <w:t>Verify</w:t>
            </w:r>
          </w:p>
        </w:tc>
        <w:tc>
          <w:tcPr>
            <w:tcW w:w="5576" w:type="dxa"/>
            <w:tcBorders>
              <w:top w:val="single" w:sz="4" w:space="0" w:color="auto"/>
              <w:left w:val="single" w:sz="4" w:space="0" w:color="auto"/>
              <w:bottom w:val="single" w:sz="4" w:space="0" w:color="auto"/>
              <w:right w:val="single" w:sz="4" w:space="0" w:color="auto"/>
            </w:tcBorders>
          </w:tcPr>
          <w:p w14:paraId="29FD81AF" w14:textId="2B07D017" w:rsidR="00DF5FBE" w:rsidRDefault="00494DC5" w:rsidP="00DF5FBE">
            <w:pPr>
              <w:spacing w:after="0" w:line="0" w:lineRule="atLeast"/>
            </w:pPr>
            <w:r>
              <w:t>E</w:t>
            </w:r>
            <w:r w:rsidR="00DF5FBE">
              <w:t>ach entry has a valid default value.</w:t>
            </w:r>
          </w:p>
        </w:tc>
        <w:tc>
          <w:tcPr>
            <w:tcW w:w="1520" w:type="dxa"/>
            <w:tcBorders>
              <w:top w:val="single" w:sz="4" w:space="0" w:color="auto"/>
              <w:left w:val="single" w:sz="4" w:space="0" w:color="auto"/>
              <w:bottom w:val="single" w:sz="4" w:space="0" w:color="auto"/>
              <w:right w:val="single" w:sz="4" w:space="0" w:color="auto"/>
            </w:tcBorders>
          </w:tcPr>
          <w:p w14:paraId="7D64D583" w14:textId="2AF9DF2D" w:rsidR="00DF5FBE" w:rsidRDefault="00DF5FBE" w:rsidP="00DF5FBE">
            <w:pPr>
              <w:spacing w:after="0" w:line="0" w:lineRule="atLeast"/>
              <w:jc w:val="center"/>
              <w:rPr>
                <w:rFonts w:ascii="Calibri" w:hAnsi="Calibri"/>
              </w:rPr>
            </w:pPr>
            <w:r w:rsidRPr="002C03D2">
              <w:rPr>
                <w:rFonts w:ascii="Calibri" w:hAnsi="Calibri"/>
              </w:rPr>
              <w:t>Pass/Fail</w:t>
            </w:r>
          </w:p>
        </w:tc>
      </w:tr>
      <w:tr w:rsidR="00A01F41" w14:paraId="399E0284" w14:textId="77777777" w:rsidTr="00C4590B">
        <w:tc>
          <w:tcPr>
            <w:tcW w:w="737" w:type="dxa"/>
            <w:tcBorders>
              <w:top w:val="single" w:sz="4" w:space="0" w:color="auto"/>
              <w:left w:val="single" w:sz="4" w:space="0" w:color="auto"/>
              <w:bottom w:val="single" w:sz="4" w:space="0" w:color="auto"/>
              <w:right w:val="single" w:sz="4" w:space="0" w:color="auto"/>
            </w:tcBorders>
          </w:tcPr>
          <w:p w14:paraId="1BEB136E" w14:textId="65C6CF01" w:rsidR="00DF5FBE" w:rsidRDefault="00AA0162" w:rsidP="00DF5FBE">
            <w:pPr>
              <w:spacing w:after="0" w:line="0" w:lineRule="atLeast"/>
              <w:jc w:val="center"/>
              <w:rPr>
                <w:rFonts w:ascii="Calibri" w:hAnsi="Calibri"/>
              </w:rPr>
            </w:pPr>
            <w:r>
              <w:rPr>
                <w:rFonts w:ascii="Calibri" w:hAnsi="Calibri"/>
              </w:rPr>
              <w:t>3</w:t>
            </w:r>
          </w:p>
        </w:tc>
        <w:tc>
          <w:tcPr>
            <w:tcW w:w="1062" w:type="dxa"/>
            <w:tcBorders>
              <w:top w:val="single" w:sz="4" w:space="0" w:color="auto"/>
              <w:left w:val="single" w:sz="4" w:space="0" w:color="auto"/>
              <w:bottom w:val="single" w:sz="4" w:space="0" w:color="auto"/>
              <w:right w:val="single" w:sz="4" w:space="0" w:color="auto"/>
            </w:tcBorders>
          </w:tcPr>
          <w:p w14:paraId="245524C0" w14:textId="44B195DC" w:rsidR="00DF5FBE" w:rsidRDefault="00DF5FBE" w:rsidP="001A7B66">
            <w:pPr>
              <w:spacing w:after="0" w:line="0" w:lineRule="atLeast"/>
              <w:jc w:val="center"/>
              <w:rPr>
                <w:rFonts w:ascii="Calibri" w:hAnsi="Calibri"/>
              </w:rPr>
            </w:pPr>
            <w:r>
              <w:rPr>
                <w:rFonts w:ascii="Calibri" w:hAnsi="Calibri"/>
              </w:rPr>
              <w:t>Verify</w:t>
            </w:r>
          </w:p>
        </w:tc>
        <w:tc>
          <w:tcPr>
            <w:tcW w:w="5576" w:type="dxa"/>
            <w:tcBorders>
              <w:top w:val="single" w:sz="4" w:space="0" w:color="auto"/>
              <w:left w:val="single" w:sz="4" w:space="0" w:color="auto"/>
              <w:bottom w:val="single" w:sz="4" w:space="0" w:color="auto"/>
              <w:right w:val="single" w:sz="4" w:space="0" w:color="auto"/>
            </w:tcBorders>
          </w:tcPr>
          <w:p w14:paraId="716F9FA8" w14:textId="4FE0A558" w:rsidR="00DF5FBE" w:rsidRDefault="00494DC5" w:rsidP="00866380">
            <w:pPr>
              <w:spacing w:after="0" w:line="0" w:lineRule="atLeast"/>
            </w:pPr>
            <w:r>
              <w:t>M</w:t>
            </w:r>
            <w:r w:rsidR="00DF5FBE">
              <w:t xml:space="preserve">odify writable </w:t>
            </w:r>
            <w:r w:rsidR="008D6309">
              <w:t xml:space="preserve">MIB </w:t>
            </w:r>
            <w:r w:rsidR="00DF5FBE">
              <w:t xml:space="preserve">entries with </w:t>
            </w:r>
            <w:r>
              <w:t xml:space="preserve">different </w:t>
            </w:r>
            <w:r w:rsidR="00DF5FBE">
              <w:t>valid values</w:t>
            </w:r>
            <w:r>
              <w:t>.</w:t>
            </w:r>
          </w:p>
        </w:tc>
        <w:tc>
          <w:tcPr>
            <w:tcW w:w="1520" w:type="dxa"/>
            <w:tcBorders>
              <w:top w:val="single" w:sz="4" w:space="0" w:color="auto"/>
              <w:left w:val="single" w:sz="4" w:space="0" w:color="auto"/>
              <w:bottom w:val="single" w:sz="4" w:space="0" w:color="auto"/>
              <w:right w:val="single" w:sz="4" w:space="0" w:color="auto"/>
            </w:tcBorders>
          </w:tcPr>
          <w:p w14:paraId="624CDBED" w14:textId="4EF39065" w:rsidR="00DF5FBE" w:rsidRDefault="00DF5FBE" w:rsidP="00DF5FBE">
            <w:pPr>
              <w:spacing w:after="0" w:line="0" w:lineRule="atLeast"/>
              <w:jc w:val="center"/>
              <w:rPr>
                <w:rFonts w:ascii="Calibri" w:hAnsi="Calibri"/>
              </w:rPr>
            </w:pPr>
            <w:r w:rsidRPr="002C03D2">
              <w:rPr>
                <w:rFonts w:ascii="Calibri" w:hAnsi="Calibri"/>
              </w:rPr>
              <w:t>Pass/Fail</w:t>
            </w:r>
          </w:p>
        </w:tc>
      </w:tr>
      <w:tr w:rsidR="00A01F41" w14:paraId="0258DAFC" w14:textId="77777777" w:rsidTr="00C4590B">
        <w:tc>
          <w:tcPr>
            <w:tcW w:w="737" w:type="dxa"/>
            <w:tcBorders>
              <w:top w:val="single" w:sz="4" w:space="0" w:color="auto"/>
              <w:left w:val="single" w:sz="4" w:space="0" w:color="auto"/>
              <w:bottom w:val="single" w:sz="4" w:space="0" w:color="auto"/>
              <w:right w:val="single" w:sz="4" w:space="0" w:color="auto"/>
            </w:tcBorders>
          </w:tcPr>
          <w:p w14:paraId="6E49D812" w14:textId="78340B97" w:rsidR="00866380" w:rsidRDefault="00AA0162" w:rsidP="00DF5FBE">
            <w:pPr>
              <w:spacing w:after="0" w:line="0" w:lineRule="atLeast"/>
              <w:jc w:val="center"/>
              <w:rPr>
                <w:rFonts w:ascii="Calibri" w:hAnsi="Calibri"/>
              </w:rPr>
            </w:pPr>
            <w:r>
              <w:rPr>
                <w:rFonts w:ascii="Calibri" w:hAnsi="Calibri"/>
              </w:rPr>
              <w:lastRenderedPageBreak/>
              <w:t>4</w:t>
            </w:r>
          </w:p>
        </w:tc>
        <w:tc>
          <w:tcPr>
            <w:tcW w:w="1062" w:type="dxa"/>
            <w:tcBorders>
              <w:top w:val="single" w:sz="4" w:space="0" w:color="auto"/>
              <w:left w:val="single" w:sz="4" w:space="0" w:color="auto"/>
              <w:bottom w:val="single" w:sz="4" w:space="0" w:color="auto"/>
              <w:right w:val="single" w:sz="4" w:space="0" w:color="auto"/>
            </w:tcBorders>
          </w:tcPr>
          <w:p w14:paraId="21F324C0" w14:textId="3FDCF40F" w:rsidR="00866380" w:rsidRDefault="00A01F41" w:rsidP="001A7B66">
            <w:pPr>
              <w:spacing w:after="0" w:line="0" w:lineRule="atLeast"/>
              <w:jc w:val="center"/>
              <w:rPr>
                <w:rFonts w:ascii="Calibri" w:hAnsi="Calibri"/>
              </w:rPr>
            </w:pPr>
            <w:r>
              <w:rPr>
                <w:rFonts w:ascii="Calibri" w:hAnsi="Calibri"/>
              </w:rPr>
              <w:t>Configure</w:t>
            </w:r>
          </w:p>
        </w:tc>
        <w:tc>
          <w:tcPr>
            <w:tcW w:w="5576" w:type="dxa"/>
            <w:tcBorders>
              <w:top w:val="single" w:sz="4" w:space="0" w:color="auto"/>
              <w:left w:val="single" w:sz="4" w:space="0" w:color="auto"/>
              <w:bottom w:val="single" w:sz="4" w:space="0" w:color="auto"/>
              <w:right w:val="single" w:sz="4" w:space="0" w:color="auto"/>
            </w:tcBorders>
          </w:tcPr>
          <w:p w14:paraId="07D5971F" w14:textId="27B6BFFB" w:rsidR="00866380" w:rsidDel="00494DC5" w:rsidRDefault="00A01F41" w:rsidP="00866380">
            <w:pPr>
              <w:spacing w:after="0" w:line="0" w:lineRule="atLeast"/>
            </w:pPr>
            <w:r>
              <w:t xml:space="preserve">Power cycle </w:t>
            </w:r>
            <w:r w:rsidR="008D6309">
              <w:t xml:space="preserve">the SUT </w:t>
            </w:r>
            <w:r w:rsidR="00866380">
              <w:t>and then login into the RSU SNMP agent.</w:t>
            </w:r>
          </w:p>
        </w:tc>
        <w:tc>
          <w:tcPr>
            <w:tcW w:w="1520" w:type="dxa"/>
            <w:tcBorders>
              <w:top w:val="single" w:sz="4" w:space="0" w:color="auto"/>
              <w:left w:val="single" w:sz="4" w:space="0" w:color="auto"/>
              <w:bottom w:val="single" w:sz="4" w:space="0" w:color="auto"/>
              <w:right w:val="single" w:sz="4" w:space="0" w:color="auto"/>
            </w:tcBorders>
          </w:tcPr>
          <w:p w14:paraId="28132AAC" w14:textId="28EFD814" w:rsidR="00866380" w:rsidRPr="002C03D2" w:rsidRDefault="00866380" w:rsidP="00DF5FBE">
            <w:pPr>
              <w:spacing w:after="0" w:line="0" w:lineRule="atLeast"/>
              <w:jc w:val="center"/>
              <w:rPr>
                <w:rFonts w:ascii="Calibri" w:hAnsi="Calibri"/>
              </w:rPr>
            </w:pPr>
          </w:p>
        </w:tc>
      </w:tr>
      <w:tr w:rsidR="00A01F41" w14:paraId="5EFE3197" w14:textId="77777777" w:rsidTr="00C4590B">
        <w:tc>
          <w:tcPr>
            <w:tcW w:w="737" w:type="dxa"/>
            <w:tcBorders>
              <w:top w:val="single" w:sz="4" w:space="0" w:color="auto"/>
              <w:left w:val="single" w:sz="4" w:space="0" w:color="auto"/>
              <w:bottom w:val="single" w:sz="4" w:space="0" w:color="auto"/>
              <w:right w:val="single" w:sz="4" w:space="0" w:color="auto"/>
            </w:tcBorders>
          </w:tcPr>
          <w:p w14:paraId="71DC0C6F" w14:textId="731AAC09" w:rsidR="00A57FA5" w:rsidRDefault="00A57FA5" w:rsidP="00DF5FBE">
            <w:pPr>
              <w:spacing w:after="0" w:line="0" w:lineRule="atLeast"/>
              <w:jc w:val="center"/>
              <w:rPr>
                <w:rFonts w:ascii="Calibri" w:hAnsi="Calibri"/>
              </w:rPr>
            </w:pPr>
            <w:r>
              <w:rPr>
                <w:rFonts w:ascii="Calibri" w:hAnsi="Calibri"/>
              </w:rPr>
              <w:t>5</w:t>
            </w:r>
          </w:p>
        </w:tc>
        <w:tc>
          <w:tcPr>
            <w:tcW w:w="1062" w:type="dxa"/>
            <w:tcBorders>
              <w:top w:val="single" w:sz="4" w:space="0" w:color="auto"/>
              <w:left w:val="single" w:sz="4" w:space="0" w:color="auto"/>
              <w:bottom w:val="single" w:sz="4" w:space="0" w:color="auto"/>
              <w:right w:val="single" w:sz="4" w:space="0" w:color="auto"/>
            </w:tcBorders>
          </w:tcPr>
          <w:p w14:paraId="21D5E534" w14:textId="2C9FA3BE" w:rsidR="00A57FA5" w:rsidRDefault="00A01F41" w:rsidP="001A7B66">
            <w:pPr>
              <w:spacing w:after="0" w:line="0" w:lineRule="atLeast"/>
              <w:jc w:val="center"/>
              <w:rPr>
                <w:rFonts w:ascii="Calibri" w:hAnsi="Calibri"/>
              </w:rPr>
            </w:pPr>
            <w:r>
              <w:rPr>
                <w:rFonts w:ascii="Calibri" w:hAnsi="Calibri"/>
              </w:rPr>
              <w:t>Verify</w:t>
            </w:r>
          </w:p>
        </w:tc>
        <w:tc>
          <w:tcPr>
            <w:tcW w:w="5576" w:type="dxa"/>
            <w:tcBorders>
              <w:top w:val="single" w:sz="4" w:space="0" w:color="auto"/>
              <w:left w:val="single" w:sz="4" w:space="0" w:color="auto"/>
              <w:bottom w:val="single" w:sz="4" w:space="0" w:color="auto"/>
              <w:right w:val="single" w:sz="4" w:space="0" w:color="auto"/>
            </w:tcBorders>
          </w:tcPr>
          <w:p w14:paraId="25C6BE81" w14:textId="1A7F48F5" w:rsidR="00A57FA5" w:rsidRDefault="00A01F41" w:rsidP="00866380">
            <w:pPr>
              <w:spacing w:after="0" w:line="0" w:lineRule="atLeast"/>
            </w:pPr>
            <w:r>
              <w:t>Verify that the new values are still present in the MIB.</w:t>
            </w:r>
          </w:p>
        </w:tc>
        <w:tc>
          <w:tcPr>
            <w:tcW w:w="1520" w:type="dxa"/>
            <w:tcBorders>
              <w:top w:val="single" w:sz="4" w:space="0" w:color="auto"/>
              <w:left w:val="single" w:sz="4" w:space="0" w:color="auto"/>
              <w:bottom w:val="single" w:sz="4" w:space="0" w:color="auto"/>
              <w:right w:val="single" w:sz="4" w:space="0" w:color="auto"/>
            </w:tcBorders>
          </w:tcPr>
          <w:p w14:paraId="548720B2" w14:textId="7825A811" w:rsidR="00A57FA5" w:rsidRPr="002C03D2" w:rsidRDefault="00A01F41" w:rsidP="00DF5FBE">
            <w:pPr>
              <w:spacing w:after="0" w:line="0" w:lineRule="atLeast"/>
              <w:jc w:val="center"/>
              <w:rPr>
                <w:rFonts w:ascii="Calibri" w:hAnsi="Calibri"/>
              </w:rPr>
            </w:pPr>
            <w:r w:rsidRPr="002C03D2">
              <w:rPr>
                <w:rFonts w:ascii="Calibri" w:hAnsi="Calibri"/>
              </w:rPr>
              <w:t>Pass/Fail</w:t>
            </w:r>
          </w:p>
        </w:tc>
      </w:tr>
    </w:tbl>
    <w:p w14:paraId="61E02C28" w14:textId="3456B91B" w:rsidR="00511811" w:rsidRPr="00511811" w:rsidRDefault="00511811" w:rsidP="00511811"/>
    <w:p w14:paraId="576BD5F8" w14:textId="26DEF251" w:rsidR="00E90842" w:rsidRPr="00E90842" w:rsidRDefault="00E90842" w:rsidP="00E90842">
      <w:pPr>
        <w:pStyle w:val="Heading3"/>
      </w:pPr>
      <w:bookmarkStart w:id="96" w:name="_Toc480356868"/>
      <w:r>
        <w:t>Functional Requirements</w:t>
      </w:r>
      <w:bookmarkEnd w:id="96"/>
    </w:p>
    <w:p w14:paraId="3135D589" w14:textId="0DFC22CF" w:rsidR="00A32B51" w:rsidRDefault="007D7827" w:rsidP="00E90842">
      <w:pPr>
        <w:pStyle w:val="Heading4"/>
      </w:pPr>
      <w:bookmarkStart w:id="97" w:name="_Toc443673442"/>
      <w:bookmarkStart w:id="98" w:name="_Toc443673479"/>
      <w:bookmarkStart w:id="99" w:name="_Ref475476495"/>
      <w:bookmarkStart w:id="100" w:name="REF_Appendix_A"/>
      <w:bookmarkStart w:id="101" w:name="_Toc480356869"/>
      <w:bookmarkEnd w:id="97"/>
      <w:bookmarkEnd w:id="98"/>
      <w:r w:rsidRPr="007D7827">
        <w:t>TP-</w:t>
      </w:r>
      <w:r>
        <w:t>RSU</w:t>
      </w:r>
      <w:r w:rsidRPr="007D7827">
        <w:t>-</w:t>
      </w:r>
      <w:r>
        <w:t>SNMP</w:t>
      </w:r>
      <w:r w:rsidR="00682EC9">
        <w:t>-</w:t>
      </w:r>
      <w:r w:rsidR="00E90842">
        <w:t>FUN</w:t>
      </w:r>
      <w:r w:rsidR="009B5DF3">
        <w:t>-BV-</w:t>
      </w:r>
      <w:r w:rsidR="00E90842">
        <w:t>01</w:t>
      </w:r>
      <w:bookmarkEnd w:id="99"/>
      <w:bookmarkEnd w:id="101"/>
    </w:p>
    <w:tbl>
      <w:tblPr>
        <w:tblW w:w="8895" w:type="dxa"/>
        <w:tblInd w:w="-4" w:type="dxa"/>
        <w:tblCellMar>
          <w:left w:w="0" w:type="dxa"/>
          <w:right w:w="0" w:type="dxa"/>
        </w:tblCellMar>
        <w:tblLook w:val="04A0" w:firstRow="1" w:lastRow="0" w:firstColumn="1" w:lastColumn="0" w:noHBand="0" w:noVBand="1"/>
      </w:tblPr>
      <w:tblGrid>
        <w:gridCol w:w="737"/>
        <w:gridCol w:w="1062"/>
        <w:gridCol w:w="5576"/>
        <w:gridCol w:w="1520"/>
      </w:tblGrid>
      <w:tr w:rsidR="00A32B51" w14:paraId="64B6EF60" w14:textId="77777777" w:rsidTr="007131E9">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794DB232" w14:textId="77777777" w:rsidR="00A32B51" w:rsidRDefault="00A32B51">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34BA28AB" w14:textId="39CA3CE6" w:rsidR="00A32B51" w:rsidRPr="00AC2991" w:rsidRDefault="00AC2991">
            <w:pPr>
              <w:spacing w:after="0"/>
            </w:pPr>
            <w:r w:rsidRPr="00AC2991">
              <w:rPr>
                <w:rFonts w:eastAsia="Calibri"/>
              </w:rPr>
              <w:t>TP-RSU-SNMP-FUN-BV-01</w:t>
            </w:r>
          </w:p>
        </w:tc>
      </w:tr>
      <w:tr w:rsidR="00A32B51" w14:paraId="3B1CC31F" w14:textId="77777777" w:rsidTr="007131E9">
        <w:tc>
          <w:tcPr>
            <w:tcW w:w="1799" w:type="dxa"/>
            <w:gridSpan w:val="2"/>
            <w:tcBorders>
              <w:top w:val="single" w:sz="4" w:space="0" w:color="auto"/>
              <w:left w:val="single" w:sz="4" w:space="0" w:color="auto"/>
              <w:bottom w:val="single" w:sz="4" w:space="0" w:color="auto"/>
              <w:right w:val="single" w:sz="4" w:space="0" w:color="auto"/>
            </w:tcBorders>
            <w:hideMark/>
          </w:tcPr>
          <w:p w14:paraId="590A2C1C" w14:textId="77777777" w:rsidR="00A32B51" w:rsidRDefault="00A32B51">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764B2023" w14:textId="2410F27D" w:rsidR="00A32B51" w:rsidRPr="008D4635" w:rsidRDefault="00A32B51">
            <w:pPr>
              <w:spacing w:after="0" w:line="0" w:lineRule="atLeast"/>
            </w:pPr>
            <w:r w:rsidRPr="008D4635">
              <w:t xml:space="preserve">Verify that </w:t>
            </w:r>
            <w:r w:rsidR="006B672F" w:rsidRPr="008D4635">
              <w:t>t</w:t>
            </w:r>
            <w:r w:rsidR="006B672F" w:rsidRPr="008D4635">
              <w:rPr>
                <w:color w:val="000000"/>
              </w:rPr>
              <w:t>he roadside unit shall forward WSMP messages received on any DSRC interface, containing a specified PSID, to a specified network host, as configured in SNMPv3 MIB OID 1.0.15628.4.1.7.</w:t>
            </w:r>
          </w:p>
        </w:tc>
      </w:tr>
      <w:tr w:rsidR="00A32B51" w14:paraId="03FDF2F8" w14:textId="77777777" w:rsidTr="007131E9">
        <w:tc>
          <w:tcPr>
            <w:tcW w:w="1799" w:type="dxa"/>
            <w:gridSpan w:val="2"/>
            <w:tcBorders>
              <w:top w:val="single" w:sz="4" w:space="0" w:color="auto"/>
              <w:left w:val="single" w:sz="4" w:space="0" w:color="auto"/>
              <w:bottom w:val="single" w:sz="4" w:space="0" w:color="auto"/>
              <w:right w:val="single" w:sz="4" w:space="0" w:color="auto"/>
            </w:tcBorders>
            <w:hideMark/>
          </w:tcPr>
          <w:p w14:paraId="59763F06" w14:textId="77777777" w:rsidR="00A32B51" w:rsidRDefault="00A32B51">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285C9CF4" w14:textId="3CBC1DB7" w:rsidR="00A32B51" w:rsidRDefault="00E433A9">
            <w:pPr>
              <w:spacing w:after="0" w:line="0" w:lineRule="atLeast"/>
              <w:rPr>
                <w:rFonts w:asciiTheme="minorHAnsi" w:hAnsiTheme="minorHAnsi"/>
              </w:rPr>
            </w:pPr>
            <w:r>
              <w:t>TC1</w:t>
            </w:r>
          </w:p>
        </w:tc>
      </w:tr>
      <w:tr w:rsidR="00A32B51" w14:paraId="1BC843E5" w14:textId="77777777" w:rsidTr="007131E9">
        <w:tc>
          <w:tcPr>
            <w:tcW w:w="1799" w:type="dxa"/>
            <w:gridSpan w:val="2"/>
            <w:tcBorders>
              <w:top w:val="single" w:sz="4" w:space="0" w:color="auto"/>
              <w:left w:val="single" w:sz="4" w:space="0" w:color="auto"/>
              <w:bottom w:val="single" w:sz="4" w:space="0" w:color="auto"/>
              <w:right w:val="single" w:sz="4" w:space="0" w:color="auto"/>
            </w:tcBorders>
            <w:hideMark/>
          </w:tcPr>
          <w:p w14:paraId="405EBBA8" w14:textId="44E38535" w:rsidR="00A32B51" w:rsidRDefault="00743B54">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0D51F247" w14:textId="5D9E5E7B" w:rsidR="00A32B51" w:rsidRPr="008D4635" w:rsidRDefault="00EE5AE3">
            <w:pPr>
              <w:spacing w:after="0" w:line="0" w:lineRule="atLeast"/>
            </w:pPr>
            <w:r w:rsidRPr="008D4635">
              <w:t>RSU</w:t>
            </w:r>
          </w:p>
        </w:tc>
      </w:tr>
      <w:tr w:rsidR="00A32B51" w14:paraId="4F62610B" w14:textId="77777777" w:rsidTr="007131E9">
        <w:tc>
          <w:tcPr>
            <w:tcW w:w="1799" w:type="dxa"/>
            <w:gridSpan w:val="2"/>
            <w:tcBorders>
              <w:top w:val="single" w:sz="4" w:space="0" w:color="auto"/>
              <w:left w:val="single" w:sz="4" w:space="0" w:color="auto"/>
              <w:bottom w:val="single" w:sz="4" w:space="0" w:color="auto"/>
              <w:right w:val="single" w:sz="4" w:space="0" w:color="auto"/>
            </w:tcBorders>
            <w:hideMark/>
          </w:tcPr>
          <w:p w14:paraId="6CE16136" w14:textId="77777777" w:rsidR="00A32B51" w:rsidRDefault="00A32B51">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1D5B373A" w14:textId="103583EF" w:rsidR="00A32B51" w:rsidRPr="008D4635" w:rsidRDefault="008D4635">
            <w:pPr>
              <w:spacing w:after="0" w:line="0" w:lineRule="atLeast"/>
            </w:pPr>
            <w:r>
              <w:t>USDOT_RSU-Req_437-v005</w:t>
            </w:r>
          </w:p>
        </w:tc>
      </w:tr>
      <w:tr w:rsidR="00A32B51" w14:paraId="5018BD64" w14:textId="77777777" w:rsidTr="007131E9">
        <w:tc>
          <w:tcPr>
            <w:tcW w:w="1799" w:type="dxa"/>
            <w:gridSpan w:val="2"/>
            <w:tcBorders>
              <w:top w:val="single" w:sz="4" w:space="0" w:color="auto"/>
              <w:left w:val="single" w:sz="4" w:space="0" w:color="auto"/>
              <w:bottom w:val="single" w:sz="4" w:space="0" w:color="auto"/>
              <w:right w:val="single" w:sz="4" w:space="0" w:color="auto"/>
            </w:tcBorders>
            <w:hideMark/>
          </w:tcPr>
          <w:p w14:paraId="0C31CCF3" w14:textId="77777777" w:rsidR="00A32B51" w:rsidRDefault="00A32B51">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6D90339B" w14:textId="77777777" w:rsidR="00A32B51" w:rsidRDefault="00A32B51">
            <w:pPr>
              <w:spacing w:after="0" w:line="0" w:lineRule="atLeast"/>
              <w:rPr>
                <w:rFonts w:asciiTheme="minorHAnsi" w:hAnsiTheme="minorHAnsi"/>
              </w:rPr>
            </w:pPr>
          </w:p>
        </w:tc>
      </w:tr>
      <w:tr w:rsidR="00A32B51" w14:paraId="3EBE73BE" w14:textId="77777777" w:rsidTr="007131E9">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026775F" w14:textId="77777777" w:rsidR="00A32B51" w:rsidRDefault="00A32B51">
            <w:pPr>
              <w:spacing w:after="0" w:line="0" w:lineRule="atLeast"/>
              <w:jc w:val="center"/>
              <w:rPr>
                <w:rFonts w:ascii="Calibri" w:eastAsia="Calibri" w:hAnsi="Calibri"/>
                <w:b/>
              </w:rPr>
            </w:pPr>
            <w:r>
              <w:rPr>
                <w:rFonts w:ascii="Calibri" w:eastAsia="Calibri" w:hAnsi="Calibri"/>
                <w:b/>
              </w:rPr>
              <w:t>Pre-test conditions</w:t>
            </w:r>
          </w:p>
        </w:tc>
      </w:tr>
      <w:tr w:rsidR="00A32B51" w14:paraId="47B7BA5A" w14:textId="77777777" w:rsidTr="007131E9">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2B6B2002" w14:textId="52729D71" w:rsidR="00AA0162" w:rsidRPr="008D4635" w:rsidRDefault="00A32B51" w:rsidP="002C4C37">
            <w:pPr>
              <w:pStyle w:val="ListParagraph"/>
              <w:numPr>
                <w:ilvl w:val="0"/>
                <w:numId w:val="43"/>
              </w:numPr>
              <w:overflowPunct/>
              <w:autoSpaceDE/>
              <w:adjustRightInd/>
              <w:spacing w:after="0" w:line="256" w:lineRule="auto"/>
              <w:textAlignment w:val="auto"/>
              <w:rPr>
                <w:rFonts w:ascii="Calibri" w:hAnsi="Calibri"/>
                <w:color w:val="000000"/>
              </w:rPr>
            </w:pPr>
            <w:r w:rsidRPr="008D4635">
              <w:rPr>
                <w:rFonts w:ascii="Calibri" w:eastAsiaTheme="minorHAnsi" w:hAnsi="Calibri" w:cstheme="minorBidi"/>
              </w:rPr>
              <w:t>T</w:t>
            </w:r>
            <w:r w:rsidRPr="00747DA5">
              <w:rPr>
                <w:rFonts w:eastAsiaTheme="minorHAnsi"/>
              </w:rPr>
              <w:t xml:space="preserve">he </w:t>
            </w:r>
            <w:r w:rsidR="00743B54">
              <w:rPr>
                <w:rFonts w:eastAsiaTheme="minorHAnsi"/>
              </w:rPr>
              <w:t>SUT</w:t>
            </w:r>
            <w:r w:rsidR="007D7827" w:rsidRPr="00747DA5">
              <w:rPr>
                <w:rFonts w:eastAsiaTheme="minorHAnsi"/>
              </w:rPr>
              <w:t xml:space="preserve"> is in the initial state as described in </w:t>
            </w:r>
            <w:r w:rsidR="007D7827" w:rsidRPr="00747DA5">
              <w:rPr>
                <w:rFonts w:eastAsiaTheme="minorHAnsi"/>
              </w:rPr>
              <w:fldChar w:fldCharType="begin"/>
            </w:r>
            <w:r w:rsidR="007D7827" w:rsidRPr="00747DA5">
              <w:rPr>
                <w:rFonts w:eastAsiaTheme="minorHAnsi"/>
              </w:rPr>
              <w:instrText xml:space="preserve"> REF _Ref475010293 \r \h </w:instrText>
            </w:r>
            <w:r w:rsidR="008D4635" w:rsidRPr="00747DA5">
              <w:rPr>
                <w:rFonts w:eastAsiaTheme="minorHAnsi"/>
              </w:rPr>
              <w:instrText xml:space="preserve"> \* MERGEFORMAT </w:instrText>
            </w:r>
            <w:r w:rsidR="007D7827" w:rsidRPr="00747DA5">
              <w:rPr>
                <w:rFonts w:eastAsiaTheme="minorHAnsi"/>
              </w:rPr>
            </w:r>
            <w:r w:rsidR="007D7827" w:rsidRPr="00747DA5">
              <w:rPr>
                <w:rFonts w:eastAsiaTheme="minorHAnsi"/>
              </w:rPr>
              <w:fldChar w:fldCharType="separate"/>
            </w:r>
            <w:r w:rsidR="005E571B">
              <w:rPr>
                <w:rFonts w:eastAsiaTheme="minorHAnsi"/>
              </w:rPr>
              <w:t>4.3.1</w:t>
            </w:r>
            <w:r w:rsidR="007D7827" w:rsidRPr="00747DA5">
              <w:rPr>
                <w:rFonts w:eastAsiaTheme="minorHAnsi"/>
              </w:rPr>
              <w:fldChar w:fldCharType="end"/>
            </w:r>
          </w:p>
        </w:tc>
      </w:tr>
      <w:tr w:rsidR="00A32B51" w14:paraId="1712158C" w14:textId="77777777" w:rsidTr="007131E9">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E74EF6D" w14:textId="77777777" w:rsidR="00A32B51" w:rsidRDefault="00A32B51">
            <w:pPr>
              <w:spacing w:after="0" w:line="0" w:lineRule="atLeast"/>
              <w:jc w:val="center"/>
              <w:rPr>
                <w:rFonts w:ascii="Calibri" w:eastAsia="Calibri" w:hAnsi="Calibri"/>
                <w:b/>
              </w:rPr>
            </w:pPr>
            <w:r>
              <w:rPr>
                <w:rFonts w:ascii="Calibri" w:eastAsia="Calibri" w:hAnsi="Calibri"/>
                <w:b/>
              </w:rPr>
              <w:t>Test Sequence</w:t>
            </w:r>
          </w:p>
        </w:tc>
      </w:tr>
      <w:tr w:rsidR="00A32B51" w14:paraId="3610CA93" w14:textId="77777777" w:rsidTr="007131E9">
        <w:tc>
          <w:tcPr>
            <w:tcW w:w="737" w:type="dxa"/>
            <w:tcBorders>
              <w:top w:val="single" w:sz="4" w:space="0" w:color="auto"/>
              <w:left w:val="single" w:sz="4" w:space="0" w:color="auto"/>
              <w:bottom w:val="single" w:sz="4" w:space="0" w:color="auto"/>
              <w:right w:val="single" w:sz="4" w:space="0" w:color="auto"/>
            </w:tcBorders>
            <w:hideMark/>
          </w:tcPr>
          <w:p w14:paraId="2BD15388" w14:textId="77777777" w:rsidR="00A32B51" w:rsidRDefault="00A32B51" w:rsidP="0078568B">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187E60AD" w14:textId="77777777" w:rsidR="00A32B51" w:rsidRDefault="00A32B51">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434F7F46" w14:textId="77777777" w:rsidR="00A32B51" w:rsidRDefault="00A32B51">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5BD283A2" w14:textId="77777777" w:rsidR="00A32B51" w:rsidRDefault="00A32B51">
            <w:pPr>
              <w:spacing w:after="0"/>
              <w:jc w:val="center"/>
              <w:rPr>
                <w:rFonts w:ascii="Calibri" w:hAnsi="Calibri"/>
                <w:b/>
                <w:color w:val="000000"/>
              </w:rPr>
            </w:pPr>
            <w:r>
              <w:rPr>
                <w:rFonts w:ascii="Calibri" w:hAnsi="Calibri"/>
                <w:b/>
                <w:color w:val="000000"/>
              </w:rPr>
              <w:t>Verdict</w:t>
            </w:r>
          </w:p>
        </w:tc>
      </w:tr>
      <w:tr w:rsidR="00905B58" w14:paraId="2BE751B7" w14:textId="77777777" w:rsidTr="007131E9">
        <w:tc>
          <w:tcPr>
            <w:tcW w:w="737" w:type="dxa"/>
            <w:tcBorders>
              <w:top w:val="single" w:sz="4" w:space="0" w:color="auto"/>
              <w:left w:val="single" w:sz="4" w:space="0" w:color="auto"/>
              <w:bottom w:val="single" w:sz="4" w:space="0" w:color="auto"/>
              <w:right w:val="single" w:sz="4" w:space="0" w:color="auto"/>
            </w:tcBorders>
          </w:tcPr>
          <w:p w14:paraId="72F7E032" w14:textId="14AC8EEF" w:rsidR="00905B58" w:rsidRPr="00773F5C" w:rsidRDefault="00905B58" w:rsidP="00773F5C">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A60C857" w14:textId="1A07E562" w:rsidR="00905B58" w:rsidRPr="00190BC2" w:rsidRDefault="00905B58" w:rsidP="001A7B66">
            <w:pPr>
              <w:spacing w:after="0" w:line="0" w:lineRule="atLeast"/>
              <w:jc w:val="center"/>
            </w:pPr>
            <w:r w:rsidRPr="00190BC2">
              <w:t>Configure</w:t>
            </w:r>
          </w:p>
        </w:tc>
        <w:tc>
          <w:tcPr>
            <w:tcW w:w="5576" w:type="dxa"/>
            <w:tcBorders>
              <w:top w:val="single" w:sz="4" w:space="0" w:color="auto"/>
              <w:left w:val="single" w:sz="4" w:space="0" w:color="auto"/>
              <w:bottom w:val="single" w:sz="4" w:space="0" w:color="auto"/>
              <w:right w:val="single" w:sz="4" w:space="0" w:color="auto"/>
            </w:tcBorders>
          </w:tcPr>
          <w:p w14:paraId="3DB2E7A0" w14:textId="3AF428C3" w:rsidR="006C582F" w:rsidRDefault="00C629DD" w:rsidP="00EC0EF0">
            <w:pPr>
              <w:spacing w:after="0" w:line="0" w:lineRule="atLeast"/>
            </w:pPr>
            <w:r>
              <w:t xml:space="preserve">Set MIB </w:t>
            </w:r>
            <w:r w:rsidR="00B3158C">
              <w:t xml:space="preserve">parameters to the </w:t>
            </w:r>
            <w:r>
              <w:t xml:space="preserve">values </w:t>
            </w:r>
            <w:r w:rsidR="00B3158C">
              <w:t>listed in parentheses</w:t>
            </w:r>
            <w:r w:rsidR="006C582F">
              <w:t>:</w:t>
            </w:r>
          </w:p>
          <w:p w14:paraId="59B04EDD" w14:textId="65A1D3C6" w:rsidR="00B3158C" w:rsidRDefault="00B3158C" w:rsidP="00B3158C">
            <w:pPr>
              <w:pStyle w:val="ListParagraph"/>
              <w:numPr>
                <w:ilvl w:val="0"/>
                <w:numId w:val="47"/>
              </w:numPr>
              <w:spacing w:after="0" w:line="0" w:lineRule="atLeast"/>
            </w:pPr>
            <w:r>
              <w:t>rsuDsrcFwdPsid</w:t>
            </w:r>
            <w:r>
              <w:tab/>
            </w:r>
            <w:r>
              <w:tab/>
            </w:r>
            <w:r>
              <w:tab/>
              <w:t>(0x20)</w:t>
            </w:r>
          </w:p>
          <w:p w14:paraId="5BCE5A90" w14:textId="5E74B295" w:rsidR="00B3158C" w:rsidRDefault="00B3158C" w:rsidP="00B3158C">
            <w:pPr>
              <w:pStyle w:val="ListParagraph"/>
              <w:numPr>
                <w:ilvl w:val="0"/>
                <w:numId w:val="47"/>
              </w:numPr>
              <w:spacing w:after="0" w:line="0" w:lineRule="atLeast"/>
            </w:pPr>
            <w:r>
              <w:t>rsuDsrcFwdDestIpAddr</w:t>
            </w:r>
            <w:r>
              <w:tab/>
              <w:t>(</w:t>
            </w:r>
            <w:r w:rsidR="00C23506">
              <w:t xml:space="preserve">Test System </w:t>
            </w:r>
            <w:r>
              <w:t>IPv6 address)</w:t>
            </w:r>
          </w:p>
          <w:p w14:paraId="16751DD5" w14:textId="48D744D9" w:rsidR="00B3158C" w:rsidRDefault="00B3158C" w:rsidP="00B3158C">
            <w:pPr>
              <w:pStyle w:val="ListParagraph"/>
              <w:numPr>
                <w:ilvl w:val="0"/>
                <w:numId w:val="47"/>
              </w:numPr>
              <w:spacing w:after="0" w:line="0" w:lineRule="atLeast"/>
            </w:pPr>
            <w:r>
              <w:t>rsuDsrcFwdDestPort</w:t>
            </w:r>
            <w:r w:rsidR="00C23506">
              <w:tab/>
            </w:r>
            <w:r w:rsidR="00C23506">
              <w:tab/>
              <w:t>(Test System UDP port)</w:t>
            </w:r>
          </w:p>
          <w:p w14:paraId="26062DDA" w14:textId="753E6FFB" w:rsidR="00B3158C" w:rsidRDefault="00B3158C" w:rsidP="00B3158C">
            <w:pPr>
              <w:pStyle w:val="ListParagraph"/>
              <w:numPr>
                <w:ilvl w:val="0"/>
                <w:numId w:val="47"/>
              </w:numPr>
              <w:spacing w:after="0" w:line="0" w:lineRule="atLeast"/>
            </w:pPr>
            <w:r>
              <w:t>rsuDsrcFwdProtocol</w:t>
            </w:r>
            <w:r w:rsidR="00C23506">
              <w:tab/>
            </w:r>
            <w:r w:rsidR="00C23506">
              <w:tab/>
              <w:t>(UDP)</w:t>
            </w:r>
          </w:p>
          <w:p w14:paraId="5619C3E2" w14:textId="0D8B6F11" w:rsidR="00B3158C" w:rsidRDefault="00B3158C" w:rsidP="00B3158C">
            <w:pPr>
              <w:pStyle w:val="ListParagraph"/>
              <w:numPr>
                <w:ilvl w:val="0"/>
                <w:numId w:val="47"/>
              </w:numPr>
              <w:spacing w:after="0" w:line="0" w:lineRule="atLeast"/>
            </w:pPr>
            <w:r>
              <w:t>rsuDsrcFwdRssi</w:t>
            </w:r>
            <w:r w:rsidR="00C23506">
              <w:tab/>
            </w:r>
            <w:r w:rsidR="00C23506">
              <w:tab/>
            </w:r>
            <w:r w:rsidR="00C23506">
              <w:tab/>
              <w:t>(any valid value)</w:t>
            </w:r>
          </w:p>
          <w:p w14:paraId="357C9E14" w14:textId="6E8804D0" w:rsidR="00B3158C" w:rsidRDefault="00B3158C" w:rsidP="00B3158C">
            <w:pPr>
              <w:pStyle w:val="ListParagraph"/>
              <w:numPr>
                <w:ilvl w:val="0"/>
                <w:numId w:val="47"/>
              </w:numPr>
              <w:spacing w:after="0" w:line="0" w:lineRule="atLeast"/>
            </w:pPr>
            <w:r>
              <w:t>rsuDsrcFwdMsgInterval</w:t>
            </w:r>
            <w:r w:rsidR="00C23506">
              <w:tab/>
              <w:t>(1 sec)</w:t>
            </w:r>
          </w:p>
          <w:p w14:paraId="08C92B1A" w14:textId="64E4CE06" w:rsidR="00B3158C" w:rsidRDefault="00B3158C" w:rsidP="00B3158C">
            <w:pPr>
              <w:pStyle w:val="ListParagraph"/>
              <w:numPr>
                <w:ilvl w:val="0"/>
                <w:numId w:val="47"/>
              </w:numPr>
              <w:spacing w:after="0" w:line="0" w:lineRule="atLeast"/>
            </w:pPr>
            <w:r>
              <w:t>rsuDsrcFwdDeliveryStart</w:t>
            </w:r>
            <w:r w:rsidR="00C23506">
              <w:tab/>
              <w:t>(current time</w:t>
            </w:r>
            <w:r w:rsidR="00C04A28">
              <w:t xml:space="preserve"> of the test</w:t>
            </w:r>
            <w:r w:rsidR="00C23506">
              <w:t>)</w:t>
            </w:r>
          </w:p>
          <w:p w14:paraId="28874303" w14:textId="50E8EAAC" w:rsidR="00B3158C" w:rsidRDefault="00B3158C" w:rsidP="00B3158C">
            <w:pPr>
              <w:pStyle w:val="ListParagraph"/>
              <w:numPr>
                <w:ilvl w:val="0"/>
                <w:numId w:val="47"/>
              </w:numPr>
              <w:spacing w:after="0" w:line="0" w:lineRule="atLeast"/>
            </w:pPr>
            <w:r>
              <w:t>rsuDsrcFwdDeliveryStop</w:t>
            </w:r>
            <w:r w:rsidR="00C23506">
              <w:tab/>
              <w:t>(</w:t>
            </w:r>
            <w:r w:rsidR="00C04A28">
              <w:t>2 minutes after Delivery Start Time</w:t>
            </w:r>
            <w:r w:rsidR="00C23506">
              <w:t>)</w:t>
            </w:r>
          </w:p>
          <w:p w14:paraId="5DF273EA" w14:textId="698D3474" w:rsidR="002C4C37" w:rsidRDefault="00B3158C" w:rsidP="00E504B9">
            <w:pPr>
              <w:pStyle w:val="ListParagraph"/>
              <w:numPr>
                <w:ilvl w:val="0"/>
                <w:numId w:val="47"/>
              </w:numPr>
              <w:spacing w:after="0" w:line="0" w:lineRule="atLeast"/>
            </w:pPr>
            <w:r>
              <w:t>rsuDsrcFwdEnable</w:t>
            </w:r>
            <w:r w:rsidR="00C23506">
              <w:tab/>
            </w:r>
            <w:r w:rsidR="00C23506">
              <w:tab/>
              <w:t>(1 – enable)</w:t>
            </w:r>
          </w:p>
        </w:tc>
        <w:tc>
          <w:tcPr>
            <w:tcW w:w="1520" w:type="dxa"/>
            <w:tcBorders>
              <w:top w:val="single" w:sz="4" w:space="0" w:color="auto"/>
              <w:left w:val="single" w:sz="4" w:space="0" w:color="auto"/>
              <w:bottom w:val="single" w:sz="4" w:space="0" w:color="auto"/>
              <w:right w:val="single" w:sz="4" w:space="0" w:color="auto"/>
            </w:tcBorders>
          </w:tcPr>
          <w:p w14:paraId="3955CEB2" w14:textId="77777777" w:rsidR="00905B58" w:rsidRPr="00190BC2" w:rsidRDefault="00905B58" w:rsidP="008D4635">
            <w:pPr>
              <w:spacing w:after="0" w:line="0" w:lineRule="atLeast"/>
              <w:jc w:val="center"/>
            </w:pPr>
          </w:p>
        </w:tc>
      </w:tr>
      <w:tr w:rsidR="00EF24A0" w14:paraId="7E81DF7D" w14:textId="77777777" w:rsidTr="007131E9">
        <w:tc>
          <w:tcPr>
            <w:tcW w:w="737" w:type="dxa"/>
            <w:tcBorders>
              <w:top w:val="single" w:sz="4" w:space="0" w:color="auto"/>
              <w:left w:val="single" w:sz="4" w:space="0" w:color="auto"/>
              <w:bottom w:val="single" w:sz="4" w:space="0" w:color="auto"/>
              <w:right w:val="single" w:sz="4" w:space="0" w:color="auto"/>
            </w:tcBorders>
          </w:tcPr>
          <w:p w14:paraId="72BEFD9A" w14:textId="69223003" w:rsidR="00EF24A0" w:rsidRPr="00773F5C" w:rsidRDefault="00EF24A0" w:rsidP="00773F5C">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413EE77" w14:textId="25F70ADC" w:rsidR="00EF24A0" w:rsidRPr="00190BC2" w:rsidRDefault="00EF24A0" w:rsidP="001A7B66">
            <w:pPr>
              <w:spacing w:after="0" w:line="0" w:lineRule="atLeast"/>
              <w:jc w:val="center"/>
            </w:pPr>
            <w:r w:rsidRPr="00190BC2">
              <w:t>Configure</w:t>
            </w:r>
          </w:p>
        </w:tc>
        <w:tc>
          <w:tcPr>
            <w:tcW w:w="5576" w:type="dxa"/>
            <w:tcBorders>
              <w:top w:val="single" w:sz="4" w:space="0" w:color="auto"/>
              <w:left w:val="single" w:sz="4" w:space="0" w:color="auto"/>
              <w:bottom w:val="single" w:sz="4" w:space="0" w:color="auto"/>
              <w:right w:val="single" w:sz="4" w:space="0" w:color="auto"/>
            </w:tcBorders>
          </w:tcPr>
          <w:p w14:paraId="2BB005E7" w14:textId="5A0ABCB7" w:rsidR="00EF24A0" w:rsidRDefault="00C51501" w:rsidP="00C51501">
            <w:pPr>
              <w:spacing w:after="0" w:line="0" w:lineRule="atLeast"/>
            </w:pPr>
            <w:r>
              <w:t>Set t</w:t>
            </w:r>
            <w:r w:rsidR="00EF24A0">
              <w:t xml:space="preserve">he SUT to receive </w:t>
            </w:r>
            <w:r w:rsidR="00903D59">
              <w:t xml:space="preserve">WSM </w:t>
            </w:r>
            <w:r w:rsidR="00EF24A0">
              <w:t>on channel 172</w:t>
            </w:r>
          </w:p>
        </w:tc>
        <w:tc>
          <w:tcPr>
            <w:tcW w:w="1520" w:type="dxa"/>
            <w:tcBorders>
              <w:top w:val="single" w:sz="4" w:space="0" w:color="auto"/>
              <w:left w:val="single" w:sz="4" w:space="0" w:color="auto"/>
              <w:bottom w:val="single" w:sz="4" w:space="0" w:color="auto"/>
              <w:right w:val="single" w:sz="4" w:space="0" w:color="auto"/>
            </w:tcBorders>
          </w:tcPr>
          <w:p w14:paraId="1ADF2B03" w14:textId="77777777" w:rsidR="00EF24A0" w:rsidRPr="00190BC2" w:rsidRDefault="00EF24A0" w:rsidP="008D4635">
            <w:pPr>
              <w:spacing w:after="0" w:line="0" w:lineRule="atLeast"/>
              <w:jc w:val="center"/>
            </w:pPr>
          </w:p>
        </w:tc>
      </w:tr>
      <w:tr w:rsidR="00EF24A0" w14:paraId="3C5AC5DF" w14:textId="77777777" w:rsidTr="007131E9">
        <w:tc>
          <w:tcPr>
            <w:tcW w:w="737" w:type="dxa"/>
            <w:tcBorders>
              <w:top w:val="single" w:sz="4" w:space="0" w:color="auto"/>
              <w:left w:val="single" w:sz="4" w:space="0" w:color="auto"/>
              <w:bottom w:val="single" w:sz="4" w:space="0" w:color="auto"/>
              <w:right w:val="single" w:sz="4" w:space="0" w:color="auto"/>
            </w:tcBorders>
          </w:tcPr>
          <w:p w14:paraId="5767B09A" w14:textId="5F98D62E" w:rsidR="00EF24A0" w:rsidRPr="00773F5C" w:rsidRDefault="00EF24A0" w:rsidP="00773F5C">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FEED6E4" w14:textId="2D55CF99" w:rsidR="00EF24A0" w:rsidRPr="00190BC2" w:rsidRDefault="00EF24A0" w:rsidP="001A7B66">
            <w:pPr>
              <w:spacing w:after="0" w:line="0" w:lineRule="atLeast"/>
              <w:jc w:val="center"/>
            </w:pPr>
            <w:r>
              <w:t>Configure</w:t>
            </w:r>
          </w:p>
        </w:tc>
        <w:tc>
          <w:tcPr>
            <w:tcW w:w="5576" w:type="dxa"/>
            <w:tcBorders>
              <w:top w:val="single" w:sz="4" w:space="0" w:color="auto"/>
              <w:left w:val="single" w:sz="4" w:space="0" w:color="auto"/>
              <w:bottom w:val="single" w:sz="4" w:space="0" w:color="auto"/>
              <w:right w:val="single" w:sz="4" w:space="0" w:color="auto"/>
            </w:tcBorders>
          </w:tcPr>
          <w:p w14:paraId="48B6C597" w14:textId="6E7FFEE4" w:rsidR="00EF24A0" w:rsidRDefault="00EC0EF0" w:rsidP="00EC0EF0">
            <w:pPr>
              <w:spacing w:after="0" w:line="0" w:lineRule="atLeast"/>
            </w:pPr>
            <w:r>
              <w:t>Set t</w:t>
            </w:r>
            <w:r w:rsidR="00EF24A0">
              <w:t xml:space="preserve">he </w:t>
            </w:r>
            <w:r>
              <w:t>T</w:t>
            </w:r>
            <w:r w:rsidR="00EF24A0">
              <w:t xml:space="preserve">est </w:t>
            </w:r>
            <w:r>
              <w:t>S</w:t>
            </w:r>
            <w:r w:rsidR="00EF24A0">
              <w:t>ystem to transmit a WSM to the SUT on channel 172</w:t>
            </w:r>
            <w:r w:rsidR="003C74B0">
              <w:t xml:space="preserve"> with the specified PSID</w:t>
            </w:r>
            <w:r w:rsidR="00C51501">
              <w:t xml:space="preserve"> (</w:t>
            </w:r>
            <w:r w:rsidR="00C04A28">
              <w:t>0x</w:t>
            </w:r>
            <w:r w:rsidR="00C51501">
              <w:t>20)</w:t>
            </w:r>
            <w:r w:rsidR="00470ED8">
              <w:t>, at a rate of 1</w:t>
            </w:r>
            <w:r w:rsidR="00C04A28">
              <w:t xml:space="preserve"> </w:t>
            </w:r>
            <w:r w:rsidR="00470ED8">
              <w:t>msg/sec</w:t>
            </w:r>
          </w:p>
        </w:tc>
        <w:tc>
          <w:tcPr>
            <w:tcW w:w="1520" w:type="dxa"/>
            <w:tcBorders>
              <w:top w:val="single" w:sz="4" w:space="0" w:color="auto"/>
              <w:left w:val="single" w:sz="4" w:space="0" w:color="auto"/>
              <w:bottom w:val="single" w:sz="4" w:space="0" w:color="auto"/>
              <w:right w:val="single" w:sz="4" w:space="0" w:color="auto"/>
            </w:tcBorders>
          </w:tcPr>
          <w:p w14:paraId="26C706C0" w14:textId="77777777" w:rsidR="00EF24A0" w:rsidRPr="00190BC2" w:rsidRDefault="00EF24A0" w:rsidP="008D4635">
            <w:pPr>
              <w:spacing w:after="0" w:line="0" w:lineRule="atLeast"/>
              <w:jc w:val="center"/>
            </w:pPr>
          </w:p>
        </w:tc>
      </w:tr>
      <w:tr w:rsidR="00EF24A0" w14:paraId="6CA48C7E" w14:textId="77777777" w:rsidTr="007131E9">
        <w:tc>
          <w:tcPr>
            <w:tcW w:w="737" w:type="dxa"/>
            <w:tcBorders>
              <w:top w:val="single" w:sz="4" w:space="0" w:color="auto"/>
              <w:left w:val="single" w:sz="4" w:space="0" w:color="auto"/>
              <w:bottom w:val="single" w:sz="4" w:space="0" w:color="auto"/>
              <w:right w:val="single" w:sz="4" w:space="0" w:color="auto"/>
            </w:tcBorders>
          </w:tcPr>
          <w:p w14:paraId="2ACAB423" w14:textId="3F627095" w:rsidR="00EF24A0" w:rsidRPr="00773F5C" w:rsidRDefault="00EF24A0" w:rsidP="00773F5C">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D6D59DD" w14:textId="5586F22A" w:rsidR="00EF24A0" w:rsidRDefault="00EF24A0" w:rsidP="001A7B66">
            <w:pPr>
              <w:spacing w:after="0" w:line="0" w:lineRule="atLeast"/>
              <w:jc w:val="center"/>
            </w:pPr>
            <w:r w:rsidRPr="008E578C">
              <w:rPr>
                <w:rFonts w:cs="Calibri"/>
                <w:lang w:val="en-GB"/>
              </w:rPr>
              <w:t>Stimulus</w:t>
            </w:r>
          </w:p>
        </w:tc>
        <w:tc>
          <w:tcPr>
            <w:tcW w:w="5576" w:type="dxa"/>
            <w:tcBorders>
              <w:top w:val="single" w:sz="4" w:space="0" w:color="auto"/>
              <w:left w:val="single" w:sz="4" w:space="0" w:color="auto"/>
              <w:bottom w:val="single" w:sz="4" w:space="0" w:color="auto"/>
              <w:right w:val="single" w:sz="4" w:space="0" w:color="auto"/>
            </w:tcBorders>
          </w:tcPr>
          <w:p w14:paraId="271D4123" w14:textId="1B2B4DD3" w:rsidR="00EF24A0" w:rsidRDefault="00EF24A0" w:rsidP="00C51501">
            <w:pPr>
              <w:spacing w:after="0" w:line="0" w:lineRule="atLeast"/>
            </w:pPr>
            <w:r>
              <w:t xml:space="preserve">The </w:t>
            </w:r>
            <w:r w:rsidR="00C51501">
              <w:t>T</w:t>
            </w:r>
            <w:r>
              <w:t xml:space="preserve">est </w:t>
            </w:r>
            <w:r w:rsidR="00C51501">
              <w:t>S</w:t>
            </w:r>
            <w:r>
              <w:t xml:space="preserve">ystem to transmit </w:t>
            </w:r>
            <w:r w:rsidR="00C51501">
              <w:t xml:space="preserve">WSM </w:t>
            </w:r>
            <w:r>
              <w:t>repetitively for</w:t>
            </w:r>
            <w:r w:rsidR="00997690">
              <w:t xml:space="preserve"> </w:t>
            </w:r>
            <w:r w:rsidR="00903D59">
              <w:t>3</w:t>
            </w:r>
            <w:r>
              <w:t xml:space="preserve"> minutes.</w:t>
            </w:r>
          </w:p>
        </w:tc>
        <w:tc>
          <w:tcPr>
            <w:tcW w:w="1520" w:type="dxa"/>
            <w:tcBorders>
              <w:top w:val="single" w:sz="4" w:space="0" w:color="auto"/>
              <w:left w:val="single" w:sz="4" w:space="0" w:color="auto"/>
              <w:bottom w:val="single" w:sz="4" w:space="0" w:color="auto"/>
              <w:right w:val="single" w:sz="4" w:space="0" w:color="auto"/>
            </w:tcBorders>
          </w:tcPr>
          <w:p w14:paraId="2858AAFE" w14:textId="77777777" w:rsidR="00EF24A0" w:rsidRPr="00190BC2" w:rsidRDefault="00EF24A0" w:rsidP="008D4635">
            <w:pPr>
              <w:spacing w:after="0" w:line="0" w:lineRule="atLeast"/>
              <w:jc w:val="center"/>
            </w:pPr>
          </w:p>
        </w:tc>
      </w:tr>
      <w:tr w:rsidR="00903D59" w14:paraId="657DA792" w14:textId="77777777" w:rsidTr="007131E9">
        <w:tc>
          <w:tcPr>
            <w:tcW w:w="737" w:type="dxa"/>
            <w:tcBorders>
              <w:top w:val="single" w:sz="4" w:space="0" w:color="auto"/>
              <w:left w:val="single" w:sz="4" w:space="0" w:color="auto"/>
              <w:bottom w:val="single" w:sz="4" w:space="0" w:color="auto"/>
              <w:right w:val="single" w:sz="4" w:space="0" w:color="auto"/>
            </w:tcBorders>
          </w:tcPr>
          <w:p w14:paraId="598D894F" w14:textId="3E85D26E" w:rsidR="00903D59" w:rsidRPr="00773F5C" w:rsidRDefault="00903D59" w:rsidP="00773F5C">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5D98D4B" w14:textId="06C1708B" w:rsidR="00903D59" w:rsidRPr="008E578C" w:rsidRDefault="00903D59" w:rsidP="001A7B66">
            <w:pPr>
              <w:spacing w:after="0" w:line="0" w:lineRule="atLeast"/>
              <w:jc w:val="center"/>
              <w:rPr>
                <w:rFonts w:cs="Calibri"/>
                <w:lang w:val="en-GB"/>
              </w:rPr>
            </w:pPr>
            <w:r>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260E37CF" w14:textId="7D1E84AC" w:rsidR="00903D59" w:rsidRDefault="00903D59" w:rsidP="00C51501">
            <w:pPr>
              <w:spacing w:after="0" w:line="0" w:lineRule="atLeast"/>
            </w:pPr>
            <w:r>
              <w:t>The MIB Fwd Status is set to Enable</w:t>
            </w:r>
          </w:p>
        </w:tc>
        <w:tc>
          <w:tcPr>
            <w:tcW w:w="1520" w:type="dxa"/>
            <w:tcBorders>
              <w:top w:val="single" w:sz="4" w:space="0" w:color="auto"/>
              <w:left w:val="single" w:sz="4" w:space="0" w:color="auto"/>
              <w:bottom w:val="single" w:sz="4" w:space="0" w:color="auto"/>
              <w:right w:val="single" w:sz="4" w:space="0" w:color="auto"/>
            </w:tcBorders>
          </w:tcPr>
          <w:p w14:paraId="0A7FD792" w14:textId="6ED08141" w:rsidR="00903D59" w:rsidRPr="00190BC2" w:rsidRDefault="00903D59" w:rsidP="008D4635">
            <w:pPr>
              <w:spacing w:after="0" w:line="0" w:lineRule="atLeast"/>
              <w:jc w:val="center"/>
            </w:pPr>
            <w:r w:rsidRPr="00190BC2">
              <w:t>Pass/Fail</w:t>
            </w:r>
          </w:p>
        </w:tc>
      </w:tr>
      <w:tr w:rsidR="00905B58" w14:paraId="0F28722E" w14:textId="77777777" w:rsidTr="007131E9">
        <w:tc>
          <w:tcPr>
            <w:tcW w:w="737" w:type="dxa"/>
            <w:tcBorders>
              <w:top w:val="single" w:sz="4" w:space="0" w:color="auto"/>
              <w:left w:val="single" w:sz="4" w:space="0" w:color="auto"/>
              <w:bottom w:val="single" w:sz="4" w:space="0" w:color="auto"/>
              <w:right w:val="single" w:sz="4" w:space="0" w:color="auto"/>
            </w:tcBorders>
          </w:tcPr>
          <w:p w14:paraId="1AD7285B" w14:textId="2EE698AF" w:rsidR="00905B58" w:rsidRPr="00773F5C" w:rsidRDefault="00905B58" w:rsidP="00773F5C">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B33E6A0" w14:textId="397351A6" w:rsidR="00905B58" w:rsidRPr="00190BC2" w:rsidRDefault="00905B58" w:rsidP="001A7B66">
            <w:pPr>
              <w:spacing w:after="0" w:line="0" w:lineRule="atLeast"/>
              <w:jc w:val="center"/>
            </w:pPr>
            <w:r w:rsidRPr="00190BC2">
              <w:t>Verify</w:t>
            </w:r>
          </w:p>
        </w:tc>
        <w:tc>
          <w:tcPr>
            <w:tcW w:w="5576" w:type="dxa"/>
            <w:tcBorders>
              <w:top w:val="single" w:sz="4" w:space="0" w:color="auto"/>
              <w:left w:val="single" w:sz="4" w:space="0" w:color="auto"/>
              <w:bottom w:val="single" w:sz="4" w:space="0" w:color="auto"/>
              <w:right w:val="single" w:sz="4" w:space="0" w:color="auto"/>
            </w:tcBorders>
          </w:tcPr>
          <w:p w14:paraId="2123717A" w14:textId="1F08B257" w:rsidR="00905B58" w:rsidRDefault="00C51501" w:rsidP="00C51501">
            <w:pPr>
              <w:spacing w:after="0" w:line="0" w:lineRule="atLeast"/>
            </w:pPr>
            <w:r>
              <w:t xml:space="preserve">The Test System </w:t>
            </w:r>
            <w:r w:rsidR="00905B58">
              <w:t xml:space="preserve">received WSM messages forwarded </w:t>
            </w:r>
            <w:r>
              <w:t xml:space="preserve">from the SUT </w:t>
            </w:r>
            <w:r w:rsidR="00905B58">
              <w:t xml:space="preserve">on the port </w:t>
            </w:r>
            <w:r w:rsidR="001B5C9F">
              <w:t>specified</w:t>
            </w:r>
            <w:r w:rsidR="00905B58">
              <w:t xml:space="preserve"> in the MIB</w:t>
            </w:r>
            <w:r w:rsidR="00903D59">
              <w:t xml:space="preserve"> until Delivery Stop time.</w:t>
            </w:r>
          </w:p>
        </w:tc>
        <w:tc>
          <w:tcPr>
            <w:tcW w:w="1520" w:type="dxa"/>
            <w:tcBorders>
              <w:top w:val="single" w:sz="4" w:space="0" w:color="auto"/>
              <w:left w:val="single" w:sz="4" w:space="0" w:color="auto"/>
              <w:bottom w:val="single" w:sz="4" w:space="0" w:color="auto"/>
              <w:right w:val="single" w:sz="4" w:space="0" w:color="auto"/>
            </w:tcBorders>
          </w:tcPr>
          <w:p w14:paraId="67C517A1" w14:textId="14254F6F" w:rsidR="00905B58" w:rsidRPr="00190BC2" w:rsidRDefault="001B5C9F" w:rsidP="008D4635">
            <w:pPr>
              <w:spacing w:after="0" w:line="0" w:lineRule="atLeast"/>
              <w:jc w:val="center"/>
            </w:pPr>
            <w:r w:rsidRPr="00190BC2">
              <w:t>Pass/Fail</w:t>
            </w:r>
          </w:p>
        </w:tc>
      </w:tr>
    </w:tbl>
    <w:p w14:paraId="424EC8A5" w14:textId="454AF732" w:rsidR="00E5056D" w:rsidRDefault="00E5056D" w:rsidP="001B5C9F">
      <w:pPr>
        <w:pStyle w:val="Heading4"/>
        <w:numPr>
          <w:ilvl w:val="0"/>
          <w:numId w:val="0"/>
        </w:numPr>
      </w:pPr>
    </w:p>
    <w:p w14:paraId="413BBF5A" w14:textId="0962C9C9" w:rsidR="008D4635" w:rsidRPr="001B5C9F" w:rsidRDefault="008D4635" w:rsidP="001B5C9F">
      <w:pPr>
        <w:pStyle w:val="Heading4"/>
      </w:pPr>
      <w:bookmarkStart w:id="102" w:name="_Toc480356870"/>
      <w:r w:rsidRPr="007D7827">
        <w:t>TP-</w:t>
      </w:r>
      <w:r>
        <w:t>RSU</w:t>
      </w:r>
      <w:r w:rsidRPr="007D7827">
        <w:t>-</w:t>
      </w:r>
      <w:r>
        <w:t>SNMP</w:t>
      </w:r>
      <w:r w:rsidR="00E90842" w:rsidRPr="00E90842">
        <w:t xml:space="preserve"> </w:t>
      </w:r>
      <w:r w:rsidR="00E90842">
        <w:t>FUN-BV-02</w:t>
      </w:r>
      <w:bookmarkEnd w:id="102"/>
    </w:p>
    <w:tbl>
      <w:tblPr>
        <w:tblW w:w="8895" w:type="dxa"/>
        <w:tblInd w:w="-4" w:type="dxa"/>
        <w:tblCellMar>
          <w:left w:w="0" w:type="dxa"/>
          <w:right w:w="0" w:type="dxa"/>
        </w:tblCellMar>
        <w:tblLook w:val="04A0" w:firstRow="1" w:lastRow="0" w:firstColumn="1" w:lastColumn="0" w:noHBand="0" w:noVBand="1"/>
      </w:tblPr>
      <w:tblGrid>
        <w:gridCol w:w="737"/>
        <w:gridCol w:w="1062"/>
        <w:gridCol w:w="5576"/>
        <w:gridCol w:w="1520"/>
      </w:tblGrid>
      <w:tr w:rsidR="008D4635" w14:paraId="5E581B61" w14:textId="77777777" w:rsidTr="0082304D">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7FD18764" w14:textId="77777777" w:rsidR="008D4635" w:rsidRDefault="008D4635" w:rsidP="0082304D">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2443F699" w14:textId="1A5AF966" w:rsidR="008D4635" w:rsidRPr="00AC2991" w:rsidRDefault="00AC2991" w:rsidP="0082304D">
            <w:pPr>
              <w:spacing w:after="0"/>
            </w:pPr>
            <w:r w:rsidRPr="00AC2991">
              <w:rPr>
                <w:rFonts w:eastAsia="Calibri"/>
              </w:rPr>
              <w:t>TP-RSU-SNMP FUN-BV-02</w:t>
            </w:r>
          </w:p>
        </w:tc>
      </w:tr>
      <w:tr w:rsidR="008D4635" w14:paraId="39345B9D"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751F433C" w14:textId="77777777" w:rsidR="008D4635" w:rsidRDefault="008D4635" w:rsidP="0082304D">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4B633D52" w14:textId="2C249E97" w:rsidR="008D4635" w:rsidRPr="008D4635" w:rsidRDefault="008D4635" w:rsidP="0082304D">
            <w:pPr>
              <w:spacing w:after="0" w:line="0" w:lineRule="atLeast"/>
            </w:pPr>
            <w:r w:rsidRPr="008D4635">
              <w:t>Verify that t</w:t>
            </w:r>
            <w:r w:rsidR="006142EF">
              <w:rPr>
                <w:color w:val="000000"/>
              </w:rPr>
              <w:t>he</w:t>
            </w:r>
            <w:r w:rsidR="006142EF" w:rsidRPr="00422258">
              <w:t xml:space="preserve"> roadside unit shall send the GPGGA NMEA String to a specified UDP port at a specified rate, upon acquisition of 3 or more Satellites, as configured in SNMPv3 MIB OID 1.0.15628.4.</w:t>
            </w:r>
            <w:r w:rsidR="006142EF">
              <w:t>1.</w:t>
            </w:r>
            <w:r w:rsidR="001B5C9F">
              <w:t>8.</w:t>
            </w:r>
          </w:p>
        </w:tc>
      </w:tr>
      <w:tr w:rsidR="008D4635" w14:paraId="18622B4D"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28AB744C" w14:textId="77777777" w:rsidR="008D4635" w:rsidRDefault="008D4635" w:rsidP="0082304D">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54994E6A" w14:textId="4988FC7B" w:rsidR="008D4635" w:rsidRDefault="00E433A9" w:rsidP="0082304D">
            <w:pPr>
              <w:spacing w:after="0" w:line="0" w:lineRule="atLeast"/>
              <w:rPr>
                <w:rFonts w:asciiTheme="minorHAnsi" w:hAnsiTheme="minorHAnsi"/>
              </w:rPr>
            </w:pPr>
            <w:r>
              <w:t>TC1</w:t>
            </w:r>
          </w:p>
        </w:tc>
      </w:tr>
      <w:tr w:rsidR="008D4635" w14:paraId="040C72DD"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0923E6F1" w14:textId="2366E66B" w:rsidR="008D4635" w:rsidRDefault="00743B54" w:rsidP="0082304D">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415F6758" w14:textId="77777777" w:rsidR="008D4635" w:rsidRPr="008D4635" w:rsidRDefault="008D4635" w:rsidP="0082304D">
            <w:pPr>
              <w:spacing w:after="0" w:line="0" w:lineRule="atLeast"/>
            </w:pPr>
            <w:r w:rsidRPr="008D4635">
              <w:t>RSU</w:t>
            </w:r>
          </w:p>
        </w:tc>
      </w:tr>
      <w:tr w:rsidR="008D4635" w14:paraId="4A8A1672"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6C9F3E3B" w14:textId="77777777" w:rsidR="008D4635" w:rsidRDefault="008D4635" w:rsidP="0082304D">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3423553F" w14:textId="05C83B37" w:rsidR="008D4635" w:rsidRPr="008D4635" w:rsidRDefault="006142EF" w:rsidP="0082304D">
            <w:pPr>
              <w:spacing w:after="0" w:line="0" w:lineRule="atLeast"/>
            </w:pPr>
            <w:r w:rsidRPr="00DF0F50">
              <w:rPr>
                <w:color w:val="000000"/>
              </w:rPr>
              <w:t>USDOT_RSU-Req_438-v00</w:t>
            </w:r>
            <w:r>
              <w:rPr>
                <w:color w:val="000000"/>
              </w:rPr>
              <w:t>4</w:t>
            </w:r>
          </w:p>
        </w:tc>
      </w:tr>
      <w:tr w:rsidR="008D4635" w14:paraId="56AE6CA5"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2E8BF4F9" w14:textId="77777777" w:rsidR="008D4635" w:rsidRDefault="008D4635" w:rsidP="0082304D">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4A41BAF7" w14:textId="77777777" w:rsidR="008D4635" w:rsidRDefault="008D4635" w:rsidP="0082304D">
            <w:pPr>
              <w:spacing w:after="0" w:line="0" w:lineRule="atLeast"/>
              <w:rPr>
                <w:rFonts w:asciiTheme="minorHAnsi" w:hAnsiTheme="minorHAnsi"/>
              </w:rPr>
            </w:pPr>
          </w:p>
        </w:tc>
      </w:tr>
      <w:tr w:rsidR="008D4635" w14:paraId="785CCEC5" w14:textId="77777777" w:rsidTr="0082304D">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C8AEAC0" w14:textId="77777777" w:rsidR="008D4635" w:rsidRDefault="008D4635" w:rsidP="0082304D">
            <w:pPr>
              <w:spacing w:after="0" w:line="0" w:lineRule="atLeast"/>
              <w:jc w:val="center"/>
              <w:rPr>
                <w:rFonts w:ascii="Calibri" w:eastAsia="Calibri" w:hAnsi="Calibri"/>
                <w:b/>
              </w:rPr>
            </w:pPr>
            <w:r>
              <w:rPr>
                <w:rFonts w:ascii="Calibri" w:eastAsia="Calibri" w:hAnsi="Calibri"/>
                <w:b/>
              </w:rPr>
              <w:t>Pre-test conditions</w:t>
            </w:r>
          </w:p>
        </w:tc>
      </w:tr>
      <w:tr w:rsidR="008D4635" w14:paraId="7C661351" w14:textId="77777777" w:rsidTr="0082304D">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1B7541B2" w14:textId="5F827362" w:rsidR="00AA0162" w:rsidRPr="00747DA5" w:rsidRDefault="008D4635" w:rsidP="00ED09D9">
            <w:pPr>
              <w:pStyle w:val="ListParagraph"/>
              <w:numPr>
                <w:ilvl w:val="0"/>
                <w:numId w:val="43"/>
              </w:numPr>
              <w:overflowPunct/>
              <w:autoSpaceDE/>
              <w:adjustRightInd/>
              <w:spacing w:after="0" w:line="256" w:lineRule="auto"/>
              <w:textAlignment w:val="auto"/>
              <w:rPr>
                <w:color w:val="000000"/>
              </w:rPr>
            </w:pPr>
            <w:r w:rsidRPr="00747DA5">
              <w:rPr>
                <w:rFonts w:eastAsiaTheme="minorHAnsi"/>
              </w:rPr>
              <w:t xml:space="preserve">The </w:t>
            </w:r>
            <w:r w:rsidR="00743B54">
              <w:rPr>
                <w:rFonts w:eastAsiaTheme="minorHAnsi"/>
              </w:rPr>
              <w:t>SUT</w:t>
            </w:r>
            <w:r w:rsidRPr="00747DA5">
              <w:rPr>
                <w:rFonts w:eastAsiaTheme="minorHAnsi"/>
              </w:rPr>
              <w:t xml:space="preserve"> is in the initial state as described in </w:t>
            </w:r>
            <w:r w:rsidRPr="00747DA5">
              <w:rPr>
                <w:rFonts w:eastAsiaTheme="minorHAnsi"/>
              </w:rPr>
              <w:fldChar w:fldCharType="begin"/>
            </w:r>
            <w:r w:rsidRPr="00747DA5">
              <w:rPr>
                <w:rFonts w:eastAsiaTheme="minorHAnsi"/>
              </w:rPr>
              <w:instrText xml:space="preserve"> REF _Ref475010293 \r \h  \* MERGEFORMAT </w:instrText>
            </w:r>
            <w:r w:rsidRPr="00747DA5">
              <w:rPr>
                <w:rFonts w:eastAsiaTheme="minorHAnsi"/>
              </w:rPr>
            </w:r>
            <w:r w:rsidRPr="00747DA5">
              <w:rPr>
                <w:rFonts w:eastAsiaTheme="minorHAnsi"/>
              </w:rPr>
              <w:fldChar w:fldCharType="separate"/>
            </w:r>
            <w:r w:rsidR="005E571B">
              <w:rPr>
                <w:rFonts w:eastAsiaTheme="minorHAnsi"/>
              </w:rPr>
              <w:t>4.3.1</w:t>
            </w:r>
            <w:r w:rsidRPr="00747DA5">
              <w:rPr>
                <w:rFonts w:eastAsiaTheme="minorHAnsi"/>
              </w:rPr>
              <w:fldChar w:fldCharType="end"/>
            </w:r>
          </w:p>
        </w:tc>
      </w:tr>
      <w:tr w:rsidR="008D4635" w14:paraId="611251ED" w14:textId="77777777" w:rsidTr="0082304D">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2FFF977" w14:textId="77777777" w:rsidR="008D4635" w:rsidRDefault="008D4635" w:rsidP="0082304D">
            <w:pPr>
              <w:spacing w:after="0" w:line="0" w:lineRule="atLeast"/>
              <w:jc w:val="center"/>
              <w:rPr>
                <w:rFonts w:ascii="Calibri" w:eastAsia="Calibri" w:hAnsi="Calibri"/>
                <w:b/>
              </w:rPr>
            </w:pPr>
            <w:r>
              <w:rPr>
                <w:rFonts w:ascii="Calibri" w:eastAsia="Calibri" w:hAnsi="Calibri"/>
                <w:b/>
              </w:rPr>
              <w:t>Test Sequence</w:t>
            </w:r>
          </w:p>
        </w:tc>
      </w:tr>
      <w:tr w:rsidR="008D4635" w14:paraId="3EF95BC8" w14:textId="77777777" w:rsidTr="0082304D">
        <w:tc>
          <w:tcPr>
            <w:tcW w:w="737" w:type="dxa"/>
            <w:tcBorders>
              <w:top w:val="single" w:sz="4" w:space="0" w:color="auto"/>
              <w:left w:val="single" w:sz="4" w:space="0" w:color="auto"/>
              <w:bottom w:val="single" w:sz="4" w:space="0" w:color="auto"/>
              <w:right w:val="single" w:sz="4" w:space="0" w:color="auto"/>
            </w:tcBorders>
            <w:hideMark/>
          </w:tcPr>
          <w:p w14:paraId="16DDC924" w14:textId="77777777" w:rsidR="008D4635" w:rsidRDefault="008D4635" w:rsidP="0078568B">
            <w:pPr>
              <w:spacing w:after="0"/>
              <w:jc w:val="center"/>
              <w:rPr>
                <w:rFonts w:ascii="Calibri" w:eastAsiaTheme="minorHAnsi" w:hAnsi="Calibri"/>
                <w:b/>
                <w:color w:val="000000"/>
              </w:rPr>
            </w:pPr>
            <w:r>
              <w:rPr>
                <w:rFonts w:ascii="Calibri" w:hAnsi="Calibri"/>
                <w:b/>
                <w:color w:val="000000"/>
              </w:rPr>
              <w:lastRenderedPageBreak/>
              <w:t>Step</w:t>
            </w:r>
          </w:p>
        </w:tc>
        <w:tc>
          <w:tcPr>
            <w:tcW w:w="1062" w:type="dxa"/>
            <w:tcBorders>
              <w:top w:val="single" w:sz="4" w:space="0" w:color="auto"/>
              <w:left w:val="single" w:sz="4" w:space="0" w:color="auto"/>
              <w:bottom w:val="single" w:sz="4" w:space="0" w:color="auto"/>
              <w:right w:val="single" w:sz="4" w:space="0" w:color="auto"/>
            </w:tcBorders>
            <w:hideMark/>
          </w:tcPr>
          <w:p w14:paraId="557A2DF6" w14:textId="77777777" w:rsidR="008D4635" w:rsidRDefault="008D4635" w:rsidP="0082304D">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4B4225EF" w14:textId="77777777" w:rsidR="008D4635" w:rsidRDefault="008D4635" w:rsidP="0082304D">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43B62D6C" w14:textId="77777777" w:rsidR="008D4635" w:rsidRDefault="008D4635" w:rsidP="0082304D">
            <w:pPr>
              <w:spacing w:after="0"/>
              <w:jc w:val="center"/>
              <w:rPr>
                <w:rFonts w:ascii="Calibri" w:hAnsi="Calibri"/>
                <w:b/>
                <w:color w:val="000000"/>
              </w:rPr>
            </w:pPr>
            <w:r>
              <w:rPr>
                <w:rFonts w:ascii="Calibri" w:hAnsi="Calibri"/>
                <w:b/>
                <w:color w:val="000000"/>
              </w:rPr>
              <w:t>Verdict</w:t>
            </w:r>
          </w:p>
        </w:tc>
      </w:tr>
      <w:tr w:rsidR="008D4635" w14:paraId="656B9B9D" w14:textId="77777777" w:rsidTr="0082304D">
        <w:tc>
          <w:tcPr>
            <w:tcW w:w="737" w:type="dxa"/>
            <w:tcBorders>
              <w:top w:val="single" w:sz="4" w:space="0" w:color="auto"/>
              <w:left w:val="single" w:sz="4" w:space="0" w:color="auto"/>
              <w:bottom w:val="single" w:sz="4" w:space="0" w:color="auto"/>
              <w:right w:val="single" w:sz="4" w:space="0" w:color="auto"/>
            </w:tcBorders>
            <w:hideMark/>
          </w:tcPr>
          <w:p w14:paraId="73A52FF1" w14:textId="36C4C157" w:rsidR="008D4635" w:rsidRDefault="00446EE2" w:rsidP="0078568B">
            <w:pPr>
              <w:spacing w:after="0" w:line="0" w:lineRule="atLeast"/>
              <w:jc w:val="center"/>
              <w:rPr>
                <w:rFonts w:ascii="Calibri" w:hAnsi="Calibri"/>
              </w:rPr>
            </w:pPr>
            <w:r>
              <w:rPr>
                <w:rFonts w:ascii="Calibri" w:hAnsi="Calibri"/>
              </w:rPr>
              <w:t>1</w:t>
            </w:r>
          </w:p>
        </w:tc>
        <w:tc>
          <w:tcPr>
            <w:tcW w:w="1062" w:type="dxa"/>
            <w:tcBorders>
              <w:top w:val="single" w:sz="4" w:space="0" w:color="auto"/>
              <w:left w:val="single" w:sz="4" w:space="0" w:color="auto"/>
              <w:bottom w:val="single" w:sz="4" w:space="0" w:color="auto"/>
              <w:right w:val="single" w:sz="4" w:space="0" w:color="auto"/>
            </w:tcBorders>
          </w:tcPr>
          <w:p w14:paraId="232D1601" w14:textId="77777777" w:rsidR="008D4635" w:rsidRPr="00190BC2" w:rsidRDefault="008D4635" w:rsidP="001A7B66">
            <w:pPr>
              <w:spacing w:after="0" w:line="0" w:lineRule="atLeast"/>
              <w:jc w:val="center"/>
            </w:pPr>
            <w:r w:rsidRPr="00190BC2">
              <w:t>Verify</w:t>
            </w:r>
          </w:p>
        </w:tc>
        <w:tc>
          <w:tcPr>
            <w:tcW w:w="5576" w:type="dxa"/>
            <w:tcBorders>
              <w:top w:val="single" w:sz="4" w:space="0" w:color="auto"/>
              <w:left w:val="single" w:sz="4" w:space="0" w:color="auto"/>
              <w:bottom w:val="single" w:sz="4" w:space="0" w:color="auto"/>
              <w:right w:val="single" w:sz="4" w:space="0" w:color="auto"/>
            </w:tcBorders>
          </w:tcPr>
          <w:p w14:paraId="13B1FC1B" w14:textId="062BBF58" w:rsidR="008D4635" w:rsidRDefault="00F677C3" w:rsidP="0082304D">
            <w:pPr>
              <w:spacing w:after="0" w:line="0" w:lineRule="atLeast"/>
            </w:pPr>
            <w:r>
              <w:t>V</w:t>
            </w:r>
            <w:r w:rsidR="00DC547E">
              <w:t>erify that the following sub-entries exist</w:t>
            </w:r>
            <w:r w:rsidR="00852C52">
              <w:t xml:space="preserve"> under GPS Output node</w:t>
            </w:r>
            <w:r w:rsidR="00DC547E">
              <w:t>:</w:t>
            </w:r>
          </w:p>
          <w:p w14:paraId="35A15255" w14:textId="77777777" w:rsidR="00467C40" w:rsidRDefault="00467C40" w:rsidP="00467C40">
            <w:pPr>
              <w:pStyle w:val="ListParagraph"/>
              <w:numPr>
                <w:ilvl w:val="0"/>
                <w:numId w:val="48"/>
              </w:numPr>
              <w:spacing w:after="0" w:line="0" w:lineRule="atLeast"/>
            </w:pPr>
            <w:r>
              <w:t>Output Port</w:t>
            </w:r>
          </w:p>
          <w:p w14:paraId="08E06212" w14:textId="77777777" w:rsidR="00467C40" w:rsidRDefault="00467C40" w:rsidP="00467C40">
            <w:pPr>
              <w:pStyle w:val="ListParagraph"/>
              <w:numPr>
                <w:ilvl w:val="0"/>
                <w:numId w:val="48"/>
              </w:numPr>
              <w:spacing w:after="0" w:line="0" w:lineRule="atLeast"/>
            </w:pPr>
            <w:r>
              <w:t>Output IP Address</w:t>
            </w:r>
          </w:p>
          <w:p w14:paraId="231F0231" w14:textId="77777777" w:rsidR="00467C40" w:rsidRDefault="00467C40" w:rsidP="00467C40">
            <w:pPr>
              <w:pStyle w:val="ListParagraph"/>
              <w:numPr>
                <w:ilvl w:val="0"/>
                <w:numId w:val="48"/>
              </w:numPr>
              <w:spacing w:after="0" w:line="0" w:lineRule="atLeast"/>
            </w:pPr>
            <w:r>
              <w:t>Output Interface</w:t>
            </w:r>
          </w:p>
          <w:p w14:paraId="77A3C75F" w14:textId="77777777" w:rsidR="00467C40" w:rsidRDefault="00467C40" w:rsidP="00467C40">
            <w:pPr>
              <w:pStyle w:val="ListParagraph"/>
              <w:numPr>
                <w:ilvl w:val="0"/>
                <w:numId w:val="48"/>
              </w:numPr>
              <w:spacing w:after="0" w:line="0" w:lineRule="atLeast"/>
            </w:pPr>
            <w:r>
              <w:t>Output Interval</w:t>
            </w:r>
          </w:p>
          <w:p w14:paraId="612482D8" w14:textId="77777777" w:rsidR="00467C40" w:rsidRDefault="00467C40" w:rsidP="00467C40">
            <w:pPr>
              <w:pStyle w:val="ListParagraph"/>
              <w:numPr>
                <w:ilvl w:val="0"/>
                <w:numId w:val="48"/>
              </w:numPr>
              <w:spacing w:after="0" w:line="0" w:lineRule="atLeast"/>
            </w:pPr>
            <w:r>
              <w:t>Output String</w:t>
            </w:r>
          </w:p>
          <w:p w14:paraId="50BC71B5" w14:textId="2FB167AF" w:rsidR="00467C40" w:rsidRDefault="00467C40" w:rsidP="00467C40">
            <w:pPr>
              <w:pStyle w:val="ListParagraph"/>
              <w:numPr>
                <w:ilvl w:val="0"/>
                <w:numId w:val="48"/>
              </w:numPr>
              <w:spacing w:after="0" w:line="0" w:lineRule="atLeast"/>
            </w:pPr>
            <w:r>
              <w:t>RefLat (Reference Latitude)</w:t>
            </w:r>
          </w:p>
          <w:p w14:paraId="68631367" w14:textId="5C06698A" w:rsidR="00467C40" w:rsidRDefault="00467C40" w:rsidP="00467C40">
            <w:pPr>
              <w:pStyle w:val="ListParagraph"/>
              <w:numPr>
                <w:ilvl w:val="0"/>
                <w:numId w:val="48"/>
              </w:numPr>
              <w:spacing w:after="0" w:line="0" w:lineRule="atLeast"/>
            </w:pPr>
            <w:r>
              <w:t>RefLon (Reference Longitude)</w:t>
            </w:r>
          </w:p>
          <w:p w14:paraId="3BEC50C7" w14:textId="45F29168" w:rsidR="00467C40" w:rsidRDefault="00467C40" w:rsidP="00467C40">
            <w:pPr>
              <w:pStyle w:val="ListParagraph"/>
              <w:numPr>
                <w:ilvl w:val="0"/>
                <w:numId w:val="48"/>
              </w:numPr>
              <w:spacing w:after="0" w:line="0" w:lineRule="atLeast"/>
            </w:pPr>
            <w:r>
              <w:t>RefElv (Reference Elevation)</w:t>
            </w:r>
          </w:p>
          <w:p w14:paraId="2E21662F" w14:textId="73E3AD85" w:rsidR="008D4635" w:rsidRDefault="00467C40" w:rsidP="00467C40">
            <w:pPr>
              <w:pStyle w:val="ListParagraph"/>
              <w:numPr>
                <w:ilvl w:val="0"/>
                <w:numId w:val="48"/>
              </w:numPr>
              <w:spacing w:after="0" w:line="0" w:lineRule="atLeast"/>
            </w:pPr>
            <w:r>
              <w:t>Max Deviation</w:t>
            </w:r>
          </w:p>
          <w:p w14:paraId="3DC99424" w14:textId="25AB9491" w:rsidR="008D4635" w:rsidRPr="007131E9" w:rsidRDefault="008D4635" w:rsidP="0082304D">
            <w:pPr>
              <w:tabs>
                <w:tab w:val="left" w:pos="1806"/>
                <w:tab w:val="left" w:pos="2257"/>
                <w:tab w:val="left" w:pos="2709"/>
              </w:tabs>
              <w:overflowPunct/>
              <w:spacing w:after="0"/>
              <w:textAlignment w:val="auto"/>
              <w:rPr>
                <w:rFonts w:ascii="charset0Courier" w:hAnsi="charset0Courier" w:cs="charset0Courier"/>
                <w:sz w:val="18"/>
                <w:szCs w:val="18"/>
              </w:rPr>
            </w:pPr>
          </w:p>
        </w:tc>
        <w:tc>
          <w:tcPr>
            <w:tcW w:w="1520" w:type="dxa"/>
            <w:tcBorders>
              <w:top w:val="single" w:sz="4" w:space="0" w:color="auto"/>
              <w:left w:val="single" w:sz="4" w:space="0" w:color="auto"/>
              <w:bottom w:val="single" w:sz="4" w:space="0" w:color="auto"/>
              <w:right w:val="single" w:sz="4" w:space="0" w:color="auto"/>
            </w:tcBorders>
          </w:tcPr>
          <w:p w14:paraId="7944F4AD" w14:textId="77777777" w:rsidR="008D4635" w:rsidRDefault="008D4635" w:rsidP="0082304D">
            <w:pPr>
              <w:spacing w:after="0" w:line="0" w:lineRule="atLeast"/>
              <w:jc w:val="center"/>
              <w:rPr>
                <w:rFonts w:ascii="Calibri" w:hAnsi="Calibri"/>
              </w:rPr>
            </w:pPr>
            <w:r>
              <w:rPr>
                <w:rFonts w:ascii="Calibri" w:hAnsi="Calibri"/>
              </w:rPr>
              <w:t>Pass/Fail</w:t>
            </w:r>
          </w:p>
        </w:tc>
      </w:tr>
      <w:tr w:rsidR="00467C40" w14:paraId="5A1F52D0" w14:textId="77777777" w:rsidTr="0082304D">
        <w:tc>
          <w:tcPr>
            <w:tcW w:w="737" w:type="dxa"/>
            <w:tcBorders>
              <w:top w:val="single" w:sz="4" w:space="0" w:color="auto"/>
              <w:left w:val="single" w:sz="4" w:space="0" w:color="auto"/>
              <w:bottom w:val="single" w:sz="4" w:space="0" w:color="auto"/>
              <w:right w:val="single" w:sz="4" w:space="0" w:color="auto"/>
            </w:tcBorders>
          </w:tcPr>
          <w:p w14:paraId="574B914C" w14:textId="0A8C657B" w:rsidR="00467C40" w:rsidRDefault="00446EE2" w:rsidP="00467C40">
            <w:pPr>
              <w:spacing w:after="0" w:line="0" w:lineRule="atLeast"/>
              <w:jc w:val="center"/>
              <w:rPr>
                <w:rFonts w:ascii="Calibri" w:hAnsi="Calibri"/>
              </w:rPr>
            </w:pPr>
            <w:r>
              <w:rPr>
                <w:rFonts w:ascii="Calibri" w:hAnsi="Calibri"/>
              </w:rPr>
              <w:t>2</w:t>
            </w:r>
          </w:p>
        </w:tc>
        <w:tc>
          <w:tcPr>
            <w:tcW w:w="1062" w:type="dxa"/>
            <w:tcBorders>
              <w:top w:val="single" w:sz="4" w:space="0" w:color="auto"/>
              <w:left w:val="single" w:sz="4" w:space="0" w:color="auto"/>
              <w:bottom w:val="single" w:sz="4" w:space="0" w:color="auto"/>
              <w:right w:val="single" w:sz="4" w:space="0" w:color="auto"/>
            </w:tcBorders>
          </w:tcPr>
          <w:p w14:paraId="0911F46B" w14:textId="7D10EE1D" w:rsidR="00467C40" w:rsidRPr="00190BC2" w:rsidRDefault="00467C40" w:rsidP="001A7B66">
            <w:pPr>
              <w:spacing w:after="0" w:line="0" w:lineRule="atLeast"/>
              <w:jc w:val="center"/>
            </w:pPr>
            <w:r w:rsidRPr="00190BC2">
              <w:t>Configure</w:t>
            </w:r>
          </w:p>
        </w:tc>
        <w:tc>
          <w:tcPr>
            <w:tcW w:w="5576" w:type="dxa"/>
            <w:tcBorders>
              <w:top w:val="single" w:sz="4" w:space="0" w:color="auto"/>
              <w:left w:val="single" w:sz="4" w:space="0" w:color="auto"/>
              <w:bottom w:val="single" w:sz="4" w:space="0" w:color="auto"/>
              <w:right w:val="single" w:sz="4" w:space="0" w:color="auto"/>
            </w:tcBorders>
          </w:tcPr>
          <w:p w14:paraId="1E662EFE" w14:textId="56FCE497" w:rsidR="00852C52" w:rsidRDefault="00F677C3" w:rsidP="00852C52">
            <w:pPr>
              <w:spacing w:after="0" w:line="0" w:lineRule="atLeast"/>
            </w:pPr>
            <w:r>
              <w:t>S</w:t>
            </w:r>
            <w:r w:rsidR="00852C52">
              <w:t>et</w:t>
            </w:r>
            <w:r>
              <w:t xml:space="preserve"> the MIB entries</w:t>
            </w:r>
            <w:r w:rsidR="00852C52">
              <w:t>:</w:t>
            </w:r>
          </w:p>
          <w:p w14:paraId="1FB62CD1" w14:textId="5F90AE2D" w:rsidR="00852C52" w:rsidRDefault="00467C40" w:rsidP="00E504B9">
            <w:pPr>
              <w:pStyle w:val="ListParagraph"/>
              <w:numPr>
                <w:ilvl w:val="0"/>
                <w:numId w:val="48"/>
              </w:numPr>
              <w:spacing w:after="0" w:line="0" w:lineRule="atLeast"/>
            </w:pPr>
            <w:r>
              <w:t xml:space="preserve">The Output IP address in the MIB to be the IP address of the </w:t>
            </w:r>
            <w:r w:rsidR="00852C52">
              <w:t>T</w:t>
            </w:r>
            <w:r>
              <w:t xml:space="preserve">est </w:t>
            </w:r>
            <w:r w:rsidR="00852C52">
              <w:t>S</w:t>
            </w:r>
            <w:r>
              <w:t xml:space="preserve">ystem </w:t>
            </w:r>
          </w:p>
          <w:p w14:paraId="4ABF4771" w14:textId="5AC0B437" w:rsidR="00997690" w:rsidRDefault="00852C52" w:rsidP="00E504B9">
            <w:pPr>
              <w:pStyle w:val="ListParagraph"/>
              <w:numPr>
                <w:ilvl w:val="0"/>
                <w:numId w:val="48"/>
              </w:numPr>
              <w:spacing w:after="0" w:line="0" w:lineRule="atLeast"/>
            </w:pPr>
            <w:r>
              <w:t>T</w:t>
            </w:r>
            <w:r w:rsidR="00467C40">
              <w:t xml:space="preserve">he </w:t>
            </w:r>
            <w:r>
              <w:t xml:space="preserve">Output Port </w:t>
            </w:r>
            <w:r w:rsidR="00467C40">
              <w:t xml:space="preserve">to </w:t>
            </w:r>
            <w:r>
              <w:t xml:space="preserve">be </w:t>
            </w:r>
            <w:r w:rsidR="00467C40">
              <w:t xml:space="preserve">the port of the application on the </w:t>
            </w:r>
            <w:r w:rsidR="00F043AA">
              <w:t>T</w:t>
            </w:r>
            <w:r w:rsidR="00467C40">
              <w:t xml:space="preserve">est </w:t>
            </w:r>
            <w:r w:rsidR="00F043AA">
              <w:t>S</w:t>
            </w:r>
            <w:r w:rsidR="00467C40">
              <w:t xml:space="preserve">ystem </w:t>
            </w:r>
            <w:r w:rsidR="00F043AA">
              <w:t xml:space="preserve">receiving </w:t>
            </w:r>
            <w:r w:rsidR="00467C40">
              <w:t>the NMEA messages.</w:t>
            </w:r>
          </w:p>
          <w:p w14:paraId="4E3D1C31" w14:textId="77777777" w:rsidR="00ED09D9" w:rsidRDefault="00ED09D9" w:rsidP="00E504B9">
            <w:pPr>
              <w:pStyle w:val="ListParagraph"/>
              <w:numPr>
                <w:ilvl w:val="0"/>
                <w:numId w:val="48"/>
              </w:numPr>
              <w:spacing w:after="0" w:line="0" w:lineRule="atLeast"/>
            </w:pPr>
            <w:r>
              <w:t>The Output Interface to the SUT Ethernet port</w:t>
            </w:r>
          </w:p>
          <w:p w14:paraId="10DA5E41" w14:textId="56531E8E" w:rsidR="00ED09D9" w:rsidRDefault="00ED09D9" w:rsidP="00E504B9">
            <w:pPr>
              <w:pStyle w:val="ListParagraph"/>
              <w:numPr>
                <w:ilvl w:val="0"/>
                <w:numId w:val="48"/>
              </w:numPr>
              <w:spacing w:after="0" w:line="0" w:lineRule="atLeast"/>
            </w:pPr>
            <w:r>
              <w:t>The Output Interval to be 60</w:t>
            </w:r>
            <w:r w:rsidR="002D3E35">
              <w:t xml:space="preserve"> (sec)</w:t>
            </w:r>
          </w:p>
        </w:tc>
        <w:tc>
          <w:tcPr>
            <w:tcW w:w="1520" w:type="dxa"/>
            <w:tcBorders>
              <w:top w:val="single" w:sz="4" w:space="0" w:color="auto"/>
              <w:left w:val="single" w:sz="4" w:space="0" w:color="auto"/>
              <w:bottom w:val="single" w:sz="4" w:space="0" w:color="auto"/>
              <w:right w:val="single" w:sz="4" w:space="0" w:color="auto"/>
            </w:tcBorders>
          </w:tcPr>
          <w:p w14:paraId="245E8BA1" w14:textId="77777777" w:rsidR="00467C40" w:rsidRDefault="00467C40" w:rsidP="00467C40">
            <w:pPr>
              <w:spacing w:after="0" w:line="0" w:lineRule="atLeast"/>
              <w:jc w:val="center"/>
              <w:rPr>
                <w:rFonts w:ascii="Calibri" w:hAnsi="Calibri"/>
              </w:rPr>
            </w:pPr>
          </w:p>
        </w:tc>
      </w:tr>
      <w:tr w:rsidR="00467C40" w14:paraId="67BA30B1" w14:textId="77777777" w:rsidTr="0082304D">
        <w:tc>
          <w:tcPr>
            <w:tcW w:w="737" w:type="dxa"/>
            <w:tcBorders>
              <w:top w:val="single" w:sz="4" w:space="0" w:color="auto"/>
              <w:left w:val="single" w:sz="4" w:space="0" w:color="auto"/>
              <w:bottom w:val="single" w:sz="4" w:space="0" w:color="auto"/>
              <w:right w:val="single" w:sz="4" w:space="0" w:color="auto"/>
            </w:tcBorders>
          </w:tcPr>
          <w:p w14:paraId="39867C08" w14:textId="2DCE7B26" w:rsidR="00467C40" w:rsidRDefault="00446EE2" w:rsidP="00467C40">
            <w:pPr>
              <w:spacing w:after="0" w:line="0" w:lineRule="atLeast"/>
              <w:jc w:val="center"/>
              <w:rPr>
                <w:rFonts w:ascii="Calibri" w:hAnsi="Calibri"/>
              </w:rPr>
            </w:pPr>
            <w:r>
              <w:rPr>
                <w:rFonts w:ascii="Calibri" w:hAnsi="Calibri"/>
              </w:rPr>
              <w:t>3</w:t>
            </w:r>
          </w:p>
        </w:tc>
        <w:tc>
          <w:tcPr>
            <w:tcW w:w="1062" w:type="dxa"/>
            <w:tcBorders>
              <w:top w:val="single" w:sz="4" w:space="0" w:color="auto"/>
              <w:left w:val="single" w:sz="4" w:space="0" w:color="auto"/>
              <w:bottom w:val="single" w:sz="4" w:space="0" w:color="auto"/>
              <w:right w:val="single" w:sz="4" w:space="0" w:color="auto"/>
            </w:tcBorders>
          </w:tcPr>
          <w:p w14:paraId="775101AA" w14:textId="580C3EA6" w:rsidR="00467C40" w:rsidRPr="00190BC2" w:rsidRDefault="00467C40" w:rsidP="001A7B66">
            <w:pPr>
              <w:spacing w:after="0" w:line="0" w:lineRule="atLeast"/>
              <w:jc w:val="center"/>
            </w:pPr>
            <w:r w:rsidRPr="00190BC2">
              <w:t>Verify</w:t>
            </w:r>
          </w:p>
        </w:tc>
        <w:tc>
          <w:tcPr>
            <w:tcW w:w="5576" w:type="dxa"/>
            <w:tcBorders>
              <w:top w:val="single" w:sz="4" w:space="0" w:color="auto"/>
              <w:left w:val="single" w:sz="4" w:space="0" w:color="auto"/>
              <w:bottom w:val="single" w:sz="4" w:space="0" w:color="auto"/>
              <w:right w:val="single" w:sz="4" w:space="0" w:color="auto"/>
            </w:tcBorders>
          </w:tcPr>
          <w:p w14:paraId="21EE4FEF" w14:textId="4EC10C16" w:rsidR="00F043AA" w:rsidRDefault="00ED09D9" w:rsidP="00E504B9">
            <w:pPr>
              <w:pStyle w:val="ListParagraph"/>
              <w:numPr>
                <w:ilvl w:val="0"/>
                <w:numId w:val="48"/>
              </w:numPr>
              <w:spacing w:after="0" w:line="0" w:lineRule="atLeast"/>
            </w:pPr>
            <w:r>
              <w:t xml:space="preserve">The SUT </w:t>
            </w:r>
            <w:r w:rsidR="00467C40">
              <w:t xml:space="preserve">is </w:t>
            </w:r>
            <w:r>
              <w:t xml:space="preserve">sending </w:t>
            </w:r>
            <w:r w:rsidR="00467C40">
              <w:t xml:space="preserve">the </w:t>
            </w:r>
            <w:r w:rsidR="00467C40" w:rsidRPr="00422258">
              <w:t xml:space="preserve">GPGGA NMEA </w:t>
            </w:r>
            <w:r>
              <w:t>s</w:t>
            </w:r>
            <w:r w:rsidR="00467C40" w:rsidRPr="00422258">
              <w:t xml:space="preserve">tring </w:t>
            </w:r>
            <w:r w:rsidR="00677CB8">
              <w:t xml:space="preserve">at the specified </w:t>
            </w:r>
            <w:r w:rsidR="00997690">
              <w:t>Output Interval.</w:t>
            </w:r>
          </w:p>
          <w:p w14:paraId="566A708F" w14:textId="1639308E" w:rsidR="00F043AA" w:rsidRDefault="00F043AA" w:rsidP="00E504B9">
            <w:pPr>
              <w:pStyle w:val="ListParagraph"/>
              <w:numPr>
                <w:ilvl w:val="0"/>
                <w:numId w:val="48"/>
              </w:numPr>
              <w:spacing w:after="0" w:line="0" w:lineRule="atLeast"/>
            </w:pPr>
            <w:r>
              <w:t xml:space="preserve">The GPGGA NMEA string contains </w:t>
            </w:r>
            <w:r w:rsidR="00677CB8">
              <w:t>time, latitude, longitude, altitude, fix quality, number of satellites</w:t>
            </w:r>
            <w:r>
              <w:t xml:space="preserve"> consistent with the current SUT position</w:t>
            </w:r>
            <w:r w:rsidR="00677CB8">
              <w:t xml:space="preserve">. </w:t>
            </w:r>
          </w:p>
          <w:p w14:paraId="2CEBCD75" w14:textId="6E270663" w:rsidR="00467C40" w:rsidRDefault="00F043AA" w:rsidP="00E504B9">
            <w:pPr>
              <w:pStyle w:val="ListParagraph"/>
              <w:numPr>
                <w:ilvl w:val="0"/>
                <w:numId w:val="48"/>
              </w:numPr>
              <w:spacing w:after="0" w:line="0" w:lineRule="atLeast"/>
            </w:pPr>
            <w:r>
              <w:t>T</w:t>
            </w:r>
            <w:r w:rsidR="00677CB8">
              <w:t xml:space="preserve">he </w:t>
            </w:r>
            <w:r w:rsidR="000006ED">
              <w:t xml:space="preserve">GPGGA NMEA string shows </w:t>
            </w:r>
            <w:r>
              <w:t xml:space="preserve">the </w:t>
            </w:r>
            <w:r w:rsidR="00677CB8">
              <w:t xml:space="preserve">number of satellites </w:t>
            </w:r>
            <w:r w:rsidR="007F524B">
              <w:t xml:space="preserve">to be </w:t>
            </w:r>
            <w:r w:rsidR="006C2BAE">
              <w:t>4</w:t>
            </w:r>
            <w:r w:rsidR="007F524B">
              <w:t xml:space="preserve"> or more</w:t>
            </w:r>
            <w:r w:rsidR="00677CB8">
              <w:t>.</w:t>
            </w:r>
          </w:p>
          <w:p w14:paraId="34BE9DC2" w14:textId="417FA57A" w:rsidR="000006ED" w:rsidRDefault="000006ED" w:rsidP="00E504B9">
            <w:pPr>
              <w:pStyle w:val="ListParagraph"/>
              <w:numPr>
                <w:ilvl w:val="0"/>
                <w:numId w:val="48"/>
              </w:numPr>
              <w:spacing w:after="0" w:line="0" w:lineRule="atLeast"/>
            </w:pPr>
            <w:r>
              <w:t xml:space="preserve">The MIB entry </w:t>
            </w:r>
            <w:r w:rsidRPr="000006ED">
              <w:t>rsuGpsStatus</w:t>
            </w:r>
            <w:r>
              <w:t xml:space="preserve"> (</w:t>
            </w:r>
            <w:r w:rsidRPr="000006ED">
              <w:t>1.0.15628.4.1.3</w:t>
            </w:r>
            <w:r>
              <w:t xml:space="preserve">) </w:t>
            </w:r>
            <w:r w:rsidR="0013097D">
              <w:t>shows the number of satellites equal to the report from the GPGGA NMEA string</w:t>
            </w:r>
          </w:p>
          <w:p w14:paraId="79B9D0E3" w14:textId="08C2D387" w:rsidR="000006ED" w:rsidRDefault="000006ED" w:rsidP="0013097D">
            <w:pPr>
              <w:pStyle w:val="ListParagraph"/>
              <w:numPr>
                <w:ilvl w:val="0"/>
                <w:numId w:val="48"/>
              </w:numPr>
              <w:spacing w:after="0" w:line="0" w:lineRule="atLeast"/>
            </w:pPr>
            <w:r>
              <w:t xml:space="preserve">The MIB entry </w:t>
            </w:r>
            <w:r w:rsidRPr="000006ED">
              <w:t>rsuGpsOutputString</w:t>
            </w:r>
            <w:r>
              <w:t xml:space="preserve"> (OID </w:t>
            </w:r>
            <w:r w:rsidRPr="000006ED">
              <w:t xml:space="preserve"> 1.0.15628.4.1.8.5</w:t>
            </w:r>
            <w:r>
              <w:t xml:space="preserve">) contains the </w:t>
            </w:r>
            <w:r w:rsidRPr="00422258">
              <w:t xml:space="preserve">GPGGA NMEA </w:t>
            </w:r>
            <w:r>
              <w:t>s</w:t>
            </w:r>
            <w:r w:rsidRPr="00422258">
              <w:t>tring</w:t>
            </w:r>
            <w:r>
              <w:t xml:space="preserve"> </w:t>
            </w:r>
            <w:r w:rsidR="0013097D">
              <w:t xml:space="preserve">output </w:t>
            </w:r>
            <w:r>
              <w:t>from the SUT</w:t>
            </w:r>
          </w:p>
        </w:tc>
        <w:tc>
          <w:tcPr>
            <w:tcW w:w="1520" w:type="dxa"/>
            <w:tcBorders>
              <w:top w:val="single" w:sz="4" w:space="0" w:color="auto"/>
              <w:left w:val="single" w:sz="4" w:space="0" w:color="auto"/>
              <w:bottom w:val="single" w:sz="4" w:space="0" w:color="auto"/>
              <w:right w:val="single" w:sz="4" w:space="0" w:color="auto"/>
            </w:tcBorders>
          </w:tcPr>
          <w:p w14:paraId="688F97AA" w14:textId="7DA06A4D" w:rsidR="00467C40" w:rsidRDefault="00467C40" w:rsidP="00467C40">
            <w:pPr>
              <w:spacing w:after="0" w:line="0" w:lineRule="atLeast"/>
              <w:jc w:val="center"/>
              <w:rPr>
                <w:rFonts w:ascii="Calibri" w:hAnsi="Calibri"/>
              </w:rPr>
            </w:pPr>
            <w:r>
              <w:rPr>
                <w:rFonts w:ascii="Calibri" w:hAnsi="Calibri"/>
              </w:rPr>
              <w:t>Pass/Fail</w:t>
            </w:r>
          </w:p>
        </w:tc>
      </w:tr>
      <w:tr w:rsidR="00677CB8" w14:paraId="39B169FF" w14:textId="77777777" w:rsidTr="0082304D">
        <w:tc>
          <w:tcPr>
            <w:tcW w:w="737" w:type="dxa"/>
            <w:tcBorders>
              <w:top w:val="single" w:sz="4" w:space="0" w:color="auto"/>
              <w:left w:val="single" w:sz="4" w:space="0" w:color="auto"/>
              <w:bottom w:val="single" w:sz="4" w:space="0" w:color="auto"/>
              <w:right w:val="single" w:sz="4" w:space="0" w:color="auto"/>
            </w:tcBorders>
          </w:tcPr>
          <w:p w14:paraId="623A0255" w14:textId="54812B3E" w:rsidR="00677CB8" w:rsidRDefault="00446EE2" w:rsidP="00467C40">
            <w:pPr>
              <w:spacing w:after="0" w:line="0" w:lineRule="atLeast"/>
              <w:jc w:val="center"/>
              <w:rPr>
                <w:rFonts w:ascii="Calibri" w:hAnsi="Calibri"/>
              </w:rPr>
            </w:pPr>
            <w:r>
              <w:rPr>
                <w:rFonts w:ascii="Calibri" w:hAnsi="Calibri"/>
              </w:rPr>
              <w:t>4</w:t>
            </w:r>
          </w:p>
        </w:tc>
        <w:tc>
          <w:tcPr>
            <w:tcW w:w="1062" w:type="dxa"/>
            <w:tcBorders>
              <w:top w:val="single" w:sz="4" w:space="0" w:color="auto"/>
              <w:left w:val="single" w:sz="4" w:space="0" w:color="auto"/>
              <w:bottom w:val="single" w:sz="4" w:space="0" w:color="auto"/>
              <w:right w:val="single" w:sz="4" w:space="0" w:color="auto"/>
            </w:tcBorders>
          </w:tcPr>
          <w:p w14:paraId="66786672" w14:textId="49750622" w:rsidR="00677CB8" w:rsidRPr="00190BC2" w:rsidRDefault="00677CB8" w:rsidP="001A7B66">
            <w:pPr>
              <w:spacing w:after="0" w:line="0" w:lineRule="atLeast"/>
              <w:jc w:val="center"/>
            </w:pPr>
            <w:r>
              <w:t>Verify</w:t>
            </w:r>
          </w:p>
        </w:tc>
        <w:tc>
          <w:tcPr>
            <w:tcW w:w="5576" w:type="dxa"/>
            <w:tcBorders>
              <w:top w:val="single" w:sz="4" w:space="0" w:color="auto"/>
              <w:left w:val="single" w:sz="4" w:space="0" w:color="auto"/>
              <w:bottom w:val="single" w:sz="4" w:space="0" w:color="auto"/>
              <w:right w:val="single" w:sz="4" w:space="0" w:color="auto"/>
            </w:tcBorders>
          </w:tcPr>
          <w:p w14:paraId="33FF0F03" w14:textId="700FA5DA" w:rsidR="00677CB8" w:rsidRPr="001550C0" w:rsidRDefault="007F524B" w:rsidP="00467C40">
            <w:pPr>
              <w:spacing w:after="0" w:line="0" w:lineRule="atLeast"/>
            </w:pPr>
            <w:r w:rsidRPr="001550C0">
              <w:t>T</w:t>
            </w:r>
            <w:r w:rsidR="00677CB8" w:rsidRPr="001550C0">
              <w:t xml:space="preserve">he </w:t>
            </w:r>
            <w:r w:rsidRPr="001550C0">
              <w:t xml:space="preserve">position </w:t>
            </w:r>
            <w:r w:rsidR="00677CB8" w:rsidRPr="001550C0">
              <w:t xml:space="preserve">information included in the GPGGA sentence </w:t>
            </w:r>
            <w:r w:rsidR="002D3E35">
              <w:t xml:space="preserve">matches with information provided by a </w:t>
            </w:r>
            <w:r w:rsidR="000E32AE" w:rsidRPr="001550C0">
              <w:t>reference GPS receiver.</w:t>
            </w:r>
          </w:p>
        </w:tc>
        <w:tc>
          <w:tcPr>
            <w:tcW w:w="1520" w:type="dxa"/>
            <w:tcBorders>
              <w:top w:val="single" w:sz="4" w:space="0" w:color="auto"/>
              <w:left w:val="single" w:sz="4" w:space="0" w:color="auto"/>
              <w:bottom w:val="single" w:sz="4" w:space="0" w:color="auto"/>
              <w:right w:val="single" w:sz="4" w:space="0" w:color="auto"/>
            </w:tcBorders>
          </w:tcPr>
          <w:p w14:paraId="5AEFB9A2" w14:textId="384E999D" w:rsidR="00677CB8" w:rsidRDefault="00121959" w:rsidP="00467C40">
            <w:pPr>
              <w:spacing w:after="0" w:line="0" w:lineRule="atLeast"/>
              <w:jc w:val="center"/>
              <w:rPr>
                <w:rFonts w:ascii="Calibri" w:hAnsi="Calibri"/>
              </w:rPr>
            </w:pPr>
            <w:r>
              <w:rPr>
                <w:rFonts w:ascii="Calibri" w:hAnsi="Calibri"/>
              </w:rPr>
              <w:t>Pass/Fail</w:t>
            </w:r>
          </w:p>
        </w:tc>
      </w:tr>
    </w:tbl>
    <w:p w14:paraId="106E75F3" w14:textId="23392E20" w:rsidR="00E90842" w:rsidRDefault="00E90842" w:rsidP="00A32B51">
      <w:pPr>
        <w:spacing w:after="0"/>
        <w:rPr>
          <w:rFonts w:asciiTheme="minorHAnsi" w:hAnsiTheme="minorHAnsi" w:cstheme="minorBidi"/>
          <w:sz w:val="22"/>
          <w:szCs w:val="22"/>
        </w:rPr>
      </w:pPr>
    </w:p>
    <w:p w14:paraId="63AB3C84" w14:textId="44B50311" w:rsidR="00E90842" w:rsidRPr="00E90842" w:rsidRDefault="00E90842" w:rsidP="00E90842">
      <w:pPr>
        <w:pStyle w:val="Heading3"/>
      </w:pPr>
      <w:bookmarkStart w:id="103" w:name="_Toc480356871"/>
      <w:r>
        <w:t>Positioning</w:t>
      </w:r>
      <w:bookmarkEnd w:id="103"/>
    </w:p>
    <w:p w14:paraId="3B57C26A" w14:textId="6E24F596" w:rsidR="00E90842" w:rsidRPr="00E90842" w:rsidRDefault="00283BE3" w:rsidP="00E90842">
      <w:pPr>
        <w:pStyle w:val="Heading4"/>
      </w:pPr>
      <w:bookmarkStart w:id="104" w:name="_Toc480356872"/>
      <w:r w:rsidRPr="007D7827">
        <w:t>TP-</w:t>
      </w:r>
      <w:r>
        <w:t>RSU</w:t>
      </w:r>
      <w:r w:rsidRPr="007D7827">
        <w:t>-</w:t>
      </w:r>
      <w:r>
        <w:t>SNMP</w:t>
      </w:r>
      <w:r w:rsidRPr="007D7827">
        <w:t>-</w:t>
      </w:r>
      <w:r w:rsidR="00E90842">
        <w:t>POS</w:t>
      </w:r>
      <w:r>
        <w:t>-BV-</w:t>
      </w:r>
      <w:r w:rsidR="00E90842">
        <w:t>01</w:t>
      </w:r>
      <w:bookmarkEnd w:id="104"/>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283BE3" w14:paraId="687BB7C2" w14:textId="77777777" w:rsidTr="0082304D">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0BFE0912" w14:textId="77777777" w:rsidR="00283BE3" w:rsidRDefault="00283BE3" w:rsidP="0082304D">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2BAEB5A8" w14:textId="19912FA2" w:rsidR="00283BE3" w:rsidRPr="00AC2991" w:rsidRDefault="00AC2991" w:rsidP="0082304D">
            <w:pPr>
              <w:spacing w:after="0"/>
            </w:pPr>
            <w:r w:rsidRPr="00AC2991">
              <w:rPr>
                <w:rFonts w:eastAsia="Calibri"/>
              </w:rPr>
              <w:t>TP-RSU-SNMP-POS-BV-01</w:t>
            </w:r>
          </w:p>
        </w:tc>
      </w:tr>
      <w:tr w:rsidR="00283BE3" w14:paraId="0073FF84"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6D45837C" w14:textId="77777777" w:rsidR="00283BE3" w:rsidRDefault="00283BE3" w:rsidP="0082304D">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1ED22F79" w14:textId="787313C3" w:rsidR="00283BE3" w:rsidRPr="00710EFE" w:rsidRDefault="00710EFE" w:rsidP="00710EFE">
            <w:pPr>
              <w:spacing w:after="0"/>
              <w:rPr>
                <w:color w:val="000000"/>
              </w:rPr>
            </w:pPr>
            <w:r w:rsidRPr="0044232E">
              <w:rPr>
                <w:color w:val="000000"/>
              </w:rPr>
              <w:t>The roadside unit shall notify a remote host via SNMPv3</w:t>
            </w:r>
            <w:r w:rsidR="00AA0162">
              <w:rPr>
                <w:color w:val="000000"/>
              </w:rPr>
              <w:t xml:space="preserve"> </w:t>
            </w:r>
            <w:r w:rsidRPr="006039B9">
              <w:rPr>
                <w:color w:val="000000"/>
              </w:rPr>
              <w:t>if its GPS position deviates from the stored reference by more than a configurable radius</w:t>
            </w:r>
            <w:r>
              <w:rPr>
                <w:color w:val="000000"/>
              </w:rPr>
              <w:t xml:space="preserve"> </w:t>
            </w:r>
            <w:r w:rsidRPr="008D6E0E">
              <w:rPr>
                <w:color w:val="000000"/>
              </w:rPr>
              <w:t>(OID 1.0.15628.4.1.100.0.11)</w:t>
            </w:r>
          </w:p>
        </w:tc>
      </w:tr>
      <w:tr w:rsidR="00283BE3" w14:paraId="255507D6"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7D1E1429" w14:textId="77777777" w:rsidR="00283BE3" w:rsidRDefault="00283BE3" w:rsidP="0082304D">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05F8655B" w14:textId="2C490A22" w:rsidR="00283BE3" w:rsidRDefault="00E433A9" w:rsidP="0082304D">
            <w:pPr>
              <w:spacing w:after="0" w:line="0" w:lineRule="atLeast"/>
              <w:rPr>
                <w:rFonts w:asciiTheme="minorHAnsi" w:hAnsiTheme="minorHAnsi"/>
              </w:rPr>
            </w:pPr>
            <w:r>
              <w:rPr>
                <w:rFonts w:ascii="Calibri" w:hAnsi="Calibri"/>
              </w:rPr>
              <w:t>TC1</w:t>
            </w:r>
          </w:p>
        </w:tc>
      </w:tr>
      <w:tr w:rsidR="00283BE3" w14:paraId="2DD5AA17"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4A1A63EC" w14:textId="063138DE" w:rsidR="00283BE3" w:rsidRDefault="00743B54" w:rsidP="0082304D">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71784400" w14:textId="77777777" w:rsidR="00283BE3" w:rsidRDefault="00283BE3" w:rsidP="0082304D">
            <w:pPr>
              <w:spacing w:after="0" w:line="0" w:lineRule="atLeast"/>
              <w:rPr>
                <w:rFonts w:asciiTheme="minorHAnsi" w:hAnsiTheme="minorHAnsi"/>
              </w:rPr>
            </w:pPr>
            <w:r>
              <w:rPr>
                <w:rFonts w:ascii="Calibri" w:hAnsi="Calibri"/>
              </w:rPr>
              <w:t>RSU</w:t>
            </w:r>
          </w:p>
        </w:tc>
      </w:tr>
      <w:tr w:rsidR="00283BE3" w14:paraId="69C01564"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78EAF205" w14:textId="77777777" w:rsidR="00283BE3" w:rsidRDefault="00283BE3" w:rsidP="0082304D">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68539676" w14:textId="3DC1FFF7" w:rsidR="00283BE3" w:rsidRDefault="00710EFE" w:rsidP="0082304D">
            <w:pPr>
              <w:spacing w:after="0" w:line="0" w:lineRule="atLeast"/>
              <w:rPr>
                <w:rFonts w:asciiTheme="minorHAnsi" w:hAnsiTheme="minorHAnsi"/>
              </w:rPr>
            </w:pPr>
            <w:r w:rsidRPr="0044232E">
              <w:t>USDOT_RSU-Req_614-v00</w:t>
            </w:r>
            <w:r>
              <w:t>2 (partial 1 of 3)</w:t>
            </w:r>
          </w:p>
        </w:tc>
      </w:tr>
      <w:tr w:rsidR="00283BE3" w14:paraId="75C72CE0" w14:textId="77777777" w:rsidTr="0082304D">
        <w:tc>
          <w:tcPr>
            <w:tcW w:w="1799" w:type="dxa"/>
            <w:gridSpan w:val="2"/>
            <w:tcBorders>
              <w:top w:val="single" w:sz="4" w:space="0" w:color="auto"/>
              <w:left w:val="single" w:sz="4" w:space="0" w:color="auto"/>
              <w:bottom w:val="single" w:sz="4" w:space="0" w:color="auto"/>
              <w:right w:val="single" w:sz="4" w:space="0" w:color="auto"/>
            </w:tcBorders>
            <w:hideMark/>
          </w:tcPr>
          <w:p w14:paraId="09018615" w14:textId="77777777" w:rsidR="00283BE3" w:rsidRDefault="00283BE3" w:rsidP="0082304D">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1A81848F" w14:textId="77777777" w:rsidR="00283BE3" w:rsidRDefault="00283BE3" w:rsidP="0082304D">
            <w:pPr>
              <w:spacing w:after="0" w:line="0" w:lineRule="atLeast"/>
              <w:rPr>
                <w:rFonts w:asciiTheme="minorHAnsi" w:hAnsiTheme="minorHAnsi"/>
              </w:rPr>
            </w:pPr>
          </w:p>
        </w:tc>
      </w:tr>
      <w:tr w:rsidR="00283BE3" w14:paraId="3B60504F" w14:textId="77777777" w:rsidTr="0082304D">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5117FCA" w14:textId="77777777" w:rsidR="00283BE3" w:rsidRDefault="00283BE3" w:rsidP="0082304D">
            <w:pPr>
              <w:spacing w:after="0" w:line="0" w:lineRule="atLeast"/>
              <w:jc w:val="center"/>
              <w:rPr>
                <w:rFonts w:ascii="Calibri" w:eastAsia="Calibri" w:hAnsi="Calibri"/>
                <w:b/>
              </w:rPr>
            </w:pPr>
            <w:r>
              <w:rPr>
                <w:rFonts w:ascii="Calibri" w:eastAsia="Calibri" w:hAnsi="Calibri"/>
                <w:b/>
              </w:rPr>
              <w:t>Pre-test conditions</w:t>
            </w:r>
          </w:p>
        </w:tc>
      </w:tr>
      <w:tr w:rsidR="00283BE3" w14:paraId="068C43F2" w14:textId="77777777" w:rsidTr="0082304D">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46FB8AA" w14:textId="275707BA" w:rsidR="00060DCD" w:rsidRPr="00AA0162" w:rsidRDefault="00283BE3" w:rsidP="00060DCD">
            <w:pPr>
              <w:pStyle w:val="ListParagraph"/>
              <w:numPr>
                <w:ilvl w:val="0"/>
                <w:numId w:val="43"/>
              </w:numPr>
              <w:overflowPunct/>
              <w:autoSpaceDE/>
              <w:adjustRightInd/>
              <w:spacing w:after="0" w:line="256" w:lineRule="auto"/>
              <w:textAlignment w:val="auto"/>
              <w:rPr>
                <w:color w:val="000000"/>
              </w:rPr>
            </w:pPr>
            <w:r w:rsidRPr="00AA0162">
              <w:rPr>
                <w:rFonts w:eastAsiaTheme="minorHAnsi"/>
              </w:rPr>
              <w:t xml:space="preserve">The </w:t>
            </w:r>
            <w:r w:rsidR="00743B54" w:rsidRPr="00AA0162">
              <w:rPr>
                <w:rFonts w:eastAsiaTheme="minorHAnsi"/>
              </w:rPr>
              <w:t>SUT</w:t>
            </w:r>
            <w:r w:rsidRPr="00AA0162">
              <w:rPr>
                <w:rFonts w:eastAsiaTheme="minorHAnsi"/>
              </w:rPr>
              <w:t xml:space="preserve"> is in the initial state as described in </w:t>
            </w:r>
            <w:r w:rsidRPr="00AA0162">
              <w:rPr>
                <w:rFonts w:eastAsiaTheme="minorHAnsi"/>
              </w:rPr>
              <w:fldChar w:fldCharType="begin"/>
            </w:r>
            <w:r w:rsidRPr="00AA0162">
              <w:rPr>
                <w:rFonts w:eastAsiaTheme="minorHAnsi"/>
              </w:rPr>
              <w:instrText xml:space="preserve"> REF _Ref475010293 \r \h </w:instrText>
            </w:r>
            <w:r w:rsidR="00747DA5" w:rsidRPr="00AA0162">
              <w:rPr>
                <w:rFonts w:eastAsiaTheme="minorHAnsi"/>
              </w:rPr>
              <w:instrText xml:space="preserve"> \* MERGEFORMAT </w:instrText>
            </w:r>
            <w:r w:rsidRPr="00AA0162">
              <w:rPr>
                <w:rFonts w:eastAsiaTheme="minorHAnsi"/>
              </w:rPr>
            </w:r>
            <w:r w:rsidRPr="00AA0162">
              <w:rPr>
                <w:rFonts w:eastAsiaTheme="minorHAnsi"/>
              </w:rPr>
              <w:fldChar w:fldCharType="separate"/>
            </w:r>
            <w:r w:rsidR="005E571B">
              <w:rPr>
                <w:rFonts w:eastAsiaTheme="minorHAnsi"/>
              </w:rPr>
              <w:t>4.3.1</w:t>
            </w:r>
            <w:r w:rsidRPr="00AA0162">
              <w:rPr>
                <w:rFonts w:eastAsiaTheme="minorHAnsi"/>
              </w:rPr>
              <w:fldChar w:fldCharType="end"/>
            </w:r>
          </w:p>
          <w:p w14:paraId="78F5BE23" w14:textId="6E9759D9" w:rsidR="00AA0162" w:rsidRPr="00747DA5" w:rsidRDefault="00060DCD" w:rsidP="0004798B">
            <w:pPr>
              <w:pStyle w:val="ListParagraph"/>
              <w:numPr>
                <w:ilvl w:val="0"/>
                <w:numId w:val="43"/>
              </w:numPr>
              <w:overflowPunct/>
              <w:autoSpaceDE/>
              <w:adjustRightInd/>
              <w:spacing w:after="0" w:line="256" w:lineRule="auto"/>
              <w:textAlignment w:val="auto"/>
              <w:rPr>
                <w:color w:val="000000"/>
              </w:rPr>
            </w:pPr>
            <w:r>
              <w:rPr>
                <w:color w:val="000000"/>
              </w:rPr>
              <w:t xml:space="preserve">Configure the Test System to receive SNMP traps from the SUT </w:t>
            </w:r>
          </w:p>
        </w:tc>
      </w:tr>
      <w:tr w:rsidR="00283BE3" w14:paraId="719F878C" w14:textId="77777777" w:rsidTr="0082304D">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4E175EE0" w14:textId="77777777" w:rsidR="00283BE3" w:rsidRDefault="00283BE3" w:rsidP="0082304D">
            <w:pPr>
              <w:spacing w:after="0" w:line="0" w:lineRule="atLeast"/>
              <w:jc w:val="center"/>
              <w:rPr>
                <w:rFonts w:ascii="Calibri" w:eastAsia="Calibri" w:hAnsi="Calibri"/>
                <w:b/>
              </w:rPr>
            </w:pPr>
            <w:r>
              <w:rPr>
                <w:rFonts w:ascii="Calibri" w:eastAsia="Calibri" w:hAnsi="Calibri"/>
                <w:b/>
              </w:rPr>
              <w:t>Test Sequence</w:t>
            </w:r>
          </w:p>
        </w:tc>
      </w:tr>
      <w:tr w:rsidR="00283BE3" w14:paraId="6EE06231" w14:textId="77777777" w:rsidTr="0082304D">
        <w:tc>
          <w:tcPr>
            <w:tcW w:w="737" w:type="dxa"/>
            <w:tcBorders>
              <w:top w:val="single" w:sz="4" w:space="0" w:color="auto"/>
              <w:left w:val="single" w:sz="4" w:space="0" w:color="auto"/>
              <w:bottom w:val="single" w:sz="4" w:space="0" w:color="auto"/>
              <w:right w:val="single" w:sz="4" w:space="0" w:color="auto"/>
            </w:tcBorders>
            <w:hideMark/>
          </w:tcPr>
          <w:p w14:paraId="101FED57" w14:textId="77777777" w:rsidR="00283BE3" w:rsidRDefault="00283BE3" w:rsidP="0078568B">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33E0D03D" w14:textId="77777777" w:rsidR="00283BE3" w:rsidRDefault="00283BE3" w:rsidP="0082304D">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52A17F63" w14:textId="77777777" w:rsidR="00283BE3" w:rsidRDefault="00283BE3" w:rsidP="0082304D">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18A0E0E5" w14:textId="77777777" w:rsidR="00283BE3" w:rsidRDefault="00283BE3" w:rsidP="0082304D">
            <w:pPr>
              <w:spacing w:after="0"/>
              <w:jc w:val="center"/>
              <w:rPr>
                <w:rFonts w:ascii="Calibri" w:hAnsi="Calibri"/>
                <w:b/>
                <w:color w:val="000000"/>
              </w:rPr>
            </w:pPr>
            <w:r>
              <w:rPr>
                <w:rFonts w:ascii="Calibri" w:hAnsi="Calibri"/>
                <w:b/>
                <w:color w:val="000000"/>
              </w:rPr>
              <w:t>Verdict</w:t>
            </w:r>
          </w:p>
        </w:tc>
      </w:tr>
      <w:tr w:rsidR="00283BE3" w14:paraId="525E6B9A" w14:textId="77777777" w:rsidTr="0082304D">
        <w:tc>
          <w:tcPr>
            <w:tcW w:w="737" w:type="dxa"/>
            <w:tcBorders>
              <w:top w:val="single" w:sz="4" w:space="0" w:color="auto"/>
              <w:left w:val="single" w:sz="4" w:space="0" w:color="auto"/>
              <w:bottom w:val="single" w:sz="4" w:space="0" w:color="auto"/>
              <w:right w:val="single" w:sz="4" w:space="0" w:color="auto"/>
            </w:tcBorders>
            <w:hideMark/>
          </w:tcPr>
          <w:p w14:paraId="3123EA10" w14:textId="77777777" w:rsidR="00283BE3" w:rsidRPr="00E504B9" w:rsidRDefault="00283BE3" w:rsidP="00E504B9">
            <w:pPr>
              <w:pStyle w:val="ListParagraph"/>
              <w:numPr>
                <w:ilvl w:val="0"/>
                <w:numId w:val="52"/>
              </w:numPr>
              <w:spacing w:after="0"/>
              <w:jc w:val="center"/>
              <w:rPr>
                <w:color w:val="000000"/>
              </w:rPr>
            </w:pPr>
            <w:r w:rsidRPr="00E504B9">
              <w:rPr>
                <w:color w:val="000000"/>
              </w:rPr>
              <w:lastRenderedPageBreak/>
              <w:t>1</w:t>
            </w:r>
          </w:p>
        </w:tc>
        <w:tc>
          <w:tcPr>
            <w:tcW w:w="1062" w:type="dxa"/>
            <w:tcBorders>
              <w:top w:val="single" w:sz="4" w:space="0" w:color="auto"/>
              <w:left w:val="single" w:sz="4" w:space="0" w:color="auto"/>
              <w:bottom w:val="single" w:sz="4" w:space="0" w:color="auto"/>
              <w:right w:val="single" w:sz="4" w:space="0" w:color="auto"/>
            </w:tcBorders>
          </w:tcPr>
          <w:p w14:paraId="49D72FD1" w14:textId="77777777" w:rsidR="00283BE3" w:rsidRPr="00710EFE" w:rsidRDefault="00283BE3" w:rsidP="001A7B66">
            <w:pPr>
              <w:spacing w:after="0"/>
              <w:jc w:val="center"/>
              <w:rPr>
                <w:color w:val="000000"/>
              </w:rPr>
            </w:pPr>
            <w:r w:rsidRPr="00710EFE">
              <w:rPr>
                <w:color w:val="000000"/>
              </w:rPr>
              <w:t>Configure</w:t>
            </w:r>
          </w:p>
        </w:tc>
        <w:tc>
          <w:tcPr>
            <w:tcW w:w="5576" w:type="dxa"/>
            <w:tcBorders>
              <w:top w:val="single" w:sz="4" w:space="0" w:color="auto"/>
              <w:left w:val="single" w:sz="4" w:space="0" w:color="auto"/>
              <w:bottom w:val="single" w:sz="4" w:space="0" w:color="auto"/>
              <w:right w:val="single" w:sz="4" w:space="0" w:color="auto"/>
            </w:tcBorders>
          </w:tcPr>
          <w:p w14:paraId="2ADC460A" w14:textId="6A2D05BD" w:rsidR="00283BE3" w:rsidRDefault="00F52871" w:rsidP="00F52871">
            <w:pPr>
              <w:spacing w:after="0" w:line="0" w:lineRule="atLeast"/>
            </w:pPr>
            <w:r>
              <w:t xml:space="preserve">Set RefLat, RefLon and RefElv in the </w:t>
            </w:r>
            <w:r w:rsidRPr="00422258">
              <w:t xml:space="preserve">MIB </w:t>
            </w:r>
            <w:r>
              <w:t xml:space="preserve">subtree </w:t>
            </w:r>
            <w:r w:rsidRPr="00422258">
              <w:t>OID 1.0.15628.4.</w:t>
            </w:r>
            <w:r>
              <w:t xml:space="preserve">1.8. </w:t>
            </w:r>
            <w:r w:rsidR="0004798B">
              <w:t xml:space="preserve">to match </w:t>
            </w:r>
            <w:r w:rsidR="00467C40" w:rsidRPr="00AA0162">
              <w:t xml:space="preserve">the RSU coordinates </w:t>
            </w:r>
            <w:r w:rsidR="0004798B">
              <w:t xml:space="preserve">obtained from </w:t>
            </w:r>
            <w:r w:rsidR="00467C40" w:rsidRPr="00AA0162">
              <w:t>GPGGA NMEA string</w:t>
            </w:r>
            <w:r w:rsidR="0004798B">
              <w:t xml:space="preserve"> </w:t>
            </w:r>
            <w:r w:rsidR="00060DCD">
              <w:t>generated by the SUT.</w:t>
            </w:r>
            <w:r w:rsidR="0004798B">
              <w:t xml:space="preserve"> </w:t>
            </w:r>
          </w:p>
          <w:p w14:paraId="5F52541E" w14:textId="1D8C75FF" w:rsidR="0074263B" w:rsidRPr="00AA0162" w:rsidRDefault="0074263B" w:rsidP="00F52871">
            <w:pPr>
              <w:spacing w:after="0" w:line="0" w:lineRule="atLeast"/>
            </w:pPr>
            <w:r>
              <w:t xml:space="preserve">Set </w:t>
            </w:r>
            <w:r w:rsidRPr="0074263B">
              <w:t>rsuGpsMaxDeviation</w:t>
            </w:r>
            <w:r>
              <w:t xml:space="preserve"> to a value corresponding to 10 meters</w:t>
            </w:r>
          </w:p>
        </w:tc>
        <w:tc>
          <w:tcPr>
            <w:tcW w:w="1520" w:type="dxa"/>
            <w:tcBorders>
              <w:top w:val="single" w:sz="4" w:space="0" w:color="auto"/>
              <w:left w:val="single" w:sz="4" w:space="0" w:color="auto"/>
              <w:bottom w:val="single" w:sz="4" w:space="0" w:color="auto"/>
              <w:right w:val="single" w:sz="4" w:space="0" w:color="auto"/>
            </w:tcBorders>
          </w:tcPr>
          <w:p w14:paraId="7471F204" w14:textId="77777777" w:rsidR="00283BE3" w:rsidRPr="00710EFE" w:rsidRDefault="00283BE3" w:rsidP="00710EFE">
            <w:pPr>
              <w:spacing w:after="0"/>
              <w:rPr>
                <w:color w:val="000000"/>
              </w:rPr>
            </w:pPr>
          </w:p>
        </w:tc>
      </w:tr>
      <w:tr w:rsidR="0035792B" w14:paraId="31328A39" w14:textId="77777777" w:rsidTr="0082304D">
        <w:tc>
          <w:tcPr>
            <w:tcW w:w="737" w:type="dxa"/>
            <w:tcBorders>
              <w:top w:val="single" w:sz="4" w:space="0" w:color="auto"/>
              <w:left w:val="single" w:sz="4" w:space="0" w:color="auto"/>
              <w:bottom w:val="single" w:sz="4" w:space="0" w:color="auto"/>
              <w:right w:val="single" w:sz="4" w:space="0" w:color="auto"/>
            </w:tcBorders>
          </w:tcPr>
          <w:p w14:paraId="74B9F8B8" w14:textId="06A21215" w:rsidR="0035792B" w:rsidRPr="00710EFE" w:rsidRDefault="0035792B" w:rsidP="00E504B9">
            <w:pPr>
              <w:pStyle w:val="ListParagraph"/>
              <w:numPr>
                <w:ilvl w:val="0"/>
                <w:numId w:val="5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D87A428" w14:textId="3D28709D" w:rsidR="0035792B" w:rsidRPr="00710EFE" w:rsidRDefault="0035792B" w:rsidP="001A7B66">
            <w:pPr>
              <w:spacing w:after="0"/>
              <w:jc w:val="center"/>
              <w:rPr>
                <w:color w:val="000000"/>
              </w:rPr>
            </w:pPr>
            <w:r>
              <w:rPr>
                <w:color w:val="000000"/>
              </w:rPr>
              <w:t>Verify</w:t>
            </w:r>
          </w:p>
        </w:tc>
        <w:tc>
          <w:tcPr>
            <w:tcW w:w="5576" w:type="dxa"/>
            <w:tcBorders>
              <w:top w:val="single" w:sz="4" w:space="0" w:color="auto"/>
              <w:left w:val="single" w:sz="4" w:space="0" w:color="auto"/>
              <w:bottom w:val="single" w:sz="4" w:space="0" w:color="auto"/>
              <w:right w:val="single" w:sz="4" w:space="0" w:color="auto"/>
            </w:tcBorders>
          </w:tcPr>
          <w:p w14:paraId="77B14900" w14:textId="585AFA01" w:rsidR="0035792B" w:rsidRPr="00AA0162" w:rsidRDefault="00E50C89" w:rsidP="00AA0162">
            <w:pPr>
              <w:spacing w:after="0" w:line="0" w:lineRule="atLeast"/>
            </w:pPr>
            <w:r>
              <w:t xml:space="preserve">The </w:t>
            </w:r>
            <w:r w:rsidR="005204B2">
              <w:t xml:space="preserve">SUT </w:t>
            </w:r>
            <w:r w:rsidR="0035792B" w:rsidRPr="00AA0162">
              <w:t xml:space="preserve">does not </w:t>
            </w:r>
            <w:r w:rsidR="005204B2">
              <w:t xml:space="preserve">generate </w:t>
            </w:r>
            <w:r w:rsidR="0035792B" w:rsidRPr="00AA0162">
              <w:t>position deviation notification</w:t>
            </w:r>
            <w:r w:rsidR="00060DCD">
              <w:t>s</w:t>
            </w:r>
            <w:r w:rsidR="00F52871">
              <w:t xml:space="preserve"> (OID </w:t>
            </w:r>
            <w:r w:rsidR="00F52871" w:rsidRPr="00F52871">
              <w:t>1.0.15628.4.1.100.1.11</w:t>
            </w:r>
            <w:r w:rsidR="00F52871">
              <w:t>)</w:t>
            </w:r>
          </w:p>
        </w:tc>
        <w:tc>
          <w:tcPr>
            <w:tcW w:w="1520" w:type="dxa"/>
            <w:tcBorders>
              <w:top w:val="single" w:sz="4" w:space="0" w:color="auto"/>
              <w:left w:val="single" w:sz="4" w:space="0" w:color="auto"/>
              <w:bottom w:val="single" w:sz="4" w:space="0" w:color="auto"/>
              <w:right w:val="single" w:sz="4" w:space="0" w:color="auto"/>
            </w:tcBorders>
          </w:tcPr>
          <w:p w14:paraId="674A8739" w14:textId="55AB0430" w:rsidR="0035792B" w:rsidRPr="00710EFE" w:rsidRDefault="0035792B" w:rsidP="0035792B">
            <w:pPr>
              <w:spacing w:after="0"/>
              <w:jc w:val="center"/>
              <w:rPr>
                <w:color w:val="000000"/>
              </w:rPr>
            </w:pPr>
            <w:r w:rsidRPr="00710EFE">
              <w:rPr>
                <w:color w:val="000000"/>
              </w:rPr>
              <w:t>Pass/Fail</w:t>
            </w:r>
          </w:p>
        </w:tc>
      </w:tr>
      <w:tr w:rsidR="00283BE3" w14:paraId="70C3014E" w14:textId="77777777" w:rsidTr="0082304D">
        <w:tc>
          <w:tcPr>
            <w:tcW w:w="737" w:type="dxa"/>
            <w:tcBorders>
              <w:top w:val="single" w:sz="4" w:space="0" w:color="auto"/>
              <w:left w:val="single" w:sz="4" w:space="0" w:color="auto"/>
              <w:bottom w:val="single" w:sz="4" w:space="0" w:color="auto"/>
              <w:right w:val="single" w:sz="4" w:space="0" w:color="auto"/>
            </w:tcBorders>
            <w:hideMark/>
          </w:tcPr>
          <w:p w14:paraId="0B52DF5F" w14:textId="13342A57" w:rsidR="00283BE3" w:rsidRPr="00710EFE" w:rsidRDefault="00283BE3" w:rsidP="00E504B9">
            <w:pPr>
              <w:pStyle w:val="ListParagraph"/>
              <w:numPr>
                <w:ilvl w:val="0"/>
                <w:numId w:val="5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054FEC9F" w14:textId="77777777" w:rsidR="00283BE3" w:rsidRPr="00710EFE" w:rsidRDefault="00283BE3" w:rsidP="001A7B66">
            <w:pPr>
              <w:spacing w:after="0"/>
              <w:jc w:val="center"/>
              <w:rPr>
                <w:color w:val="000000"/>
              </w:rPr>
            </w:pPr>
            <w:r w:rsidRPr="00710EFE">
              <w:rPr>
                <w:color w:val="000000"/>
              </w:rPr>
              <w:t>Configure</w:t>
            </w:r>
          </w:p>
        </w:tc>
        <w:tc>
          <w:tcPr>
            <w:tcW w:w="5576" w:type="dxa"/>
            <w:tcBorders>
              <w:top w:val="single" w:sz="4" w:space="0" w:color="auto"/>
              <w:left w:val="single" w:sz="4" w:space="0" w:color="auto"/>
              <w:bottom w:val="single" w:sz="4" w:space="0" w:color="auto"/>
              <w:right w:val="single" w:sz="4" w:space="0" w:color="auto"/>
            </w:tcBorders>
          </w:tcPr>
          <w:p w14:paraId="66355093" w14:textId="6E1C4156" w:rsidR="00283BE3" w:rsidRPr="00AA0162" w:rsidRDefault="003A4960" w:rsidP="00467C40">
            <w:pPr>
              <w:spacing w:after="0" w:line="0" w:lineRule="atLeast"/>
            </w:pPr>
            <w:r>
              <w:t>Increase</w:t>
            </w:r>
            <w:r w:rsidR="00781F59">
              <w:t xml:space="preserve"> </w:t>
            </w:r>
            <w:r w:rsidR="00467C40">
              <w:t xml:space="preserve">the </w:t>
            </w:r>
            <w:r w:rsidR="00467C40" w:rsidRPr="0002143C">
              <w:rPr>
                <w:b/>
              </w:rPr>
              <w:t>RefLat</w:t>
            </w:r>
            <w:r w:rsidR="00467C40">
              <w:t xml:space="preserve"> entry in the </w:t>
            </w:r>
            <w:r w:rsidR="00E50C89">
              <w:t xml:space="preserve">SUT </w:t>
            </w:r>
            <w:r w:rsidR="00467C40">
              <w:t xml:space="preserve">MIB </w:t>
            </w:r>
            <w:r>
              <w:t xml:space="preserve">by twice </w:t>
            </w:r>
            <w:r w:rsidR="005204B2">
              <w:t xml:space="preserve">the </w:t>
            </w:r>
            <w:r>
              <w:t xml:space="preserve">amount </w:t>
            </w:r>
            <w:r w:rsidR="00467C40">
              <w:t xml:space="preserve">specified in the </w:t>
            </w:r>
            <w:r w:rsidR="0074263B" w:rsidRPr="0074263B">
              <w:t>rsuGpsMaxDeviation</w:t>
            </w:r>
            <w:r w:rsidR="00467C40">
              <w:t>.</w:t>
            </w:r>
          </w:p>
        </w:tc>
        <w:tc>
          <w:tcPr>
            <w:tcW w:w="1520" w:type="dxa"/>
            <w:tcBorders>
              <w:top w:val="single" w:sz="4" w:space="0" w:color="auto"/>
              <w:left w:val="single" w:sz="4" w:space="0" w:color="auto"/>
              <w:bottom w:val="single" w:sz="4" w:space="0" w:color="auto"/>
              <w:right w:val="single" w:sz="4" w:space="0" w:color="auto"/>
            </w:tcBorders>
          </w:tcPr>
          <w:p w14:paraId="2660F5D0" w14:textId="77777777" w:rsidR="00283BE3" w:rsidRPr="00710EFE" w:rsidRDefault="00283BE3" w:rsidP="00710EFE">
            <w:pPr>
              <w:spacing w:after="0"/>
              <w:rPr>
                <w:color w:val="000000"/>
              </w:rPr>
            </w:pPr>
          </w:p>
        </w:tc>
      </w:tr>
      <w:tr w:rsidR="00283BE3" w14:paraId="470D6121" w14:textId="77777777" w:rsidTr="00E504B9">
        <w:tc>
          <w:tcPr>
            <w:tcW w:w="737" w:type="dxa"/>
            <w:tcBorders>
              <w:top w:val="single" w:sz="4" w:space="0" w:color="auto"/>
              <w:left w:val="single" w:sz="4" w:space="0" w:color="auto"/>
              <w:bottom w:val="single" w:sz="4" w:space="0" w:color="auto"/>
              <w:right w:val="single" w:sz="4" w:space="0" w:color="auto"/>
            </w:tcBorders>
          </w:tcPr>
          <w:p w14:paraId="0415F7E3" w14:textId="791B0DE3" w:rsidR="00283BE3" w:rsidRPr="00710EFE" w:rsidRDefault="00283BE3" w:rsidP="00E504B9">
            <w:pPr>
              <w:pStyle w:val="ListParagraph"/>
              <w:numPr>
                <w:ilvl w:val="0"/>
                <w:numId w:val="5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9D37E54" w14:textId="77777777" w:rsidR="00283BE3" w:rsidRPr="00710EFE" w:rsidRDefault="00283BE3" w:rsidP="001A7B66">
            <w:pPr>
              <w:spacing w:after="0"/>
              <w:jc w:val="center"/>
              <w:rPr>
                <w:color w:val="000000"/>
              </w:rPr>
            </w:pPr>
            <w:r w:rsidRPr="00710EFE">
              <w:rPr>
                <w:color w:val="000000"/>
              </w:rPr>
              <w:t>Verify</w:t>
            </w:r>
          </w:p>
        </w:tc>
        <w:tc>
          <w:tcPr>
            <w:tcW w:w="5576" w:type="dxa"/>
            <w:tcBorders>
              <w:top w:val="single" w:sz="4" w:space="0" w:color="auto"/>
              <w:left w:val="single" w:sz="4" w:space="0" w:color="auto"/>
              <w:bottom w:val="single" w:sz="4" w:space="0" w:color="auto"/>
              <w:right w:val="single" w:sz="4" w:space="0" w:color="auto"/>
            </w:tcBorders>
          </w:tcPr>
          <w:p w14:paraId="21A24591" w14:textId="52C2732A" w:rsidR="00470A4B" w:rsidRPr="00AA0162" w:rsidRDefault="00E50C89" w:rsidP="00AA0162">
            <w:pPr>
              <w:spacing w:after="0" w:line="0" w:lineRule="atLeast"/>
            </w:pPr>
            <w:r>
              <w:t xml:space="preserve">The SUT generates </w:t>
            </w:r>
            <w:r w:rsidR="00710EFE" w:rsidRPr="00AA0162">
              <w:t>a</w:t>
            </w:r>
            <w:r>
              <w:t>n SNMP</w:t>
            </w:r>
            <w:r w:rsidR="00710EFE" w:rsidRPr="00AA0162">
              <w:t xml:space="preserve"> trap </w:t>
            </w:r>
            <w:r w:rsidR="0074263B" w:rsidRPr="0074263B">
              <w:t xml:space="preserve">rsuGpsDeviationMsg </w:t>
            </w:r>
            <w:r w:rsidR="00710EFE" w:rsidRPr="00AA0162">
              <w:t xml:space="preserve">indicating the discrepancy in the </w:t>
            </w:r>
            <w:r>
              <w:t xml:space="preserve">SUT </w:t>
            </w:r>
            <w:r w:rsidR="00781F59">
              <w:t xml:space="preserve">latitude </w:t>
            </w:r>
            <w:r w:rsidR="00590B98">
              <w:t>information</w:t>
            </w:r>
            <w:r w:rsidR="00710EFE" w:rsidRPr="00AA0162">
              <w:t>.</w:t>
            </w:r>
          </w:p>
        </w:tc>
        <w:tc>
          <w:tcPr>
            <w:tcW w:w="1520" w:type="dxa"/>
            <w:tcBorders>
              <w:top w:val="single" w:sz="4" w:space="0" w:color="auto"/>
              <w:left w:val="single" w:sz="4" w:space="0" w:color="auto"/>
              <w:bottom w:val="single" w:sz="4" w:space="0" w:color="auto"/>
              <w:right w:val="single" w:sz="4" w:space="0" w:color="auto"/>
            </w:tcBorders>
          </w:tcPr>
          <w:p w14:paraId="6953987A" w14:textId="77777777" w:rsidR="00283BE3" w:rsidRPr="00710EFE" w:rsidRDefault="00283BE3" w:rsidP="00467C40">
            <w:pPr>
              <w:spacing w:after="0"/>
              <w:jc w:val="center"/>
              <w:rPr>
                <w:color w:val="000000"/>
              </w:rPr>
            </w:pPr>
            <w:r w:rsidRPr="00710EFE">
              <w:rPr>
                <w:color w:val="000000"/>
              </w:rPr>
              <w:t>Pass/Fail</w:t>
            </w:r>
          </w:p>
        </w:tc>
      </w:tr>
      <w:tr w:rsidR="003A4960" w14:paraId="233C3099" w14:textId="77777777" w:rsidTr="0082304D">
        <w:tc>
          <w:tcPr>
            <w:tcW w:w="737" w:type="dxa"/>
            <w:tcBorders>
              <w:top w:val="single" w:sz="4" w:space="0" w:color="auto"/>
              <w:left w:val="single" w:sz="4" w:space="0" w:color="auto"/>
              <w:bottom w:val="single" w:sz="4" w:space="0" w:color="auto"/>
              <w:right w:val="single" w:sz="4" w:space="0" w:color="auto"/>
            </w:tcBorders>
          </w:tcPr>
          <w:p w14:paraId="5277BA0B" w14:textId="1D573B43" w:rsidR="003A4960" w:rsidRDefault="003A4960" w:rsidP="00E504B9">
            <w:pPr>
              <w:pStyle w:val="ListParagraph"/>
              <w:numPr>
                <w:ilvl w:val="0"/>
                <w:numId w:val="5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62927F0" w14:textId="6BCAEE7C" w:rsidR="003A4960" w:rsidRPr="00710EFE" w:rsidRDefault="003A4960" w:rsidP="001A7B66">
            <w:pPr>
              <w:spacing w:after="0"/>
              <w:jc w:val="center"/>
              <w:rPr>
                <w:color w:val="000000"/>
              </w:rPr>
            </w:pPr>
            <w:r>
              <w:rPr>
                <w:color w:val="000000"/>
              </w:rPr>
              <w:t>Configure</w:t>
            </w:r>
          </w:p>
        </w:tc>
        <w:tc>
          <w:tcPr>
            <w:tcW w:w="5576" w:type="dxa"/>
            <w:tcBorders>
              <w:top w:val="single" w:sz="4" w:space="0" w:color="auto"/>
              <w:left w:val="single" w:sz="4" w:space="0" w:color="auto"/>
              <w:bottom w:val="single" w:sz="4" w:space="0" w:color="auto"/>
              <w:right w:val="single" w:sz="4" w:space="0" w:color="auto"/>
            </w:tcBorders>
          </w:tcPr>
          <w:p w14:paraId="03EE0A44" w14:textId="356454D1" w:rsidR="003A4960" w:rsidRDefault="0013238C" w:rsidP="00AA0162">
            <w:pPr>
              <w:spacing w:after="0" w:line="0" w:lineRule="atLeast"/>
            </w:pPr>
            <w:r>
              <w:t>Repeat step 1</w:t>
            </w:r>
          </w:p>
        </w:tc>
        <w:tc>
          <w:tcPr>
            <w:tcW w:w="1520" w:type="dxa"/>
            <w:tcBorders>
              <w:top w:val="single" w:sz="4" w:space="0" w:color="auto"/>
              <w:left w:val="single" w:sz="4" w:space="0" w:color="auto"/>
              <w:bottom w:val="single" w:sz="4" w:space="0" w:color="auto"/>
              <w:right w:val="single" w:sz="4" w:space="0" w:color="auto"/>
            </w:tcBorders>
          </w:tcPr>
          <w:p w14:paraId="5E0C91A4" w14:textId="77777777" w:rsidR="003A4960" w:rsidRPr="00710EFE" w:rsidRDefault="003A4960" w:rsidP="00467C40">
            <w:pPr>
              <w:spacing w:after="0"/>
              <w:jc w:val="center"/>
              <w:rPr>
                <w:color w:val="000000"/>
              </w:rPr>
            </w:pPr>
          </w:p>
        </w:tc>
      </w:tr>
      <w:tr w:rsidR="00467C40" w14:paraId="60CF3A8F" w14:textId="77777777" w:rsidTr="0082304D">
        <w:tc>
          <w:tcPr>
            <w:tcW w:w="737" w:type="dxa"/>
            <w:tcBorders>
              <w:top w:val="single" w:sz="4" w:space="0" w:color="auto"/>
              <w:left w:val="single" w:sz="4" w:space="0" w:color="auto"/>
              <w:bottom w:val="single" w:sz="4" w:space="0" w:color="auto"/>
              <w:right w:val="single" w:sz="4" w:space="0" w:color="auto"/>
            </w:tcBorders>
          </w:tcPr>
          <w:p w14:paraId="29D457F6" w14:textId="5E4E2981" w:rsidR="00467C40" w:rsidRPr="00710EFE" w:rsidRDefault="00467C40" w:rsidP="00E504B9">
            <w:pPr>
              <w:pStyle w:val="ListParagraph"/>
              <w:numPr>
                <w:ilvl w:val="0"/>
                <w:numId w:val="5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23F4ACA" w14:textId="014F7B36" w:rsidR="00467C40" w:rsidRPr="00710EFE" w:rsidRDefault="00467C40" w:rsidP="001A7B66">
            <w:pPr>
              <w:spacing w:after="0"/>
              <w:jc w:val="center"/>
              <w:rPr>
                <w:color w:val="000000"/>
              </w:rPr>
            </w:pPr>
            <w:r w:rsidRPr="00710EFE">
              <w:rPr>
                <w:color w:val="000000"/>
              </w:rPr>
              <w:t>Configure</w:t>
            </w:r>
          </w:p>
        </w:tc>
        <w:tc>
          <w:tcPr>
            <w:tcW w:w="5576" w:type="dxa"/>
            <w:tcBorders>
              <w:top w:val="single" w:sz="4" w:space="0" w:color="auto"/>
              <w:left w:val="single" w:sz="4" w:space="0" w:color="auto"/>
              <w:bottom w:val="single" w:sz="4" w:space="0" w:color="auto"/>
              <w:right w:val="single" w:sz="4" w:space="0" w:color="auto"/>
            </w:tcBorders>
          </w:tcPr>
          <w:p w14:paraId="6124F9BA" w14:textId="546D9F7F" w:rsidR="00467C40" w:rsidRPr="00AA0162" w:rsidRDefault="003A4960" w:rsidP="00AA0162">
            <w:pPr>
              <w:spacing w:after="0" w:line="0" w:lineRule="atLeast"/>
            </w:pPr>
            <w:r>
              <w:t xml:space="preserve">Increase </w:t>
            </w:r>
            <w:r w:rsidR="00467C40">
              <w:t xml:space="preserve">the </w:t>
            </w:r>
            <w:r w:rsidR="00467C40" w:rsidRPr="0002143C">
              <w:rPr>
                <w:b/>
              </w:rPr>
              <w:t>RefLon</w:t>
            </w:r>
            <w:r w:rsidR="00467C40">
              <w:t xml:space="preserve"> entry in the </w:t>
            </w:r>
            <w:r w:rsidR="00E50C89">
              <w:t xml:space="preserve">SUT </w:t>
            </w:r>
            <w:r w:rsidR="00467C40">
              <w:t xml:space="preserve">MIB </w:t>
            </w:r>
            <w:r>
              <w:t xml:space="preserve">by twice the amount </w:t>
            </w:r>
            <w:r w:rsidR="00467C40">
              <w:t xml:space="preserve">specified in the </w:t>
            </w:r>
            <w:r>
              <w:t xml:space="preserve">MIB entry </w:t>
            </w:r>
            <w:r w:rsidR="00467C40">
              <w:t>Max Deviation.</w:t>
            </w:r>
          </w:p>
        </w:tc>
        <w:tc>
          <w:tcPr>
            <w:tcW w:w="1520" w:type="dxa"/>
            <w:tcBorders>
              <w:top w:val="single" w:sz="4" w:space="0" w:color="auto"/>
              <w:left w:val="single" w:sz="4" w:space="0" w:color="auto"/>
              <w:bottom w:val="single" w:sz="4" w:space="0" w:color="auto"/>
              <w:right w:val="single" w:sz="4" w:space="0" w:color="auto"/>
            </w:tcBorders>
          </w:tcPr>
          <w:p w14:paraId="628D464F" w14:textId="77777777" w:rsidR="00467C40" w:rsidRPr="00710EFE" w:rsidRDefault="00467C40" w:rsidP="00467C40">
            <w:pPr>
              <w:spacing w:after="0"/>
              <w:jc w:val="center"/>
              <w:rPr>
                <w:color w:val="000000"/>
              </w:rPr>
            </w:pPr>
          </w:p>
        </w:tc>
      </w:tr>
      <w:tr w:rsidR="00467C40" w14:paraId="73B2B930" w14:textId="77777777" w:rsidTr="0082304D">
        <w:tc>
          <w:tcPr>
            <w:tcW w:w="737" w:type="dxa"/>
            <w:tcBorders>
              <w:top w:val="single" w:sz="4" w:space="0" w:color="auto"/>
              <w:left w:val="single" w:sz="4" w:space="0" w:color="auto"/>
              <w:bottom w:val="single" w:sz="4" w:space="0" w:color="auto"/>
              <w:right w:val="single" w:sz="4" w:space="0" w:color="auto"/>
            </w:tcBorders>
          </w:tcPr>
          <w:p w14:paraId="523DE386" w14:textId="0C8CBBAF" w:rsidR="00467C40" w:rsidRPr="00710EFE" w:rsidRDefault="00467C40" w:rsidP="00E504B9">
            <w:pPr>
              <w:pStyle w:val="ListParagraph"/>
              <w:numPr>
                <w:ilvl w:val="0"/>
                <w:numId w:val="5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B4E6346" w14:textId="24ADD13C" w:rsidR="00467C40" w:rsidRPr="00710EFE" w:rsidRDefault="00467C40" w:rsidP="001A7B66">
            <w:pPr>
              <w:spacing w:after="0"/>
              <w:jc w:val="center"/>
              <w:rPr>
                <w:color w:val="000000"/>
              </w:rPr>
            </w:pPr>
            <w:r w:rsidRPr="00710EFE">
              <w:rPr>
                <w:color w:val="000000"/>
              </w:rPr>
              <w:t>Verify</w:t>
            </w:r>
          </w:p>
        </w:tc>
        <w:tc>
          <w:tcPr>
            <w:tcW w:w="5576" w:type="dxa"/>
            <w:tcBorders>
              <w:top w:val="single" w:sz="4" w:space="0" w:color="auto"/>
              <w:left w:val="single" w:sz="4" w:space="0" w:color="auto"/>
              <w:bottom w:val="single" w:sz="4" w:space="0" w:color="auto"/>
              <w:right w:val="single" w:sz="4" w:space="0" w:color="auto"/>
            </w:tcBorders>
          </w:tcPr>
          <w:p w14:paraId="794334DD" w14:textId="19DCC7B2" w:rsidR="00467C40" w:rsidRPr="00AA0162" w:rsidRDefault="003A4960" w:rsidP="00AA0162">
            <w:pPr>
              <w:spacing w:after="0" w:line="0" w:lineRule="atLeast"/>
            </w:pPr>
            <w:r>
              <w:t xml:space="preserve">The SUT generates an </w:t>
            </w:r>
            <w:r w:rsidR="00467C40" w:rsidRPr="00AA0162">
              <w:t xml:space="preserve">SNMPv3 trap </w:t>
            </w:r>
            <w:r w:rsidR="0002143C" w:rsidRPr="0074263B">
              <w:t xml:space="preserve">rsuGpsDeviationMsg </w:t>
            </w:r>
            <w:r w:rsidR="00467C40" w:rsidRPr="00AA0162">
              <w:t xml:space="preserve">indicating the discrepancy in the </w:t>
            </w:r>
            <w:r w:rsidR="00590B98">
              <w:t xml:space="preserve">SUT </w:t>
            </w:r>
            <w:r w:rsidR="00467C40" w:rsidRPr="00AA0162">
              <w:t>longitude information.</w:t>
            </w:r>
          </w:p>
        </w:tc>
        <w:tc>
          <w:tcPr>
            <w:tcW w:w="1520" w:type="dxa"/>
            <w:tcBorders>
              <w:top w:val="single" w:sz="4" w:space="0" w:color="auto"/>
              <w:left w:val="single" w:sz="4" w:space="0" w:color="auto"/>
              <w:bottom w:val="single" w:sz="4" w:space="0" w:color="auto"/>
              <w:right w:val="single" w:sz="4" w:space="0" w:color="auto"/>
            </w:tcBorders>
          </w:tcPr>
          <w:p w14:paraId="22500A95" w14:textId="3B2F9325" w:rsidR="00467C40" w:rsidRPr="00710EFE" w:rsidRDefault="00467C40" w:rsidP="00467C40">
            <w:pPr>
              <w:spacing w:after="0"/>
              <w:jc w:val="center"/>
              <w:rPr>
                <w:color w:val="000000"/>
              </w:rPr>
            </w:pPr>
            <w:r w:rsidRPr="00710EFE">
              <w:rPr>
                <w:color w:val="000000"/>
              </w:rPr>
              <w:t>Pass/Fail</w:t>
            </w:r>
          </w:p>
        </w:tc>
      </w:tr>
      <w:tr w:rsidR="0013238C" w14:paraId="0E3D2EC7" w14:textId="77777777" w:rsidTr="0082304D">
        <w:tc>
          <w:tcPr>
            <w:tcW w:w="737" w:type="dxa"/>
            <w:tcBorders>
              <w:top w:val="single" w:sz="4" w:space="0" w:color="auto"/>
              <w:left w:val="single" w:sz="4" w:space="0" w:color="auto"/>
              <w:bottom w:val="single" w:sz="4" w:space="0" w:color="auto"/>
              <w:right w:val="single" w:sz="4" w:space="0" w:color="auto"/>
            </w:tcBorders>
          </w:tcPr>
          <w:p w14:paraId="2006FD47" w14:textId="77777777" w:rsidR="0013238C" w:rsidDel="00060DCD" w:rsidRDefault="0013238C" w:rsidP="00060DCD">
            <w:pPr>
              <w:pStyle w:val="ListParagraph"/>
              <w:numPr>
                <w:ilvl w:val="0"/>
                <w:numId w:val="5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72F6176" w14:textId="1D486E86" w:rsidR="0013238C" w:rsidRPr="00710EFE" w:rsidRDefault="0013238C" w:rsidP="001A7B66">
            <w:pPr>
              <w:spacing w:after="0"/>
              <w:jc w:val="center"/>
              <w:rPr>
                <w:color w:val="000000"/>
              </w:rPr>
            </w:pPr>
            <w:r>
              <w:rPr>
                <w:color w:val="000000"/>
              </w:rPr>
              <w:t>Configure</w:t>
            </w:r>
          </w:p>
        </w:tc>
        <w:tc>
          <w:tcPr>
            <w:tcW w:w="5576" w:type="dxa"/>
            <w:tcBorders>
              <w:top w:val="single" w:sz="4" w:space="0" w:color="auto"/>
              <w:left w:val="single" w:sz="4" w:space="0" w:color="auto"/>
              <w:bottom w:val="single" w:sz="4" w:space="0" w:color="auto"/>
              <w:right w:val="single" w:sz="4" w:space="0" w:color="auto"/>
            </w:tcBorders>
          </w:tcPr>
          <w:p w14:paraId="7FBACF71" w14:textId="2D77C698" w:rsidR="0013238C" w:rsidRDefault="0013238C" w:rsidP="00AA0162">
            <w:pPr>
              <w:spacing w:after="0" w:line="0" w:lineRule="atLeast"/>
            </w:pPr>
            <w:r>
              <w:t>Repeat step 1</w:t>
            </w:r>
          </w:p>
        </w:tc>
        <w:tc>
          <w:tcPr>
            <w:tcW w:w="1520" w:type="dxa"/>
            <w:tcBorders>
              <w:top w:val="single" w:sz="4" w:space="0" w:color="auto"/>
              <w:left w:val="single" w:sz="4" w:space="0" w:color="auto"/>
              <w:bottom w:val="single" w:sz="4" w:space="0" w:color="auto"/>
              <w:right w:val="single" w:sz="4" w:space="0" w:color="auto"/>
            </w:tcBorders>
          </w:tcPr>
          <w:p w14:paraId="3CB5319D" w14:textId="77777777" w:rsidR="0013238C" w:rsidRPr="00710EFE" w:rsidRDefault="0013238C" w:rsidP="00467C40">
            <w:pPr>
              <w:spacing w:after="0"/>
              <w:jc w:val="center"/>
              <w:rPr>
                <w:color w:val="000000"/>
              </w:rPr>
            </w:pPr>
          </w:p>
        </w:tc>
      </w:tr>
      <w:tr w:rsidR="00467C40" w14:paraId="251A114E" w14:textId="77777777" w:rsidTr="0082304D">
        <w:tc>
          <w:tcPr>
            <w:tcW w:w="737" w:type="dxa"/>
            <w:tcBorders>
              <w:top w:val="single" w:sz="4" w:space="0" w:color="auto"/>
              <w:left w:val="single" w:sz="4" w:space="0" w:color="auto"/>
              <w:bottom w:val="single" w:sz="4" w:space="0" w:color="auto"/>
              <w:right w:val="single" w:sz="4" w:space="0" w:color="auto"/>
            </w:tcBorders>
          </w:tcPr>
          <w:p w14:paraId="1702AA94" w14:textId="0F30B1ED" w:rsidR="00467C40" w:rsidRPr="00710EFE" w:rsidRDefault="00467C40" w:rsidP="00E504B9">
            <w:pPr>
              <w:pStyle w:val="ListParagraph"/>
              <w:numPr>
                <w:ilvl w:val="0"/>
                <w:numId w:val="5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C56AB2F" w14:textId="18A83DEC" w:rsidR="00467C40" w:rsidRPr="00710EFE" w:rsidRDefault="00467C40" w:rsidP="001A7B66">
            <w:pPr>
              <w:spacing w:after="0"/>
              <w:jc w:val="center"/>
              <w:rPr>
                <w:color w:val="000000"/>
              </w:rPr>
            </w:pPr>
            <w:r w:rsidRPr="00710EFE">
              <w:rPr>
                <w:color w:val="000000"/>
              </w:rPr>
              <w:t>Configure</w:t>
            </w:r>
          </w:p>
        </w:tc>
        <w:tc>
          <w:tcPr>
            <w:tcW w:w="5576" w:type="dxa"/>
            <w:tcBorders>
              <w:top w:val="single" w:sz="4" w:space="0" w:color="auto"/>
              <w:left w:val="single" w:sz="4" w:space="0" w:color="auto"/>
              <w:bottom w:val="single" w:sz="4" w:space="0" w:color="auto"/>
              <w:right w:val="single" w:sz="4" w:space="0" w:color="auto"/>
            </w:tcBorders>
          </w:tcPr>
          <w:p w14:paraId="03F2057E" w14:textId="748F7264" w:rsidR="00467C40" w:rsidRPr="00AA0162" w:rsidRDefault="00590B98" w:rsidP="00AA0162">
            <w:pPr>
              <w:spacing w:after="0" w:line="0" w:lineRule="atLeast"/>
            </w:pPr>
            <w:r>
              <w:t xml:space="preserve">Increase </w:t>
            </w:r>
            <w:r w:rsidR="00467C40">
              <w:t xml:space="preserve">the </w:t>
            </w:r>
            <w:r w:rsidR="00467C40" w:rsidRPr="0002143C">
              <w:rPr>
                <w:b/>
              </w:rPr>
              <w:t>RefElv</w:t>
            </w:r>
            <w:r w:rsidR="00467C40">
              <w:t xml:space="preserve"> entry in the </w:t>
            </w:r>
            <w:r>
              <w:t xml:space="preserve">SUT </w:t>
            </w:r>
            <w:r w:rsidR="00467C40">
              <w:t xml:space="preserve">MIB </w:t>
            </w:r>
            <w:r>
              <w:t xml:space="preserve">by twice the amount </w:t>
            </w:r>
            <w:r w:rsidR="00467C40">
              <w:t xml:space="preserve">specified in the </w:t>
            </w:r>
            <w:r>
              <w:t xml:space="preserve">MIB entry </w:t>
            </w:r>
            <w:r w:rsidR="00467C40">
              <w:t>Max Deviation.</w:t>
            </w:r>
          </w:p>
        </w:tc>
        <w:tc>
          <w:tcPr>
            <w:tcW w:w="1520" w:type="dxa"/>
            <w:tcBorders>
              <w:top w:val="single" w:sz="4" w:space="0" w:color="auto"/>
              <w:left w:val="single" w:sz="4" w:space="0" w:color="auto"/>
              <w:bottom w:val="single" w:sz="4" w:space="0" w:color="auto"/>
              <w:right w:val="single" w:sz="4" w:space="0" w:color="auto"/>
            </w:tcBorders>
          </w:tcPr>
          <w:p w14:paraId="76C956F6" w14:textId="77777777" w:rsidR="00467C40" w:rsidRPr="00710EFE" w:rsidRDefault="00467C40" w:rsidP="00467C40">
            <w:pPr>
              <w:spacing w:after="0"/>
              <w:jc w:val="center"/>
              <w:rPr>
                <w:color w:val="000000"/>
              </w:rPr>
            </w:pPr>
          </w:p>
        </w:tc>
      </w:tr>
      <w:tr w:rsidR="00467C40" w14:paraId="5D176781" w14:textId="77777777" w:rsidTr="0082304D">
        <w:tc>
          <w:tcPr>
            <w:tcW w:w="737" w:type="dxa"/>
            <w:tcBorders>
              <w:top w:val="single" w:sz="4" w:space="0" w:color="auto"/>
              <w:left w:val="single" w:sz="4" w:space="0" w:color="auto"/>
              <w:bottom w:val="single" w:sz="4" w:space="0" w:color="auto"/>
              <w:right w:val="single" w:sz="4" w:space="0" w:color="auto"/>
            </w:tcBorders>
          </w:tcPr>
          <w:p w14:paraId="7416B393" w14:textId="3E2456CC" w:rsidR="00467C40" w:rsidRPr="00710EFE" w:rsidRDefault="00467C40" w:rsidP="00E504B9">
            <w:pPr>
              <w:pStyle w:val="ListParagraph"/>
              <w:numPr>
                <w:ilvl w:val="0"/>
                <w:numId w:val="5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5F4113B" w14:textId="07435970" w:rsidR="00467C40" w:rsidRPr="00710EFE" w:rsidRDefault="00467C40" w:rsidP="001A7B66">
            <w:pPr>
              <w:spacing w:after="0"/>
              <w:jc w:val="center"/>
              <w:rPr>
                <w:color w:val="000000"/>
              </w:rPr>
            </w:pPr>
            <w:r w:rsidRPr="00710EFE">
              <w:rPr>
                <w:color w:val="000000"/>
              </w:rPr>
              <w:t>Verify</w:t>
            </w:r>
          </w:p>
        </w:tc>
        <w:tc>
          <w:tcPr>
            <w:tcW w:w="5576" w:type="dxa"/>
            <w:tcBorders>
              <w:top w:val="single" w:sz="4" w:space="0" w:color="auto"/>
              <w:left w:val="single" w:sz="4" w:space="0" w:color="auto"/>
              <w:bottom w:val="single" w:sz="4" w:space="0" w:color="auto"/>
              <w:right w:val="single" w:sz="4" w:space="0" w:color="auto"/>
            </w:tcBorders>
          </w:tcPr>
          <w:p w14:paraId="1F45BD9B" w14:textId="70A77832" w:rsidR="00467C40" w:rsidRPr="00AA0162" w:rsidRDefault="00590B98" w:rsidP="00AA0162">
            <w:pPr>
              <w:spacing w:after="0" w:line="0" w:lineRule="atLeast"/>
            </w:pPr>
            <w:r>
              <w:t xml:space="preserve">The SUT generates an SNMPv3 </w:t>
            </w:r>
            <w:r w:rsidR="00467C40" w:rsidRPr="00AA0162">
              <w:t xml:space="preserve">trap </w:t>
            </w:r>
            <w:r w:rsidR="0002143C" w:rsidRPr="0074263B">
              <w:t xml:space="preserve">rsuGpsDeviationMsg </w:t>
            </w:r>
            <w:r w:rsidR="00467C40" w:rsidRPr="00AA0162">
              <w:t>indicating the discrepancy in the elevation information.</w:t>
            </w:r>
          </w:p>
        </w:tc>
        <w:tc>
          <w:tcPr>
            <w:tcW w:w="1520" w:type="dxa"/>
            <w:tcBorders>
              <w:top w:val="single" w:sz="4" w:space="0" w:color="auto"/>
              <w:left w:val="single" w:sz="4" w:space="0" w:color="auto"/>
              <w:bottom w:val="single" w:sz="4" w:space="0" w:color="auto"/>
              <w:right w:val="single" w:sz="4" w:space="0" w:color="auto"/>
            </w:tcBorders>
          </w:tcPr>
          <w:p w14:paraId="5187AD7D" w14:textId="265745FF" w:rsidR="00467C40" w:rsidRPr="00710EFE" w:rsidRDefault="00467C40" w:rsidP="00467C40">
            <w:pPr>
              <w:spacing w:after="0"/>
              <w:jc w:val="center"/>
              <w:rPr>
                <w:color w:val="000000"/>
              </w:rPr>
            </w:pPr>
            <w:r w:rsidRPr="00710EFE">
              <w:rPr>
                <w:color w:val="000000"/>
              </w:rPr>
              <w:t>Pass/Fail</w:t>
            </w:r>
          </w:p>
        </w:tc>
      </w:tr>
    </w:tbl>
    <w:p w14:paraId="700D5C93" w14:textId="720DFB81" w:rsidR="0007505F" w:rsidRDefault="0007505F" w:rsidP="009964B5">
      <w:pPr>
        <w:spacing w:after="0"/>
        <w:rPr>
          <w:rFonts w:asciiTheme="minorHAnsi" w:hAnsiTheme="minorHAnsi" w:cstheme="minorBidi"/>
          <w:sz w:val="22"/>
          <w:szCs w:val="22"/>
        </w:rPr>
      </w:pPr>
    </w:p>
    <w:p w14:paraId="65D89FE2" w14:textId="77777777" w:rsidR="00284DD2" w:rsidRPr="00F906B3" w:rsidRDefault="00284DD2" w:rsidP="00284DD2">
      <w:pPr>
        <w:pStyle w:val="Heading3"/>
      </w:pPr>
      <w:bookmarkStart w:id="105" w:name="_Toc460429539"/>
      <w:bookmarkStart w:id="106" w:name="_Toc480356873"/>
      <w:r w:rsidRPr="00F906B3">
        <w:t>Message Processing – Store and Repeat</w:t>
      </w:r>
      <w:r>
        <w:t>-Encoded Payload</w:t>
      </w:r>
      <w:bookmarkEnd w:id="105"/>
      <w:bookmarkEnd w:id="106"/>
    </w:p>
    <w:p w14:paraId="094C4B19" w14:textId="16F4C6C3" w:rsidR="00394102" w:rsidRDefault="00394102" w:rsidP="00284DD2">
      <w:pPr>
        <w:pStyle w:val="Heading4"/>
      </w:pPr>
      <w:bookmarkStart w:id="107" w:name="_Toc480356874"/>
      <w:r w:rsidRPr="007D7827">
        <w:t>TP-</w:t>
      </w:r>
      <w:r>
        <w:t>RSU</w:t>
      </w:r>
      <w:r w:rsidRPr="007D7827">
        <w:t>-</w:t>
      </w:r>
      <w:r>
        <w:t>SNMP</w:t>
      </w:r>
      <w:r w:rsidRPr="007D7827">
        <w:t>-</w:t>
      </w:r>
      <w:r w:rsidR="00284DD2">
        <w:t>SAR</w:t>
      </w:r>
      <w:r>
        <w:t>-BV-</w:t>
      </w:r>
      <w:r w:rsidR="00284DD2">
        <w:t>01</w:t>
      </w:r>
      <w:bookmarkEnd w:id="107"/>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394102" w14:paraId="278DE3E1" w14:textId="77777777" w:rsidTr="00394102">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4EE9BD65" w14:textId="77777777" w:rsidR="00394102" w:rsidRDefault="00394102" w:rsidP="00394102">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7813B82F" w14:textId="0693FE43" w:rsidR="00394102" w:rsidRPr="00C57BC2" w:rsidRDefault="00AC2991" w:rsidP="00394102">
            <w:pPr>
              <w:spacing w:after="0"/>
            </w:pPr>
            <w:r w:rsidRPr="00AC2991">
              <w:rPr>
                <w:rFonts w:eastAsia="Calibri"/>
              </w:rPr>
              <w:t>TP-RSU-SNMP-SAR-BV-01</w:t>
            </w:r>
          </w:p>
        </w:tc>
      </w:tr>
      <w:tr w:rsidR="00DD1C26" w14:paraId="25B00F80" w14:textId="77777777" w:rsidTr="00266606">
        <w:tc>
          <w:tcPr>
            <w:tcW w:w="1799" w:type="dxa"/>
            <w:gridSpan w:val="2"/>
            <w:tcBorders>
              <w:top w:val="single" w:sz="4" w:space="0" w:color="auto"/>
              <w:left w:val="single" w:sz="4" w:space="0" w:color="auto"/>
              <w:bottom w:val="single" w:sz="4" w:space="0" w:color="auto"/>
              <w:right w:val="single" w:sz="4" w:space="0" w:color="auto"/>
            </w:tcBorders>
            <w:hideMark/>
          </w:tcPr>
          <w:p w14:paraId="096BEB82" w14:textId="77777777" w:rsidR="00DD1C26" w:rsidRDefault="00DD1C26" w:rsidP="00DD1C26">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vAlign w:val="center"/>
            <w:hideMark/>
          </w:tcPr>
          <w:p w14:paraId="6C81304C" w14:textId="31D3787D" w:rsidR="00DD1C26" w:rsidRDefault="00DD1C26" w:rsidP="00DD1C26">
            <w:pPr>
              <w:spacing w:after="0" w:line="0" w:lineRule="atLeast"/>
              <w:rPr>
                <w:color w:val="000000"/>
              </w:rPr>
            </w:pPr>
            <w:r w:rsidRPr="00DF0F50">
              <w:rPr>
                <w:color w:val="000000"/>
              </w:rPr>
              <w:t xml:space="preserve">The roadside unit </w:t>
            </w:r>
            <w:r w:rsidR="00A62E15" w:rsidRPr="00DF0F50">
              <w:rPr>
                <w:color w:val="000000"/>
              </w:rPr>
              <w:t>shall</w:t>
            </w:r>
            <w:r w:rsidRPr="00DF0F50">
              <w:rPr>
                <w:color w:val="000000"/>
              </w:rPr>
              <w:t xml:space="preserve"> allow authorized users to </w:t>
            </w:r>
            <w:r w:rsidR="00E5056D">
              <w:rPr>
                <w:color w:val="000000"/>
              </w:rPr>
              <w:t>add/</w:t>
            </w:r>
            <w:r>
              <w:rPr>
                <w:color w:val="000000"/>
              </w:rPr>
              <w:t xml:space="preserve">remove </w:t>
            </w:r>
            <w:r w:rsidRPr="00DF0F50">
              <w:rPr>
                <w:color w:val="000000"/>
              </w:rPr>
              <w:t>Message</w:t>
            </w:r>
            <w:r>
              <w:rPr>
                <w:color w:val="000000"/>
              </w:rPr>
              <w:t>s</w:t>
            </w:r>
            <w:r w:rsidRPr="00DF0F50">
              <w:rPr>
                <w:color w:val="000000"/>
              </w:rPr>
              <w:t xml:space="preserve"> from the Active Message directory through </w:t>
            </w:r>
            <w:r>
              <w:rPr>
                <w:color w:val="000000"/>
              </w:rPr>
              <w:t xml:space="preserve">SNMPv3 </w:t>
            </w:r>
            <w:r w:rsidR="00EB19F7" w:rsidRPr="00EB19F7">
              <w:t>rsuSRMStatusTable</w:t>
            </w:r>
            <w:r w:rsidR="00EB19F7">
              <w:t xml:space="preserve"> (</w:t>
            </w:r>
            <w:r>
              <w:rPr>
                <w:color w:val="000000"/>
              </w:rPr>
              <w:t>OID</w:t>
            </w:r>
            <w:r w:rsidRPr="0056628D">
              <w:rPr>
                <w:color w:val="000000"/>
              </w:rPr>
              <w:t xml:space="preserve"> </w:t>
            </w:r>
            <w:r>
              <w:t>1.0.15628.4.1.4</w:t>
            </w:r>
            <w:r w:rsidR="00EB19F7">
              <w:t>)</w:t>
            </w:r>
          </w:p>
          <w:p w14:paraId="09249DC0" w14:textId="77777777" w:rsidR="00DD1C26" w:rsidRDefault="00DD1C26" w:rsidP="00DD1C26">
            <w:pPr>
              <w:spacing w:after="0" w:line="0" w:lineRule="atLeast"/>
            </w:pPr>
          </w:p>
          <w:p w14:paraId="7CB0D795" w14:textId="46B82DFF" w:rsidR="00DD1C26" w:rsidRDefault="00DD1C26" w:rsidP="00DD1C26">
            <w:pPr>
              <w:spacing w:after="0" w:line="0" w:lineRule="atLeast"/>
              <w:rPr>
                <w:color w:val="000000"/>
              </w:rPr>
            </w:pPr>
            <w:r w:rsidRPr="00DF0F50">
              <w:rPr>
                <w:color w:val="000000"/>
              </w:rPr>
              <w:t>The roadside unit SHALL allow authorized user</w:t>
            </w:r>
            <w:r>
              <w:rPr>
                <w:color w:val="000000"/>
              </w:rPr>
              <w:t>s</w:t>
            </w:r>
            <w:r w:rsidRPr="00DF0F50">
              <w:rPr>
                <w:color w:val="000000"/>
              </w:rPr>
              <w:t xml:space="preserve"> to view the contents of Active Message</w:t>
            </w:r>
            <w:r>
              <w:rPr>
                <w:color w:val="000000"/>
              </w:rPr>
              <w:t>s</w:t>
            </w:r>
            <w:r w:rsidRPr="00DF0F50">
              <w:rPr>
                <w:color w:val="000000"/>
              </w:rPr>
              <w:t xml:space="preserve"> in the Active Message directory</w:t>
            </w:r>
            <w:r>
              <w:rPr>
                <w:color w:val="000000"/>
              </w:rPr>
              <w:t xml:space="preserve"> through SNMPv3 </w:t>
            </w:r>
            <w:r w:rsidR="00EB19F7" w:rsidRPr="00EB19F7">
              <w:t>rsuSRMStatusTable</w:t>
            </w:r>
            <w:r w:rsidR="00EB19F7">
              <w:t xml:space="preserve"> (</w:t>
            </w:r>
            <w:r w:rsidR="00EB19F7">
              <w:rPr>
                <w:color w:val="000000"/>
              </w:rPr>
              <w:t>OID</w:t>
            </w:r>
            <w:r w:rsidR="00EB19F7" w:rsidRPr="0056628D">
              <w:rPr>
                <w:color w:val="000000"/>
              </w:rPr>
              <w:t xml:space="preserve"> </w:t>
            </w:r>
            <w:r w:rsidR="00EB19F7">
              <w:t>1.0.15628.4.1.4)</w:t>
            </w:r>
          </w:p>
          <w:p w14:paraId="0EFA8E45" w14:textId="77777777" w:rsidR="00DD1C26" w:rsidRDefault="00DD1C26" w:rsidP="00DD1C26">
            <w:pPr>
              <w:spacing w:after="0" w:line="0" w:lineRule="atLeast"/>
              <w:rPr>
                <w:color w:val="000000"/>
              </w:rPr>
            </w:pPr>
          </w:p>
          <w:p w14:paraId="0C36999F" w14:textId="22EBECCE" w:rsidR="00DD1C26" w:rsidRPr="00332E5A" w:rsidRDefault="00DD1C26" w:rsidP="00DD1C26">
            <w:pPr>
              <w:spacing w:after="0" w:line="0" w:lineRule="atLeast"/>
              <w:rPr>
                <w:color w:val="000000"/>
              </w:rPr>
            </w:pPr>
            <w:r w:rsidRPr="00DF0F50">
              <w:rPr>
                <w:color w:val="000000"/>
              </w:rPr>
              <w:t>The roadside unit SHALL allow authorized user</w:t>
            </w:r>
            <w:r>
              <w:rPr>
                <w:color w:val="000000"/>
              </w:rPr>
              <w:t>s</w:t>
            </w:r>
            <w:r w:rsidRPr="00DF0F50">
              <w:rPr>
                <w:color w:val="000000"/>
              </w:rPr>
              <w:t xml:space="preserve"> to modify an Active Message </w:t>
            </w:r>
            <w:r w:rsidR="00EB19F7">
              <w:rPr>
                <w:color w:val="000000"/>
              </w:rPr>
              <w:t xml:space="preserve">in the </w:t>
            </w:r>
            <w:r>
              <w:rPr>
                <w:color w:val="000000"/>
              </w:rPr>
              <w:t xml:space="preserve">SNMPv3 </w:t>
            </w:r>
            <w:r w:rsidR="00EB19F7" w:rsidRPr="00EB19F7">
              <w:t>rsuSRMStatusTable</w:t>
            </w:r>
            <w:r w:rsidR="00EB19F7">
              <w:t xml:space="preserve"> (</w:t>
            </w:r>
            <w:r w:rsidR="00EB19F7">
              <w:rPr>
                <w:color w:val="000000"/>
              </w:rPr>
              <w:t>OID</w:t>
            </w:r>
            <w:r w:rsidR="00EB19F7" w:rsidRPr="0056628D">
              <w:rPr>
                <w:color w:val="000000"/>
              </w:rPr>
              <w:t xml:space="preserve"> </w:t>
            </w:r>
            <w:r w:rsidR="00EB19F7">
              <w:t>1.0.15628.4.1.4)</w:t>
            </w:r>
          </w:p>
        </w:tc>
      </w:tr>
      <w:tr w:rsidR="00DD1C26" w14:paraId="1A472E66" w14:textId="77777777" w:rsidTr="00394102">
        <w:tc>
          <w:tcPr>
            <w:tcW w:w="1799" w:type="dxa"/>
            <w:gridSpan w:val="2"/>
            <w:tcBorders>
              <w:top w:val="single" w:sz="4" w:space="0" w:color="auto"/>
              <w:left w:val="single" w:sz="4" w:space="0" w:color="auto"/>
              <w:bottom w:val="single" w:sz="4" w:space="0" w:color="auto"/>
              <w:right w:val="single" w:sz="4" w:space="0" w:color="auto"/>
            </w:tcBorders>
            <w:hideMark/>
          </w:tcPr>
          <w:p w14:paraId="6E4F77D1" w14:textId="77777777" w:rsidR="00DD1C26" w:rsidRDefault="00DD1C26" w:rsidP="00DD1C26">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79B4705A" w14:textId="34017186" w:rsidR="00DD1C26" w:rsidRPr="00C57BC2" w:rsidRDefault="00E433A9" w:rsidP="00DD1C26">
            <w:pPr>
              <w:spacing w:after="0" w:line="0" w:lineRule="atLeast"/>
            </w:pPr>
            <w:r>
              <w:t>TC1</w:t>
            </w:r>
          </w:p>
        </w:tc>
      </w:tr>
      <w:tr w:rsidR="00DD1C26" w14:paraId="6E737A09" w14:textId="77777777" w:rsidTr="00394102">
        <w:tc>
          <w:tcPr>
            <w:tcW w:w="1799" w:type="dxa"/>
            <w:gridSpan w:val="2"/>
            <w:tcBorders>
              <w:top w:val="single" w:sz="4" w:space="0" w:color="auto"/>
              <w:left w:val="single" w:sz="4" w:space="0" w:color="auto"/>
              <w:bottom w:val="single" w:sz="4" w:space="0" w:color="auto"/>
              <w:right w:val="single" w:sz="4" w:space="0" w:color="auto"/>
            </w:tcBorders>
            <w:hideMark/>
          </w:tcPr>
          <w:p w14:paraId="37CBC2B7" w14:textId="6829101E" w:rsidR="00DD1C26" w:rsidRDefault="00743B54" w:rsidP="00DD1C26">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1EF9C125" w14:textId="77777777" w:rsidR="00DD1C26" w:rsidRPr="00C57BC2" w:rsidRDefault="00DD1C26" w:rsidP="00DD1C26">
            <w:pPr>
              <w:spacing w:after="0" w:line="0" w:lineRule="atLeast"/>
            </w:pPr>
            <w:r w:rsidRPr="00C57BC2">
              <w:t>RSU</w:t>
            </w:r>
          </w:p>
        </w:tc>
      </w:tr>
      <w:tr w:rsidR="00DD1C26" w14:paraId="12C490B5" w14:textId="77777777" w:rsidTr="00394102">
        <w:tc>
          <w:tcPr>
            <w:tcW w:w="1799" w:type="dxa"/>
            <w:gridSpan w:val="2"/>
            <w:tcBorders>
              <w:top w:val="single" w:sz="4" w:space="0" w:color="auto"/>
              <w:left w:val="single" w:sz="4" w:space="0" w:color="auto"/>
              <w:bottom w:val="single" w:sz="4" w:space="0" w:color="auto"/>
              <w:right w:val="single" w:sz="4" w:space="0" w:color="auto"/>
            </w:tcBorders>
            <w:hideMark/>
          </w:tcPr>
          <w:p w14:paraId="5F1DA40D" w14:textId="77777777" w:rsidR="00DD1C26" w:rsidRDefault="00DD1C26" w:rsidP="00DD1C26">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0F2B7F6F" w14:textId="3F643C99" w:rsidR="00DD1C26" w:rsidRPr="00C57BC2" w:rsidRDefault="00DD1C26" w:rsidP="00DD1C26">
            <w:pPr>
              <w:spacing w:after="0" w:line="0" w:lineRule="atLeast"/>
            </w:pPr>
            <w:r w:rsidRPr="00DF0F50">
              <w:rPr>
                <w:color w:val="000000"/>
              </w:rPr>
              <w:t>USDOT_RSU-Req_454-v00</w:t>
            </w:r>
            <w:r>
              <w:rPr>
                <w:color w:val="000000"/>
              </w:rPr>
              <w:t xml:space="preserve">3, </w:t>
            </w:r>
            <w:r w:rsidRPr="00DF0F50">
              <w:rPr>
                <w:color w:val="000000"/>
              </w:rPr>
              <w:t>USDOT_RSU-Req_455-v00</w:t>
            </w:r>
            <w:r>
              <w:rPr>
                <w:color w:val="000000"/>
              </w:rPr>
              <w:t xml:space="preserve">3 and </w:t>
            </w:r>
            <w:r w:rsidRPr="00DF0F50">
              <w:rPr>
                <w:color w:val="000000"/>
              </w:rPr>
              <w:t>USDOT_RSU-Req_457-v00</w:t>
            </w:r>
            <w:r>
              <w:rPr>
                <w:color w:val="000000"/>
              </w:rPr>
              <w:t>3.</w:t>
            </w:r>
          </w:p>
        </w:tc>
      </w:tr>
      <w:tr w:rsidR="00DD1C26" w14:paraId="7B72B049" w14:textId="77777777" w:rsidTr="00394102">
        <w:tc>
          <w:tcPr>
            <w:tcW w:w="1799" w:type="dxa"/>
            <w:gridSpan w:val="2"/>
            <w:tcBorders>
              <w:top w:val="single" w:sz="4" w:space="0" w:color="auto"/>
              <w:left w:val="single" w:sz="4" w:space="0" w:color="auto"/>
              <w:bottom w:val="single" w:sz="4" w:space="0" w:color="auto"/>
              <w:right w:val="single" w:sz="4" w:space="0" w:color="auto"/>
            </w:tcBorders>
            <w:hideMark/>
          </w:tcPr>
          <w:p w14:paraId="19F018E4" w14:textId="77777777" w:rsidR="00DD1C26" w:rsidRDefault="00DD1C26" w:rsidP="00DD1C26">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2AF7B1F4" w14:textId="4FE86C82" w:rsidR="00DD1C26" w:rsidRDefault="00DD1C26" w:rsidP="00DD1C26">
            <w:pPr>
              <w:spacing w:after="0" w:line="0" w:lineRule="atLeast"/>
              <w:rPr>
                <w:rFonts w:asciiTheme="minorHAnsi" w:hAnsiTheme="minorHAnsi"/>
              </w:rPr>
            </w:pPr>
          </w:p>
        </w:tc>
      </w:tr>
      <w:tr w:rsidR="00DD1C26" w14:paraId="65B9B618" w14:textId="77777777" w:rsidTr="00394102">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9E1C7C4" w14:textId="77777777" w:rsidR="00DD1C26" w:rsidRDefault="00DD1C26" w:rsidP="00DD1C26">
            <w:pPr>
              <w:spacing w:after="0" w:line="0" w:lineRule="atLeast"/>
              <w:jc w:val="center"/>
              <w:rPr>
                <w:rFonts w:ascii="Calibri" w:eastAsia="Calibri" w:hAnsi="Calibri"/>
                <w:b/>
              </w:rPr>
            </w:pPr>
            <w:r>
              <w:rPr>
                <w:rFonts w:ascii="Calibri" w:eastAsia="Calibri" w:hAnsi="Calibri"/>
                <w:b/>
              </w:rPr>
              <w:t>Pre-test conditions</w:t>
            </w:r>
          </w:p>
        </w:tc>
      </w:tr>
      <w:tr w:rsidR="00DD1C26" w14:paraId="25ED8759" w14:textId="77777777" w:rsidTr="00394102">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7F40D231" w14:textId="607E6615" w:rsidR="00DD1C26" w:rsidRPr="00E504B9" w:rsidRDefault="00DD1C26" w:rsidP="00DD1C26">
            <w:pPr>
              <w:pStyle w:val="ListParagraph"/>
              <w:numPr>
                <w:ilvl w:val="0"/>
                <w:numId w:val="43"/>
              </w:numPr>
              <w:overflowPunct/>
              <w:autoSpaceDE/>
              <w:adjustRightInd/>
              <w:spacing w:after="0" w:line="256" w:lineRule="auto"/>
              <w:textAlignment w:val="auto"/>
              <w:rPr>
                <w:color w:val="000000"/>
              </w:rPr>
            </w:pPr>
            <w:r w:rsidRPr="00C57BC2">
              <w:rPr>
                <w:rFonts w:eastAsiaTheme="minorHAnsi"/>
              </w:rPr>
              <w:t xml:space="preserve">The </w:t>
            </w:r>
            <w:r w:rsidR="00743B54">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208B955B" w14:textId="0EC767A4" w:rsidR="0013238C" w:rsidRPr="00C57BC2" w:rsidRDefault="0013238C" w:rsidP="00DD1C26">
            <w:pPr>
              <w:pStyle w:val="ListParagraph"/>
              <w:numPr>
                <w:ilvl w:val="0"/>
                <w:numId w:val="43"/>
              </w:numPr>
              <w:overflowPunct/>
              <w:autoSpaceDE/>
              <w:adjustRightInd/>
              <w:spacing w:after="0" w:line="256" w:lineRule="auto"/>
              <w:textAlignment w:val="auto"/>
              <w:rPr>
                <w:color w:val="000000"/>
              </w:rPr>
            </w:pPr>
            <w:r w:rsidRPr="00E504B9">
              <w:rPr>
                <w:rFonts w:eastAsiaTheme="minorHAnsi"/>
              </w:rPr>
              <w:t xml:space="preserve">The </w:t>
            </w:r>
            <w:r>
              <w:rPr>
                <w:rFonts w:eastAsiaTheme="minorHAnsi"/>
              </w:rPr>
              <w:t xml:space="preserve">SUT </w:t>
            </w:r>
            <w:r w:rsidR="00EB19F7">
              <w:rPr>
                <w:rFonts w:eastAsiaTheme="minorHAnsi"/>
              </w:rPr>
              <w:t xml:space="preserve">SNMPv3 </w:t>
            </w:r>
            <w:r w:rsidR="00EB19F7" w:rsidRPr="00E504B9">
              <w:rPr>
                <w:rFonts w:eastAsiaTheme="minorHAnsi"/>
              </w:rPr>
              <w:t xml:space="preserve">rsuSRMStatusTable </w:t>
            </w:r>
            <w:r>
              <w:rPr>
                <w:rFonts w:eastAsiaTheme="minorHAnsi"/>
              </w:rPr>
              <w:t xml:space="preserve">is loaded with </w:t>
            </w:r>
            <w:r w:rsidRPr="00E504B9">
              <w:rPr>
                <w:rFonts w:eastAsiaTheme="minorHAnsi"/>
              </w:rPr>
              <w:t>2 messages</w:t>
            </w:r>
          </w:p>
        </w:tc>
      </w:tr>
      <w:tr w:rsidR="00DD1C26" w14:paraId="2EC7D35F" w14:textId="77777777" w:rsidTr="00394102">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246E1928" w14:textId="77777777" w:rsidR="00DD1C26" w:rsidRDefault="00DD1C26" w:rsidP="00DD1C26">
            <w:pPr>
              <w:spacing w:after="0" w:line="0" w:lineRule="atLeast"/>
              <w:jc w:val="center"/>
              <w:rPr>
                <w:rFonts w:ascii="Calibri" w:eastAsia="Calibri" w:hAnsi="Calibri"/>
                <w:b/>
              </w:rPr>
            </w:pPr>
            <w:r>
              <w:rPr>
                <w:rFonts w:ascii="Calibri" w:eastAsia="Calibri" w:hAnsi="Calibri"/>
                <w:b/>
              </w:rPr>
              <w:t>Test Sequence</w:t>
            </w:r>
          </w:p>
        </w:tc>
      </w:tr>
      <w:tr w:rsidR="00DD1C26" w14:paraId="51B9C96B" w14:textId="77777777" w:rsidTr="00394102">
        <w:tc>
          <w:tcPr>
            <w:tcW w:w="737" w:type="dxa"/>
            <w:tcBorders>
              <w:top w:val="single" w:sz="4" w:space="0" w:color="auto"/>
              <w:left w:val="single" w:sz="4" w:space="0" w:color="auto"/>
              <w:bottom w:val="single" w:sz="4" w:space="0" w:color="auto"/>
              <w:right w:val="single" w:sz="4" w:space="0" w:color="auto"/>
            </w:tcBorders>
            <w:hideMark/>
          </w:tcPr>
          <w:p w14:paraId="4304B40F" w14:textId="77777777" w:rsidR="00DD1C26" w:rsidRDefault="00DD1C26" w:rsidP="00DD1C26">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267C8768" w14:textId="77777777" w:rsidR="00DD1C26" w:rsidRDefault="00DD1C26" w:rsidP="00DD1C26">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12636019" w14:textId="77777777" w:rsidR="00DD1C26" w:rsidRDefault="00DD1C26" w:rsidP="00DD1C26">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096A6538" w14:textId="77777777" w:rsidR="00DD1C26" w:rsidRDefault="00DD1C26" w:rsidP="00DD1C26">
            <w:pPr>
              <w:spacing w:after="0"/>
              <w:jc w:val="center"/>
              <w:rPr>
                <w:rFonts w:ascii="Calibri" w:hAnsi="Calibri"/>
                <w:b/>
                <w:color w:val="000000"/>
              </w:rPr>
            </w:pPr>
            <w:r>
              <w:rPr>
                <w:rFonts w:ascii="Calibri" w:hAnsi="Calibri"/>
                <w:b/>
                <w:color w:val="000000"/>
              </w:rPr>
              <w:t>Verdict</w:t>
            </w:r>
          </w:p>
        </w:tc>
      </w:tr>
      <w:tr w:rsidR="009809BC" w14:paraId="0A044E15" w14:textId="77777777" w:rsidTr="00E504B9">
        <w:tc>
          <w:tcPr>
            <w:tcW w:w="737" w:type="dxa"/>
            <w:tcBorders>
              <w:top w:val="single" w:sz="4" w:space="0" w:color="auto"/>
              <w:left w:val="single" w:sz="4" w:space="0" w:color="auto"/>
              <w:bottom w:val="single" w:sz="4" w:space="0" w:color="auto"/>
              <w:right w:val="single" w:sz="4" w:space="0" w:color="auto"/>
            </w:tcBorders>
          </w:tcPr>
          <w:p w14:paraId="1FE245FE" w14:textId="2297909E" w:rsidR="009809BC" w:rsidRPr="00E504B9" w:rsidRDefault="009809BC" w:rsidP="00E504B9">
            <w:pPr>
              <w:pStyle w:val="ListParagraph"/>
              <w:numPr>
                <w:ilvl w:val="0"/>
                <w:numId w:val="5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6A3E785" w14:textId="4D037CB3" w:rsidR="009809BC" w:rsidRPr="00C57BC2" w:rsidRDefault="004562D5" w:rsidP="009809BC">
            <w:pPr>
              <w:spacing w:after="0" w:line="0" w:lineRule="atLeast"/>
              <w:jc w:val="center"/>
            </w:pPr>
            <w:r>
              <w:t>Configure</w:t>
            </w:r>
          </w:p>
        </w:tc>
        <w:tc>
          <w:tcPr>
            <w:tcW w:w="5576" w:type="dxa"/>
            <w:tcBorders>
              <w:top w:val="single" w:sz="4" w:space="0" w:color="auto"/>
              <w:left w:val="single" w:sz="4" w:space="0" w:color="auto"/>
              <w:bottom w:val="single" w:sz="4" w:space="0" w:color="auto"/>
              <w:right w:val="single" w:sz="4" w:space="0" w:color="auto"/>
            </w:tcBorders>
          </w:tcPr>
          <w:p w14:paraId="18F5AB07" w14:textId="19D3ADA1" w:rsidR="009809BC" w:rsidRPr="00C57BC2" w:rsidRDefault="004562D5" w:rsidP="009809BC">
            <w:pPr>
              <w:spacing w:after="0" w:line="0" w:lineRule="atLeast"/>
            </w:pPr>
            <w:r>
              <w:t>Two</w:t>
            </w:r>
            <w:r w:rsidR="00A76498">
              <w:t xml:space="preserve"> test </w:t>
            </w:r>
            <w:r w:rsidR="009809BC">
              <w:t>message</w:t>
            </w:r>
            <w:r w:rsidR="00A76498">
              <w:t>s</w:t>
            </w:r>
            <w:r w:rsidR="009809BC">
              <w:t xml:space="preserve"> </w:t>
            </w:r>
            <w:r w:rsidR="00A76498">
              <w:t xml:space="preserve">are loaded in the </w:t>
            </w:r>
            <w:r w:rsidR="009809BC">
              <w:t>MIB</w:t>
            </w:r>
            <w:r>
              <w:t xml:space="preserve"> </w:t>
            </w:r>
            <w:r w:rsidRPr="00EB19F7">
              <w:t>rsuSRMStatusTable</w:t>
            </w:r>
          </w:p>
        </w:tc>
        <w:tc>
          <w:tcPr>
            <w:tcW w:w="1520" w:type="dxa"/>
            <w:tcBorders>
              <w:top w:val="single" w:sz="4" w:space="0" w:color="auto"/>
              <w:left w:val="single" w:sz="4" w:space="0" w:color="auto"/>
              <w:bottom w:val="single" w:sz="4" w:space="0" w:color="auto"/>
              <w:right w:val="single" w:sz="4" w:space="0" w:color="auto"/>
            </w:tcBorders>
          </w:tcPr>
          <w:p w14:paraId="23AEF546" w14:textId="68B8C1B8" w:rsidR="009809BC" w:rsidRPr="00C57BC2" w:rsidRDefault="009809BC" w:rsidP="009809BC">
            <w:pPr>
              <w:spacing w:after="0" w:line="0" w:lineRule="atLeast"/>
              <w:jc w:val="center"/>
            </w:pPr>
          </w:p>
        </w:tc>
      </w:tr>
      <w:tr w:rsidR="009A554E" w14:paraId="00E5B575" w14:textId="77777777" w:rsidTr="00E504B9">
        <w:tc>
          <w:tcPr>
            <w:tcW w:w="737" w:type="dxa"/>
            <w:tcBorders>
              <w:top w:val="single" w:sz="4" w:space="0" w:color="auto"/>
              <w:left w:val="single" w:sz="4" w:space="0" w:color="auto"/>
              <w:bottom w:val="single" w:sz="4" w:space="0" w:color="auto"/>
              <w:right w:val="single" w:sz="4" w:space="0" w:color="auto"/>
            </w:tcBorders>
          </w:tcPr>
          <w:p w14:paraId="22CAA1FB" w14:textId="7D7EF553" w:rsidR="009A554E" w:rsidRPr="00E504B9" w:rsidRDefault="009A554E" w:rsidP="00E504B9">
            <w:pPr>
              <w:pStyle w:val="ListParagraph"/>
              <w:numPr>
                <w:ilvl w:val="0"/>
                <w:numId w:val="5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2B4D886" w14:textId="552B047F" w:rsidR="009A554E" w:rsidRPr="00C57BC2" w:rsidRDefault="009A554E" w:rsidP="009A554E">
            <w:pPr>
              <w:spacing w:after="0" w:line="0" w:lineRule="atLeast"/>
              <w:jc w:val="center"/>
            </w:pPr>
            <w:r>
              <w:t>Verify</w:t>
            </w:r>
          </w:p>
        </w:tc>
        <w:tc>
          <w:tcPr>
            <w:tcW w:w="5576" w:type="dxa"/>
            <w:tcBorders>
              <w:top w:val="single" w:sz="4" w:space="0" w:color="auto"/>
              <w:left w:val="single" w:sz="4" w:space="0" w:color="auto"/>
              <w:bottom w:val="single" w:sz="4" w:space="0" w:color="auto"/>
              <w:right w:val="single" w:sz="4" w:space="0" w:color="auto"/>
            </w:tcBorders>
          </w:tcPr>
          <w:p w14:paraId="7EE36B50" w14:textId="35346416" w:rsidR="009A554E" w:rsidRPr="00C57BC2" w:rsidRDefault="00A76498" w:rsidP="009A554E">
            <w:pPr>
              <w:spacing w:after="0" w:line="0" w:lineRule="atLeast"/>
            </w:pPr>
            <w:r>
              <w:t xml:space="preserve">The SUT transmits the message </w:t>
            </w:r>
            <w:r w:rsidR="009A554E">
              <w:t>over the air with message parameter</w:t>
            </w:r>
            <w:r>
              <w:t>s</w:t>
            </w:r>
            <w:r w:rsidR="009A554E">
              <w:t xml:space="preserve"> </w:t>
            </w:r>
            <w:r>
              <w:t xml:space="preserve">set </w:t>
            </w:r>
            <w:r w:rsidR="009A554E">
              <w:t xml:space="preserve">in step </w:t>
            </w:r>
            <w:r>
              <w:t>1</w:t>
            </w:r>
            <w:r w:rsidR="009A554E">
              <w:t>.</w:t>
            </w:r>
          </w:p>
        </w:tc>
        <w:tc>
          <w:tcPr>
            <w:tcW w:w="1520" w:type="dxa"/>
            <w:tcBorders>
              <w:top w:val="single" w:sz="4" w:space="0" w:color="auto"/>
              <w:left w:val="single" w:sz="4" w:space="0" w:color="auto"/>
              <w:bottom w:val="single" w:sz="4" w:space="0" w:color="auto"/>
              <w:right w:val="single" w:sz="4" w:space="0" w:color="auto"/>
            </w:tcBorders>
          </w:tcPr>
          <w:p w14:paraId="7598C5B5" w14:textId="4CC7B66D" w:rsidR="009A554E" w:rsidRPr="00C57BC2" w:rsidRDefault="009A554E" w:rsidP="009A554E">
            <w:pPr>
              <w:spacing w:after="0" w:line="0" w:lineRule="atLeast"/>
              <w:jc w:val="center"/>
            </w:pPr>
            <w:r w:rsidRPr="00710EFE">
              <w:rPr>
                <w:color w:val="000000"/>
              </w:rPr>
              <w:t>Pass/Fail</w:t>
            </w:r>
          </w:p>
        </w:tc>
      </w:tr>
      <w:tr w:rsidR="009A554E" w14:paraId="794D27BA" w14:textId="77777777" w:rsidTr="00E504B9">
        <w:tc>
          <w:tcPr>
            <w:tcW w:w="737" w:type="dxa"/>
            <w:tcBorders>
              <w:top w:val="single" w:sz="4" w:space="0" w:color="auto"/>
              <w:left w:val="single" w:sz="4" w:space="0" w:color="auto"/>
              <w:bottom w:val="single" w:sz="4" w:space="0" w:color="auto"/>
              <w:right w:val="single" w:sz="4" w:space="0" w:color="auto"/>
            </w:tcBorders>
          </w:tcPr>
          <w:p w14:paraId="076EF0FF" w14:textId="35F065FA" w:rsidR="009A554E" w:rsidRPr="00E504B9" w:rsidRDefault="009A554E" w:rsidP="00E504B9">
            <w:pPr>
              <w:pStyle w:val="ListParagraph"/>
              <w:numPr>
                <w:ilvl w:val="0"/>
                <w:numId w:val="5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6200F8C" w14:textId="731D5FCF" w:rsidR="009A554E" w:rsidRPr="00C57BC2" w:rsidRDefault="009A554E" w:rsidP="009A554E">
            <w:pPr>
              <w:spacing w:after="0" w:line="0" w:lineRule="atLeast"/>
              <w:jc w:val="center"/>
            </w:pPr>
            <w:r w:rsidRPr="00C57BC2">
              <w:t>Configure</w:t>
            </w:r>
          </w:p>
        </w:tc>
        <w:tc>
          <w:tcPr>
            <w:tcW w:w="5576" w:type="dxa"/>
            <w:tcBorders>
              <w:top w:val="single" w:sz="4" w:space="0" w:color="auto"/>
              <w:left w:val="single" w:sz="4" w:space="0" w:color="auto"/>
              <w:bottom w:val="single" w:sz="4" w:space="0" w:color="auto"/>
              <w:right w:val="single" w:sz="4" w:space="0" w:color="auto"/>
            </w:tcBorders>
          </w:tcPr>
          <w:p w14:paraId="570159F1" w14:textId="6284F452" w:rsidR="009A554E" w:rsidRPr="00C57BC2" w:rsidRDefault="009A554E" w:rsidP="009A554E">
            <w:pPr>
              <w:spacing w:after="0" w:line="0" w:lineRule="atLeast"/>
            </w:pPr>
            <w:r>
              <w:t xml:space="preserve">Modify one of the </w:t>
            </w:r>
            <w:r w:rsidR="004A3E9E">
              <w:t xml:space="preserve">test </w:t>
            </w:r>
            <w:r>
              <w:t>message</w:t>
            </w:r>
            <w:r w:rsidR="004A3E9E">
              <w:t>s</w:t>
            </w:r>
            <w:r>
              <w:t xml:space="preserve"> </w:t>
            </w:r>
            <w:r w:rsidR="00F27A4C">
              <w:t xml:space="preserve">in </w:t>
            </w:r>
            <w:r>
              <w:t>the MIB</w:t>
            </w:r>
          </w:p>
        </w:tc>
        <w:tc>
          <w:tcPr>
            <w:tcW w:w="1520" w:type="dxa"/>
            <w:tcBorders>
              <w:top w:val="single" w:sz="4" w:space="0" w:color="auto"/>
              <w:left w:val="single" w:sz="4" w:space="0" w:color="auto"/>
              <w:bottom w:val="single" w:sz="4" w:space="0" w:color="auto"/>
              <w:right w:val="single" w:sz="4" w:space="0" w:color="auto"/>
            </w:tcBorders>
          </w:tcPr>
          <w:p w14:paraId="69E4603E" w14:textId="072E4781" w:rsidR="009A554E" w:rsidRPr="00C57BC2" w:rsidRDefault="009A554E" w:rsidP="009A554E">
            <w:pPr>
              <w:spacing w:after="0" w:line="0" w:lineRule="atLeast"/>
              <w:jc w:val="center"/>
            </w:pPr>
          </w:p>
        </w:tc>
      </w:tr>
      <w:tr w:rsidR="009A554E" w14:paraId="54209062" w14:textId="77777777" w:rsidTr="00F56120">
        <w:tc>
          <w:tcPr>
            <w:tcW w:w="737" w:type="dxa"/>
            <w:tcBorders>
              <w:top w:val="single" w:sz="4" w:space="0" w:color="auto"/>
              <w:left w:val="single" w:sz="4" w:space="0" w:color="auto"/>
              <w:bottom w:val="single" w:sz="4" w:space="0" w:color="auto"/>
              <w:right w:val="single" w:sz="4" w:space="0" w:color="auto"/>
            </w:tcBorders>
          </w:tcPr>
          <w:p w14:paraId="44086B5C" w14:textId="219DD917" w:rsidR="009A554E" w:rsidRPr="00E504B9" w:rsidRDefault="009A554E" w:rsidP="00E504B9">
            <w:pPr>
              <w:pStyle w:val="ListParagraph"/>
              <w:numPr>
                <w:ilvl w:val="0"/>
                <w:numId w:val="5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20B948C" w14:textId="2CEFED3E" w:rsidR="009A554E" w:rsidRPr="00C57BC2" w:rsidRDefault="009A554E" w:rsidP="009A554E">
            <w:pPr>
              <w:spacing w:after="0" w:line="0" w:lineRule="atLeast"/>
              <w:jc w:val="center"/>
            </w:pPr>
            <w:r>
              <w:t>Verify</w:t>
            </w:r>
          </w:p>
        </w:tc>
        <w:tc>
          <w:tcPr>
            <w:tcW w:w="5576" w:type="dxa"/>
            <w:tcBorders>
              <w:top w:val="single" w:sz="4" w:space="0" w:color="auto"/>
              <w:left w:val="single" w:sz="4" w:space="0" w:color="auto"/>
              <w:bottom w:val="single" w:sz="4" w:space="0" w:color="auto"/>
              <w:right w:val="single" w:sz="4" w:space="0" w:color="auto"/>
            </w:tcBorders>
          </w:tcPr>
          <w:p w14:paraId="614E7674" w14:textId="2B4D87CF" w:rsidR="009A554E" w:rsidRPr="00C57BC2" w:rsidRDefault="00F27A4C" w:rsidP="009A554E">
            <w:pPr>
              <w:spacing w:after="0" w:line="0" w:lineRule="atLeast"/>
            </w:pPr>
            <w:r>
              <w:t xml:space="preserve">The SUT transmits </w:t>
            </w:r>
            <w:r w:rsidR="009A554E">
              <w:t>the modified message with the new changes.</w:t>
            </w:r>
          </w:p>
        </w:tc>
        <w:tc>
          <w:tcPr>
            <w:tcW w:w="1520" w:type="dxa"/>
            <w:tcBorders>
              <w:top w:val="single" w:sz="4" w:space="0" w:color="auto"/>
              <w:left w:val="single" w:sz="4" w:space="0" w:color="auto"/>
              <w:bottom w:val="single" w:sz="4" w:space="0" w:color="auto"/>
              <w:right w:val="single" w:sz="4" w:space="0" w:color="auto"/>
            </w:tcBorders>
          </w:tcPr>
          <w:p w14:paraId="1A2337CE" w14:textId="0949E306" w:rsidR="009A554E" w:rsidRPr="00C57BC2" w:rsidRDefault="009A554E" w:rsidP="009A554E">
            <w:pPr>
              <w:spacing w:after="0" w:line="0" w:lineRule="atLeast"/>
              <w:jc w:val="center"/>
            </w:pPr>
            <w:r w:rsidRPr="00710EFE">
              <w:rPr>
                <w:color w:val="000000"/>
              </w:rPr>
              <w:t>Pass/Fail</w:t>
            </w:r>
          </w:p>
        </w:tc>
      </w:tr>
      <w:tr w:rsidR="009A554E" w14:paraId="1E2D6E74" w14:textId="77777777" w:rsidTr="00F56120">
        <w:tc>
          <w:tcPr>
            <w:tcW w:w="737" w:type="dxa"/>
            <w:tcBorders>
              <w:top w:val="single" w:sz="4" w:space="0" w:color="auto"/>
              <w:left w:val="single" w:sz="4" w:space="0" w:color="auto"/>
              <w:bottom w:val="single" w:sz="4" w:space="0" w:color="auto"/>
              <w:right w:val="single" w:sz="4" w:space="0" w:color="auto"/>
            </w:tcBorders>
          </w:tcPr>
          <w:p w14:paraId="004FE270" w14:textId="585FE8FD" w:rsidR="009A554E" w:rsidRPr="00E504B9" w:rsidRDefault="009A554E" w:rsidP="00E504B9">
            <w:pPr>
              <w:pStyle w:val="ListParagraph"/>
              <w:numPr>
                <w:ilvl w:val="0"/>
                <w:numId w:val="5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3AE8635" w14:textId="6B18CBD2" w:rsidR="009A554E" w:rsidRPr="00C57BC2" w:rsidRDefault="009A554E" w:rsidP="009A554E">
            <w:pPr>
              <w:spacing w:after="0" w:line="0" w:lineRule="atLeast"/>
              <w:jc w:val="center"/>
            </w:pPr>
            <w:r w:rsidRPr="00C57BC2">
              <w:t>Configure</w:t>
            </w:r>
          </w:p>
        </w:tc>
        <w:tc>
          <w:tcPr>
            <w:tcW w:w="5576" w:type="dxa"/>
            <w:tcBorders>
              <w:top w:val="single" w:sz="4" w:space="0" w:color="auto"/>
              <w:left w:val="single" w:sz="4" w:space="0" w:color="auto"/>
              <w:bottom w:val="single" w:sz="4" w:space="0" w:color="auto"/>
              <w:right w:val="single" w:sz="4" w:space="0" w:color="auto"/>
            </w:tcBorders>
          </w:tcPr>
          <w:p w14:paraId="295F567B" w14:textId="5088E641" w:rsidR="009A554E" w:rsidRPr="00C57BC2" w:rsidRDefault="009A554E" w:rsidP="009A554E">
            <w:pPr>
              <w:spacing w:after="0" w:line="0" w:lineRule="atLeast"/>
            </w:pPr>
            <w:r>
              <w:t xml:space="preserve">Remove </w:t>
            </w:r>
            <w:r w:rsidR="00F27A4C">
              <w:t xml:space="preserve">one of the </w:t>
            </w:r>
            <w:r>
              <w:t>message</w:t>
            </w:r>
            <w:r w:rsidR="00F27A4C">
              <w:t>s</w:t>
            </w:r>
            <w:r>
              <w:t xml:space="preserve"> from the MIB.</w:t>
            </w:r>
          </w:p>
        </w:tc>
        <w:tc>
          <w:tcPr>
            <w:tcW w:w="1520" w:type="dxa"/>
            <w:tcBorders>
              <w:top w:val="single" w:sz="4" w:space="0" w:color="auto"/>
              <w:left w:val="single" w:sz="4" w:space="0" w:color="auto"/>
              <w:bottom w:val="single" w:sz="4" w:space="0" w:color="auto"/>
              <w:right w:val="single" w:sz="4" w:space="0" w:color="auto"/>
            </w:tcBorders>
          </w:tcPr>
          <w:p w14:paraId="49856982" w14:textId="77777777" w:rsidR="009A554E" w:rsidRPr="00C57BC2" w:rsidRDefault="009A554E" w:rsidP="009A554E">
            <w:pPr>
              <w:spacing w:after="0" w:line="0" w:lineRule="atLeast"/>
              <w:jc w:val="center"/>
            </w:pPr>
          </w:p>
        </w:tc>
      </w:tr>
      <w:tr w:rsidR="009A554E" w14:paraId="25BDF03F" w14:textId="77777777" w:rsidTr="00F56120">
        <w:tc>
          <w:tcPr>
            <w:tcW w:w="737" w:type="dxa"/>
            <w:tcBorders>
              <w:top w:val="single" w:sz="4" w:space="0" w:color="auto"/>
              <w:left w:val="single" w:sz="4" w:space="0" w:color="auto"/>
              <w:bottom w:val="single" w:sz="4" w:space="0" w:color="auto"/>
              <w:right w:val="single" w:sz="4" w:space="0" w:color="auto"/>
            </w:tcBorders>
          </w:tcPr>
          <w:p w14:paraId="4FF323E4" w14:textId="2EF63B08" w:rsidR="009A554E" w:rsidRPr="00E504B9" w:rsidRDefault="009A554E" w:rsidP="00E504B9">
            <w:pPr>
              <w:pStyle w:val="ListParagraph"/>
              <w:numPr>
                <w:ilvl w:val="0"/>
                <w:numId w:val="5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DB4D42B" w14:textId="268AD49E" w:rsidR="009A554E" w:rsidRPr="00C57BC2" w:rsidRDefault="009A554E" w:rsidP="009A554E">
            <w:pPr>
              <w:spacing w:after="0" w:line="0" w:lineRule="atLeast"/>
              <w:jc w:val="center"/>
            </w:pPr>
            <w:r>
              <w:t>Verify</w:t>
            </w:r>
          </w:p>
        </w:tc>
        <w:tc>
          <w:tcPr>
            <w:tcW w:w="5576" w:type="dxa"/>
            <w:tcBorders>
              <w:top w:val="single" w:sz="4" w:space="0" w:color="auto"/>
              <w:left w:val="single" w:sz="4" w:space="0" w:color="auto"/>
              <w:bottom w:val="single" w:sz="4" w:space="0" w:color="auto"/>
              <w:right w:val="single" w:sz="4" w:space="0" w:color="auto"/>
            </w:tcBorders>
          </w:tcPr>
          <w:p w14:paraId="5D3C5680" w14:textId="12B4D144" w:rsidR="009A554E" w:rsidRPr="00C57BC2" w:rsidRDefault="00F27A4C" w:rsidP="009A554E">
            <w:pPr>
              <w:spacing w:after="0" w:line="0" w:lineRule="atLeast"/>
            </w:pPr>
            <w:r>
              <w:t xml:space="preserve">The SUT </w:t>
            </w:r>
            <w:r w:rsidR="009A554E">
              <w:t xml:space="preserve">no longer transmit </w:t>
            </w:r>
            <w:r>
              <w:t xml:space="preserve">the message </w:t>
            </w:r>
            <w:r w:rsidR="009A554E">
              <w:t>over the air.</w:t>
            </w:r>
          </w:p>
        </w:tc>
        <w:tc>
          <w:tcPr>
            <w:tcW w:w="1520" w:type="dxa"/>
            <w:tcBorders>
              <w:top w:val="single" w:sz="4" w:space="0" w:color="auto"/>
              <w:left w:val="single" w:sz="4" w:space="0" w:color="auto"/>
              <w:bottom w:val="single" w:sz="4" w:space="0" w:color="auto"/>
              <w:right w:val="single" w:sz="4" w:space="0" w:color="auto"/>
            </w:tcBorders>
          </w:tcPr>
          <w:p w14:paraId="6ECF6761" w14:textId="2E5C924F" w:rsidR="009A554E" w:rsidRPr="00C57BC2" w:rsidRDefault="009A554E" w:rsidP="009A554E">
            <w:pPr>
              <w:spacing w:after="0" w:line="0" w:lineRule="atLeast"/>
              <w:jc w:val="center"/>
            </w:pPr>
            <w:r w:rsidRPr="00710EFE">
              <w:rPr>
                <w:color w:val="000000"/>
              </w:rPr>
              <w:t>Pass/Fail</w:t>
            </w:r>
          </w:p>
        </w:tc>
      </w:tr>
    </w:tbl>
    <w:p w14:paraId="29786CD8" w14:textId="13BE3ADB" w:rsidR="00AE0050" w:rsidRDefault="00AE0050">
      <w:pPr>
        <w:overflowPunct/>
        <w:autoSpaceDE/>
        <w:autoSpaceDN/>
        <w:adjustRightInd/>
        <w:spacing w:after="0"/>
        <w:textAlignment w:val="auto"/>
      </w:pPr>
    </w:p>
    <w:p w14:paraId="4C7D2AFA" w14:textId="3C6FD487" w:rsidR="001A415F" w:rsidRDefault="001A415F" w:rsidP="001A415F">
      <w:pPr>
        <w:pStyle w:val="Heading3"/>
      </w:pPr>
      <w:bookmarkStart w:id="108" w:name="_Toc480356875"/>
      <w:r>
        <w:lastRenderedPageBreak/>
        <w:t>Notifications</w:t>
      </w:r>
      <w:bookmarkEnd w:id="108"/>
    </w:p>
    <w:p w14:paraId="2D9BC186" w14:textId="662FDADB" w:rsidR="00AE0050" w:rsidRDefault="00AE0050" w:rsidP="00AE0050">
      <w:pPr>
        <w:pStyle w:val="Heading4"/>
      </w:pPr>
      <w:bookmarkStart w:id="109" w:name="_Toc480356876"/>
      <w:r w:rsidRPr="007D7827">
        <w:t>TP-</w:t>
      </w:r>
      <w:r>
        <w:t>RSU</w:t>
      </w:r>
      <w:r w:rsidRPr="007D7827">
        <w:t>-</w:t>
      </w:r>
      <w:r>
        <w:t>SNMP</w:t>
      </w:r>
      <w:r w:rsidRPr="007D7827">
        <w:t>-</w:t>
      </w:r>
      <w:r w:rsidR="001A415F">
        <w:t>NOT</w:t>
      </w:r>
      <w:r>
        <w:t>-BV-01</w:t>
      </w:r>
      <w:bookmarkEnd w:id="109"/>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AE0050" w14:paraId="5C9E1D29" w14:textId="77777777" w:rsidTr="003E35C2">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4B5BF2F1" w14:textId="77777777" w:rsidR="00AE0050" w:rsidRDefault="00AE0050" w:rsidP="003E35C2">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2183E969" w14:textId="5450CA10" w:rsidR="00AE0050" w:rsidRPr="00A62E15" w:rsidRDefault="00A62E15" w:rsidP="003E35C2">
            <w:pPr>
              <w:spacing w:after="0"/>
            </w:pPr>
            <w:r w:rsidRPr="00A62E15">
              <w:rPr>
                <w:rFonts w:eastAsia="Calibri"/>
              </w:rPr>
              <w:t>TP-RSU-SNMP-NOT-BV-01</w:t>
            </w:r>
          </w:p>
        </w:tc>
      </w:tr>
      <w:tr w:rsidR="00AE0050" w14:paraId="106891D3"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38D19AB1" w14:textId="77777777" w:rsidR="00AE0050" w:rsidRDefault="00AE0050" w:rsidP="003E35C2">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5C28483F" w14:textId="3DCCD8AC" w:rsidR="00AE0050" w:rsidRPr="00710EFE" w:rsidRDefault="00AE0050" w:rsidP="003E35C2">
            <w:pPr>
              <w:spacing w:after="0"/>
              <w:rPr>
                <w:color w:val="000000"/>
              </w:rPr>
            </w:pPr>
            <w:r w:rsidRPr="0044232E">
              <w:rPr>
                <w:color w:val="000000"/>
              </w:rPr>
              <w:t>The roadside unit shall notify a remote host via SNMPv3</w:t>
            </w:r>
            <w:r>
              <w:rPr>
                <w:color w:val="000000"/>
              </w:rPr>
              <w:t xml:space="preserve"> </w:t>
            </w:r>
            <w:r w:rsidRPr="006039B9">
              <w:rPr>
                <w:color w:val="000000"/>
              </w:rPr>
              <w:t>of its current NMEA GPGGA string at a configurable interval</w:t>
            </w:r>
            <w:r>
              <w:rPr>
                <w:color w:val="000000"/>
              </w:rPr>
              <w:t xml:space="preserve"> </w:t>
            </w:r>
            <w:r w:rsidR="003D704D" w:rsidRPr="003D704D">
              <w:rPr>
                <w:color w:val="000000"/>
              </w:rPr>
              <w:t xml:space="preserve">rsuGpsOutputInterval </w:t>
            </w:r>
            <w:r w:rsidRPr="008D6E0E">
              <w:rPr>
                <w:color w:val="000000"/>
              </w:rPr>
              <w:t xml:space="preserve">(OID </w:t>
            </w:r>
            <w:r w:rsidR="003D704D" w:rsidRPr="003D704D">
              <w:rPr>
                <w:color w:val="000000"/>
              </w:rPr>
              <w:t>1.0.15628.4.1.8.4</w:t>
            </w:r>
            <w:r w:rsidRPr="008D6E0E">
              <w:rPr>
                <w:color w:val="000000"/>
              </w:rPr>
              <w:t>)</w:t>
            </w:r>
          </w:p>
        </w:tc>
      </w:tr>
      <w:tr w:rsidR="00AE0050" w14:paraId="61DCCD61"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16AF0593" w14:textId="77777777" w:rsidR="00AE0050" w:rsidRDefault="00AE0050" w:rsidP="003E35C2">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53759B8A" w14:textId="5E94462D" w:rsidR="00AE0050" w:rsidRDefault="00E433A9" w:rsidP="003E35C2">
            <w:pPr>
              <w:spacing w:after="0" w:line="0" w:lineRule="atLeast"/>
              <w:rPr>
                <w:rFonts w:asciiTheme="minorHAnsi" w:hAnsiTheme="minorHAnsi"/>
              </w:rPr>
            </w:pPr>
            <w:r>
              <w:rPr>
                <w:rFonts w:ascii="Calibri" w:hAnsi="Calibri"/>
              </w:rPr>
              <w:t>TC1</w:t>
            </w:r>
          </w:p>
        </w:tc>
      </w:tr>
      <w:tr w:rsidR="00AE0050" w14:paraId="7C82DC95"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6EBFF0AE" w14:textId="6009F668" w:rsidR="00AE0050" w:rsidRDefault="00743B54" w:rsidP="003E35C2">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5481395F" w14:textId="77777777" w:rsidR="00AE0050" w:rsidRDefault="00AE0050" w:rsidP="003E35C2">
            <w:pPr>
              <w:spacing w:after="0" w:line="0" w:lineRule="atLeast"/>
              <w:rPr>
                <w:rFonts w:asciiTheme="minorHAnsi" w:hAnsiTheme="minorHAnsi"/>
              </w:rPr>
            </w:pPr>
            <w:r>
              <w:rPr>
                <w:rFonts w:ascii="Calibri" w:hAnsi="Calibri"/>
              </w:rPr>
              <w:t>RSU</w:t>
            </w:r>
          </w:p>
        </w:tc>
      </w:tr>
      <w:tr w:rsidR="00AE0050" w14:paraId="3D5792FF"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43552F9F" w14:textId="77777777" w:rsidR="00AE0050" w:rsidRDefault="00AE0050" w:rsidP="003E35C2">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3610CB64" w14:textId="77777777" w:rsidR="00AE0050" w:rsidRDefault="00AE0050" w:rsidP="003E35C2">
            <w:pPr>
              <w:spacing w:after="0" w:line="0" w:lineRule="atLeast"/>
              <w:rPr>
                <w:rFonts w:asciiTheme="minorHAnsi" w:hAnsiTheme="minorHAnsi"/>
              </w:rPr>
            </w:pPr>
            <w:r w:rsidRPr="0044232E">
              <w:t>USDOT_RSU-Req_614-v00</w:t>
            </w:r>
            <w:r>
              <w:t>2 (partial 3 of 3)</w:t>
            </w:r>
          </w:p>
        </w:tc>
      </w:tr>
      <w:tr w:rsidR="00AE0050" w14:paraId="0C38A790"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63AF080B" w14:textId="77777777" w:rsidR="00AE0050" w:rsidRDefault="00AE0050" w:rsidP="003E35C2">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4CD46BCE" w14:textId="77777777" w:rsidR="00AE0050" w:rsidRDefault="00AE0050" w:rsidP="003E35C2">
            <w:pPr>
              <w:spacing w:after="0" w:line="0" w:lineRule="atLeast"/>
              <w:rPr>
                <w:rFonts w:asciiTheme="minorHAnsi" w:hAnsiTheme="minorHAnsi"/>
              </w:rPr>
            </w:pPr>
          </w:p>
        </w:tc>
      </w:tr>
      <w:tr w:rsidR="00AE0050" w14:paraId="13A10D88" w14:textId="77777777" w:rsidTr="003E35C2">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480FE19" w14:textId="77777777" w:rsidR="00AE0050" w:rsidRDefault="00AE0050" w:rsidP="003E35C2">
            <w:pPr>
              <w:spacing w:after="0" w:line="0" w:lineRule="atLeast"/>
              <w:jc w:val="center"/>
              <w:rPr>
                <w:rFonts w:ascii="Calibri" w:eastAsia="Calibri" w:hAnsi="Calibri"/>
                <w:b/>
              </w:rPr>
            </w:pPr>
            <w:r>
              <w:rPr>
                <w:rFonts w:ascii="Calibri" w:eastAsia="Calibri" w:hAnsi="Calibri"/>
                <w:b/>
              </w:rPr>
              <w:t>Pre-test conditions</w:t>
            </w:r>
          </w:p>
        </w:tc>
      </w:tr>
      <w:tr w:rsidR="00AE0050" w14:paraId="60E3F808" w14:textId="77777777" w:rsidTr="003E35C2">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450A75B" w14:textId="016542F7" w:rsidR="00AE0050" w:rsidRPr="00E504B9" w:rsidRDefault="00AE0050" w:rsidP="003E35C2">
            <w:pPr>
              <w:pStyle w:val="ListParagraph"/>
              <w:numPr>
                <w:ilvl w:val="0"/>
                <w:numId w:val="43"/>
              </w:numPr>
              <w:overflowPunct/>
              <w:autoSpaceDE/>
              <w:adjustRightInd/>
              <w:spacing w:after="0" w:line="256" w:lineRule="auto"/>
              <w:textAlignment w:val="auto"/>
              <w:rPr>
                <w:color w:val="000000"/>
              </w:rPr>
            </w:pPr>
            <w:r w:rsidRPr="00E504B9">
              <w:rPr>
                <w:rFonts w:eastAsiaTheme="minorHAnsi"/>
              </w:rPr>
              <w:t xml:space="preserve">The </w:t>
            </w:r>
            <w:r w:rsidR="00743B54" w:rsidRPr="00E504B9">
              <w:rPr>
                <w:rFonts w:eastAsiaTheme="minorHAnsi"/>
              </w:rPr>
              <w:t>SUT</w:t>
            </w:r>
            <w:r w:rsidRPr="00E504B9">
              <w:rPr>
                <w:rFonts w:eastAsiaTheme="minorHAnsi"/>
              </w:rPr>
              <w:t xml:space="preserve"> is in the initial state as described in </w:t>
            </w:r>
            <w:r w:rsidRPr="00E504B9">
              <w:rPr>
                <w:rFonts w:eastAsiaTheme="minorHAnsi"/>
              </w:rPr>
              <w:fldChar w:fldCharType="begin"/>
            </w:r>
            <w:r w:rsidRPr="00E504B9">
              <w:rPr>
                <w:rFonts w:eastAsiaTheme="minorHAnsi"/>
              </w:rPr>
              <w:instrText xml:space="preserve"> REF _Ref475010293 \r \h </w:instrText>
            </w:r>
            <w:r w:rsidR="00747DA5" w:rsidRPr="00E504B9">
              <w:rPr>
                <w:rFonts w:eastAsiaTheme="minorHAnsi"/>
              </w:rPr>
              <w:instrText xml:space="preserve"> \* MERGEFORMAT </w:instrText>
            </w:r>
            <w:r w:rsidRPr="00E504B9">
              <w:rPr>
                <w:rFonts w:eastAsiaTheme="minorHAnsi"/>
              </w:rPr>
            </w:r>
            <w:r w:rsidRPr="00E504B9">
              <w:rPr>
                <w:rFonts w:eastAsiaTheme="minorHAnsi"/>
              </w:rPr>
              <w:fldChar w:fldCharType="separate"/>
            </w:r>
            <w:r w:rsidR="005E571B">
              <w:rPr>
                <w:rFonts w:eastAsiaTheme="minorHAnsi"/>
              </w:rPr>
              <w:t>4.3.1</w:t>
            </w:r>
            <w:r w:rsidRPr="00E504B9">
              <w:rPr>
                <w:rFonts w:eastAsiaTheme="minorHAnsi"/>
              </w:rPr>
              <w:fldChar w:fldCharType="end"/>
            </w:r>
          </w:p>
          <w:p w14:paraId="2490C50B" w14:textId="214E64A4" w:rsidR="003D704D" w:rsidRPr="00747DA5" w:rsidRDefault="003D704D" w:rsidP="003E35C2">
            <w:pPr>
              <w:pStyle w:val="ListParagraph"/>
              <w:numPr>
                <w:ilvl w:val="0"/>
                <w:numId w:val="43"/>
              </w:numPr>
              <w:overflowPunct/>
              <w:autoSpaceDE/>
              <w:adjustRightInd/>
              <w:spacing w:after="0" w:line="256" w:lineRule="auto"/>
              <w:textAlignment w:val="auto"/>
              <w:rPr>
                <w:color w:val="000000"/>
              </w:rPr>
            </w:pPr>
            <w:r>
              <w:rPr>
                <w:color w:val="000000"/>
              </w:rPr>
              <w:t>Configure the Test System to receive SNMP traps from the SUT</w:t>
            </w:r>
          </w:p>
        </w:tc>
      </w:tr>
      <w:tr w:rsidR="00AE0050" w14:paraId="71F2D916" w14:textId="77777777" w:rsidTr="003E35C2">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24AF3E39" w14:textId="77777777" w:rsidR="00AE0050" w:rsidRDefault="00AE0050" w:rsidP="003E35C2">
            <w:pPr>
              <w:spacing w:after="0" w:line="0" w:lineRule="atLeast"/>
              <w:jc w:val="center"/>
              <w:rPr>
                <w:rFonts w:ascii="Calibri" w:eastAsia="Calibri" w:hAnsi="Calibri"/>
                <w:b/>
              </w:rPr>
            </w:pPr>
            <w:r>
              <w:rPr>
                <w:rFonts w:ascii="Calibri" w:eastAsia="Calibri" w:hAnsi="Calibri"/>
                <w:b/>
              </w:rPr>
              <w:t>Test Sequence</w:t>
            </w:r>
          </w:p>
        </w:tc>
      </w:tr>
      <w:tr w:rsidR="00AE0050" w14:paraId="54DF5F14" w14:textId="77777777" w:rsidTr="003E35C2">
        <w:tc>
          <w:tcPr>
            <w:tcW w:w="737" w:type="dxa"/>
            <w:tcBorders>
              <w:top w:val="single" w:sz="4" w:space="0" w:color="auto"/>
              <w:left w:val="single" w:sz="4" w:space="0" w:color="auto"/>
              <w:bottom w:val="single" w:sz="4" w:space="0" w:color="auto"/>
              <w:right w:val="single" w:sz="4" w:space="0" w:color="auto"/>
            </w:tcBorders>
            <w:hideMark/>
          </w:tcPr>
          <w:p w14:paraId="0C7F0CAB" w14:textId="77777777" w:rsidR="00AE0050" w:rsidRDefault="00AE0050" w:rsidP="003E35C2">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0115B05A" w14:textId="77777777" w:rsidR="00AE0050" w:rsidRDefault="00AE0050" w:rsidP="003E35C2">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381B10F6" w14:textId="77777777" w:rsidR="00AE0050" w:rsidRDefault="00AE0050" w:rsidP="003E35C2">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016683EA" w14:textId="77777777" w:rsidR="00AE0050" w:rsidRDefault="00AE0050" w:rsidP="003E35C2">
            <w:pPr>
              <w:spacing w:after="0"/>
              <w:jc w:val="center"/>
              <w:rPr>
                <w:rFonts w:ascii="Calibri" w:hAnsi="Calibri"/>
                <w:b/>
                <w:color w:val="000000"/>
              </w:rPr>
            </w:pPr>
            <w:r>
              <w:rPr>
                <w:rFonts w:ascii="Calibri" w:hAnsi="Calibri"/>
                <w:b/>
                <w:color w:val="000000"/>
              </w:rPr>
              <w:t>Verdict</w:t>
            </w:r>
          </w:p>
        </w:tc>
      </w:tr>
      <w:tr w:rsidR="00B30201" w14:paraId="49098FAC" w14:textId="77777777" w:rsidTr="00E540A6">
        <w:tc>
          <w:tcPr>
            <w:tcW w:w="737" w:type="dxa"/>
            <w:tcBorders>
              <w:top w:val="single" w:sz="4" w:space="0" w:color="auto"/>
              <w:left w:val="single" w:sz="4" w:space="0" w:color="auto"/>
              <w:bottom w:val="single" w:sz="4" w:space="0" w:color="auto"/>
              <w:right w:val="single" w:sz="4" w:space="0" w:color="auto"/>
            </w:tcBorders>
          </w:tcPr>
          <w:p w14:paraId="100F2FBE" w14:textId="77777777" w:rsidR="00B30201" w:rsidRPr="0078568B" w:rsidRDefault="00B30201" w:rsidP="00E540A6">
            <w:pPr>
              <w:pStyle w:val="ListParagraph"/>
              <w:numPr>
                <w:ilvl w:val="0"/>
                <w:numId w:val="5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1A7372F" w14:textId="69A31D02" w:rsidR="00B30201" w:rsidRPr="0078568B" w:rsidRDefault="00B30201" w:rsidP="00E540A6">
            <w:pPr>
              <w:spacing w:after="0" w:line="0" w:lineRule="atLeast"/>
              <w:jc w:val="center"/>
              <w:rPr>
                <w:color w:val="000000"/>
              </w:rPr>
            </w:pPr>
            <w:r>
              <w:rPr>
                <w:color w:val="000000"/>
              </w:rPr>
              <w:t>Configure</w:t>
            </w:r>
          </w:p>
        </w:tc>
        <w:tc>
          <w:tcPr>
            <w:tcW w:w="5576" w:type="dxa"/>
            <w:tcBorders>
              <w:top w:val="single" w:sz="4" w:space="0" w:color="auto"/>
              <w:left w:val="single" w:sz="4" w:space="0" w:color="auto"/>
              <w:bottom w:val="single" w:sz="4" w:space="0" w:color="auto"/>
              <w:right w:val="single" w:sz="4" w:space="0" w:color="auto"/>
            </w:tcBorders>
            <w:vAlign w:val="bottom"/>
          </w:tcPr>
          <w:p w14:paraId="1A81BB83" w14:textId="77777777" w:rsidR="00B30201" w:rsidRDefault="00A12794" w:rsidP="00E540A6">
            <w:pPr>
              <w:spacing w:after="0" w:line="0" w:lineRule="atLeast"/>
            </w:pPr>
            <w:r w:rsidRPr="00305C76">
              <w:t xml:space="preserve">The SUT MIB rsuGpsOutput (OID 1.0.15628.4.1.8) is configured with the </w:t>
            </w:r>
            <w:r>
              <w:t>sub-entries:</w:t>
            </w:r>
          </w:p>
          <w:p w14:paraId="09BFB53F" w14:textId="77777777" w:rsidR="00A12794" w:rsidRPr="00305C76" w:rsidRDefault="00A12794" w:rsidP="00305C76">
            <w:pPr>
              <w:pStyle w:val="ListParagraph"/>
              <w:numPr>
                <w:ilvl w:val="0"/>
                <w:numId w:val="61"/>
              </w:numPr>
              <w:spacing w:after="0" w:line="0" w:lineRule="atLeast"/>
            </w:pPr>
            <w:r w:rsidRPr="00305C76">
              <w:t>rsuGpsOutputPort</w:t>
            </w:r>
          </w:p>
          <w:p w14:paraId="1A98E990" w14:textId="77777777" w:rsidR="00A12794" w:rsidRPr="00305C76" w:rsidRDefault="00A12794" w:rsidP="00305C76">
            <w:pPr>
              <w:pStyle w:val="ListParagraph"/>
              <w:numPr>
                <w:ilvl w:val="0"/>
                <w:numId w:val="61"/>
              </w:numPr>
              <w:spacing w:after="0" w:line="0" w:lineRule="atLeast"/>
            </w:pPr>
            <w:r w:rsidRPr="00305C76">
              <w:t>rsuGpsOutputAddress</w:t>
            </w:r>
          </w:p>
          <w:p w14:paraId="7744EB36" w14:textId="5CD1B703" w:rsidR="00A12794" w:rsidRDefault="00A12794" w:rsidP="00305C76">
            <w:pPr>
              <w:pStyle w:val="ListParagraph"/>
              <w:numPr>
                <w:ilvl w:val="0"/>
                <w:numId w:val="61"/>
              </w:numPr>
              <w:spacing w:after="0" w:line="0" w:lineRule="atLeast"/>
            </w:pPr>
            <w:r w:rsidRPr="00305C76">
              <w:t>rsuGpsOutputInterface</w:t>
            </w:r>
          </w:p>
          <w:p w14:paraId="6076B2BE" w14:textId="1F6CAA64" w:rsidR="00A12794" w:rsidRPr="0013097D" w:rsidRDefault="001155E2" w:rsidP="00773F5C">
            <w:pPr>
              <w:spacing w:after="0" w:line="0" w:lineRule="atLeast"/>
            </w:pPr>
            <w:r>
              <w:t xml:space="preserve">Set </w:t>
            </w:r>
            <w:r w:rsidR="00A12794" w:rsidRPr="00305C76">
              <w:t>rsuGpsOutputInterval</w:t>
            </w:r>
            <w:r>
              <w:t xml:space="preserve"> to 1 sec</w:t>
            </w:r>
          </w:p>
        </w:tc>
        <w:tc>
          <w:tcPr>
            <w:tcW w:w="1520" w:type="dxa"/>
            <w:tcBorders>
              <w:top w:val="single" w:sz="4" w:space="0" w:color="auto"/>
              <w:left w:val="single" w:sz="4" w:space="0" w:color="auto"/>
              <w:bottom w:val="single" w:sz="4" w:space="0" w:color="auto"/>
              <w:right w:val="single" w:sz="4" w:space="0" w:color="auto"/>
            </w:tcBorders>
          </w:tcPr>
          <w:p w14:paraId="44B403FB" w14:textId="7FB70D5E" w:rsidR="00B30201" w:rsidRDefault="00B30201" w:rsidP="00E540A6">
            <w:pPr>
              <w:spacing w:after="0" w:line="0" w:lineRule="atLeast"/>
              <w:jc w:val="center"/>
              <w:rPr>
                <w:rFonts w:ascii="Calibri" w:hAnsi="Calibri"/>
              </w:rPr>
            </w:pPr>
          </w:p>
        </w:tc>
      </w:tr>
      <w:tr w:rsidR="00AE0050" w14:paraId="2D633156" w14:textId="77777777" w:rsidTr="00E504B9">
        <w:tc>
          <w:tcPr>
            <w:tcW w:w="737" w:type="dxa"/>
            <w:tcBorders>
              <w:top w:val="single" w:sz="4" w:space="0" w:color="auto"/>
              <w:left w:val="single" w:sz="4" w:space="0" w:color="auto"/>
              <w:bottom w:val="single" w:sz="4" w:space="0" w:color="auto"/>
              <w:right w:val="single" w:sz="4" w:space="0" w:color="auto"/>
            </w:tcBorders>
          </w:tcPr>
          <w:p w14:paraId="184F6F84" w14:textId="76A11672" w:rsidR="00AE0050" w:rsidRPr="0078568B" w:rsidRDefault="00AE0050" w:rsidP="00E504B9">
            <w:pPr>
              <w:pStyle w:val="ListParagraph"/>
              <w:numPr>
                <w:ilvl w:val="0"/>
                <w:numId w:val="5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A75D373" w14:textId="77777777" w:rsidR="00AE0050" w:rsidRPr="0078568B" w:rsidRDefault="00AE0050" w:rsidP="001A7B66">
            <w:pPr>
              <w:spacing w:after="0" w:line="0" w:lineRule="atLeast"/>
              <w:jc w:val="center"/>
              <w:rPr>
                <w:color w:val="000000"/>
              </w:rPr>
            </w:pPr>
            <w:r w:rsidRPr="0078568B">
              <w:rPr>
                <w:color w:val="000000"/>
              </w:rPr>
              <w:t>Verify</w:t>
            </w:r>
          </w:p>
        </w:tc>
        <w:tc>
          <w:tcPr>
            <w:tcW w:w="5576" w:type="dxa"/>
            <w:tcBorders>
              <w:top w:val="single" w:sz="4" w:space="0" w:color="auto"/>
              <w:left w:val="single" w:sz="4" w:space="0" w:color="auto"/>
              <w:bottom w:val="single" w:sz="4" w:space="0" w:color="auto"/>
              <w:right w:val="single" w:sz="4" w:space="0" w:color="auto"/>
            </w:tcBorders>
            <w:vAlign w:val="bottom"/>
          </w:tcPr>
          <w:p w14:paraId="553DBAF8" w14:textId="5E115C97" w:rsidR="00AE0050" w:rsidRDefault="00305C76" w:rsidP="003E35C2">
            <w:pPr>
              <w:spacing w:after="0" w:line="0" w:lineRule="atLeast"/>
              <w:rPr>
                <w:rFonts w:ascii="Calibri" w:hAnsi="Calibri"/>
              </w:rPr>
            </w:pPr>
            <w:r>
              <w:rPr>
                <w:color w:val="000000"/>
              </w:rPr>
              <w:t xml:space="preserve">The SUT is transmitting </w:t>
            </w:r>
            <w:r w:rsidR="00AE0050" w:rsidRPr="006039B9">
              <w:rPr>
                <w:color w:val="000000"/>
              </w:rPr>
              <w:t xml:space="preserve">NMEA GPGGA string </w:t>
            </w:r>
            <w:r w:rsidR="00AE0050">
              <w:rPr>
                <w:color w:val="000000"/>
              </w:rPr>
              <w:t xml:space="preserve">at </w:t>
            </w:r>
            <w:r>
              <w:rPr>
                <w:color w:val="000000"/>
              </w:rPr>
              <w:t xml:space="preserve">periodic </w:t>
            </w:r>
            <w:r w:rsidR="00AE0050">
              <w:rPr>
                <w:color w:val="000000"/>
              </w:rPr>
              <w:t>regular</w:t>
            </w:r>
            <w:r w:rsidR="0083151E">
              <w:rPr>
                <w:color w:val="000000"/>
              </w:rPr>
              <w:t xml:space="preserve"> time</w:t>
            </w:r>
            <w:r w:rsidR="00AE0050">
              <w:rPr>
                <w:color w:val="000000"/>
              </w:rPr>
              <w:t xml:space="preserve"> intervals </w:t>
            </w:r>
            <w:r w:rsidR="001155E2">
              <w:rPr>
                <w:color w:val="000000"/>
              </w:rPr>
              <w:t xml:space="preserve">of 1 second </w:t>
            </w:r>
            <w:r w:rsidR="00AE0050">
              <w:rPr>
                <w:color w:val="000000"/>
              </w:rPr>
              <w:t>as specified by the MIB.</w:t>
            </w:r>
            <w:r w:rsidR="00BC3250">
              <w:rPr>
                <w:color w:val="000000"/>
              </w:rPr>
              <w:t xml:space="preserve"> </w:t>
            </w:r>
          </w:p>
        </w:tc>
        <w:tc>
          <w:tcPr>
            <w:tcW w:w="1520" w:type="dxa"/>
            <w:tcBorders>
              <w:top w:val="single" w:sz="4" w:space="0" w:color="auto"/>
              <w:left w:val="single" w:sz="4" w:space="0" w:color="auto"/>
              <w:bottom w:val="single" w:sz="4" w:space="0" w:color="auto"/>
              <w:right w:val="single" w:sz="4" w:space="0" w:color="auto"/>
            </w:tcBorders>
          </w:tcPr>
          <w:p w14:paraId="3C3A8DEA" w14:textId="77777777" w:rsidR="00AE0050" w:rsidRDefault="00AE0050" w:rsidP="00467C40">
            <w:pPr>
              <w:spacing w:after="0" w:line="0" w:lineRule="atLeast"/>
              <w:jc w:val="center"/>
              <w:rPr>
                <w:rFonts w:ascii="Calibri" w:hAnsi="Calibri"/>
              </w:rPr>
            </w:pPr>
            <w:r w:rsidRPr="00710EFE">
              <w:rPr>
                <w:color w:val="000000"/>
              </w:rPr>
              <w:t>Pass/Fail</w:t>
            </w:r>
          </w:p>
        </w:tc>
      </w:tr>
      <w:tr w:rsidR="001155E2" w14:paraId="16CACEBE" w14:textId="77777777" w:rsidTr="00E504B9">
        <w:tc>
          <w:tcPr>
            <w:tcW w:w="737" w:type="dxa"/>
            <w:tcBorders>
              <w:top w:val="single" w:sz="4" w:space="0" w:color="auto"/>
              <w:left w:val="single" w:sz="4" w:space="0" w:color="auto"/>
              <w:bottom w:val="single" w:sz="4" w:space="0" w:color="auto"/>
              <w:right w:val="single" w:sz="4" w:space="0" w:color="auto"/>
            </w:tcBorders>
          </w:tcPr>
          <w:p w14:paraId="4F46B1AE" w14:textId="77777777" w:rsidR="001155E2" w:rsidRPr="0078568B" w:rsidRDefault="001155E2" w:rsidP="00E504B9">
            <w:pPr>
              <w:pStyle w:val="ListParagraph"/>
              <w:numPr>
                <w:ilvl w:val="0"/>
                <w:numId w:val="5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661B3182" w14:textId="57808359" w:rsidR="001155E2" w:rsidRPr="0078568B" w:rsidRDefault="001155E2" w:rsidP="001A7B66">
            <w:pPr>
              <w:spacing w:after="0" w:line="0" w:lineRule="atLeast"/>
              <w:jc w:val="center"/>
              <w:rPr>
                <w:color w:val="000000"/>
              </w:rPr>
            </w:pPr>
            <w:r>
              <w:rPr>
                <w:color w:val="000000"/>
              </w:rPr>
              <w:t>Configure</w:t>
            </w:r>
          </w:p>
        </w:tc>
        <w:tc>
          <w:tcPr>
            <w:tcW w:w="5576" w:type="dxa"/>
            <w:tcBorders>
              <w:top w:val="single" w:sz="4" w:space="0" w:color="auto"/>
              <w:left w:val="single" w:sz="4" w:space="0" w:color="auto"/>
              <w:bottom w:val="single" w:sz="4" w:space="0" w:color="auto"/>
              <w:right w:val="single" w:sz="4" w:space="0" w:color="auto"/>
            </w:tcBorders>
            <w:vAlign w:val="bottom"/>
          </w:tcPr>
          <w:p w14:paraId="3C472523" w14:textId="5585B7F0" w:rsidR="001155E2" w:rsidRPr="00773F5C" w:rsidDel="00305C76" w:rsidRDefault="001155E2" w:rsidP="003E35C2">
            <w:pPr>
              <w:spacing w:after="0" w:line="0" w:lineRule="atLeast"/>
            </w:pPr>
            <w:r>
              <w:t xml:space="preserve">Set </w:t>
            </w:r>
            <w:r w:rsidRPr="00305C76">
              <w:t>rsuGpsOutputInterval</w:t>
            </w:r>
            <w:r>
              <w:t xml:space="preserve"> to 20 sec</w:t>
            </w:r>
          </w:p>
        </w:tc>
        <w:tc>
          <w:tcPr>
            <w:tcW w:w="1520" w:type="dxa"/>
            <w:tcBorders>
              <w:top w:val="single" w:sz="4" w:space="0" w:color="auto"/>
              <w:left w:val="single" w:sz="4" w:space="0" w:color="auto"/>
              <w:bottom w:val="single" w:sz="4" w:space="0" w:color="auto"/>
              <w:right w:val="single" w:sz="4" w:space="0" w:color="auto"/>
            </w:tcBorders>
          </w:tcPr>
          <w:p w14:paraId="1068928C" w14:textId="77777777" w:rsidR="001155E2" w:rsidRPr="00710EFE" w:rsidRDefault="001155E2" w:rsidP="00467C40">
            <w:pPr>
              <w:spacing w:after="0" w:line="0" w:lineRule="atLeast"/>
              <w:jc w:val="center"/>
              <w:rPr>
                <w:color w:val="000000"/>
              </w:rPr>
            </w:pPr>
          </w:p>
        </w:tc>
      </w:tr>
      <w:tr w:rsidR="00467C40" w14:paraId="77D73F83" w14:textId="77777777" w:rsidTr="00BE4A9F">
        <w:tc>
          <w:tcPr>
            <w:tcW w:w="737" w:type="dxa"/>
            <w:tcBorders>
              <w:top w:val="single" w:sz="4" w:space="0" w:color="auto"/>
              <w:left w:val="single" w:sz="4" w:space="0" w:color="auto"/>
              <w:bottom w:val="single" w:sz="4" w:space="0" w:color="auto"/>
              <w:right w:val="single" w:sz="4" w:space="0" w:color="auto"/>
            </w:tcBorders>
          </w:tcPr>
          <w:p w14:paraId="0383BA16" w14:textId="1CE71D0F" w:rsidR="00467C40" w:rsidRPr="0078568B" w:rsidRDefault="00467C40" w:rsidP="00E504B9">
            <w:pPr>
              <w:pStyle w:val="ListParagraph"/>
              <w:numPr>
                <w:ilvl w:val="0"/>
                <w:numId w:val="5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6F86961C" w14:textId="6EE0C891" w:rsidR="00467C40" w:rsidRPr="0078568B" w:rsidRDefault="00467C40" w:rsidP="001A7B66">
            <w:pPr>
              <w:spacing w:after="0" w:line="0" w:lineRule="atLeast"/>
              <w:jc w:val="center"/>
              <w:rPr>
                <w:color w:val="000000"/>
              </w:rPr>
            </w:pPr>
            <w:r w:rsidRPr="0016677F">
              <w:t>Verify</w:t>
            </w:r>
          </w:p>
        </w:tc>
        <w:tc>
          <w:tcPr>
            <w:tcW w:w="5576" w:type="dxa"/>
            <w:tcBorders>
              <w:top w:val="single" w:sz="4" w:space="0" w:color="auto"/>
              <w:left w:val="single" w:sz="4" w:space="0" w:color="auto"/>
              <w:bottom w:val="single" w:sz="4" w:space="0" w:color="auto"/>
              <w:right w:val="single" w:sz="4" w:space="0" w:color="auto"/>
            </w:tcBorders>
          </w:tcPr>
          <w:p w14:paraId="1939B240" w14:textId="5B19EE90" w:rsidR="00467C40" w:rsidRPr="00710EFE" w:rsidRDefault="001155E2" w:rsidP="00467C40">
            <w:pPr>
              <w:spacing w:after="0" w:line="0" w:lineRule="atLeast"/>
              <w:rPr>
                <w:color w:val="000000"/>
              </w:rPr>
            </w:pPr>
            <w:r>
              <w:rPr>
                <w:color w:val="000000"/>
              </w:rPr>
              <w:t xml:space="preserve">The SUT is transmitting </w:t>
            </w:r>
            <w:r w:rsidRPr="006039B9">
              <w:rPr>
                <w:color w:val="000000"/>
              </w:rPr>
              <w:t xml:space="preserve">NMEA GPGGA string </w:t>
            </w:r>
            <w:r>
              <w:rPr>
                <w:color w:val="000000"/>
              </w:rPr>
              <w:t>at periodic regular time intervals of 20 seconds as specified by the MIB.</w:t>
            </w:r>
          </w:p>
        </w:tc>
        <w:tc>
          <w:tcPr>
            <w:tcW w:w="1520" w:type="dxa"/>
            <w:tcBorders>
              <w:top w:val="single" w:sz="4" w:space="0" w:color="auto"/>
              <w:left w:val="single" w:sz="4" w:space="0" w:color="auto"/>
              <w:bottom w:val="single" w:sz="4" w:space="0" w:color="auto"/>
              <w:right w:val="single" w:sz="4" w:space="0" w:color="auto"/>
            </w:tcBorders>
          </w:tcPr>
          <w:p w14:paraId="55780150" w14:textId="31E2AB2E" w:rsidR="00467C40" w:rsidRPr="00710EFE" w:rsidRDefault="00467C40" w:rsidP="00467C40">
            <w:pPr>
              <w:spacing w:after="0" w:line="0" w:lineRule="atLeast"/>
              <w:jc w:val="center"/>
              <w:rPr>
                <w:color w:val="000000"/>
              </w:rPr>
            </w:pPr>
            <w:r w:rsidRPr="00D47A47">
              <w:rPr>
                <w:color w:val="000000"/>
              </w:rPr>
              <w:t>Pass/Fail</w:t>
            </w:r>
          </w:p>
        </w:tc>
      </w:tr>
      <w:tr w:rsidR="001155E2" w14:paraId="037EBA99" w14:textId="77777777" w:rsidTr="00BE4A9F">
        <w:tc>
          <w:tcPr>
            <w:tcW w:w="737" w:type="dxa"/>
            <w:tcBorders>
              <w:top w:val="single" w:sz="4" w:space="0" w:color="auto"/>
              <w:left w:val="single" w:sz="4" w:space="0" w:color="auto"/>
              <w:bottom w:val="single" w:sz="4" w:space="0" w:color="auto"/>
              <w:right w:val="single" w:sz="4" w:space="0" w:color="auto"/>
            </w:tcBorders>
          </w:tcPr>
          <w:p w14:paraId="0AB06B28" w14:textId="77777777" w:rsidR="001155E2" w:rsidRPr="0078568B" w:rsidRDefault="001155E2" w:rsidP="00E504B9">
            <w:pPr>
              <w:pStyle w:val="ListParagraph"/>
              <w:numPr>
                <w:ilvl w:val="0"/>
                <w:numId w:val="5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D0B9A99" w14:textId="23A51008" w:rsidR="001155E2" w:rsidRPr="0016677F" w:rsidRDefault="001155E2" w:rsidP="001A7B66">
            <w:pPr>
              <w:spacing w:after="0" w:line="0" w:lineRule="atLeast"/>
              <w:jc w:val="center"/>
            </w:pPr>
            <w:r>
              <w:t>Configure</w:t>
            </w:r>
          </w:p>
        </w:tc>
        <w:tc>
          <w:tcPr>
            <w:tcW w:w="5576" w:type="dxa"/>
            <w:tcBorders>
              <w:top w:val="single" w:sz="4" w:space="0" w:color="auto"/>
              <w:left w:val="single" w:sz="4" w:space="0" w:color="auto"/>
              <w:bottom w:val="single" w:sz="4" w:space="0" w:color="auto"/>
              <w:right w:val="single" w:sz="4" w:space="0" w:color="auto"/>
            </w:tcBorders>
          </w:tcPr>
          <w:p w14:paraId="3136BAD9" w14:textId="77CEB187" w:rsidR="001155E2" w:rsidRDefault="001155E2" w:rsidP="00467C40">
            <w:pPr>
              <w:spacing w:after="0" w:line="0" w:lineRule="atLeast"/>
            </w:pPr>
            <w:r>
              <w:t xml:space="preserve">Set </w:t>
            </w:r>
            <w:r w:rsidRPr="00305C76">
              <w:t>rsuGpsOutputInterval</w:t>
            </w:r>
            <w:r>
              <w:t xml:space="preserve"> to 300 sec</w:t>
            </w:r>
          </w:p>
        </w:tc>
        <w:tc>
          <w:tcPr>
            <w:tcW w:w="1520" w:type="dxa"/>
            <w:tcBorders>
              <w:top w:val="single" w:sz="4" w:space="0" w:color="auto"/>
              <w:left w:val="single" w:sz="4" w:space="0" w:color="auto"/>
              <w:bottom w:val="single" w:sz="4" w:space="0" w:color="auto"/>
              <w:right w:val="single" w:sz="4" w:space="0" w:color="auto"/>
            </w:tcBorders>
          </w:tcPr>
          <w:p w14:paraId="1BAAD374" w14:textId="77777777" w:rsidR="001155E2" w:rsidRPr="00D47A47" w:rsidRDefault="001155E2" w:rsidP="00467C40">
            <w:pPr>
              <w:spacing w:after="0" w:line="0" w:lineRule="atLeast"/>
              <w:jc w:val="center"/>
              <w:rPr>
                <w:color w:val="000000"/>
              </w:rPr>
            </w:pPr>
          </w:p>
        </w:tc>
      </w:tr>
      <w:tr w:rsidR="00467C40" w14:paraId="39DCCD04" w14:textId="77777777" w:rsidTr="00BE4A9F">
        <w:tc>
          <w:tcPr>
            <w:tcW w:w="737" w:type="dxa"/>
            <w:tcBorders>
              <w:top w:val="single" w:sz="4" w:space="0" w:color="auto"/>
              <w:left w:val="single" w:sz="4" w:space="0" w:color="auto"/>
              <w:bottom w:val="single" w:sz="4" w:space="0" w:color="auto"/>
              <w:right w:val="single" w:sz="4" w:space="0" w:color="auto"/>
            </w:tcBorders>
          </w:tcPr>
          <w:p w14:paraId="110CD524" w14:textId="695295D9" w:rsidR="00467C40" w:rsidRPr="0078568B" w:rsidRDefault="00467C40" w:rsidP="00E504B9">
            <w:pPr>
              <w:pStyle w:val="ListParagraph"/>
              <w:numPr>
                <w:ilvl w:val="0"/>
                <w:numId w:val="5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4598013" w14:textId="30476676" w:rsidR="00467C40" w:rsidRPr="0078568B" w:rsidRDefault="00467C40" w:rsidP="001A7B66">
            <w:pPr>
              <w:spacing w:after="0" w:line="0" w:lineRule="atLeast"/>
              <w:jc w:val="center"/>
              <w:rPr>
                <w:color w:val="000000"/>
              </w:rPr>
            </w:pPr>
            <w:r w:rsidRPr="0016677F">
              <w:t>Verify</w:t>
            </w:r>
          </w:p>
        </w:tc>
        <w:tc>
          <w:tcPr>
            <w:tcW w:w="5576" w:type="dxa"/>
            <w:tcBorders>
              <w:top w:val="single" w:sz="4" w:space="0" w:color="auto"/>
              <w:left w:val="single" w:sz="4" w:space="0" w:color="auto"/>
              <w:bottom w:val="single" w:sz="4" w:space="0" w:color="auto"/>
              <w:right w:val="single" w:sz="4" w:space="0" w:color="auto"/>
            </w:tcBorders>
          </w:tcPr>
          <w:p w14:paraId="68932301" w14:textId="0CE1DEC3" w:rsidR="00467C40" w:rsidRPr="00710EFE" w:rsidRDefault="001155E2" w:rsidP="00467C40">
            <w:pPr>
              <w:spacing w:after="0" w:line="0" w:lineRule="atLeast"/>
              <w:rPr>
                <w:color w:val="000000"/>
              </w:rPr>
            </w:pPr>
            <w:r>
              <w:rPr>
                <w:color w:val="000000"/>
              </w:rPr>
              <w:t xml:space="preserve">The SUT is transmitting </w:t>
            </w:r>
            <w:r w:rsidRPr="006039B9">
              <w:rPr>
                <w:color w:val="000000"/>
              </w:rPr>
              <w:t xml:space="preserve">NMEA GPGGA string </w:t>
            </w:r>
            <w:r>
              <w:rPr>
                <w:color w:val="000000"/>
              </w:rPr>
              <w:t>at periodic regular time intervals of 300 seconds as specified by the MIB.</w:t>
            </w:r>
          </w:p>
        </w:tc>
        <w:tc>
          <w:tcPr>
            <w:tcW w:w="1520" w:type="dxa"/>
            <w:tcBorders>
              <w:top w:val="single" w:sz="4" w:space="0" w:color="auto"/>
              <w:left w:val="single" w:sz="4" w:space="0" w:color="auto"/>
              <w:bottom w:val="single" w:sz="4" w:space="0" w:color="auto"/>
              <w:right w:val="single" w:sz="4" w:space="0" w:color="auto"/>
            </w:tcBorders>
          </w:tcPr>
          <w:p w14:paraId="6FB2CFDA" w14:textId="76466C93" w:rsidR="00467C40" w:rsidRPr="00710EFE" w:rsidRDefault="00467C40" w:rsidP="00467C40">
            <w:pPr>
              <w:spacing w:after="0" w:line="0" w:lineRule="atLeast"/>
              <w:jc w:val="center"/>
              <w:rPr>
                <w:color w:val="000000"/>
              </w:rPr>
            </w:pPr>
            <w:r w:rsidRPr="00D47A47">
              <w:rPr>
                <w:color w:val="000000"/>
              </w:rPr>
              <w:t>Pass/Fail</w:t>
            </w:r>
          </w:p>
        </w:tc>
      </w:tr>
    </w:tbl>
    <w:p w14:paraId="32EB43D2" w14:textId="5C50B1E0" w:rsidR="001676B2" w:rsidRDefault="001676B2" w:rsidP="00AE0050">
      <w:pPr>
        <w:spacing w:after="0"/>
        <w:rPr>
          <w:rFonts w:asciiTheme="minorHAnsi" w:hAnsiTheme="minorHAnsi" w:cstheme="minorBidi"/>
          <w:sz w:val="22"/>
          <w:szCs w:val="22"/>
        </w:rPr>
      </w:pPr>
    </w:p>
    <w:p w14:paraId="61A07B8F" w14:textId="77EE073D" w:rsidR="001676B2" w:rsidRDefault="001676B2" w:rsidP="001676B2">
      <w:pPr>
        <w:pStyle w:val="Heading4"/>
      </w:pPr>
      <w:bookmarkStart w:id="110" w:name="_Toc480356877"/>
      <w:r w:rsidRPr="007D7827">
        <w:t>TP-</w:t>
      </w:r>
      <w:r>
        <w:t>RSU</w:t>
      </w:r>
      <w:r w:rsidRPr="007D7827">
        <w:t>-</w:t>
      </w:r>
      <w:r>
        <w:t>SNMP</w:t>
      </w:r>
      <w:r w:rsidRPr="007D7827">
        <w:t>-</w:t>
      </w:r>
      <w:r w:rsidR="000A7361">
        <w:t>NOT</w:t>
      </w:r>
      <w:r>
        <w:t>-BV-02</w:t>
      </w:r>
      <w:bookmarkEnd w:id="110"/>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1676B2" w14:paraId="021611BB" w14:textId="77777777" w:rsidTr="003E35C2">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64B0F7FC" w14:textId="77777777" w:rsidR="001676B2" w:rsidRDefault="001676B2" w:rsidP="003E35C2">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742672FC" w14:textId="635E23D0" w:rsidR="001676B2" w:rsidRPr="00C57BC2" w:rsidRDefault="00A62E15" w:rsidP="003E35C2">
            <w:pPr>
              <w:spacing w:after="0"/>
            </w:pPr>
            <w:r w:rsidRPr="00A62E15">
              <w:rPr>
                <w:rFonts w:eastAsia="Calibri"/>
              </w:rPr>
              <w:t>TP-RSU-SNMP-NOT-BV-02</w:t>
            </w:r>
          </w:p>
        </w:tc>
      </w:tr>
      <w:tr w:rsidR="001676B2" w14:paraId="0663756A"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23B2E0DE" w14:textId="77777777" w:rsidR="001676B2" w:rsidRDefault="001676B2" w:rsidP="003E35C2">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028B3AFC" w14:textId="70400CA8" w:rsidR="00E57599" w:rsidRDefault="00E57599" w:rsidP="003E35C2">
            <w:pPr>
              <w:spacing w:after="0" w:line="0" w:lineRule="atLeast"/>
            </w:pPr>
            <w:r>
              <w:t>Verify that multiple users can access RSU with different valid SNMPv3 authentication credentials</w:t>
            </w:r>
          </w:p>
          <w:p w14:paraId="20696564" w14:textId="285290D6" w:rsidR="00BC3250" w:rsidRPr="00C57BC2" w:rsidRDefault="001676B2" w:rsidP="003E35C2">
            <w:pPr>
              <w:spacing w:after="0" w:line="0" w:lineRule="atLeast"/>
            </w:pPr>
            <w:r w:rsidRPr="00C57BC2">
              <w:t>Verify that RSU sends a notification if a configurable number of consecutive authentication attempts have failed.</w:t>
            </w:r>
          </w:p>
        </w:tc>
      </w:tr>
      <w:tr w:rsidR="001676B2" w14:paraId="16833763"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309C0CF2" w14:textId="77777777" w:rsidR="001676B2" w:rsidRDefault="001676B2" w:rsidP="003E35C2">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6DA9648C" w14:textId="4AEF1BFB" w:rsidR="001676B2" w:rsidRPr="00C57BC2" w:rsidRDefault="00E433A9" w:rsidP="003E35C2">
            <w:pPr>
              <w:spacing w:after="0" w:line="0" w:lineRule="atLeast"/>
            </w:pPr>
            <w:r>
              <w:t>TC1</w:t>
            </w:r>
          </w:p>
        </w:tc>
      </w:tr>
      <w:tr w:rsidR="001676B2" w14:paraId="22C5B0BB"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42F0936D" w14:textId="207453C7" w:rsidR="001676B2" w:rsidRDefault="00743B54" w:rsidP="003E35C2">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22549ADC" w14:textId="77777777" w:rsidR="001676B2" w:rsidRPr="00C57BC2" w:rsidRDefault="001676B2" w:rsidP="003E35C2">
            <w:pPr>
              <w:spacing w:after="0" w:line="0" w:lineRule="atLeast"/>
            </w:pPr>
            <w:r w:rsidRPr="00C57BC2">
              <w:t>RSU</w:t>
            </w:r>
          </w:p>
        </w:tc>
      </w:tr>
      <w:tr w:rsidR="001676B2" w14:paraId="3CFBD2E8"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1519C25D" w14:textId="77777777" w:rsidR="001676B2" w:rsidRDefault="001676B2" w:rsidP="003E35C2">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184227C1" w14:textId="38E676FB" w:rsidR="001676B2" w:rsidRPr="00E57599" w:rsidRDefault="001676B2" w:rsidP="003E35C2">
            <w:pPr>
              <w:spacing w:after="0" w:line="0" w:lineRule="atLeast"/>
            </w:pPr>
            <w:r w:rsidRPr="00E57599">
              <w:t>USDOT</w:t>
            </w:r>
            <w:r w:rsidRPr="00E57599">
              <w:rPr>
                <w:color w:val="000000"/>
              </w:rPr>
              <w:t>_RSU-Req_615-v001</w:t>
            </w:r>
            <w:r w:rsidR="00E57599" w:rsidRPr="00E57599">
              <w:rPr>
                <w:color w:val="000000"/>
              </w:rPr>
              <w:t xml:space="preserve">, </w:t>
            </w:r>
            <w:r w:rsidR="00E57599" w:rsidRPr="00E57599">
              <w:rPr>
                <w:bCs/>
              </w:rPr>
              <w:t>Req_467-v001</w:t>
            </w:r>
          </w:p>
        </w:tc>
      </w:tr>
      <w:tr w:rsidR="001676B2" w14:paraId="39E9EF0F" w14:textId="77777777" w:rsidTr="003E35C2">
        <w:tc>
          <w:tcPr>
            <w:tcW w:w="1799" w:type="dxa"/>
            <w:gridSpan w:val="2"/>
            <w:tcBorders>
              <w:top w:val="single" w:sz="4" w:space="0" w:color="auto"/>
              <w:left w:val="single" w:sz="4" w:space="0" w:color="auto"/>
              <w:bottom w:val="single" w:sz="4" w:space="0" w:color="auto"/>
              <w:right w:val="single" w:sz="4" w:space="0" w:color="auto"/>
            </w:tcBorders>
            <w:hideMark/>
          </w:tcPr>
          <w:p w14:paraId="23D6E62D" w14:textId="77777777" w:rsidR="001676B2" w:rsidRDefault="001676B2" w:rsidP="003E35C2">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0649024D" w14:textId="77777777" w:rsidR="001676B2" w:rsidRDefault="001676B2" w:rsidP="003E35C2">
            <w:pPr>
              <w:spacing w:after="0" w:line="0" w:lineRule="atLeast"/>
              <w:rPr>
                <w:rFonts w:asciiTheme="minorHAnsi" w:hAnsiTheme="minorHAnsi"/>
              </w:rPr>
            </w:pPr>
          </w:p>
        </w:tc>
      </w:tr>
      <w:tr w:rsidR="001676B2" w14:paraId="2936696A" w14:textId="77777777" w:rsidTr="003E35C2">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5E84D6EF" w14:textId="77777777" w:rsidR="001676B2" w:rsidRDefault="001676B2" w:rsidP="003E35C2">
            <w:pPr>
              <w:spacing w:after="0" w:line="0" w:lineRule="atLeast"/>
              <w:jc w:val="center"/>
              <w:rPr>
                <w:rFonts w:ascii="Calibri" w:eastAsia="Calibri" w:hAnsi="Calibri"/>
                <w:b/>
              </w:rPr>
            </w:pPr>
            <w:r>
              <w:rPr>
                <w:rFonts w:ascii="Calibri" w:eastAsia="Calibri" w:hAnsi="Calibri"/>
                <w:b/>
              </w:rPr>
              <w:t>Pre-test conditions</w:t>
            </w:r>
          </w:p>
        </w:tc>
      </w:tr>
      <w:tr w:rsidR="001676B2" w14:paraId="14685F43" w14:textId="77777777" w:rsidTr="003E35C2">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189B0AA6" w14:textId="739AA62B" w:rsidR="001676B2" w:rsidRPr="00C504EE" w:rsidRDefault="001676B2" w:rsidP="003E35C2">
            <w:pPr>
              <w:pStyle w:val="ListParagraph"/>
              <w:numPr>
                <w:ilvl w:val="0"/>
                <w:numId w:val="43"/>
              </w:numPr>
              <w:overflowPunct/>
              <w:autoSpaceDE/>
              <w:adjustRightInd/>
              <w:spacing w:after="0" w:line="256" w:lineRule="auto"/>
              <w:textAlignment w:val="auto"/>
              <w:rPr>
                <w:color w:val="000000"/>
              </w:rPr>
            </w:pPr>
            <w:r w:rsidRPr="00C57BC2">
              <w:rPr>
                <w:rFonts w:eastAsiaTheme="minorHAnsi"/>
              </w:rPr>
              <w:t xml:space="preserve">The </w:t>
            </w:r>
            <w:r w:rsidR="00743B54">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r w:rsidR="00D761AB">
              <w:rPr>
                <w:rFonts w:eastAsiaTheme="minorHAnsi"/>
              </w:rPr>
              <w:t xml:space="preserve"> (i.e. the first instance of the SNMPv3 Manager has access to the SUT SNMP Agent)</w:t>
            </w:r>
          </w:p>
          <w:p w14:paraId="7B2FDB65" w14:textId="4884E522" w:rsidR="00C504EE" w:rsidRPr="00E504B9" w:rsidRDefault="00C504EE" w:rsidP="003E35C2">
            <w:pPr>
              <w:pStyle w:val="ListParagraph"/>
              <w:numPr>
                <w:ilvl w:val="0"/>
                <w:numId w:val="43"/>
              </w:numPr>
              <w:overflowPunct/>
              <w:autoSpaceDE/>
              <w:adjustRightInd/>
              <w:spacing w:after="0" w:line="256" w:lineRule="auto"/>
              <w:textAlignment w:val="auto"/>
              <w:rPr>
                <w:color w:val="000000"/>
              </w:rPr>
            </w:pPr>
            <w:r>
              <w:rPr>
                <w:rFonts w:eastAsiaTheme="minorHAnsi"/>
              </w:rPr>
              <w:t>Second authenticated user accounts setup for access to the SNMPv3 SUT agent</w:t>
            </w:r>
          </w:p>
          <w:p w14:paraId="2776D223" w14:textId="0F34AFDC" w:rsidR="003D704D" w:rsidRPr="00C57BC2" w:rsidRDefault="003D704D" w:rsidP="003E35C2">
            <w:pPr>
              <w:pStyle w:val="ListParagraph"/>
              <w:numPr>
                <w:ilvl w:val="0"/>
                <w:numId w:val="43"/>
              </w:numPr>
              <w:overflowPunct/>
              <w:autoSpaceDE/>
              <w:adjustRightInd/>
              <w:spacing w:after="0" w:line="256" w:lineRule="auto"/>
              <w:textAlignment w:val="auto"/>
              <w:rPr>
                <w:color w:val="000000"/>
              </w:rPr>
            </w:pPr>
            <w:r>
              <w:rPr>
                <w:color w:val="000000"/>
              </w:rPr>
              <w:t>Configure the Test System to receive SNMP traps from the SUT</w:t>
            </w:r>
          </w:p>
        </w:tc>
      </w:tr>
      <w:tr w:rsidR="001676B2" w14:paraId="4664912D" w14:textId="77777777" w:rsidTr="003E35C2">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31B38F4" w14:textId="77777777" w:rsidR="001676B2" w:rsidRDefault="001676B2" w:rsidP="003E35C2">
            <w:pPr>
              <w:spacing w:after="0" w:line="0" w:lineRule="atLeast"/>
              <w:jc w:val="center"/>
              <w:rPr>
                <w:rFonts w:ascii="Calibri" w:eastAsia="Calibri" w:hAnsi="Calibri"/>
                <w:b/>
              </w:rPr>
            </w:pPr>
            <w:r>
              <w:rPr>
                <w:rFonts w:ascii="Calibri" w:eastAsia="Calibri" w:hAnsi="Calibri"/>
                <w:b/>
              </w:rPr>
              <w:t>Test Sequence</w:t>
            </w:r>
          </w:p>
        </w:tc>
      </w:tr>
      <w:tr w:rsidR="001676B2" w14:paraId="4FBC8AB0" w14:textId="77777777" w:rsidTr="003E35C2">
        <w:tc>
          <w:tcPr>
            <w:tcW w:w="737" w:type="dxa"/>
            <w:tcBorders>
              <w:top w:val="single" w:sz="4" w:space="0" w:color="auto"/>
              <w:left w:val="single" w:sz="4" w:space="0" w:color="auto"/>
              <w:bottom w:val="single" w:sz="4" w:space="0" w:color="auto"/>
              <w:right w:val="single" w:sz="4" w:space="0" w:color="auto"/>
            </w:tcBorders>
            <w:hideMark/>
          </w:tcPr>
          <w:p w14:paraId="1B224F75" w14:textId="77777777" w:rsidR="001676B2" w:rsidRDefault="001676B2" w:rsidP="003E35C2">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0E4EF966" w14:textId="77777777" w:rsidR="001676B2" w:rsidRDefault="001676B2" w:rsidP="003E35C2">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06C272E2" w14:textId="77777777" w:rsidR="001676B2" w:rsidRDefault="001676B2" w:rsidP="003E35C2">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6CBDFDBF" w14:textId="77777777" w:rsidR="001676B2" w:rsidRDefault="001676B2" w:rsidP="003E35C2">
            <w:pPr>
              <w:spacing w:after="0"/>
              <w:jc w:val="center"/>
              <w:rPr>
                <w:rFonts w:ascii="Calibri" w:hAnsi="Calibri"/>
                <w:b/>
                <w:color w:val="000000"/>
              </w:rPr>
            </w:pPr>
            <w:r>
              <w:rPr>
                <w:rFonts w:ascii="Calibri" w:hAnsi="Calibri"/>
                <w:b/>
                <w:color w:val="000000"/>
              </w:rPr>
              <w:t>Verdict</w:t>
            </w:r>
          </w:p>
        </w:tc>
      </w:tr>
      <w:tr w:rsidR="001676B2" w14:paraId="42A7758C" w14:textId="77777777" w:rsidTr="003E35C2">
        <w:tc>
          <w:tcPr>
            <w:tcW w:w="737" w:type="dxa"/>
            <w:tcBorders>
              <w:top w:val="single" w:sz="4" w:space="0" w:color="auto"/>
              <w:left w:val="single" w:sz="4" w:space="0" w:color="auto"/>
              <w:bottom w:val="single" w:sz="4" w:space="0" w:color="auto"/>
              <w:right w:val="single" w:sz="4" w:space="0" w:color="auto"/>
            </w:tcBorders>
            <w:hideMark/>
          </w:tcPr>
          <w:p w14:paraId="0F2156FC" w14:textId="77777777" w:rsidR="001676B2" w:rsidRPr="001877FD" w:rsidRDefault="001676B2" w:rsidP="001877FD">
            <w:pPr>
              <w:pStyle w:val="ListParagraph"/>
              <w:numPr>
                <w:ilvl w:val="0"/>
                <w:numId w:val="62"/>
              </w:numPr>
              <w:spacing w:after="0"/>
              <w:jc w:val="center"/>
              <w:rPr>
                <w:color w:val="000000"/>
              </w:rPr>
            </w:pPr>
            <w:r w:rsidRPr="001877FD">
              <w:rPr>
                <w:color w:val="000000"/>
              </w:rPr>
              <w:t>1</w:t>
            </w:r>
          </w:p>
        </w:tc>
        <w:tc>
          <w:tcPr>
            <w:tcW w:w="1062" w:type="dxa"/>
            <w:tcBorders>
              <w:top w:val="single" w:sz="4" w:space="0" w:color="auto"/>
              <w:left w:val="single" w:sz="4" w:space="0" w:color="auto"/>
              <w:bottom w:val="single" w:sz="4" w:space="0" w:color="auto"/>
              <w:right w:val="single" w:sz="4" w:space="0" w:color="auto"/>
            </w:tcBorders>
          </w:tcPr>
          <w:p w14:paraId="0D12BB3F" w14:textId="77777777" w:rsidR="001676B2" w:rsidRPr="00C57BC2" w:rsidRDefault="001676B2" w:rsidP="001A7B66">
            <w:pPr>
              <w:spacing w:after="0" w:line="0" w:lineRule="atLeast"/>
              <w:jc w:val="center"/>
            </w:pPr>
            <w:r w:rsidRPr="00C57BC2">
              <w:t>Configure</w:t>
            </w:r>
          </w:p>
        </w:tc>
        <w:tc>
          <w:tcPr>
            <w:tcW w:w="5576" w:type="dxa"/>
            <w:tcBorders>
              <w:top w:val="single" w:sz="4" w:space="0" w:color="auto"/>
              <w:left w:val="single" w:sz="4" w:space="0" w:color="auto"/>
              <w:bottom w:val="single" w:sz="4" w:space="0" w:color="auto"/>
              <w:right w:val="single" w:sz="4" w:space="0" w:color="auto"/>
            </w:tcBorders>
          </w:tcPr>
          <w:p w14:paraId="22A60E1F" w14:textId="7C236885" w:rsidR="001676B2" w:rsidRPr="00C57BC2" w:rsidRDefault="001676B2" w:rsidP="003E35C2">
            <w:pPr>
              <w:spacing w:after="0" w:line="0" w:lineRule="atLeast"/>
            </w:pPr>
            <w:r w:rsidRPr="00C57BC2">
              <w:t xml:space="preserve">Start </w:t>
            </w:r>
            <w:r w:rsidR="00D761AB">
              <w:t xml:space="preserve">the second instance of the </w:t>
            </w:r>
            <w:r w:rsidRPr="00C57BC2">
              <w:t>SNMPv3 Manager</w:t>
            </w:r>
            <w:r w:rsidR="00E57599">
              <w:t xml:space="preserve"> using different user credentials</w:t>
            </w:r>
            <w:r w:rsidR="009A1DCE">
              <w:t>, l</w:t>
            </w:r>
            <w:r w:rsidR="009A1DCE" w:rsidRPr="00C57BC2">
              <w:t>oad the MIB</w:t>
            </w:r>
            <w:r w:rsidR="00327CDF">
              <w:t xml:space="preserve"> from</w:t>
            </w:r>
            <w:r w:rsidRPr="00C57BC2">
              <w:t xml:space="preserve"> </w:t>
            </w:r>
            <w:r w:rsidR="009A1DCE">
              <w:t>[</w:t>
            </w:r>
            <w:r w:rsidR="009A1DCE">
              <w:fldChar w:fldCharType="begin"/>
            </w:r>
            <w:r w:rsidR="009A1DCE">
              <w:instrText xml:space="preserve"> REF REF_RSUspec \h </w:instrText>
            </w:r>
            <w:r w:rsidR="001877FD">
              <w:instrText xml:space="preserve"> \* MERGEFORMAT </w:instrText>
            </w:r>
            <w:r w:rsidR="009A1DCE">
              <w:fldChar w:fldCharType="separate"/>
            </w:r>
            <w:r w:rsidR="005E571B">
              <w:t>10</w:t>
            </w:r>
            <w:r w:rsidR="009A1DCE">
              <w:fldChar w:fldCharType="end"/>
            </w:r>
            <w:r w:rsidR="009A1DCE">
              <w:t xml:space="preserve">] </w:t>
            </w:r>
            <w:r w:rsidR="00D761AB">
              <w:t>and access the SUT SNMP Agent</w:t>
            </w:r>
          </w:p>
        </w:tc>
        <w:tc>
          <w:tcPr>
            <w:tcW w:w="1520" w:type="dxa"/>
            <w:tcBorders>
              <w:top w:val="single" w:sz="4" w:space="0" w:color="auto"/>
              <w:left w:val="single" w:sz="4" w:space="0" w:color="auto"/>
              <w:bottom w:val="single" w:sz="4" w:space="0" w:color="auto"/>
              <w:right w:val="single" w:sz="4" w:space="0" w:color="auto"/>
            </w:tcBorders>
          </w:tcPr>
          <w:p w14:paraId="57787182" w14:textId="77777777" w:rsidR="001676B2" w:rsidRPr="00C57BC2" w:rsidRDefault="001676B2" w:rsidP="003E35C2">
            <w:pPr>
              <w:spacing w:after="0" w:line="0" w:lineRule="atLeast"/>
            </w:pPr>
          </w:p>
        </w:tc>
      </w:tr>
      <w:tr w:rsidR="001877FD" w14:paraId="2FD491FB" w14:textId="77777777" w:rsidTr="003E35C2">
        <w:tc>
          <w:tcPr>
            <w:tcW w:w="737" w:type="dxa"/>
            <w:tcBorders>
              <w:top w:val="single" w:sz="4" w:space="0" w:color="auto"/>
              <w:left w:val="single" w:sz="4" w:space="0" w:color="auto"/>
              <w:bottom w:val="single" w:sz="4" w:space="0" w:color="auto"/>
              <w:right w:val="single" w:sz="4" w:space="0" w:color="auto"/>
            </w:tcBorders>
          </w:tcPr>
          <w:p w14:paraId="11A6B1DE" w14:textId="77777777" w:rsidR="001877FD" w:rsidRPr="001877FD" w:rsidRDefault="001877FD" w:rsidP="001877FD">
            <w:pPr>
              <w:pStyle w:val="ListParagraph"/>
              <w:numPr>
                <w:ilvl w:val="0"/>
                <w:numId w:val="6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30243ED" w14:textId="33817FF4" w:rsidR="001877FD" w:rsidRPr="00C57BC2" w:rsidRDefault="001877FD" w:rsidP="001A7B66">
            <w:pPr>
              <w:spacing w:after="0" w:line="0" w:lineRule="atLeast"/>
              <w:jc w:val="center"/>
            </w:pPr>
            <w:r>
              <w:t>Configure</w:t>
            </w:r>
          </w:p>
        </w:tc>
        <w:tc>
          <w:tcPr>
            <w:tcW w:w="5576" w:type="dxa"/>
            <w:tcBorders>
              <w:top w:val="single" w:sz="4" w:space="0" w:color="auto"/>
              <w:left w:val="single" w:sz="4" w:space="0" w:color="auto"/>
              <w:bottom w:val="single" w:sz="4" w:space="0" w:color="auto"/>
              <w:right w:val="single" w:sz="4" w:space="0" w:color="auto"/>
            </w:tcBorders>
          </w:tcPr>
          <w:p w14:paraId="48F4B05E" w14:textId="77F1EDF0" w:rsidR="001877FD" w:rsidRPr="00C57BC2" w:rsidRDefault="00C72B75" w:rsidP="003E35C2">
            <w:pPr>
              <w:spacing w:after="0" w:line="0" w:lineRule="atLeast"/>
            </w:pPr>
            <w:r>
              <w:t>Change</w:t>
            </w:r>
            <w:r w:rsidR="001877FD">
              <w:t xml:space="preserve"> </w:t>
            </w:r>
            <w:r>
              <w:t xml:space="preserve">the </w:t>
            </w:r>
            <w:r w:rsidR="001877FD">
              <w:t xml:space="preserve">notification threshold limit </w:t>
            </w:r>
            <w:r>
              <w:t>for invalid access to a number N in range 1-100</w:t>
            </w:r>
          </w:p>
        </w:tc>
        <w:tc>
          <w:tcPr>
            <w:tcW w:w="1520" w:type="dxa"/>
            <w:tcBorders>
              <w:top w:val="single" w:sz="4" w:space="0" w:color="auto"/>
              <w:left w:val="single" w:sz="4" w:space="0" w:color="auto"/>
              <w:bottom w:val="single" w:sz="4" w:space="0" w:color="auto"/>
              <w:right w:val="single" w:sz="4" w:space="0" w:color="auto"/>
            </w:tcBorders>
          </w:tcPr>
          <w:p w14:paraId="6E1ED4BF" w14:textId="6C6E7143" w:rsidR="001877FD" w:rsidRPr="00C57BC2" w:rsidRDefault="001877FD" w:rsidP="00773F5C">
            <w:pPr>
              <w:spacing w:after="0" w:line="0" w:lineRule="atLeast"/>
              <w:jc w:val="center"/>
            </w:pPr>
            <w:r w:rsidRPr="00C57BC2">
              <w:t>Pass/Fail</w:t>
            </w:r>
          </w:p>
        </w:tc>
      </w:tr>
      <w:tr w:rsidR="001676B2" w14:paraId="45D95BA7" w14:textId="77777777" w:rsidTr="003E35C2">
        <w:tc>
          <w:tcPr>
            <w:tcW w:w="737" w:type="dxa"/>
            <w:tcBorders>
              <w:top w:val="single" w:sz="4" w:space="0" w:color="auto"/>
              <w:left w:val="single" w:sz="4" w:space="0" w:color="auto"/>
              <w:bottom w:val="single" w:sz="4" w:space="0" w:color="auto"/>
              <w:right w:val="single" w:sz="4" w:space="0" w:color="auto"/>
            </w:tcBorders>
            <w:hideMark/>
          </w:tcPr>
          <w:p w14:paraId="2DC19411" w14:textId="77777777" w:rsidR="001676B2" w:rsidRPr="001877FD" w:rsidRDefault="001676B2" w:rsidP="001877FD">
            <w:pPr>
              <w:pStyle w:val="ListParagraph"/>
              <w:numPr>
                <w:ilvl w:val="0"/>
                <w:numId w:val="62"/>
              </w:numPr>
              <w:spacing w:after="0"/>
              <w:jc w:val="center"/>
              <w:rPr>
                <w:color w:val="000000"/>
              </w:rPr>
            </w:pPr>
            <w:r w:rsidRPr="001877FD">
              <w:rPr>
                <w:color w:val="000000"/>
              </w:rPr>
              <w:t>3</w:t>
            </w:r>
          </w:p>
        </w:tc>
        <w:tc>
          <w:tcPr>
            <w:tcW w:w="1062" w:type="dxa"/>
            <w:tcBorders>
              <w:top w:val="single" w:sz="4" w:space="0" w:color="auto"/>
              <w:left w:val="single" w:sz="4" w:space="0" w:color="auto"/>
              <w:bottom w:val="single" w:sz="4" w:space="0" w:color="auto"/>
              <w:right w:val="single" w:sz="4" w:space="0" w:color="auto"/>
            </w:tcBorders>
          </w:tcPr>
          <w:p w14:paraId="765A236B" w14:textId="77777777" w:rsidR="001676B2" w:rsidRPr="00C57BC2" w:rsidRDefault="001676B2" w:rsidP="001A7B66">
            <w:pPr>
              <w:spacing w:after="0" w:line="0" w:lineRule="atLeast"/>
              <w:jc w:val="center"/>
            </w:pPr>
            <w:r w:rsidRPr="00C57BC2">
              <w:t>Verify</w:t>
            </w:r>
          </w:p>
        </w:tc>
        <w:tc>
          <w:tcPr>
            <w:tcW w:w="5576" w:type="dxa"/>
            <w:tcBorders>
              <w:top w:val="single" w:sz="4" w:space="0" w:color="auto"/>
              <w:left w:val="single" w:sz="4" w:space="0" w:color="auto"/>
              <w:bottom w:val="single" w:sz="4" w:space="0" w:color="auto"/>
              <w:right w:val="single" w:sz="4" w:space="0" w:color="auto"/>
            </w:tcBorders>
          </w:tcPr>
          <w:p w14:paraId="7B0DB881" w14:textId="4AC7FFD9" w:rsidR="001676B2" w:rsidRPr="00C57BC2" w:rsidRDefault="00D761AB" w:rsidP="003E35C2">
            <w:pPr>
              <w:spacing w:after="0" w:line="0" w:lineRule="atLeast"/>
            </w:pPr>
            <w:r>
              <w:t>T</w:t>
            </w:r>
            <w:r w:rsidR="001676B2" w:rsidRPr="00C57BC2">
              <w:t xml:space="preserve">he first instance of the SNMPv3 manager can walk the </w:t>
            </w:r>
            <w:r>
              <w:t xml:space="preserve">SUT </w:t>
            </w:r>
            <w:r w:rsidR="001676B2" w:rsidRPr="00C57BC2">
              <w:t>MIB tree.</w:t>
            </w:r>
          </w:p>
        </w:tc>
        <w:tc>
          <w:tcPr>
            <w:tcW w:w="1520" w:type="dxa"/>
            <w:tcBorders>
              <w:top w:val="single" w:sz="4" w:space="0" w:color="auto"/>
              <w:left w:val="single" w:sz="4" w:space="0" w:color="auto"/>
              <w:bottom w:val="single" w:sz="4" w:space="0" w:color="auto"/>
              <w:right w:val="single" w:sz="4" w:space="0" w:color="auto"/>
            </w:tcBorders>
          </w:tcPr>
          <w:p w14:paraId="586C17C9" w14:textId="77777777" w:rsidR="001676B2" w:rsidRPr="00C57BC2" w:rsidRDefault="001676B2" w:rsidP="003E35C2">
            <w:pPr>
              <w:spacing w:after="0" w:line="0" w:lineRule="atLeast"/>
              <w:jc w:val="center"/>
            </w:pPr>
            <w:r w:rsidRPr="00C57BC2">
              <w:t>Pass/Fail</w:t>
            </w:r>
          </w:p>
        </w:tc>
      </w:tr>
      <w:tr w:rsidR="00C504EE" w14:paraId="26BB4CF7" w14:textId="77777777" w:rsidTr="003E35C2">
        <w:tc>
          <w:tcPr>
            <w:tcW w:w="737" w:type="dxa"/>
            <w:tcBorders>
              <w:top w:val="single" w:sz="4" w:space="0" w:color="auto"/>
              <w:left w:val="single" w:sz="4" w:space="0" w:color="auto"/>
              <w:bottom w:val="single" w:sz="4" w:space="0" w:color="auto"/>
              <w:right w:val="single" w:sz="4" w:space="0" w:color="auto"/>
            </w:tcBorders>
          </w:tcPr>
          <w:p w14:paraId="2CC38929" w14:textId="77777777" w:rsidR="00C504EE" w:rsidRPr="001877FD" w:rsidRDefault="00C504EE" w:rsidP="001877FD">
            <w:pPr>
              <w:pStyle w:val="ListParagraph"/>
              <w:numPr>
                <w:ilvl w:val="0"/>
                <w:numId w:val="6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6471A5AF" w14:textId="63CAFF74" w:rsidR="00C504EE" w:rsidRPr="00C57BC2" w:rsidRDefault="00C504EE" w:rsidP="001A7B66">
            <w:pPr>
              <w:spacing w:after="0" w:line="0" w:lineRule="atLeast"/>
              <w:jc w:val="center"/>
            </w:pPr>
            <w:r>
              <w:t>Verify</w:t>
            </w:r>
          </w:p>
        </w:tc>
        <w:tc>
          <w:tcPr>
            <w:tcW w:w="5576" w:type="dxa"/>
            <w:tcBorders>
              <w:top w:val="single" w:sz="4" w:space="0" w:color="auto"/>
              <w:left w:val="single" w:sz="4" w:space="0" w:color="auto"/>
              <w:bottom w:val="single" w:sz="4" w:space="0" w:color="auto"/>
              <w:right w:val="single" w:sz="4" w:space="0" w:color="auto"/>
            </w:tcBorders>
          </w:tcPr>
          <w:p w14:paraId="76EE28D3" w14:textId="517B8D79" w:rsidR="00C504EE" w:rsidRPr="00C57BC2" w:rsidDel="00D761AB" w:rsidRDefault="00C504EE" w:rsidP="003E35C2">
            <w:pPr>
              <w:spacing w:after="0" w:line="0" w:lineRule="atLeast"/>
            </w:pPr>
            <w:r>
              <w:t>T</w:t>
            </w:r>
            <w:r w:rsidRPr="00C57BC2">
              <w:t xml:space="preserve">he first instance of the SNMPv3 manager can walk the </w:t>
            </w:r>
            <w:r>
              <w:t xml:space="preserve">SUT </w:t>
            </w:r>
            <w:r w:rsidRPr="00C57BC2">
              <w:t>MIB tree.</w:t>
            </w:r>
          </w:p>
        </w:tc>
        <w:tc>
          <w:tcPr>
            <w:tcW w:w="1520" w:type="dxa"/>
            <w:tcBorders>
              <w:top w:val="single" w:sz="4" w:space="0" w:color="auto"/>
              <w:left w:val="single" w:sz="4" w:space="0" w:color="auto"/>
              <w:bottom w:val="single" w:sz="4" w:space="0" w:color="auto"/>
              <w:right w:val="single" w:sz="4" w:space="0" w:color="auto"/>
            </w:tcBorders>
          </w:tcPr>
          <w:p w14:paraId="29A12954" w14:textId="77777777" w:rsidR="00C504EE" w:rsidRPr="00C57BC2" w:rsidRDefault="00C504EE" w:rsidP="003E35C2">
            <w:pPr>
              <w:spacing w:after="0" w:line="0" w:lineRule="atLeast"/>
              <w:jc w:val="center"/>
            </w:pPr>
          </w:p>
        </w:tc>
      </w:tr>
      <w:tr w:rsidR="001676B2" w14:paraId="663755F2" w14:textId="77777777" w:rsidTr="003E35C2">
        <w:tc>
          <w:tcPr>
            <w:tcW w:w="737" w:type="dxa"/>
            <w:tcBorders>
              <w:top w:val="single" w:sz="4" w:space="0" w:color="auto"/>
              <w:left w:val="single" w:sz="4" w:space="0" w:color="auto"/>
              <w:bottom w:val="single" w:sz="4" w:space="0" w:color="auto"/>
              <w:right w:val="single" w:sz="4" w:space="0" w:color="auto"/>
            </w:tcBorders>
            <w:hideMark/>
          </w:tcPr>
          <w:p w14:paraId="3E9DE325" w14:textId="77777777" w:rsidR="001676B2" w:rsidRPr="001877FD" w:rsidRDefault="001676B2" w:rsidP="001877FD">
            <w:pPr>
              <w:pStyle w:val="ListParagraph"/>
              <w:numPr>
                <w:ilvl w:val="0"/>
                <w:numId w:val="62"/>
              </w:numPr>
              <w:spacing w:after="0"/>
              <w:jc w:val="center"/>
              <w:rPr>
                <w:color w:val="000000"/>
              </w:rPr>
            </w:pPr>
            <w:r w:rsidRPr="001877FD">
              <w:rPr>
                <w:color w:val="000000"/>
              </w:rPr>
              <w:t>4</w:t>
            </w:r>
          </w:p>
        </w:tc>
        <w:tc>
          <w:tcPr>
            <w:tcW w:w="1062" w:type="dxa"/>
            <w:tcBorders>
              <w:top w:val="single" w:sz="4" w:space="0" w:color="auto"/>
              <w:left w:val="single" w:sz="4" w:space="0" w:color="auto"/>
              <w:bottom w:val="single" w:sz="4" w:space="0" w:color="auto"/>
              <w:right w:val="single" w:sz="4" w:space="0" w:color="auto"/>
            </w:tcBorders>
            <w:hideMark/>
          </w:tcPr>
          <w:p w14:paraId="4A1FD53D" w14:textId="77777777" w:rsidR="001676B2" w:rsidRPr="00C57BC2" w:rsidRDefault="001676B2" w:rsidP="001A7B66">
            <w:pPr>
              <w:spacing w:after="0" w:line="0" w:lineRule="atLeast"/>
              <w:jc w:val="center"/>
            </w:pPr>
            <w:r w:rsidRPr="00C57BC2">
              <w:t>Configure</w:t>
            </w:r>
          </w:p>
        </w:tc>
        <w:tc>
          <w:tcPr>
            <w:tcW w:w="5576" w:type="dxa"/>
            <w:tcBorders>
              <w:top w:val="single" w:sz="4" w:space="0" w:color="auto"/>
              <w:left w:val="single" w:sz="4" w:space="0" w:color="auto"/>
              <w:bottom w:val="single" w:sz="4" w:space="0" w:color="auto"/>
              <w:right w:val="single" w:sz="4" w:space="0" w:color="auto"/>
            </w:tcBorders>
            <w:hideMark/>
          </w:tcPr>
          <w:p w14:paraId="424453FC" w14:textId="6291DB63" w:rsidR="001676B2" w:rsidRPr="00C57BC2" w:rsidRDefault="001D30A1" w:rsidP="003E35C2">
            <w:pPr>
              <w:spacing w:after="0" w:line="0" w:lineRule="atLeast"/>
            </w:pPr>
            <w:r>
              <w:t xml:space="preserve">In the second instance of the SNMPv3 Manager, use invalid password and try to access the SUT </w:t>
            </w:r>
            <w:r w:rsidR="001676B2" w:rsidRPr="00C57BC2">
              <w:t>N</w:t>
            </w:r>
            <w:r w:rsidR="00C72B75">
              <w:t>+1</w:t>
            </w:r>
            <w:r w:rsidR="001676B2" w:rsidRPr="00C57BC2">
              <w:t xml:space="preserve"> times to trigger a trap. </w:t>
            </w:r>
          </w:p>
        </w:tc>
        <w:tc>
          <w:tcPr>
            <w:tcW w:w="1520" w:type="dxa"/>
            <w:tcBorders>
              <w:top w:val="single" w:sz="4" w:space="0" w:color="auto"/>
              <w:left w:val="single" w:sz="4" w:space="0" w:color="auto"/>
              <w:bottom w:val="single" w:sz="4" w:space="0" w:color="auto"/>
              <w:right w:val="single" w:sz="4" w:space="0" w:color="auto"/>
            </w:tcBorders>
          </w:tcPr>
          <w:p w14:paraId="5256C7AF" w14:textId="77777777" w:rsidR="001676B2" w:rsidRPr="00C57BC2" w:rsidRDefault="001676B2" w:rsidP="003E35C2">
            <w:pPr>
              <w:spacing w:after="0" w:line="0" w:lineRule="atLeast"/>
            </w:pPr>
          </w:p>
        </w:tc>
      </w:tr>
      <w:tr w:rsidR="001676B2" w14:paraId="48DCACDC" w14:textId="77777777" w:rsidTr="003E35C2">
        <w:tc>
          <w:tcPr>
            <w:tcW w:w="737" w:type="dxa"/>
            <w:tcBorders>
              <w:top w:val="single" w:sz="4" w:space="0" w:color="auto"/>
              <w:left w:val="single" w:sz="4" w:space="0" w:color="auto"/>
              <w:bottom w:val="single" w:sz="4" w:space="0" w:color="auto"/>
              <w:right w:val="single" w:sz="4" w:space="0" w:color="auto"/>
            </w:tcBorders>
            <w:hideMark/>
          </w:tcPr>
          <w:p w14:paraId="73E908CA" w14:textId="77777777" w:rsidR="001676B2" w:rsidRPr="001877FD" w:rsidRDefault="001676B2" w:rsidP="001877FD">
            <w:pPr>
              <w:pStyle w:val="ListParagraph"/>
              <w:numPr>
                <w:ilvl w:val="0"/>
                <w:numId w:val="62"/>
              </w:numPr>
              <w:spacing w:after="0"/>
              <w:jc w:val="center"/>
              <w:rPr>
                <w:color w:val="000000"/>
              </w:rPr>
            </w:pPr>
            <w:r w:rsidRPr="001877FD">
              <w:rPr>
                <w:color w:val="000000"/>
              </w:rPr>
              <w:t>5</w:t>
            </w:r>
          </w:p>
        </w:tc>
        <w:tc>
          <w:tcPr>
            <w:tcW w:w="1062" w:type="dxa"/>
            <w:tcBorders>
              <w:top w:val="single" w:sz="4" w:space="0" w:color="auto"/>
              <w:left w:val="single" w:sz="4" w:space="0" w:color="auto"/>
              <w:bottom w:val="single" w:sz="4" w:space="0" w:color="auto"/>
              <w:right w:val="single" w:sz="4" w:space="0" w:color="auto"/>
            </w:tcBorders>
            <w:hideMark/>
          </w:tcPr>
          <w:p w14:paraId="4E033274" w14:textId="77777777" w:rsidR="001676B2" w:rsidRPr="00C57BC2" w:rsidRDefault="001676B2" w:rsidP="001A7B66">
            <w:pPr>
              <w:spacing w:after="0" w:line="0" w:lineRule="atLeast"/>
              <w:jc w:val="center"/>
            </w:pPr>
            <w:r w:rsidRPr="00C57BC2">
              <w:t>Verify</w:t>
            </w:r>
          </w:p>
        </w:tc>
        <w:tc>
          <w:tcPr>
            <w:tcW w:w="5576" w:type="dxa"/>
            <w:tcBorders>
              <w:top w:val="single" w:sz="4" w:space="0" w:color="auto"/>
              <w:left w:val="single" w:sz="4" w:space="0" w:color="auto"/>
              <w:bottom w:val="single" w:sz="4" w:space="0" w:color="auto"/>
              <w:right w:val="single" w:sz="4" w:space="0" w:color="auto"/>
            </w:tcBorders>
            <w:hideMark/>
          </w:tcPr>
          <w:p w14:paraId="6BB37CC1" w14:textId="109A6326" w:rsidR="001676B2" w:rsidRPr="00C57BC2" w:rsidRDefault="00C72B75" w:rsidP="003E35C2">
            <w:pPr>
              <w:spacing w:after="0" w:line="0" w:lineRule="atLeast"/>
            </w:pPr>
            <w:r>
              <w:t xml:space="preserve">The SUT send </w:t>
            </w:r>
            <w:r w:rsidR="001676B2" w:rsidRPr="00C57BC2">
              <w:t>a trap notification indicating several consecutive authentication attempts have failed.</w:t>
            </w:r>
          </w:p>
        </w:tc>
        <w:tc>
          <w:tcPr>
            <w:tcW w:w="1520" w:type="dxa"/>
            <w:tcBorders>
              <w:top w:val="single" w:sz="4" w:space="0" w:color="auto"/>
              <w:left w:val="single" w:sz="4" w:space="0" w:color="auto"/>
              <w:bottom w:val="single" w:sz="4" w:space="0" w:color="auto"/>
              <w:right w:val="single" w:sz="4" w:space="0" w:color="auto"/>
            </w:tcBorders>
          </w:tcPr>
          <w:p w14:paraId="5FC5F88A" w14:textId="77777777" w:rsidR="001676B2" w:rsidRPr="00C57BC2" w:rsidRDefault="001676B2" w:rsidP="003E35C2">
            <w:pPr>
              <w:spacing w:after="0" w:line="0" w:lineRule="atLeast"/>
              <w:jc w:val="center"/>
            </w:pPr>
            <w:r w:rsidRPr="00C57BC2">
              <w:t>Pass/Fail</w:t>
            </w:r>
          </w:p>
        </w:tc>
      </w:tr>
    </w:tbl>
    <w:p w14:paraId="0C42604D" w14:textId="0E88182C" w:rsidR="00284DD2" w:rsidRDefault="00284DD2">
      <w:pPr>
        <w:overflowPunct/>
        <w:autoSpaceDE/>
        <w:autoSpaceDN/>
        <w:adjustRightInd/>
        <w:spacing w:after="0"/>
        <w:textAlignment w:val="auto"/>
      </w:pPr>
    </w:p>
    <w:p w14:paraId="010448B1" w14:textId="290848A7" w:rsidR="00B5563A" w:rsidRDefault="00B5563A" w:rsidP="00B5563A">
      <w:pPr>
        <w:pStyle w:val="Heading4"/>
      </w:pPr>
      <w:bookmarkStart w:id="111" w:name="_Toc480356878"/>
      <w:r w:rsidRPr="007D7827">
        <w:t>TP-</w:t>
      </w:r>
      <w:r>
        <w:t>RSU</w:t>
      </w:r>
      <w:r w:rsidRPr="007D7827">
        <w:t>-</w:t>
      </w:r>
      <w:r>
        <w:t>SNMP</w:t>
      </w:r>
      <w:r w:rsidRPr="007D7827">
        <w:t>-</w:t>
      </w:r>
      <w:r w:rsidR="000A7361">
        <w:t>NOT</w:t>
      </w:r>
      <w:r>
        <w:t>-BV-0</w:t>
      </w:r>
      <w:r w:rsidR="000A7361">
        <w:t>3</w:t>
      </w:r>
      <w:bookmarkEnd w:id="111"/>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B5563A" w14:paraId="339702CF" w14:textId="77777777" w:rsidTr="0007505F">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1C656048" w14:textId="77777777" w:rsidR="00B5563A" w:rsidRDefault="00B5563A" w:rsidP="0007505F">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782B638D" w14:textId="6C5C70BC" w:rsidR="00B5563A" w:rsidRPr="00C57BC2" w:rsidRDefault="00A62E15" w:rsidP="0007505F">
            <w:pPr>
              <w:spacing w:after="0"/>
            </w:pPr>
            <w:r w:rsidRPr="00A62E15">
              <w:rPr>
                <w:rFonts w:eastAsia="Calibri"/>
              </w:rPr>
              <w:t>TP-RSU-SNMP-NOT-BV-03</w:t>
            </w:r>
          </w:p>
        </w:tc>
      </w:tr>
      <w:tr w:rsidR="00B5563A" w14:paraId="5252DD1C" w14:textId="77777777" w:rsidTr="0007505F">
        <w:tc>
          <w:tcPr>
            <w:tcW w:w="1799" w:type="dxa"/>
            <w:gridSpan w:val="2"/>
            <w:tcBorders>
              <w:top w:val="single" w:sz="4" w:space="0" w:color="auto"/>
              <w:left w:val="single" w:sz="4" w:space="0" w:color="auto"/>
              <w:bottom w:val="single" w:sz="4" w:space="0" w:color="auto"/>
              <w:right w:val="single" w:sz="4" w:space="0" w:color="auto"/>
            </w:tcBorders>
            <w:hideMark/>
          </w:tcPr>
          <w:p w14:paraId="435394B1" w14:textId="77777777" w:rsidR="00B5563A" w:rsidRDefault="00B5563A" w:rsidP="0007505F">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4EF61A11" w14:textId="0F13F121" w:rsidR="00B5563A" w:rsidRPr="00C57BC2" w:rsidRDefault="00B5563A" w:rsidP="00E504B9">
            <w:pPr>
              <w:spacing w:after="0"/>
            </w:pPr>
            <w:r w:rsidRPr="00C57BC2">
              <w:t>Verify tha</w:t>
            </w:r>
            <w:r>
              <w:t>t RSU sends a notification if a</w:t>
            </w:r>
            <w:r w:rsidRPr="006039B9">
              <w:rPr>
                <w:color w:val="000000"/>
              </w:rPr>
              <w:t xml:space="preserve"> time source</w:t>
            </w:r>
            <w:r>
              <w:rPr>
                <w:color w:val="000000"/>
              </w:rPr>
              <w:t xml:space="preserve"> input</w:t>
            </w:r>
            <w:r w:rsidRPr="006039B9">
              <w:rPr>
                <w:color w:val="000000"/>
              </w:rPr>
              <w:t xml:space="preserve"> has been lost for a configurable </w:t>
            </w:r>
            <w:r w:rsidR="003D704D" w:rsidRPr="006039B9">
              <w:rPr>
                <w:color w:val="000000"/>
              </w:rPr>
              <w:t>period</w:t>
            </w:r>
            <w:r>
              <w:rPr>
                <w:color w:val="000000"/>
              </w:rPr>
              <w:t xml:space="preserve"> </w:t>
            </w:r>
            <w:r w:rsidRPr="008D6E0E">
              <w:rPr>
                <w:color w:val="000000"/>
              </w:rPr>
              <w:t>or has failed after a configurable number of query attempts (note: the time source itself shall also be indicated) (OID 1.0.15628.4.1.100.0.7)</w:t>
            </w:r>
          </w:p>
        </w:tc>
      </w:tr>
      <w:tr w:rsidR="00B5563A" w14:paraId="461FE177" w14:textId="77777777" w:rsidTr="0007505F">
        <w:tc>
          <w:tcPr>
            <w:tcW w:w="1799" w:type="dxa"/>
            <w:gridSpan w:val="2"/>
            <w:tcBorders>
              <w:top w:val="single" w:sz="4" w:space="0" w:color="auto"/>
              <w:left w:val="single" w:sz="4" w:space="0" w:color="auto"/>
              <w:bottom w:val="single" w:sz="4" w:space="0" w:color="auto"/>
              <w:right w:val="single" w:sz="4" w:space="0" w:color="auto"/>
            </w:tcBorders>
            <w:hideMark/>
          </w:tcPr>
          <w:p w14:paraId="4FF95A55" w14:textId="77777777" w:rsidR="00B5563A" w:rsidRDefault="00B5563A" w:rsidP="0007505F">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2C0B3C95" w14:textId="4D47D190" w:rsidR="00B5563A" w:rsidRPr="00C57BC2" w:rsidRDefault="00E433A9" w:rsidP="0007505F">
            <w:pPr>
              <w:spacing w:after="0" w:line="0" w:lineRule="atLeast"/>
            </w:pPr>
            <w:r>
              <w:t>TC1</w:t>
            </w:r>
          </w:p>
        </w:tc>
      </w:tr>
      <w:tr w:rsidR="00B5563A" w14:paraId="21046B24" w14:textId="77777777" w:rsidTr="0007505F">
        <w:tc>
          <w:tcPr>
            <w:tcW w:w="1799" w:type="dxa"/>
            <w:gridSpan w:val="2"/>
            <w:tcBorders>
              <w:top w:val="single" w:sz="4" w:space="0" w:color="auto"/>
              <w:left w:val="single" w:sz="4" w:space="0" w:color="auto"/>
              <w:bottom w:val="single" w:sz="4" w:space="0" w:color="auto"/>
              <w:right w:val="single" w:sz="4" w:space="0" w:color="auto"/>
            </w:tcBorders>
            <w:hideMark/>
          </w:tcPr>
          <w:p w14:paraId="50197B0E" w14:textId="3C9B9A4A" w:rsidR="00B5563A" w:rsidRDefault="00743B54" w:rsidP="0007505F">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7C92A658" w14:textId="77777777" w:rsidR="00B5563A" w:rsidRPr="00C57BC2" w:rsidRDefault="00B5563A" w:rsidP="0007505F">
            <w:pPr>
              <w:spacing w:after="0" w:line="0" w:lineRule="atLeast"/>
            </w:pPr>
            <w:r w:rsidRPr="00C57BC2">
              <w:t>RSU</w:t>
            </w:r>
          </w:p>
        </w:tc>
      </w:tr>
      <w:tr w:rsidR="00B5563A" w14:paraId="34A8E8D9" w14:textId="77777777" w:rsidTr="0007505F">
        <w:tc>
          <w:tcPr>
            <w:tcW w:w="1799" w:type="dxa"/>
            <w:gridSpan w:val="2"/>
            <w:tcBorders>
              <w:top w:val="single" w:sz="4" w:space="0" w:color="auto"/>
              <w:left w:val="single" w:sz="4" w:space="0" w:color="auto"/>
              <w:bottom w:val="single" w:sz="4" w:space="0" w:color="auto"/>
              <w:right w:val="single" w:sz="4" w:space="0" w:color="auto"/>
            </w:tcBorders>
            <w:hideMark/>
          </w:tcPr>
          <w:p w14:paraId="418F1095" w14:textId="77777777" w:rsidR="00B5563A" w:rsidRDefault="00B5563A" w:rsidP="0007505F">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287BE911" w14:textId="2BAC594E" w:rsidR="00B5563A" w:rsidRPr="00C57BC2" w:rsidRDefault="00B5563A" w:rsidP="0007505F">
            <w:pPr>
              <w:spacing w:after="0" w:line="0" w:lineRule="atLeast"/>
            </w:pPr>
            <w:r w:rsidRPr="00C57BC2">
              <w:t>USDOT</w:t>
            </w:r>
            <w:r w:rsidRPr="00C57BC2">
              <w:rPr>
                <w:color w:val="000000"/>
              </w:rPr>
              <w:t>_RSU-Req_615-v001</w:t>
            </w:r>
            <w:r w:rsidR="00136007">
              <w:rPr>
                <w:color w:val="000000"/>
              </w:rPr>
              <w:t xml:space="preserve">, </w:t>
            </w:r>
            <w:r w:rsidR="00136007" w:rsidRPr="0044232E">
              <w:rPr>
                <w:color w:val="000000"/>
              </w:rPr>
              <w:t>USDOT_RSU-</w:t>
            </w:r>
            <w:r w:rsidR="00136007">
              <w:rPr>
                <w:color w:val="000000"/>
              </w:rPr>
              <w:t>Req_618</w:t>
            </w:r>
            <w:r w:rsidR="00136007" w:rsidRPr="0044232E">
              <w:rPr>
                <w:color w:val="000000"/>
              </w:rPr>
              <w:t>-v00</w:t>
            </w:r>
            <w:r w:rsidR="00136007">
              <w:rPr>
                <w:color w:val="000000"/>
              </w:rPr>
              <w:t>2</w:t>
            </w:r>
          </w:p>
        </w:tc>
      </w:tr>
      <w:tr w:rsidR="00B5563A" w14:paraId="5272B637" w14:textId="77777777" w:rsidTr="0007505F">
        <w:tc>
          <w:tcPr>
            <w:tcW w:w="1799" w:type="dxa"/>
            <w:gridSpan w:val="2"/>
            <w:tcBorders>
              <w:top w:val="single" w:sz="4" w:space="0" w:color="auto"/>
              <w:left w:val="single" w:sz="4" w:space="0" w:color="auto"/>
              <w:bottom w:val="single" w:sz="4" w:space="0" w:color="auto"/>
              <w:right w:val="single" w:sz="4" w:space="0" w:color="auto"/>
            </w:tcBorders>
            <w:hideMark/>
          </w:tcPr>
          <w:p w14:paraId="4EF9A519" w14:textId="77777777" w:rsidR="00B5563A" w:rsidRDefault="00B5563A" w:rsidP="0007505F">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5A3F88DF" w14:textId="77777777" w:rsidR="00B5563A" w:rsidRDefault="00B5563A" w:rsidP="0007505F">
            <w:pPr>
              <w:spacing w:after="0" w:line="0" w:lineRule="atLeast"/>
              <w:rPr>
                <w:rFonts w:asciiTheme="minorHAnsi" w:hAnsiTheme="minorHAnsi"/>
              </w:rPr>
            </w:pPr>
          </w:p>
        </w:tc>
      </w:tr>
      <w:tr w:rsidR="00B5563A" w14:paraId="4C82EA5F" w14:textId="77777777" w:rsidTr="0007505F">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15C548B4" w14:textId="77777777" w:rsidR="00B5563A" w:rsidRDefault="00B5563A" w:rsidP="0007505F">
            <w:pPr>
              <w:spacing w:after="0" w:line="0" w:lineRule="atLeast"/>
              <w:jc w:val="center"/>
              <w:rPr>
                <w:rFonts w:ascii="Calibri" w:eastAsia="Calibri" w:hAnsi="Calibri"/>
                <w:b/>
              </w:rPr>
            </w:pPr>
            <w:r>
              <w:rPr>
                <w:rFonts w:ascii="Calibri" w:eastAsia="Calibri" w:hAnsi="Calibri"/>
                <w:b/>
              </w:rPr>
              <w:t>Pre-test conditions</w:t>
            </w:r>
          </w:p>
        </w:tc>
      </w:tr>
      <w:tr w:rsidR="00B5563A" w14:paraId="48484BCC" w14:textId="77777777" w:rsidTr="0007505F">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0D7CE" w14:textId="0C30E761" w:rsidR="00B5563A" w:rsidRPr="00E504B9" w:rsidRDefault="00B5563A" w:rsidP="0007505F">
            <w:pPr>
              <w:pStyle w:val="ListParagraph"/>
              <w:numPr>
                <w:ilvl w:val="0"/>
                <w:numId w:val="43"/>
              </w:numPr>
              <w:overflowPunct/>
              <w:autoSpaceDE/>
              <w:adjustRightInd/>
              <w:spacing w:after="0" w:line="256" w:lineRule="auto"/>
              <w:textAlignment w:val="auto"/>
              <w:rPr>
                <w:color w:val="000000"/>
              </w:rPr>
            </w:pPr>
            <w:r w:rsidRPr="00C57BC2">
              <w:rPr>
                <w:rFonts w:eastAsiaTheme="minorHAnsi"/>
              </w:rPr>
              <w:t xml:space="preserve">The </w:t>
            </w:r>
            <w:r w:rsidR="00743B54">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55661534" w14:textId="3BDAE44A" w:rsidR="003D704D" w:rsidRPr="00C57BC2" w:rsidRDefault="003D704D" w:rsidP="0007505F">
            <w:pPr>
              <w:pStyle w:val="ListParagraph"/>
              <w:numPr>
                <w:ilvl w:val="0"/>
                <w:numId w:val="43"/>
              </w:numPr>
              <w:overflowPunct/>
              <w:autoSpaceDE/>
              <w:adjustRightInd/>
              <w:spacing w:after="0" w:line="256" w:lineRule="auto"/>
              <w:textAlignment w:val="auto"/>
              <w:rPr>
                <w:color w:val="000000"/>
              </w:rPr>
            </w:pPr>
            <w:r>
              <w:rPr>
                <w:color w:val="000000"/>
              </w:rPr>
              <w:t>Configure the Test System to receive SNMP traps from the SUT</w:t>
            </w:r>
          </w:p>
        </w:tc>
      </w:tr>
      <w:tr w:rsidR="00B5563A" w14:paraId="03DADCD9" w14:textId="77777777" w:rsidTr="0007505F">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1890BE22" w14:textId="77777777" w:rsidR="00B5563A" w:rsidRDefault="00B5563A" w:rsidP="0007505F">
            <w:pPr>
              <w:spacing w:after="0" w:line="0" w:lineRule="atLeast"/>
              <w:jc w:val="center"/>
              <w:rPr>
                <w:rFonts w:ascii="Calibri" w:eastAsia="Calibri" w:hAnsi="Calibri"/>
                <w:b/>
              </w:rPr>
            </w:pPr>
            <w:r>
              <w:rPr>
                <w:rFonts w:ascii="Calibri" w:eastAsia="Calibri" w:hAnsi="Calibri"/>
                <w:b/>
              </w:rPr>
              <w:t>Test Sequence</w:t>
            </w:r>
          </w:p>
        </w:tc>
      </w:tr>
      <w:tr w:rsidR="00B5563A" w14:paraId="25DB3164" w14:textId="77777777" w:rsidTr="0007505F">
        <w:tc>
          <w:tcPr>
            <w:tcW w:w="737" w:type="dxa"/>
            <w:tcBorders>
              <w:top w:val="single" w:sz="4" w:space="0" w:color="auto"/>
              <w:left w:val="single" w:sz="4" w:space="0" w:color="auto"/>
              <w:bottom w:val="single" w:sz="4" w:space="0" w:color="auto"/>
              <w:right w:val="single" w:sz="4" w:space="0" w:color="auto"/>
            </w:tcBorders>
            <w:hideMark/>
          </w:tcPr>
          <w:p w14:paraId="7E5710AC" w14:textId="77777777" w:rsidR="00B5563A" w:rsidRDefault="00B5563A" w:rsidP="0007505F">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6D279E41" w14:textId="77777777" w:rsidR="00B5563A" w:rsidRDefault="00B5563A" w:rsidP="0007505F">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23EF028D" w14:textId="77777777" w:rsidR="00B5563A" w:rsidRDefault="00B5563A" w:rsidP="0007505F">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23419418" w14:textId="77777777" w:rsidR="00B5563A" w:rsidRDefault="00B5563A" w:rsidP="0007505F">
            <w:pPr>
              <w:spacing w:after="0"/>
              <w:jc w:val="center"/>
              <w:rPr>
                <w:rFonts w:ascii="Calibri" w:hAnsi="Calibri"/>
                <w:b/>
                <w:color w:val="000000"/>
              </w:rPr>
            </w:pPr>
            <w:r>
              <w:rPr>
                <w:rFonts w:ascii="Calibri" w:hAnsi="Calibri"/>
                <w:b/>
                <w:color w:val="000000"/>
              </w:rPr>
              <w:t>Verdict</w:t>
            </w:r>
          </w:p>
        </w:tc>
      </w:tr>
      <w:tr w:rsidR="000468D5" w14:paraId="3DB031F2" w14:textId="77777777" w:rsidTr="00E540A6">
        <w:tc>
          <w:tcPr>
            <w:tcW w:w="737" w:type="dxa"/>
            <w:tcBorders>
              <w:top w:val="single" w:sz="4" w:space="0" w:color="auto"/>
              <w:left w:val="single" w:sz="4" w:space="0" w:color="auto"/>
              <w:bottom w:val="single" w:sz="4" w:space="0" w:color="auto"/>
              <w:right w:val="single" w:sz="4" w:space="0" w:color="auto"/>
            </w:tcBorders>
          </w:tcPr>
          <w:p w14:paraId="4441A8E6" w14:textId="77777777" w:rsidR="000468D5" w:rsidRPr="000468D5" w:rsidRDefault="000468D5" w:rsidP="000468D5">
            <w:pPr>
              <w:pStyle w:val="ListParagraph"/>
              <w:numPr>
                <w:ilvl w:val="0"/>
                <w:numId w:val="6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5F95340" w14:textId="099DB36F" w:rsidR="000468D5" w:rsidRPr="00C57BC2" w:rsidRDefault="000468D5" w:rsidP="000468D5">
            <w:pPr>
              <w:spacing w:after="0" w:line="0" w:lineRule="atLeast"/>
              <w:jc w:val="center"/>
            </w:pPr>
            <w:r>
              <w:t>Verify</w:t>
            </w:r>
          </w:p>
        </w:tc>
        <w:tc>
          <w:tcPr>
            <w:tcW w:w="5576" w:type="dxa"/>
            <w:tcBorders>
              <w:top w:val="single" w:sz="4" w:space="0" w:color="auto"/>
              <w:left w:val="single" w:sz="4" w:space="0" w:color="auto"/>
              <w:bottom w:val="single" w:sz="4" w:space="0" w:color="auto"/>
              <w:right w:val="single" w:sz="4" w:space="0" w:color="auto"/>
            </w:tcBorders>
          </w:tcPr>
          <w:p w14:paraId="68FB93F7" w14:textId="70A6C0B5" w:rsidR="000468D5" w:rsidRPr="00C57BC2" w:rsidRDefault="000468D5" w:rsidP="000468D5">
            <w:pPr>
              <w:spacing w:after="0" w:line="0" w:lineRule="atLeast"/>
            </w:pPr>
            <w:r>
              <w:t xml:space="preserve">The SUT MIB entry </w:t>
            </w:r>
            <w:r w:rsidR="006C2BAE" w:rsidRPr="000006ED">
              <w:t>rsuGpsStatus</w:t>
            </w:r>
            <w:r w:rsidR="006C2BAE">
              <w:t xml:space="preserve"> (</w:t>
            </w:r>
            <w:r w:rsidR="006C2BAE" w:rsidRPr="000006ED">
              <w:t>1.0.15628.4.1.3</w:t>
            </w:r>
            <w:r w:rsidR="006C2BAE">
              <w:t>) shows the number of satellites 4 or more</w:t>
            </w:r>
          </w:p>
        </w:tc>
        <w:tc>
          <w:tcPr>
            <w:tcW w:w="1520" w:type="dxa"/>
            <w:tcBorders>
              <w:top w:val="single" w:sz="4" w:space="0" w:color="auto"/>
              <w:left w:val="single" w:sz="4" w:space="0" w:color="auto"/>
              <w:bottom w:val="single" w:sz="4" w:space="0" w:color="auto"/>
              <w:right w:val="single" w:sz="4" w:space="0" w:color="auto"/>
            </w:tcBorders>
          </w:tcPr>
          <w:p w14:paraId="16686325" w14:textId="05975A88" w:rsidR="000468D5" w:rsidRPr="00C57BC2" w:rsidRDefault="006C2BAE" w:rsidP="006C2BAE">
            <w:pPr>
              <w:spacing w:after="0" w:line="0" w:lineRule="atLeast"/>
              <w:jc w:val="center"/>
            </w:pPr>
            <w:r w:rsidRPr="00C57BC2">
              <w:t>Pass/Fail</w:t>
            </w:r>
          </w:p>
        </w:tc>
      </w:tr>
      <w:tr w:rsidR="00194CA4" w14:paraId="18AD652C" w14:textId="77777777" w:rsidTr="00E540A6">
        <w:tc>
          <w:tcPr>
            <w:tcW w:w="737" w:type="dxa"/>
            <w:tcBorders>
              <w:top w:val="single" w:sz="4" w:space="0" w:color="auto"/>
              <w:left w:val="single" w:sz="4" w:space="0" w:color="auto"/>
              <w:bottom w:val="single" w:sz="4" w:space="0" w:color="auto"/>
              <w:right w:val="single" w:sz="4" w:space="0" w:color="auto"/>
            </w:tcBorders>
          </w:tcPr>
          <w:p w14:paraId="63E67F3A" w14:textId="77777777" w:rsidR="00194CA4" w:rsidRPr="001877FD" w:rsidRDefault="00194CA4" w:rsidP="00357133">
            <w:pPr>
              <w:pStyle w:val="ListParagraph"/>
              <w:numPr>
                <w:ilvl w:val="0"/>
                <w:numId w:val="6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CABC417" w14:textId="77777777" w:rsidR="00194CA4" w:rsidRPr="00C57BC2" w:rsidRDefault="00194CA4" w:rsidP="00E540A6">
            <w:pPr>
              <w:spacing w:after="0" w:line="0" w:lineRule="atLeast"/>
              <w:jc w:val="center"/>
            </w:pPr>
            <w:r>
              <w:t>Configure</w:t>
            </w:r>
          </w:p>
        </w:tc>
        <w:tc>
          <w:tcPr>
            <w:tcW w:w="5576" w:type="dxa"/>
            <w:tcBorders>
              <w:top w:val="single" w:sz="4" w:space="0" w:color="auto"/>
              <w:left w:val="single" w:sz="4" w:space="0" w:color="auto"/>
              <w:bottom w:val="single" w:sz="4" w:space="0" w:color="auto"/>
              <w:right w:val="single" w:sz="4" w:space="0" w:color="auto"/>
            </w:tcBorders>
          </w:tcPr>
          <w:p w14:paraId="048E6F0A" w14:textId="356BAD29" w:rsidR="00194CA4" w:rsidRPr="00C57BC2" w:rsidRDefault="00194CA4" w:rsidP="00E540A6">
            <w:pPr>
              <w:spacing w:after="0" w:line="0" w:lineRule="atLeast"/>
            </w:pPr>
            <w:r>
              <w:t xml:space="preserve">Change the notification threshold limit for </w:t>
            </w:r>
            <w:r w:rsidR="00357133" w:rsidRPr="00357133">
              <w:t xml:space="preserve"> rsuTimeSourceLostMsg</w:t>
            </w:r>
            <w:r>
              <w:t xml:space="preserve"> (</w:t>
            </w:r>
            <w:r w:rsidR="00357133" w:rsidRPr="00357133">
              <w:t>.1.0.15628.4.1.100.1.7</w:t>
            </w:r>
            <w:r>
              <w:t>) to a number of seconds N in range 10-1000</w:t>
            </w:r>
          </w:p>
        </w:tc>
        <w:tc>
          <w:tcPr>
            <w:tcW w:w="1520" w:type="dxa"/>
            <w:tcBorders>
              <w:top w:val="single" w:sz="4" w:space="0" w:color="auto"/>
              <w:left w:val="single" w:sz="4" w:space="0" w:color="auto"/>
              <w:bottom w:val="single" w:sz="4" w:space="0" w:color="auto"/>
              <w:right w:val="single" w:sz="4" w:space="0" w:color="auto"/>
            </w:tcBorders>
          </w:tcPr>
          <w:p w14:paraId="67468D73" w14:textId="216DC61A" w:rsidR="00194CA4" w:rsidRPr="00C57BC2" w:rsidRDefault="00194CA4" w:rsidP="00E540A6">
            <w:pPr>
              <w:spacing w:after="0" w:line="0" w:lineRule="atLeast"/>
              <w:jc w:val="center"/>
            </w:pPr>
          </w:p>
        </w:tc>
      </w:tr>
      <w:tr w:rsidR="000468D5" w14:paraId="5F300140" w14:textId="77777777" w:rsidTr="000468D5">
        <w:tc>
          <w:tcPr>
            <w:tcW w:w="737" w:type="dxa"/>
            <w:tcBorders>
              <w:top w:val="single" w:sz="4" w:space="0" w:color="auto"/>
              <w:left w:val="single" w:sz="4" w:space="0" w:color="auto"/>
              <w:bottom w:val="single" w:sz="4" w:space="0" w:color="auto"/>
              <w:right w:val="single" w:sz="4" w:space="0" w:color="auto"/>
            </w:tcBorders>
          </w:tcPr>
          <w:p w14:paraId="170B8FDC" w14:textId="77777777" w:rsidR="000468D5" w:rsidRPr="000468D5" w:rsidRDefault="000468D5" w:rsidP="000468D5">
            <w:pPr>
              <w:pStyle w:val="ListParagraph"/>
              <w:numPr>
                <w:ilvl w:val="0"/>
                <w:numId w:val="6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19ABB19" w14:textId="0DDA57CA" w:rsidR="000468D5" w:rsidRPr="00C57BC2" w:rsidRDefault="006C2BAE" w:rsidP="000468D5">
            <w:pPr>
              <w:spacing w:after="0" w:line="0" w:lineRule="atLeast"/>
              <w:jc w:val="center"/>
            </w:pPr>
            <w:r>
              <w:t>Stimulus</w:t>
            </w:r>
          </w:p>
        </w:tc>
        <w:tc>
          <w:tcPr>
            <w:tcW w:w="5576" w:type="dxa"/>
            <w:tcBorders>
              <w:top w:val="single" w:sz="4" w:space="0" w:color="auto"/>
              <w:left w:val="single" w:sz="4" w:space="0" w:color="auto"/>
              <w:bottom w:val="single" w:sz="4" w:space="0" w:color="auto"/>
              <w:right w:val="single" w:sz="4" w:space="0" w:color="auto"/>
            </w:tcBorders>
          </w:tcPr>
          <w:p w14:paraId="18086F33" w14:textId="0C668F97" w:rsidR="000468D5" w:rsidRDefault="000468D5" w:rsidP="000468D5">
            <w:pPr>
              <w:spacing w:after="0" w:line="0" w:lineRule="atLeast"/>
            </w:pPr>
            <w:r>
              <w:t xml:space="preserve">Remove the GPS antenna from </w:t>
            </w:r>
            <w:r w:rsidR="006C2BAE">
              <w:t xml:space="preserve">the SUT </w:t>
            </w:r>
            <w:r>
              <w:t>connector.</w:t>
            </w:r>
          </w:p>
        </w:tc>
        <w:tc>
          <w:tcPr>
            <w:tcW w:w="1520" w:type="dxa"/>
            <w:tcBorders>
              <w:top w:val="single" w:sz="4" w:space="0" w:color="auto"/>
              <w:left w:val="single" w:sz="4" w:space="0" w:color="auto"/>
              <w:bottom w:val="single" w:sz="4" w:space="0" w:color="auto"/>
              <w:right w:val="single" w:sz="4" w:space="0" w:color="auto"/>
            </w:tcBorders>
          </w:tcPr>
          <w:p w14:paraId="169EA516" w14:textId="77777777" w:rsidR="000468D5" w:rsidRPr="00C57BC2" w:rsidRDefault="000468D5" w:rsidP="000468D5">
            <w:pPr>
              <w:spacing w:after="0" w:line="0" w:lineRule="atLeast"/>
            </w:pPr>
          </w:p>
        </w:tc>
      </w:tr>
      <w:tr w:rsidR="006C2BAE" w14:paraId="5FBEAFA6" w14:textId="77777777" w:rsidTr="000468D5">
        <w:tc>
          <w:tcPr>
            <w:tcW w:w="737" w:type="dxa"/>
            <w:tcBorders>
              <w:top w:val="single" w:sz="4" w:space="0" w:color="auto"/>
              <w:left w:val="single" w:sz="4" w:space="0" w:color="auto"/>
              <w:bottom w:val="single" w:sz="4" w:space="0" w:color="auto"/>
              <w:right w:val="single" w:sz="4" w:space="0" w:color="auto"/>
            </w:tcBorders>
          </w:tcPr>
          <w:p w14:paraId="33C6F330" w14:textId="77777777" w:rsidR="006C2BAE" w:rsidRPr="000468D5" w:rsidRDefault="006C2BAE" w:rsidP="000468D5">
            <w:pPr>
              <w:pStyle w:val="ListParagraph"/>
              <w:numPr>
                <w:ilvl w:val="0"/>
                <w:numId w:val="6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726C4CA7" w14:textId="169FECD0" w:rsidR="006C2BAE" w:rsidRPr="00C57BC2" w:rsidRDefault="006C2BAE" w:rsidP="000468D5">
            <w:pPr>
              <w:spacing w:after="0" w:line="0" w:lineRule="atLeast"/>
              <w:jc w:val="center"/>
            </w:pPr>
            <w:r>
              <w:t>Verify</w:t>
            </w:r>
          </w:p>
        </w:tc>
        <w:tc>
          <w:tcPr>
            <w:tcW w:w="5576" w:type="dxa"/>
            <w:tcBorders>
              <w:top w:val="single" w:sz="4" w:space="0" w:color="auto"/>
              <w:left w:val="single" w:sz="4" w:space="0" w:color="auto"/>
              <w:bottom w:val="single" w:sz="4" w:space="0" w:color="auto"/>
              <w:right w:val="single" w:sz="4" w:space="0" w:color="auto"/>
            </w:tcBorders>
          </w:tcPr>
          <w:p w14:paraId="3FC5A92A" w14:textId="1EB6E09C" w:rsidR="006C2BAE" w:rsidRDefault="006C2BAE" w:rsidP="000468D5">
            <w:pPr>
              <w:spacing w:after="0" w:line="0" w:lineRule="atLeast"/>
            </w:pPr>
            <w:r>
              <w:t xml:space="preserve">The SUT MIB entry </w:t>
            </w:r>
            <w:r w:rsidRPr="000006ED">
              <w:t>rsuGpsStatus</w:t>
            </w:r>
            <w:r>
              <w:t xml:space="preserve"> (</w:t>
            </w:r>
            <w:r w:rsidRPr="000006ED">
              <w:t>1.0.15628.4.1.3</w:t>
            </w:r>
            <w:r>
              <w:t>) shows the number of satellites is 0</w:t>
            </w:r>
          </w:p>
        </w:tc>
        <w:tc>
          <w:tcPr>
            <w:tcW w:w="1520" w:type="dxa"/>
            <w:tcBorders>
              <w:top w:val="single" w:sz="4" w:space="0" w:color="auto"/>
              <w:left w:val="single" w:sz="4" w:space="0" w:color="auto"/>
              <w:bottom w:val="single" w:sz="4" w:space="0" w:color="auto"/>
              <w:right w:val="single" w:sz="4" w:space="0" w:color="auto"/>
            </w:tcBorders>
          </w:tcPr>
          <w:p w14:paraId="1CF78BE6" w14:textId="5E92D2B7" w:rsidR="006C2BAE" w:rsidRPr="00C57BC2" w:rsidRDefault="00357133" w:rsidP="00357133">
            <w:pPr>
              <w:spacing w:after="0" w:line="0" w:lineRule="atLeast"/>
              <w:jc w:val="center"/>
            </w:pPr>
            <w:r w:rsidRPr="00C57BC2">
              <w:t>Pass/Fail</w:t>
            </w:r>
          </w:p>
        </w:tc>
      </w:tr>
      <w:tr w:rsidR="000468D5" w14:paraId="0C084270" w14:textId="77777777" w:rsidTr="000468D5">
        <w:tc>
          <w:tcPr>
            <w:tcW w:w="737" w:type="dxa"/>
            <w:tcBorders>
              <w:top w:val="single" w:sz="4" w:space="0" w:color="auto"/>
              <w:left w:val="single" w:sz="4" w:space="0" w:color="auto"/>
              <w:bottom w:val="single" w:sz="4" w:space="0" w:color="auto"/>
              <w:right w:val="single" w:sz="4" w:space="0" w:color="auto"/>
            </w:tcBorders>
          </w:tcPr>
          <w:p w14:paraId="1A42C1A1" w14:textId="51D8FC44" w:rsidR="000468D5" w:rsidRPr="000468D5" w:rsidRDefault="000468D5" w:rsidP="000468D5">
            <w:pPr>
              <w:pStyle w:val="ListParagraph"/>
              <w:numPr>
                <w:ilvl w:val="0"/>
                <w:numId w:val="6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0E0B0C51" w14:textId="77777777" w:rsidR="000468D5" w:rsidRPr="00C57BC2" w:rsidRDefault="000468D5" w:rsidP="000468D5">
            <w:pPr>
              <w:spacing w:after="0" w:line="0" w:lineRule="atLeast"/>
              <w:jc w:val="center"/>
            </w:pPr>
            <w:r w:rsidRPr="00C57BC2">
              <w:t>Configure</w:t>
            </w:r>
          </w:p>
        </w:tc>
        <w:tc>
          <w:tcPr>
            <w:tcW w:w="5576" w:type="dxa"/>
            <w:tcBorders>
              <w:top w:val="single" w:sz="4" w:space="0" w:color="auto"/>
              <w:left w:val="single" w:sz="4" w:space="0" w:color="auto"/>
              <w:bottom w:val="single" w:sz="4" w:space="0" w:color="auto"/>
              <w:right w:val="single" w:sz="4" w:space="0" w:color="auto"/>
            </w:tcBorders>
          </w:tcPr>
          <w:p w14:paraId="58E43632" w14:textId="5CFE7CD7" w:rsidR="000468D5" w:rsidRPr="00C57BC2" w:rsidRDefault="000468D5" w:rsidP="000468D5">
            <w:pPr>
              <w:spacing w:after="0" w:line="0" w:lineRule="atLeast"/>
            </w:pPr>
            <w:r>
              <w:t xml:space="preserve">Wait a period of time </w:t>
            </w:r>
            <w:r w:rsidR="00194CA4">
              <w:t>set in step 2</w:t>
            </w:r>
            <w:r>
              <w:t>.</w:t>
            </w:r>
          </w:p>
        </w:tc>
        <w:tc>
          <w:tcPr>
            <w:tcW w:w="1520" w:type="dxa"/>
            <w:tcBorders>
              <w:top w:val="single" w:sz="4" w:space="0" w:color="auto"/>
              <w:left w:val="single" w:sz="4" w:space="0" w:color="auto"/>
              <w:bottom w:val="single" w:sz="4" w:space="0" w:color="auto"/>
              <w:right w:val="single" w:sz="4" w:space="0" w:color="auto"/>
            </w:tcBorders>
          </w:tcPr>
          <w:p w14:paraId="460013E6" w14:textId="77777777" w:rsidR="000468D5" w:rsidRPr="00C57BC2" w:rsidRDefault="000468D5" w:rsidP="000468D5">
            <w:pPr>
              <w:spacing w:after="0" w:line="0" w:lineRule="atLeast"/>
            </w:pPr>
          </w:p>
        </w:tc>
      </w:tr>
      <w:tr w:rsidR="000468D5" w14:paraId="698F5C0B" w14:textId="77777777" w:rsidTr="000468D5">
        <w:tc>
          <w:tcPr>
            <w:tcW w:w="737" w:type="dxa"/>
            <w:tcBorders>
              <w:top w:val="single" w:sz="4" w:space="0" w:color="auto"/>
              <w:left w:val="single" w:sz="4" w:space="0" w:color="auto"/>
              <w:bottom w:val="single" w:sz="4" w:space="0" w:color="auto"/>
              <w:right w:val="single" w:sz="4" w:space="0" w:color="auto"/>
            </w:tcBorders>
          </w:tcPr>
          <w:p w14:paraId="33E97B09" w14:textId="0C5290DA" w:rsidR="000468D5" w:rsidRPr="000468D5" w:rsidRDefault="000468D5" w:rsidP="000468D5">
            <w:pPr>
              <w:pStyle w:val="ListParagraph"/>
              <w:numPr>
                <w:ilvl w:val="0"/>
                <w:numId w:val="6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F21D287" w14:textId="77777777" w:rsidR="000468D5" w:rsidRPr="00C57BC2" w:rsidRDefault="000468D5" w:rsidP="000468D5">
            <w:pPr>
              <w:spacing w:after="0" w:line="0" w:lineRule="atLeast"/>
              <w:jc w:val="center"/>
            </w:pPr>
            <w:r w:rsidRPr="00C57BC2">
              <w:t>Verify</w:t>
            </w:r>
          </w:p>
        </w:tc>
        <w:tc>
          <w:tcPr>
            <w:tcW w:w="5576" w:type="dxa"/>
            <w:tcBorders>
              <w:top w:val="single" w:sz="4" w:space="0" w:color="auto"/>
              <w:left w:val="single" w:sz="4" w:space="0" w:color="auto"/>
              <w:bottom w:val="single" w:sz="4" w:space="0" w:color="auto"/>
              <w:right w:val="single" w:sz="4" w:space="0" w:color="auto"/>
            </w:tcBorders>
          </w:tcPr>
          <w:p w14:paraId="6F9638BE" w14:textId="2A082357" w:rsidR="000468D5" w:rsidRPr="00C57BC2" w:rsidRDefault="00194CA4" w:rsidP="000468D5">
            <w:pPr>
              <w:spacing w:after="0" w:line="0" w:lineRule="atLeast"/>
            </w:pPr>
            <w:r>
              <w:t>The SUT</w:t>
            </w:r>
            <w:r w:rsidRPr="00C57BC2">
              <w:t xml:space="preserve"> </w:t>
            </w:r>
            <w:r w:rsidR="000468D5" w:rsidRPr="00C57BC2">
              <w:t xml:space="preserve">sends a notification </w:t>
            </w:r>
            <w:r w:rsidR="00357133" w:rsidRPr="00357133">
              <w:t>rsuTimeSourceLostMsg</w:t>
            </w:r>
            <w:r w:rsidR="00357133">
              <w:t xml:space="preserve"> </w:t>
            </w:r>
            <w:r w:rsidR="000468D5">
              <w:t>that a time source has failed and indicating which time source has failed.</w:t>
            </w:r>
          </w:p>
        </w:tc>
        <w:tc>
          <w:tcPr>
            <w:tcW w:w="1520" w:type="dxa"/>
            <w:tcBorders>
              <w:top w:val="single" w:sz="4" w:space="0" w:color="auto"/>
              <w:left w:val="single" w:sz="4" w:space="0" w:color="auto"/>
              <w:bottom w:val="single" w:sz="4" w:space="0" w:color="auto"/>
              <w:right w:val="single" w:sz="4" w:space="0" w:color="auto"/>
            </w:tcBorders>
          </w:tcPr>
          <w:p w14:paraId="710BB799" w14:textId="77777777" w:rsidR="000468D5" w:rsidRPr="00C57BC2" w:rsidRDefault="000468D5" w:rsidP="000468D5">
            <w:pPr>
              <w:spacing w:after="0" w:line="0" w:lineRule="atLeast"/>
              <w:jc w:val="center"/>
            </w:pPr>
            <w:r w:rsidRPr="00C57BC2">
              <w:t>Pass/Fail</w:t>
            </w:r>
          </w:p>
        </w:tc>
      </w:tr>
    </w:tbl>
    <w:p w14:paraId="6D51FE80" w14:textId="3EEB4C60" w:rsidR="0001044B" w:rsidRDefault="0001044B" w:rsidP="0001044B">
      <w:pPr>
        <w:pStyle w:val="Heading2"/>
        <w:numPr>
          <w:ilvl w:val="0"/>
          <w:numId w:val="0"/>
        </w:numPr>
        <w:ind w:left="576" w:hanging="576"/>
      </w:pPr>
    </w:p>
    <w:p w14:paraId="7932CACF" w14:textId="23376624" w:rsidR="002C2F60" w:rsidRDefault="002C2F60" w:rsidP="002C2F60">
      <w:pPr>
        <w:pStyle w:val="Heading2"/>
      </w:pPr>
      <w:bookmarkStart w:id="112" w:name="_Toc480356879"/>
      <w:r w:rsidRPr="00F906B3">
        <w:t>Message Processing</w:t>
      </w:r>
      <w:r w:rsidR="00CC30F3">
        <w:t xml:space="preserve"> </w:t>
      </w:r>
      <w:r w:rsidR="00F0062B">
        <w:t>Test purposes</w:t>
      </w:r>
      <w:bookmarkEnd w:id="112"/>
    </w:p>
    <w:p w14:paraId="1F5633F8" w14:textId="5F817DA6" w:rsidR="00CC30F3" w:rsidRPr="00CC30F3" w:rsidRDefault="00CC30F3" w:rsidP="00CC30F3">
      <w:pPr>
        <w:pStyle w:val="Heading3"/>
      </w:pPr>
      <w:bookmarkStart w:id="113" w:name="_Toc480356880"/>
      <w:r>
        <w:t>Receive and Decode MAP/SPAT</w:t>
      </w:r>
      <w:bookmarkEnd w:id="113"/>
    </w:p>
    <w:p w14:paraId="2C9B4EFA" w14:textId="15409547" w:rsidR="002C2F60" w:rsidRDefault="002C2F60" w:rsidP="002C2F60">
      <w:pPr>
        <w:pStyle w:val="Heading4"/>
      </w:pPr>
      <w:bookmarkStart w:id="114" w:name="_Toc480356881"/>
      <w:r w:rsidRPr="008E578C">
        <w:t>TP-</w:t>
      </w:r>
      <w:r w:rsidR="008800D9">
        <w:t>OBU</w:t>
      </w:r>
      <w:r w:rsidRPr="008E578C">
        <w:t>-MSG-BV-01</w:t>
      </w:r>
      <w:bookmarkEnd w:id="114"/>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2C2F60" w:rsidRPr="00D73591" w14:paraId="66FC0066" w14:textId="77777777" w:rsidTr="00D0512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5D319653"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5260CF42" w14:textId="69AB8202" w:rsidR="002C2F60" w:rsidRPr="008E578C" w:rsidRDefault="002C2F60" w:rsidP="00D05127">
            <w:pPr>
              <w:spacing w:after="0" w:line="256" w:lineRule="auto"/>
              <w:rPr>
                <w:rFonts w:cs="Calibri"/>
              </w:rPr>
            </w:pPr>
            <w:r w:rsidRPr="008E578C">
              <w:rPr>
                <w:rFonts w:cs="Calibri"/>
              </w:rPr>
              <w:t>TP-</w:t>
            </w:r>
            <w:r w:rsidR="008800D9">
              <w:rPr>
                <w:rFonts w:cs="Calibri"/>
              </w:rPr>
              <w:t>OBU</w:t>
            </w:r>
            <w:r w:rsidRPr="008E578C">
              <w:rPr>
                <w:rFonts w:cs="Calibri"/>
              </w:rPr>
              <w:t>-MSG-BV-01</w:t>
            </w:r>
          </w:p>
        </w:tc>
      </w:tr>
      <w:tr w:rsidR="002C2F60" w:rsidRPr="00D73591" w14:paraId="238061EF"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6CA838B2"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0C93F73C" w14:textId="73A76FEC" w:rsidR="002C2F60" w:rsidRPr="008E578C" w:rsidRDefault="002C2F60" w:rsidP="00D05127">
            <w:pPr>
              <w:spacing w:after="0"/>
              <w:rPr>
                <w:rFonts w:cs="Calibri"/>
              </w:rPr>
            </w:pPr>
            <w:r w:rsidRPr="008E578C">
              <w:rPr>
                <w:rFonts w:cs="Calibri"/>
              </w:rPr>
              <w:t>Verify that OBU can receive</w:t>
            </w:r>
            <w:r w:rsidR="004C1DD8">
              <w:rPr>
                <w:rFonts w:cs="Calibri"/>
              </w:rPr>
              <w:t xml:space="preserve"> and decode</w:t>
            </w:r>
            <w:r w:rsidRPr="008E578C">
              <w:rPr>
                <w:rFonts w:cs="Calibri"/>
              </w:rPr>
              <w:t xml:space="preserve"> MAP messages </w:t>
            </w:r>
            <w:r w:rsidR="004E18A2">
              <w:rPr>
                <w:rFonts w:cs="Calibri"/>
              </w:rPr>
              <w:t xml:space="preserve">over DSRC </w:t>
            </w:r>
            <w:r w:rsidRPr="008E578C">
              <w:rPr>
                <w:rFonts w:cs="Calibri"/>
              </w:rPr>
              <w:t>on CH172</w:t>
            </w:r>
          </w:p>
        </w:tc>
      </w:tr>
      <w:tr w:rsidR="002C2F60" w:rsidRPr="00D73591" w14:paraId="1AD4CCFD"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0F39DCF4"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39DE28ED" w14:textId="3311CA6E" w:rsidR="002C2F60" w:rsidRPr="008E578C" w:rsidRDefault="00E433A9" w:rsidP="00D05127">
            <w:pPr>
              <w:spacing w:after="0" w:line="240" w:lineRule="atLeast"/>
              <w:rPr>
                <w:rFonts w:cs="Calibri"/>
              </w:rPr>
            </w:pPr>
            <w:r>
              <w:t>TC1</w:t>
            </w:r>
          </w:p>
        </w:tc>
      </w:tr>
      <w:tr w:rsidR="002C2F60" w:rsidRPr="00D73591" w14:paraId="2A84E5C5"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70C8C4EC"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613788B8" w14:textId="77777777" w:rsidR="002C2F60" w:rsidRPr="008E578C" w:rsidRDefault="002C2F60" w:rsidP="00D05127">
            <w:pPr>
              <w:spacing w:after="0" w:line="240" w:lineRule="atLeast"/>
              <w:rPr>
                <w:rFonts w:cs="Calibri"/>
                <w:lang w:val="en-GB"/>
              </w:rPr>
            </w:pPr>
            <w:r w:rsidRPr="008E578C">
              <w:rPr>
                <w:rFonts w:cs="Calibri"/>
              </w:rPr>
              <w:t>OBU</w:t>
            </w:r>
          </w:p>
        </w:tc>
      </w:tr>
      <w:tr w:rsidR="002C2F60" w:rsidRPr="00D73591" w14:paraId="6122893F"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476F71C2"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196C0C5A" w14:textId="77777777" w:rsidR="002C2F60" w:rsidRPr="008E578C" w:rsidRDefault="002C2F60" w:rsidP="00D05127">
            <w:pPr>
              <w:spacing w:after="0" w:line="240" w:lineRule="atLeast"/>
              <w:rPr>
                <w:rFonts w:cs="Calibri"/>
              </w:rPr>
            </w:pPr>
          </w:p>
        </w:tc>
      </w:tr>
      <w:tr w:rsidR="002C2F60" w:rsidRPr="00D73591" w14:paraId="5100208D"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04F82AB4"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3F8AF5AF" w14:textId="77777777" w:rsidR="002C2F60" w:rsidRPr="008E578C" w:rsidRDefault="002C2F60" w:rsidP="00D05127">
            <w:pPr>
              <w:spacing w:after="0" w:line="240" w:lineRule="atLeast"/>
              <w:rPr>
                <w:rFonts w:cs="Calibri"/>
              </w:rPr>
            </w:pPr>
          </w:p>
        </w:tc>
      </w:tr>
      <w:tr w:rsidR="002C2F60" w:rsidRPr="00D73591" w14:paraId="139BD864"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CEDA33B" w14:textId="77777777" w:rsidR="002C2F60" w:rsidRPr="008E578C" w:rsidRDefault="002C2F60" w:rsidP="00D05127">
            <w:pPr>
              <w:spacing w:after="0" w:line="240" w:lineRule="atLeast"/>
              <w:jc w:val="center"/>
              <w:rPr>
                <w:rFonts w:asciiTheme="minorHAnsi" w:hAnsiTheme="minorHAnsi" w:cs="Calibri"/>
                <w:b/>
              </w:rPr>
            </w:pPr>
            <w:r w:rsidRPr="008E578C">
              <w:rPr>
                <w:rFonts w:asciiTheme="minorHAnsi" w:hAnsiTheme="minorHAnsi" w:cs="Calibri"/>
                <w:b/>
              </w:rPr>
              <w:t>Pre-test conditions</w:t>
            </w:r>
          </w:p>
        </w:tc>
      </w:tr>
      <w:tr w:rsidR="002C2F60" w:rsidRPr="00D73591" w14:paraId="2DA3E904"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70A96" w14:textId="045B6F5D" w:rsidR="00C84F43" w:rsidRPr="006307F7" w:rsidRDefault="00C84F43" w:rsidP="00C84F43">
            <w:pPr>
              <w:pStyle w:val="ListParagraph"/>
              <w:numPr>
                <w:ilvl w:val="0"/>
                <w:numId w:val="43"/>
              </w:numPr>
              <w:overflowPunct/>
              <w:autoSpaceDE/>
              <w:adjustRightInd/>
              <w:spacing w:after="0" w:line="256" w:lineRule="auto"/>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5CC93284" w14:textId="0DD591EB" w:rsidR="002C2F60" w:rsidRPr="008E578C" w:rsidRDefault="00C84F43" w:rsidP="00D05127">
            <w:pPr>
              <w:numPr>
                <w:ilvl w:val="0"/>
                <w:numId w:val="43"/>
              </w:numPr>
              <w:overflowPunct/>
              <w:autoSpaceDE/>
              <w:adjustRightInd/>
              <w:spacing w:after="0"/>
              <w:contextualSpacing/>
              <w:textAlignment w:val="auto"/>
              <w:rPr>
                <w:rFonts w:cs="Calibri"/>
                <w:color w:val="000000"/>
                <w:lang w:val="en-GB"/>
              </w:rPr>
            </w:pPr>
            <w:r>
              <w:rPr>
                <w:rFonts w:cs="Calibri"/>
                <w:color w:val="000000"/>
                <w:lang w:val="en-GB"/>
              </w:rPr>
              <w:lastRenderedPageBreak/>
              <w:t xml:space="preserve">The Test System transmits WSMs </w:t>
            </w:r>
            <w:r w:rsidR="00BC289E">
              <w:rPr>
                <w:rFonts w:cs="Calibri"/>
                <w:color w:val="000000"/>
                <w:lang w:val="en-GB"/>
              </w:rPr>
              <w:t xml:space="preserve">on CH172 </w:t>
            </w:r>
            <w:r>
              <w:rPr>
                <w:rFonts w:cs="Calibri"/>
                <w:color w:val="000000"/>
                <w:lang w:val="en-GB"/>
              </w:rPr>
              <w:t xml:space="preserve">containing </w:t>
            </w:r>
            <w:r w:rsidR="002C2F60" w:rsidRPr="008E578C">
              <w:rPr>
                <w:rFonts w:cs="Calibri"/>
                <w:color w:val="000000"/>
                <w:lang w:val="en-GB"/>
              </w:rPr>
              <w:t>MAP messages</w:t>
            </w:r>
            <w:r w:rsidR="00911693">
              <w:rPr>
                <w:rFonts w:cs="Calibri"/>
                <w:color w:val="000000"/>
                <w:lang w:val="en-GB"/>
              </w:rPr>
              <w:t xml:space="preserve"> (</w:t>
            </w:r>
            <w:r w:rsidR="00BC289E">
              <w:t xml:space="preserve">MessageFrame containing </w:t>
            </w:r>
            <w:r w:rsidR="00911693">
              <w:t xml:space="preserve">MSG_MapData </w:t>
            </w:r>
            <w:r w:rsidR="00911693">
              <w:rPr>
                <w:rFonts w:cs="Calibri"/>
                <w:color w:val="000000"/>
                <w:lang w:val="en-GB"/>
              </w:rPr>
              <w:t xml:space="preserve">per </w:t>
            </w:r>
            <w:r w:rsidR="004C30F2">
              <w:rPr>
                <w:rFonts w:cs="Calibri"/>
                <w:color w:val="000000"/>
                <w:lang w:val="en-GB"/>
              </w:rPr>
              <w:t>[</w:t>
            </w:r>
            <w:r w:rsidR="004C30F2">
              <w:rPr>
                <w:rFonts w:cs="Calibri"/>
                <w:color w:val="000000"/>
                <w:lang w:val="en-GB"/>
              </w:rPr>
              <w:fldChar w:fldCharType="begin"/>
            </w:r>
            <w:r w:rsidR="004C30F2">
              <w:rPr>
                <w:rFonts w:cs="Calibri"/>
                <w:color w:val="000000"/>
                <w:lang w:val="en-GB"/>
              </w:rPr>
              <w:instrText xml:space="preserve"> REF REF_SAEJ2735 \h </w:instrText>
            </w:r>
            <w:r w:rsidR="004C30F2">
              <w:rPr>
                <w:rFonts w:cs="Calibri"/>
                <w:color w:val="000000"/>
                <w:lang w:val="en-GB"/>
              </w:rPr>
            </w:r>
            <w:r w:rsidR="004C30F2">
              <w:rPr>
                <w:rFonts w:cs="Calibri"/>
                <w:color w:val="000000"/>
                <w:lang w:val="en-GB"/>
              </w:rPr>
              <w:fldChar w:fldCharType="separate"/>
            </w:r>
            <w:r w:rsidR="005E571B">
              <w:t>11</w:t>
            </w:r>
            <w:r w:rsidR="004C30F2">
              <w:rPr>
                <w:rFonts w:cs="Calibri"/>
                <w:color w:val="000000"/>
                <w:lang w:val="en-GB"/>
              </w:rPr>
              <w:fldChar w:fldCharType="end"/>
            </w:r>
            <w:r w:rsidR="004C30F2">
              <w:rPr>
                <w:rFonts w:cs="Calibri"/>
                <w:color w:val="000000"/>
                <w:lang w:val="en-GB"/>
              </w:rPr>
              <w:t>])</w:t>
            </w:r>
          </w:p>
        </w:tc>
      </w:tr>
      <w:tr w:rsidR="002C2F60" w:rsidRPr="00D73591" w14:paraId="1B9EBF9F"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42F09FC" w14:textId="77777777" w:rsidR="002C2F60" w:rsidRPr="008E578C" w:rsidRDefault="002C2F60" w:rsidP="00D05127">
            <w:pPr>
              <w:spacing w:after="0" w:line="240" w:lineRule="atLeast"/>
              <w:jc w:val="center"/>
              <w:rPr>
                <w:rFonts w:asciiTheme="minorHAnsi" w:hAnsiTheme="minorHAnsi" w:cs="Calibri"/>
                <w:b/>
              </w:rPr>
            </w:pPr>
            <w:r w:rsidRPr="008E578C">
              <w:rPr>
                <w:rFonts w:asciiTheme="minorHAnsi" w:hAnsiTheme="minorHAnsi" w:cs="Calibri"/>
                <w:b/>
              </w:rPr>
              <w:lastRenderedPageBreak/>
              <w:t>Test Sequence</w:t>
            </w:r>
          </w:p>
        </w:tc>
      </w:tr>
      <w:tr w:rsidR="002C2F60" w:rsidRPr="00D73591" w14:paraId="66A4FA11" w14:textId="77777777" w:rsidTr="00D05127">
        <w:tc>
          <w:tcPr>
            <w:tcW w:w="737" w:type="dxa"/>
            <w:tcBorders>
              <w:top w:val="single" w:sz="4" w:space="0" w:color="auto"/>
              <w:left w:val="single" w:sz="4" w:space="0" w:color="auto"/>
              <w:bottom w:val="single" w:sz="4" w:space="0" w:color="auto"/>
              <w:right w:val="single" w:sz="4" w:space="0" w:color="auto"/>
            </w:tcBorders>
            <w:hideMark/>
          </w:tcPr>
          <w:p w14:paraId="3429FDA5"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Step</w:t>
            </w:r>
          </w:p>
        </w:tc>
        <w:tc>
          <w:tcPr>
            <w:tcW w:w="1062" w:type="dxa"/>
            <w:tcBorders>
              <w:top w:val="single" w:sz="4" w:space="0" w:color="auto"/>
              <w:left w:val="single" w:sz="4" w:space="0" w:color="auto"/>
              <w:bottom w:val="single" w:sz="4" w:space="0" w:color="auto"/>
              <w:right w:val="single" w:sz="4" w:space="0" w:color="auto"/>
            </w:tcBorders>
            <w:hideMark/>
          </w:tcPr>
          <w:p w14:paraId="49F47656"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Type</w:t>
            </w:r>
          </w:p>
        </w:tc>
        <w:tc>
          <w:tcPr>
            <w:tcW w:w="5576" w:type="dxa"/>
            <w:tcBorders>
              <w:top w:val="single" w:sz="4" w:space="0" w:color="auto"/>
              <w:left w:val="single" w:sz="4" w:space="0" w:color="auto"/>
              <w:bottom w:val="single" w:sz="4" w:space="0" w:color="auto"/>
              <w:right w:val="single" w:sz="4" w:space="0" w:color="auto"/>
            </w:tcBorders>
            <w:hideMark/>
          </w:tcPr>
          <w:p w14:paraId="426CA173"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Description</w:t>
            </w:r>
          </w:p>
        </w:tc>
        <w:tc>
          <w:tcPr>
            <w:tcW w:w="1520" w:type="dxa"/>
            <w:tcBorders>
              <w:top w:val="single" w:sz="4" w:space="0" w:color="auto"/>
              <w:left w:val="single" w:sz="4" w:space="0" w:color="auto"/>
              <w:bottom w:val="single" w:sz="4" w:space="0" w:color="auto"/>
              <w:right w:val="single" w:sz="4" w:space="0" w:color="auto"/>
            </w:tcBorders>
            <w:hideMark/>
          </w:tcPr>
          <w:p w14:paraId="5C7A9B4E"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Verdict</w:t>
            </w:r>
          </w:p>
        </w:tc>
      </w:tr>
      <w:tr w:rsidR="002C2F60" w:rsidRPr="00D73591" w14:paraId="2468CB98" w14:textId="77777777" w:rsidTr="00E504B9">
        <w:tc>
          <w:tcPr>
            <w:tcW w:w="737" w:type="dxa"/>
            <w:tcBorders>
              <w:top w:val="single" w:sz="4" w:space="0" w:color="auto"/>
              <w:left w:val="single" w:sz="4" w:space="0" w:color="auto"/>
              <w:bottom w:val="single" w:sz="4" w:space="0" w:color="auto"/>
              <w:right w:val="single" w:sz="4" w:space="0" w:color="auto"/>
            </w:tcBorders>
          </w:tcPr>
          <w:p w14:paraId="621A4C3E" w14:textId="3407290B" w:rsidR="002C2F60" w:rsidRPr="00E504B9" w:rsidRDefault="002C2F60" w:rsidP="00E504B9">
            <w:pPr>
              <w:pStyle w:val="ListParagraph"/>
              <w:numPr>
                <w:ilvl w:val="0"/>
                <w:numId w:val="56"/>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25EBE035" w14:textId="77777777" w:rsidR="002C2F60" w:rsidRPr="008E578C" w:rsidRDefault="002C2F60" w:rsidP="00D05127">
            <w:pPr>
              <w:spacing w:after="0" w:line="240" w:lineRule="atLeast"/>
              <w:rPr>
                <w:rFonts w:cs="Calibri"/>
                <w:lang w:val="en-GB"/>
              </w:rPr>
            </w:pPr>
            <w:r w:rsidRPr="008E578C">
              <w:rPr>
                <w:rFonts w:cs="Calibri"/>
                <w:lang w:val="en-GB"/>
              </w:rPr>
              <w:t>Stimulus</w:t>
            </w:r>
          </w:p>
        </w:tc>
        <w:tc>
          <w:tcPr>
            <w:tcW w:w="5576" w:type="dxa"/>
            <w:tcBorders>
              <w:top w:val="single" w:sz="4" w:space="0" w:color="auto"/>
              <w:left w:val="single" w:sz="4" w:space="0" w:color="auto"/>
              <w:bottom w:val="single" w:sz="4" w:space="0" w:color="auto"/>
              <w:right w:val="single" w:sz="4" w:space="0" w:color="auto"/>
            </w:tcBorders>
            <w:hideMark/>
          </w:tcPr>
          <w:p w14:paraId="65052A7E" w14:textId="797DB1D5" w:rsidR="002C2F60" w:rsidRPr="008E578C" w:rsidRDefault="002C2F60" w:rsidP="00D05127">
            <w:pPr>
              <w:spacing w:after="0" w:line="240" w:lineRule="atLeast"/>
              <w:rPr>
                <w:rFonts w:cs="Calibri"/>
                <w:lang w:val="en-GB"/>
              </w:rPr>
            </w:pPr>
            <w:r w:rsidRPr="008E578C">
              <w:rPr>
                <w:rFonts w:cs="Calibri"/>
                <w:lang w:val="en-GB"/>
              </w:rPr>
              <w:t>At least one MAP message is sent over Channel 172</w:t>
            </w:r>
          </w:p>
        </w:tc>
        <w:tc>
          <w:tcPr>
            <w:tcW w:w="1520" w:type="dxa"/>
            <w:tcBorders>
              <w:top w:val="single" w:sz="4" w:space="0" w:color="auto"/>
              <w:left w:val="single" w:sz="4" w:space="0" w:color="auto"/>
              <w:bottom w:val="single" w:sz="4" w:space="0" w:color="auto"/>
              <w:right w:val="single" w:sz="4" w:space="0" w:color="auto"/>
            </w:tcBorders>
          </w:tcPr>
          <w:p w14:paraId="123C0A6E" w14:textId="77777777" w:rsidR="002C2F60" w:rsidRPr="008E578C" w:rsidRDefault="002C2F60" w:rsidP="00D05127">
            <w:pPr>
              <w:spacing w:after="0" w:line="240" w:lineRule="atLeast"/>
              <w:rPr>
                <w:rFonts w:cs="Calibri"/>
                <w:lang w:val="en-GB"/>
              </w:rPr>
            </w:pPr>
          </w:p>
        </w:tc>
      </w:tr>
      <w:tr w:rsidR="002C2F60" w:rsidRPr="00D73591" w14:paraId="472BB6FD" w14:textId="77777777" w:rsidTr="00D05127">
        <w:tc>
          <w:tcPr>
            <w:tcW w:w="737" w:type="dxa"/>
            <w:tcBorders>
              <w:top w:val="single" w:sz="4" w:space="0" w:color="auto"/>
              <w:left w:val="single" w:sz="4" w:space="0" w:color="auto"/>
              <w:bottom w:val="single" w:sz="4" w:space="0" w:color="auto"/>
              <w:right w:val="single" w:sz="4" w:space="0" w:color="auto"/>
            </w:tcBorders>
          </w:tcPr>
          <w:p w14:paraId="63575172" w14:textId="11BE67D6" w:rsidR="002C2F60" w:rsidRPr="00E504B9" w:rsidRDefault="002C2F60" w:rsidP="00E504B9">
            <w:pPr>
              <w:pStyle w:val="ListParagraph"/>
              <w:numPr>
                <w:ilvl w:val="0"/>
                <w:numId w:val="56"/>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7DC6A57" w14:textId="77777777" w:rsidR="002C2F60" w:rsidRPr="008E578C" w:rsidRDefault="002C2F60" w:rsidP="00D05127">
            <w:pPr>
              <w:spacing w:after="0" w:line="240" w:lineRule="atLeast"/>
              <w:rPr>
                <w:rFonts w:cs="Calibri"/>
                <w:lang w:val="en-GB"/>
              </w:rPr>
            </w:pPr>
            <w:r w:rsidRPr="008E578C">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4DE862F9" w14:textId="63857FF1" w:rsidR="002C2F60" w:rsidRPr="008E578C" w:rsidRDefault="002C2F60" w:rsidP="00D05127">
            <w:pPr>
              <w:spacing w:after="0" w:line="240" w:lineRule="atLeast"/>
              <w:rPr>
                <w:rFonts w:cs="Calibri"/>
                <w:lang w:val="en-GB"/>
              </w:rPr>
            </w:pPr>
            <w:r w:rsidRPr="008E578C">
              <w:rPr>
                <w:rFonts w:cs="Calibri"/>
                <w:lang w:val="en-GB"/>
              </w:rPr>
              <w:t>The SUT received</w:t>
            </w:r>
            <w:r w:rsidR="00911693">
              <w:rPr>
                <w:rFonts w:cs="Calibri"/>
                <w:lang w:val="en-GB"/>
              </w:rPr>
              <w:t xml:space="preserve"> MAP messages</w:t>
            </w:r>
            <w:r w:rsidRPr="008E578C">
              <w:rPr>
                <w:rFonts w:cs="Calibri"/>
                <w:lang w:val="en-GB"/>
              </w:rPr>
              <w:t xml:space="preserve"> </w:t>
            </w:r>
          </w:p>
        </w:tc>
        <w:tc>
          <w:tcPr>
            <w:tcW w:w="1520" w:type="dxa"/>
            <w:tcBorders>
              <w:top w:val="single" w:sz="4" w:space="0" w:color="auto"/>
              <w:left w:val="single" w:sz="4" w:space="0" w:color="auto"/>
              <w:bottom w:val="single" w:sz="4" w:space="0" w:color="auto"/>
              <w:right w:val="single" w:sz="4" w:space="0" w:color="auto"/>
            </w:tcBorders>
          </w:tcPr>
          <w:p w14:paraId="6729BC5A" w14:textId="77777777" w:rsidR="002C2F60" w:rsidRPr="008E578C" w:rsidRDefault="002C2F60" w:rsidP="00251D5C">
            <w:pPr>
              <w:spacing w:after="0" w:line="240" w:lineRule="atLeast"/>
              <w:jc w:val="center"/>
              <w:rPr>
                <w:rFonts w:cs="Calibri"/>
                <w:lang w:val="en-GB"/>
              </w:rPr>
            </w:pPr>
            <w:r w:rsidRPr="008E578C">
              <w:rPr>
                <w:rFonts w:cs="Calibri"/>
                <w:lang w:val="en-GB"/>
              </w:rPr>
              <w:t>Pass/Fail</w:t>
            </w:r>
          </w:p>
        </w:tc>
      </w:tr>
      <w:tr w:rsidR="00911693" w:rsidRPr="00D73591" w14:paraId="1F1067C0" w14:textId="77777777" w:rsidTr="00D05127">
        <w:tc>
          <w:tcPr>
            <w:tcW w:w="737" w:type="dxa"/>
            <w:tcBorders>
              <w:top w:val="single" w:sz="4" w:space="0" w:color="auto"/>
              <w:left w:val="single" w:sz="4" w:space="0" w:color="auto"/>
              <w:bottom w:val="single" w:sz="4" w:space="0" w:color="auto"/>
              <w:right w:val="single" w:sz="4" w:space="0" w:color="auto"/>
            </w:tcBorders>
          </w:tcPr>
          <w:p w14:paraId="1E486E0B" w14:textId="77777777" w:rsidR="00911693" w:rsidRPr="00E504B9" w:rsidRDefault="00911693" w:rsidP="00E504B9">
            <w:pPr>
              <w:pStyle w:val="ListParagraph"/>
              <w:numPr>
                <w:ilvl w:val="0"/>
                <w:numId w:val="56"/>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BB26F8A" w14:textId="5B2B7A87" w:rsidR="00911693" w:rsidRPr="008E578C" w:rsidRDefault="00911693" w:rsidP="00D05127">
            <w:pPr>
              <w:spacing w:after="0" w:line="240" w:lineRule="atLeast"/>
              <w:rPr>
                <w:rFonts w:cs="Calibri"/>
                <w:lang w:val="en-GB"/>
              </w:rPr>
            </w:pPr>
            <w:r>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676DEF46" w14:textId="1BFF7F69" w:rsidR="00911693" w:rsidRPr="008E578C" w:rsidRDefault="00911693" w:rsidP="00D05127">
            <w:pPr>
              <w:spacing w:after="0" w:line="240" w:lineRule="atLeast"/>
              <w:rPr>
                <w:rFonts w:cs="Calibri"/>
                <w:lang w:val="en-GB"/>
              </w:rPr>
            </w:pPr>
            <w:r>
              <w:rPr>
                <w:rFonts w:cs="Calibri"/>
                <w:lang w:val="en-GB"/>
              </w:rPr>
              <w:t>The SUT decoded correctly a</w:t>
            </w:r>
            <w:r w:rsidR="00B84466">
              <w:rPr>
                <w:rFonts w:cs="Calibri"/>
                <w:lang w:val="en-GB"/>
              </w:rPr>
              <w:t>t least one randomly</w:t>
            </w:r>
            <w:r>
              <w:rPr>
                <w:rFonts w:cs="Calibri"/>
                <w:lang w:val="en-GB"/>
              </w:rPr>
              <w:t xml:space="preserve"> </w:t>
            </w:r>
            <w:r w:rsidR="00B84466">
              <w:rPr>
                <w:rFonts w:cs="Calibri"/>
                <w:lang w:val="en-GB"/>
              </w:rPr>
              <w:t xml:space="preserve">picked </w:t>
            </w:r>
            <w:r>
              <w:rPr>
                <w:rFonts w:cs="Calibri"/>
                <w:lang w:val="en-GB"/>
              </w:rPr>
              <w:t xml:space="preserve">sample MAP message in its entirety as indicated </w:t>
            </w:r>
            <w:r w:rsidR="00845BBF">
              <w:rPr>
                <w:rFonts w:cs="Calibri"/>
                <w:lang w:val="en-GB"/>
              </w:rPr>
              <w:t xml:space="preserve">by </w:t>
            </w:r>
            <w:r w:rsidR="004C30F2">
              <w:rPr>
                <w:rFonts w:cs="Calibri"/>
                <w:lang w:val="en-GB"/>
              </w:rPr>
              <w:t>the SUT</w:t>
            </w:r>
            <w:r>
              <w:rPr>
                <w:rFonts w:cs="Calibri"/>
                <w:lang w:val="en-GB"/>
              </w:rPr>
              <w:t xml:space="preserve"> </w:t>
            </w:r>
            <w:r w:rsidR="00845BBF">
              <w:rPr>
                <w:rFonts w:cs="Calibri"/>
                <w:lang w:val="en-GB"/>
              </w:rPr>
              <w:t xml:space="preserve">output in </w:t>
            </w:r>
            <w:r>
              <w:rPr>
                <w:rFonts w:cs="Calibri"/>
                <w:lang w:val="en-GB"/>
              </w:rPr>
              <w:t xml:space="preserve">log file, console, etc </w:t>
            </w:r>
          </w:p>
        </w:tc>
        <w:tc>
          <w:tcPr>
            <w:tcW w:w="1520" w:type="dxa"/>
            <w:tcBorders>
              <w:top w:val="single" w:sz="4" w:space="0" w:color="auto"/>
              <w:left w:val="single" w:sz="4" w:space="0" w:color="auto"/>
              <w:bottom w:val="single" w:sz="4" w:space="0" w:color="auto"/>
              <w:right w:val="single" w:sz="4" w:space="0" w:color="auto"/>
            </w:tcBorders>
          </w:tcPr>
          <w:p w14:paraId="7F815114" w14:textId="11A58544" w:rsidR="00911693" w:rsidRPr="008E578C" w:rsidRDefault="00911693" w:rsidP="00251D5C">
            <w:pPr>
              <w:spacing w:after="0" w:line="240" w:lineRule="atLeast"/>
              <w:jc w:val="center"/>
              <w:rPr>
                <w:rFonts w:cs="Calibri"/>
                <w:lang w:val="en-GB"/>
              </w:rPr>
            </w:pPr>
            <w:r w:rsidRPr="008E578C">
              <w:rPr>
                <w:rFonts w:cs="Calibri"/>
                <w:lang w:val="en-GB"/>
              </w:rPr>
              <w:t>Pass/Fail</w:t>
            </w:r>
          </w:p>
        </w:tc>
      </w:tr>
    </w:tbl>
    <w:p w14:paraId="7317F022" w14:textId="7E2A0914" w:rsidR="002C2F60" w:rsidRDefault="002C2F60" w:rsidP="002C2F60">
      <w:pPr>
        <w:overflowPunct/>
        <w:autoSpaceDE/>
        <w:autoSpaceDN/>
        <w:adjustRightInd/>
        <w:spacing w:after="0"/>
        <w:textAlignment w:val="auto"/>
      </w:pPr>
    </w:p>
    <w:p w14:paraId="4832EB95" w14:textId="72E5204E" w:rsidR="002323DC" w:rsidRDefault="002323DC" w:rsidP="002323DC">
      <w:pPr>
        <w:pStyle w:val="Heading4"/>
      </w:pPr>
      <w:bookmarkStart w:id="115" w:name="_Toc480356882"/>
      <w:r w:rsidRPr="008E578C">
        <w:t>TP-</w:t>
      </w:r>
      <w:r>
        <w:t>OBU</w:t>
      </w:r>
      <w:r w:rsidRPr="008E578C">
        <w:t>-MSG-BV-0</w:t>
      </w:r>
      <w:r>
        <w:t>2</w:t>
      </w:r>
      <w:bookmarkEnd w:id="115"/>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2323DC" w:rsidRPr="00D73591" w14:paraId="035CEF81" w14:textId="77777777" w:rsidTr="00F303BE">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64849283" w14:textId="77777777" w:rsidR="002323DC" w:rsidRPr="00663C31" w:rsidRDefault="002323DC" w:rsidP="00F303BE">
            <w:pPr>
              <w:spacing w:after="0"/>
              <w:rPr>
                <w:rFonts w:asciiTheme="minorHAnsi" w:hAnsiTheme="minorHAnsi" w:cs="Calibri"/>
                <w:b/>
                <w:color w:val="000000"/>
                <w:lang w:val="en-GB"/>
              </w:rPr>
            </w:pPr>
            <w:r w:rsidRPr="00663C31">
              <w:rPr>
                <w:rFonts w:asciiTheme="minorHAnsi" w:hAnsiTheme="minorHAnsi" w:cs="Calibri"/>
                <w:b/>
                <w:color w:val="000000"/>
                <w:lang w:val="en-GB"/>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4CF58E32" w14:textId="286D3D20" w:rsidR="002323DC" w:rsidRPr="00663C31" w:rsidRDefault="002323DC" w:rsidP="00F303BE">
            <w:pPr>
              <w:spacing w:after="0" w:line="256" w:lineRule="auto"/>
              <w:rPr>
                <w:rFonts w:cs="Calibri"/>
              </w:rPr>
            </w:pPr>
            <w:r>
              <w:rPr>
                <w:rFonts w:cs="Calibri"/>
              </w:rPr>
              <w:t>TP-RSU-MSG-BV-02</w:t>
            </w:r>
          </w:p>
        </w:tc>
      </w:tr>
      <w:tr w:rsidR="002323DC" w:rsidRPr="00D73591" w14:paraId="79B7EDAC" w14:textId="77777777" w:rsidTr="00F303BE">
        <w:tc>
          <w:tcPr>
            <w:tcW w:w="1799" w:type="dxa"/>
            <w:gridSpan w:val="2"/>
            <w:tcBorders>
              <w:top w:val="single" w:sz="4" w:space="0" w:color="auto"/>
              <w:left w:val="single" w:sz="4" w:space="0" w:color="auto"/>
              <w:bottom w:val="single" w:sz="4" w:space="0" w:color="auto"/>
              <w:right w:val="single" w:sz="4" w:space="0" w:color="auto"/>
            </w:tcBorders>
            <w:hideMark/>
          </w:tcPr>
          <w:p w14:paraId="1F5CEB73" w14:textId="77777777" w:rsidR="002323DC" w:rsidRPr="00663C31" w:rsidRDefault="002323DC" w:rsidP="00F303BE">
            <w:pPr>
              <w:spacing w:after="0"/>
              <w:rPr>
                <w:rFonts w:asciiTheme="minorHAnsi" w:hAnsiTheme="minorHAnsi" w:cs="Calibri"/>
                <w:b/>
                <w:color w:val="000000"/>
                <w:lang w:val="en-GB"/>
              </w:rPr>
            </w:pPr>
            <w:r w:rsidRPr="00663C31">
              <w:rPr>
                <w:rFonts w:asciiTheme="minorHAnsi" w:hAnsiTheme="minorHAnsi" w:cs="Calibri"/>
                <w:b/>
                <w:color w:val="000000"/>
                <w:lang w:val="en-GB"/>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4AC16E79" w14:textId="393F2528" w:rsidR="002323DC" w:rsidRPr="00663C31" w:rsidRDefault="002323DC" w:rsidP="00F303BE">
            <w:pPr>
              <w:spacing w:after="0"/>
              <w:rPr>
                <w:rFonts w:cs="Calibri"/>
              </w:rPr>
            </w:pPr>
            <w:r w:rsidRPr="00663C31">
              <w:rPr>
                <w:rFonts w:cs="Calibri"/>
              </w:rPr>
              <w:t>Verify that the O</w:t>
            </w:r>
            <w:r w:rsidR="00962314">
              <w:rPr>
                <w:rFonts w:cs="Calibri"/>
              </w:rPr>
              <w:t>BU</w:t>
            </w:r>
            <w:r w:rsidRPr="00663C31">
              <w:rPr>
                <w:rFonts w:cs="Calibri"/>
              </w:rPr>
              <w:t xml:space="preserve"> can receive </w:t>
            </w:r>
            <w:r w:rsidR="004E18A2">
              <w:rPr>
                <w:rFonts w:cs="Calibri"/>
              </w:rPr>
              <w:t xml:space="preserve">and decode </w:t>
            </w:r>
            <w:r w:rsidRPr="00663C31">
              <w:rPr>
                <w:rFonts w:cs="Calibri"/>
              </w:rPr>
              <w:t xml:space="preserve">SPAT messages </w:t>
            </w:r>
            <w:r w:rsidR="004E18A2">
              <w:rPr>
                <w:rFonts w:cs="Calibri"/>
              </w:rPr>
              <w:t xml:space="preserve">over DSRC </w:t>
            </w:r>
            <w:r w:rsidRPr="00663C31">
              <w:rPr>
                <w:rFonts w:cs="Calibri"/>
              </w:rPr>
              <w:t xml:space="preserve">on CH172 </w:t>
            </w:r>
          </w:p>
        </w:tc>
      </w:tr>
      <w:tr w:rsidR="002323DC" w:rsidRPr="00D73591" w14:paraId="116DF94E" w14:textId="77777777" w:rsidTr="00F303BE">
        <w:tc>
          <w:tcPr>
            <w:tcW w:w="1799" w:type="dxa"/>
            <w:gridSpan w:val="2"/>
            <w:tcBorders>
              <w:top w:val="single" w:sz="4" w:space="0" w:color="auto"/>
              <w:left w:val="single" w:sz="4" w:space="0" w:color="auto"/>
              <w:bottom w:val="single" w:sz="4" w:space="0" w:color="auto"/>
              <w:right w:val="single" w:sz="4" w:space="0" w:color="auto"/>
            </w:tcBorders>
            <w:hideMark/>
          </w:tcPr>
          <w:p w14:paraId="2025D7E5" w14:textId="77777777" w:rsidR="002323DC" w:rsidRPr="00663C31" w:rsidRDefault="002323DC" w:rsidP="00F303BE">
            <w:pPr>
              <w:spacing w:after="0"/>
              <w:rPr>
                <w:rFonts w:asciiTheme="minorHAnsi" w:hAnsiTheme="minorHAnsi" w:cs="Calibri"/>
                <w:b/>
                <w:color w:val="000000"/>
                <w:lang w:val="en-GB"/>
              </w:rPr>
            </w:pPr>
            <w:r w:rsidRPr="00663C31">
              <w:rPr>
                <w:rFonts w:asciiTheme="minorHAnsi" w:hAnsiTheme="minorHAnsi" w:cs="Calibri"/>
                <w:b/>
                <w:color w:val="000000"/>
                <w:lang w:val="en-GB"/>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66D84222" w14:textId="77777777" w:rsidR="002323DC" w:rsidRPr="00663C31" w:rsidRDefault="002323DC" w:rsidP="00F303BE">
            <w:pPr>
              <w:spacing w:after="0" w:line="240" w:lineRule="atLeast"/>
              <w:rPr>
                <w:rFonts w:cs="Calibri"/>
              </w:rPr>
            </w:pPr>
            <w:r>
              <w:t>TC1</w:t>
            </w:r>
          </w:p>
        </w:tc>
      </w:tr>
      <w:tr w:rsidR="002323DC" w:rsidRPr="00D73591" w14:paraId="4766F40B" w14:textId="77777777" w:rsidTr="00F303BE">
        <w:tc>
          <w:tcPr>
            <w:tcW w:w="1799" w:type="dxa"/>
            <w:gridSpan w:val="2"/>
            <w:tcBorders>
              <w:top w:val="single" w:sz="4" w:space="0" w:color="auto"/>
              <w:left w:val="single" w:sz="4" w:space="0" w:color="auto"/>
              <w:bottom w:val="single" w:sz="4" w:space="0" w:color="auto"/>
              <w:right w:val="single" w:sz="4" w:space="0" w:color="auto"/>
            </w:tcBorders>
            <w:hideMark/>
          </w:tcPr>
          <w:p w14:paraId="4301EED7" w14:textId="77777777" w:rsidR="002323DC" w:rsidRPr="00663C31" w:rsidRDefault="002323DC" w:rsidP="00F303BE">
            <w:pPr>
              <w:spacing w:after="0"/>
              <w:rPr>
                <w:rFonts w:asciiTheme="minorHAnsi" w:hAnsiTheme="minorHAnsi" w:cs="Calibri"/>
                <w:b/>
                <w:color w:val="000000"/>
                <w:lang w:val="en-GB"/>
              </w:rPr>
            </w:pPr>
            <w:r w:rsidRPr="00663C31">
              <w:rPr>
                <w:rFonts w:asciiTheme="minorHAnsi" w:hAnsiTheme="minorHAnsi" w:cs="Calibri"/>
                <w:b/>
                <w:color w:val="000000"/>
                <w:lang w:val="en-GB"/>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3C348F37" w14:textId="46814DA4" w:rsidR="002323DC" w:rsidRPr="00663C31" w:rsidRDefault="002323DC" w:rsidP="00F303BE">
            <w:pPr>
              <w:spacing w:after="0" w:line="240" w:lineRule="atLeast"/>
              <w:rPr>
                <w:rFonts w:cs="Calibri"/>
                <w:lang w:val="en-GB"/>
              </w:rPr>
            </w:pPr>
            <w:r w:rsidRPr="00663C31">
              <w:rPr>
                <w:rFonts w:cs="Calibri"/>
              </w:rPr>
              <w:t>OB</w:t>
            </w:r>
            <w:r w:rsidR="004E18A2">
              <w:rPr>
                <w:rFonts w:cs="Calibri"/>
              </w:rPr>
              <w:t>U</w:t>
            </w:r>
          </w:p>
        </w:tc>
      </w:tr>
      <w:tr w:rsidR="002323DC" w:rsidRPr="00D73591" w14:paraId="141B4410" w14:textId="77777777" w:rsidTr="00F303BE">
        <w:tc>
          <w:tcPr>
            <w:tcW w:w="1799" w:type="dxa"/>
            <w:gridSpan w:val="2"/>
            <w:tcBorders>
              <w:top w:val="single" w:sz="4" w:space="0" w:color="auto"/>
              <w:left w:val="single" w:sz="4" w:space="0" w:color="auto"/>
              <w:bottom w:val="single" w:sz="4" w:space="0" w:color="auto"/>
              <w:right w:val="single" w:sz="4" w:space="0" w:color="auto"/>
            </w:tcBorders>
            <w:hideMark/>
          </w:tcPr>
          <w:p w14:paraId="53AD1346" w14:textId="77777777" w:rsidR="002323DC" w:rsidRPr="00663C31" w:rsidRDefault="002323DC" w:rsidP="00F303BE">
            <w:pPr>
              <w:spacing w:after="0"/>
              <w:rPr>
                <w:rFonts w:asciiTheme="minorHAnsi" w:hAnsiTheme="minorHAnsi" w:cs="Calibri"/>
                <w:b/>
                <w:color w:val="000000"/>
                <w:lang w:val="en-GB"/>
              </w:rPr>
            </w:pPr>
            <w:r w:rsidRPr="00663C31">
              <w:rPr>
                <w:rFonts w:asciiTheme="minorHAnsi" w:hAnsiTheme="minorHAnsi" w:cs="Calibri"/>
                <w:b/>
                <w:color w:val="000000"/>
                <w:lang w:val="en-GB"/>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31C956FF" w14:textId="77777777" w:rsidR="002323DC" w:rsidRPr="00663C31" w:rsidRDefault="002323DC" w:rsidP="00F303BE">
            <w:pPr>
              <w:spacing w:after="0" w:line="240" w:lineRule="atLeast"/>
              <w:rPr>
                <w:rFonts w:cs="Calibri"/>
              </w:rPr>
            </w:pPr>
          </w:p>
        </w:tc>
      </w:tr>
      <w:tr w:rsidR="002323DC" w:rsidRPr="00D73591" w14:paraId="2C2387F3" w14:textId="77777777" w:rsidTr="00F303BE">
        <w:tc>
          <w:tcPr>
            <w:tcW w:w="1799" w:type="dxa"/>
            <w:gridSpan w:val="2"/>
            <w:tcBorders>
              <w:top w:val="single" w:sz="4" w:space="0" w:color="auto"/>
              <w:left w:val="single" w:sz="4" w:space="0" w:color="auto"/>
              <w:bottom w:val="single" w:sz="4" w:space="0" w:color="auto"/>
              <w:right w:val="single" w:sz="4" w:space="0" w:color="auto"/>
            </w:tcBorders>
            <w:hideMark/>
          </w:tcPr>
          <w:p w14:paraId="750EE1F7" w14:textId="77777777" w:rsidR="002323DC" w:rsidRPr="00663C31" w:rsidRDefault="002323DC" w:rsidP="00F303BE">
            <w:pPr>
              <w:spacing w:after="0"/>
              <w:rPr>
                <w:rFonts w:asciiTheme="minorHAnsi" w:hAnsiTheme="minorHAnsi" w:cs="Calibri"/>
                <w:b/>
                <w:color w:val="000000"/>
                <w:lang w:val="en-GB"/>
              </w:rPr>
            </w:pPr>
            <w:r w:rsidRPr="00663C31">
              <w:rPr>
                <w:rFonts w:asciiTheme="minorHAnsi" w:hAnsiTheme="minorHAnsi" w:cs="Calibri"/>
                <w:b/>
                <w:color w:val="000000"/>
                <w:lang w:val="en-GB"/>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56FFBDDC" w14:textId="77777777" w:rsidR="002323DC" w:rsidRPr="00663C31" w:rsidRDefault="002323DC" w:rsidP="00F303BE">
            <w:pPr>
              <w:spacing w:after="0" w:line="240" w:lineRule="atLeast"/>
              <w:rPr>
                <w:rFonts w:cs="Calibri"/>
              </w:rPr>
            </w:pPr>
          </w:p>
        </w:tc>
      </w:tr>
      <w:tr w:rsidR="002323DC" w:rsidRPr="00D73591" w14:paraId="6637B3BC" w14:textId="77777777" w:rsidTr="00F303BE">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A2345C0" w14:textId="77777777" w:rsidR="002323DC" w:rsidRPr="00663C31" w:rsidRDefault="002323DC" w:rsidP="00F303BE">
            <w:pPr>
              <w:spacing w:after="0" w:line="240" w:lineRule="atLeast"/>
              <w:jc w:val="center"/>
              <w:rPr>
                <w:rFonts w:asciiTheme="minorHAnsi" w:hAnsiTheme="minorHAnsi" w:cs="Calibri"/>
                <w:b/>
              </w:rPr>
            </w:pPr>
            <w:r w:rsidRPr="00663C31">
              <w:rPr>
                <w:rFonts w:asciiTheme="minorHAnsi" w:hAnsiTheme="minorHAnsi" w:cs="Calibri"/>
                <w:b/>
              </w:rPr>
              <w:t>Pre-test conditions</w:t>
            </w:r>
          </w:p>
        </w:tc>
      </w:tr>
      <w:tr w:rsidR="002323DC" w:rsidRPr="00D73591" w14:paraId="0233CF12" w14:textId="77777777" w:rsidTr="00F303BE">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1F71D1A" w14:textId="4F217C1C" w:rsidR="002323DC" w:rsidRDefault="002323DC" w:rsidP="00F303BE">
            <w:pPr>
              <w:numPr>
                <w:ilvl w:val="0"/>
                <w:numId w:val="43"/>
              </w:numPr>
              <w:overflowPunct/>
              <w:autoSpaceDE/>
              <w:adjustRightInd/>
              <w:spacing w:after="0"/>
              <w:contextualSpacing/>
              <w:textAlignment w:val="auto"/>
              <w:rPr>
                <w:rFonts w:cs="Calibri"/>
                <w:color w:val="000000"/>
                <w:lang w:val="en-GB"/>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00240DD8" w14:textId="75977691" w:rsidR="002323DC" w:rsidRPr="00663C31" w:rsidRDefault="00962314" w:rsidP="00F303BE">
            <w:pPr>
              <w:numPr>
                <w:ilvl w:val="0"/>
                <w:numId w:val="43"/>
              </w:numPr>
              <w:overflowPunct/>
              <w:autoSpaceDE/>
              <w:adjustRightInd/>
              <w:spacing w:after="0"/>
              <w:contextualSpacing/>
              <w:textAlignment w:val="auto"/>
              <w:rPr>
                <w:rFonts w:cs="Calibri"/>
                <w:color w:val="000000"/>
                <w:lang w:val="en-GB"/>
              </w:rPr>
            </w:pPr>
            <w:r>
              <w:rPr>
                <w:rFonts w:cs="Calibri"/>
                <w:color w:val="000000"/>
                <w:lang w:val="en-GB"/>
              </w:rPr>
              <w:t xml:space="preserve">The Test System transmits WSMs on CH172 containing SPAT </w:t>
            </w:r>
            <w:r w:rsidRPr="008E578C">
              <w:rPr>
                <w:rFonts w:cs="Calibri"/>
                <w:color w:val="000000"/>
                <w:lang w:val="en-GB"/>
              </w:rPr>
              <w:t>messages</w:t>
            </w:r>
            <w:r>
              <w:rPr>
                <w:rFonts w:cs="Calibri"/>
                <w:color w:val="000000"/>
                <w:lang w:val="en-GB"/>
              </w:rPr>
              <w:t xml:space="preserve"> (</w:t>
            </w:r>
            <w:r>
              <w:t xml:space="preserve">MessageFrame containing MSG_SignalPhaseAndTiming </w:t>
            </w:r>
            <w:r>
              <w:rPr>
                <w:rFonts w:cs="Calibri"/>
                <w:color w:val="000000"/>
                <w:lang w:val="en-GB"/>
              </w:rPr>
              <w:t>per [</w:t>
            </w:r>
            <w:r>
              <w:rPr>
                <w:rFonts w:cs="Calibri"/>
                <w:color w:val="000000"/>
                <w:lang w:val="en-GB"/>
              </w:rPr>
              <w:fldChar w:fldCharType="begin"/>
            </w:r>
            <w:r>
              <w:rPr>
                <w:rFonts w:cs="Calibri"/>
                <w:color w:val="000000"/>
                <w:lang w:val="en-GB"/>
              </w:rPr>
              <w:instrText xml:space="preserve"> REF REF_SAEJ2735 \h </w:instrText>
            </w:r>
            <w:r>
              <w:rPr>
                <w:rFonts w:cs="Calibri"/>
                <w:color w:val="000000"/>
                <w:lang w:val="en-GB"/>
              </w:rPr>
            </w:r>
            <w:r>
              <w:rPr>
                <w:rFonts w:cs="Calibri"/>
                <w:color w:val="000000"/>
                <w:lang w:val="en-GB"/>
              </w:rPr>
              <w:fldChar w:fldCharType="separate"/>
            </w:r>
            <w:r w:rsidR="005E571B">
              <w:t>11</w:t>
            </w:r>
            <w:r>
              <w:rPr>
                <w:rFonts w:cs="Calibri"/>
                <w:color w:val="000000"/>
                <w:lang w:val="en-GB"/>
              </w:rPr>
              <w:fldChar w:fldCharType="end"/>
            </w:r>
            <w:r>
              <w:rPr>
                <w:rFonts w:cs="Calibri"/>
                <w:color w:val="000000"/>
                <w:lang w:val="en-GB"/>
              </w:rPr>
              <w:t xml:space="preserve">]) </w:t>
            </w:r>
          </w:p>
        </w:tc>
      </w:tr>
      <w:tr w:rsidR="002323DC" w:rsidRPr="00D73591" w14:paraId="2674908E" w14:textId="77777777" w:rsidTr="00F303BE">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189BA779" w14:textId="77777777" w:rsidR="002323DC" w:rsidRPr="00663C31" w:rsidRDefault="002323DC" w:rsidP="00F303BE">
            <w:pPr>
              <w:spacing w:after="0" w:line="240" w:lineRule="atLeast"/>
              <w:jc w:val="center"/>
              <w:rPr>
                <w:rFonts w:asciiTheme="minorHAnsi" w:hAnsiTheme="minorHAnsi" w:cs="Calibri"/>
                <w:b/>
              </w:rPr>
            </w:pPr>
            <w:r w:rsidRPr="00663C31">
              <w:rPr>
                <w:rFonts w:asciiTheme="minorHAnsi" w:hAnsiTheme="minorHAnsi" w:cs="Calibri"/>
                <w:b/>
              </w:rPr>
              <w:t>Test Sequence</w:t>
            </w:r>
          </w:p>
        </w:tc>
      </w:tr>
      <w:tr w:rsidR="002323DC" w:rsidRPr="00D73591" w14:paraId="5EF20925" w14:textId="77777777" w:rsidTr="00F303BE">
        <w:tc>
          <w:tcPr>
            <w:tcW w:w="737" w:type="dxa"/>
            <w:tcBorders>
              <w:top w:val="single" w:sz="4" w:space="0" w:color="auto"/>
              <w:left w:val="single" w:sz="4" w:space="0" w:color="auto"/>
              <w:bottom w:val="single" w:sz="4" w:space="0" w:color="auto"/>
              <w:right w:val="single" w:sz="4" w:space="0" w:color="auto"/>
            </w:tcBorders>
            <w:hideMark/>
          </w:tcPr>
          <w:p w14:paraId="60DA542A" w14:textId="77777777" w:rsidR="002323DC" w:rsidRPr="00663C31" w:rsidRDefault="002323DC" w:rsidP="00F303BE">
            <w:pPr>
              <w:spacing w:after="0"/>
              <w:jc w:val="center"/>
              <w:rPr>
                <w:rFonts w:asciiTheme="minorHAnsi" w:hAnsiTheme="minorHAnsi" w:cs="Calibri"/>
                <w:b/>
                <w:color w:val="000000"/>
                <w:lang w:val="en-GB"/>
              </w:rPr>
            </w:pPr>
            <w:r w:rsidRPr="00663C31">
              <w:rPr>
                <w:rFonts w:asciiTheme="minorHAnsi" w:hAnsiTheme="minorHAnsi" w:cs="Calibri"/>
                <w:b/>
                <w:color w:val="000000"/>
                <w:lang w:val="en-GB"/>
              </w:rPr>
              <w:t>Step</w:t>
            </w:r>
          </w:p>
        </w:tc>
        <w:tc>
          <w:tcPr>
            <w:tcW w:w="1062" w:type="dxa"/>
            <w:tcBorders>
              <w:top w:val="single" w:sz="4" w:space="0" w:color="auto"/>
              <w:left w:val="single" w:sz="4" w:space="0" w:color="auto"/>
              <w:bottom w:val="single" w:sz="4" w:space="0" w:color="auto"/>
              <w:right w:val="single" w:sz="4" w:space="0" w:color="auto"/>
            </w:tcBorders>
            <w:hideMark/>
          </w:tcPr>
          <w:p w14:paraId="32DBB6C6" w14:textId="77777777" w:rsidR="002323DC" w:rsidRPr="00663C31" w:rsidRDefault="002323DC" w:rsidP="00F303BE">
            <w:pPr>
              <w:spacing w:after="0"/>
              <w:jc w:val="center"/>
              <w:rPr>
                <w:rFonts w:asciiTheme="minorHAnsi" w:hAnsiTheme="minorHAnsi" w:cs="Calibri"/>
                <w:b/>
                <w:color w:val="000000"/>
                <w:lang w:val="en-GB"/>
              </w:rPr>
            </w:pPr>
            <w:r w:rsidRPr="00663C31">
              <w:rPr>
                <w:rFonts w:asciiTheme="minorHAnsi" w:hAnsiTheme="minorHAnsi" w:cs="Calibri"/>
                <w:b/>
                <w:color w:val="000000"/>
                <w:lang w:val="en-GB"/>
              </w:rPr>
              <w:t>Type</w:t>
            </w:r>
          </w:p>
        </w:tc>
        <w:tc>
          <w:tcPr>
            <w:tcW w:w="5576" w:type="dxa"/>
            <w:tcBorders>
              <w:top w:val="single" w:sz="4" w:space="0" w:color="auto"/>
              <w:left w:val="single" w:sz="4" w:space="0" w:color="auto"/>
              <w:bottom w:val="single" w:sz="4" w:space="0" w:color="auto"/>
              <w:right w:val="single" w:sz="4" w:space="0" w:color="auto"/>
            </w:tcBorders>
            <w:hideMark/>
          </w:tcPr>
          <w:p w14:paraId="31FF8E1E" w14:textId="77777777" w:rsidR="002323DC" w:rsidRPr="00663C31" w:rsidRDefault="002323DC" w:rsidP="00F303BE">
            <w:pPr>
              <w:spacing w:after="0"/>
              <w:jc w:val="center"/>
              <w:rPr>
                <w:rFonts w:asciiTheme="minorHAnsi" w:hAnsiTheme="minorHAnsi" w:cs="Calibri"/>
                <w:b/>
                <w:color w:val="000000"/>
                <w:lang w:val="en-GB"/>
              </w:rPr>
            </w:pPr>
            <w:r w:rsidRPr="00663C31">
              <w:rPr>
                <w:rFonts w:asciiTheme="minorHAnsi" w:hAnsiTheme="minorHAnsi" w:cs="Calibri"/>
                <w:b/>
                <w:color w:val="000000"/>
                <w:lang w:val="en-GB"/>
              </w:rPr>
              <w:t>Description</w:t>
            </w:r>
          </w:p>
        </w:tc>
        <w:tc>
          <w:tcPr>
            <w:tcW w:w="1520" w:type="dxa"/>
            <w:tcBorders>
              <w:top w:val="single" w:sz="4" w:space="0" w:color="auto"/>
              <w:left w:val="single" w:sz="4" w:space="0" w:color="auto"/>
              <w:bottom w:val="single" w:sz="4" w:space="0" w:color="auto"/>
              <w:right w:val="single" w:sz="4" w:space="0" w:color="auto"/>
            </w:tcBorders>
            <w:hideMark/>
          </w:tcPr>
          <w:p w14:paraId="33FBD39D" w14:textId="77777777" w:rsidR="002323DC" w:rsidRPr="00663C31" w:rsidRDefault="002323DC" w:rsidP="00F303BE">
            <w:pPr>
              <w:spacing w:after="0"/>
              <w:jc w:val="center"/>
              <w:rPr>
                <w:rFonts w:asciiTheme="minorHAnsi" w:hAnsiTheme="minorHAnsi" w:cs="Calibri"/>
                <w:b/>
                <w:color w:val="000000"/>
                <w:lang w:val="en-GB"/>
              </w:rPr>
            </w:pPr>
            <w:r w:rsidRPr="00663C31">
              <w:rPr>
                <w:rFonts w:asciiTheme="minorHAnsi" w:hAnsiTheme="minorHAnsi" w:cs="Calibri"/>
                <w:b/>
                <w:color w:val="000000"/>
                <w:lang w:val="en-GB"/>
              </w:rPr>
              <w:t>Verdict</w:t>
            </w:r>
          </w:p>
        </w:tc>
      </w:tr>
      <w:tr w:rsidR="002323DC" w:rsidRPr="00D73591" w14:paraId="0A4030CB" w14:textId="77777777" w:rsidTr="00773F5C">
        <w:tc>
          <w:tcPr>
            <w:tcW w:w="737" w:type="dxa"/>
            <w:tcBorders>
              <w:top w:val="single" w:sz="4" w:space="0" w:color="auto"/>
              <w:left w:val="single" w:sz="4" w:space="0" w:color="auto"/>
              <w:bottom w:val="single" w:sz="4" w:space="0" w:color="auto"/>
              <w:right w:val="single" w:sz="4" w:space="0" w:color="auto"/>
            </w:tcBorders>
          </w:tcPr>
          <w:p w14:paraId="0655CBDA" w14:textId="4B10DF3B" w:rsidR="002323DC" w:rsidRPr="00773F5C" w:rsidRDefault="002323DC" w:rsidP="00773F5C">
            <w:pPr>
              <w:pStyle w:val="ListParagraph"/>
              <w:numPr>
                <w:ilvl w:val="0"/>
                <w:numId w:val="69"/>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247A23E4" w14:textId="77777777" w:rsidR="002323DC" w:rsidRPr="00663C31" w:rsidRDefault="002323DC" w:rsidP="00F303BE">
            <w:pPr>
              <w:spacing w:after="0" w:line="240" w:lineRule="atLeast"/>
              <w:rPr>
                <w:rFonts w:cs="Calibri"/>
                <w:lang w:val="en-GB"/>
              </w:rPr>
            </w:pPr>
            <w:r w:rsidRPr="00663C31">
              <w:rPr>
                <w:rFonts w:cs="Calibri"/>
                <w:lang w:val="en-GB"/>
              </w:rPr>
              <w:t>Stimulus</w:t>
            </w:r>
          </w:p>
        </w:tc>
        <w:tc>
          <w:tcPr>
            <w:tcW w:w="5576" w:type="dxa"/>
            <w:tcBorders>
              <w:top w:val="single" w:sz="4" w:space="0" w:color="auto"/>
              <w:left w:val="single" w:sz="4" w:space="0" w:color="auto"/>
              <w:bottom w:val="single" w:sz="4" w:space="0" w:color="auto"/>
              <w:right w:val="single" w:sz="4" w:space="0" w:color="auto"/>
            </w:tcBorders>
            <w:hideMark/>
          </w:tcPr>
          <w:p w14:paraId="7CBFB66B" w14:textId="6150BE03" w:rsidR="002323DC" w:rsidRPr="00663C31" w:rsidRDefault="002323DC" w:rsidP="00F303BE">
            <w:pPr>
              <w:spacing w:after="0" w:line="240" w:lineRule="atLeast"/>
              <w:rPr>
                <w:rFonts w:cs="Calibri"/>
                <w:lang w:val="en-GB"/>
              </w:rPr>
            </w:pPr>
            <w:r w:rsidRPr="00663C31">
              <w:rPr>
                <w:rFonts w:cs="Calibri"/>
                <w:lang w:val="en-GB"/>
              </w:rPr>
              <w:t>At least one SPAT message is sent over Channel 172</w:t>
            </w:r>
          </w:p>
        </w:tc>
        <w:tc>
          <w:tcPr>
            <w:tcW w:w="1520" w:type="dxa"/>
            <w:tcBorders>
              <w:top w:val="single" w:sz="4" w:space="0" w:color="auto"/>
              <w:left w:val="single" w:sz="4" w:space="0" w:color="auto"/>
              <w:bottom w:val="single" w:sz="4" w:space="0" w:color="auto"/>
              <w:right w:val="single" w:sz="4" w:space="0" w:color="auto"/>
            </w:tcBorders>
          </w:tcPr>
          <w:p w14:paraId="61C629D8" w14:textId="77777777" w:rsidR="002323DC" w:rsidRPr="00663C31" w:rsidRDefault="002323DC" w:rsidP="00F303BE">
            <w:pPr>
              <w:spacing w:after="0" w:line="240" w:lineRule="atLeast"/>
              <w:rPr>
                <w:rFonts w:cs="Calibri"/>
                <w:lang w:val="en-GB"/>
              </w:rPr>
            </w:pPr>
          </w:p>
        </w:tc>
      </w:tr>
      <w:tr w:rsidR="00B84466" w:rsidRPr="00D73591" w14:paraId="71B6AF3F" w14:textId="77777777" w:rsidTr="00F303BE">
        <w:tc>
          <w:tcPr>
            <w:tcW w:w="737" w:type="dxa"/>
            <w:tcBorders>
              <w:top w:val="single" w:sz="4" w:space="0" w:color="auto"/>
              <w:left w:val="single" w:sz="4" w:space="0" w:color="auto"/>
              <w:bottom w:val="single" w:sz="4" w:space="0" w:color="auto"/>
              <w:right w:val="single" w:sz="4" w:space="0" w:color="auto"/>
            </w:tcBorders>
          </w:tcPr>
          <w:p w14:paraId="3E1AFA6C" w14:textId="77777777" w:rsidR="00B84466" w:rsidRPr="00773F5C" w:rsidRDefault="00B84466" w:rsidP="00773F5C">
            <w:pPr>
              <w:pStyle w:val="ListParagraph"/>
              <w:numPr>
                <w:ilvl w:val="0"/>
                <w:numId w:val="69"/>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C05CAE4" w14:textId="77777777" w:rsidR="00B84466" w:rsidRPr="00663C31" w:rsidRDefault="00B84466" w:rsidP="00F303BE">
            <w:pPr>
              <w:spacing w:after="0" w:line="240" w:lineRule="atLeast"/>
              <w:rPr>
                <w:rFonts w:cs="Calibri"/>
                <w:lang w:val="en-GB"/>
              </w:rPr>
            </w:pPr>
          </w:p>
        </w:tc>
        <w:tc>
          <w:tcPr>
            <w:tcW w:w="5576" w:type="dxa"/>
            <w:tcBorders>
              <w:top w:val="single" w:sz="4" w:space="0" w:color="auto"/>
              <w:left w:val="single" w:sz="4" w:space="0" w:color="auto"/>
              <w:bottom w:val="single" w:sz="4" w:space="0" w:color="auto"/>
              <w:right w:val="single" w:sz="4" w:space="0" w:color="auto"/>
            </w:tcBorders>
          </w:tcPr>
          <w:p w14:paraId="75455581" w14:textId="69543157" w:rsidR="00B84466" w:rsidRPr="00663C31" w:rsidRDefault="00B84466" w:rsidP="00F303BE">
            <w:pPr>
              <w:spacing w:after="0" w:line="240" w:lineRule="atLeast"/>
              <w:rPr>
                <w:rFonts w:cs="Calibri"/>
                <w:lang w:val="en-GB"/>
              </w:rPr>
            </w:pPr>
            <w:r w:rsidRPr="008E578C">
              <w:rPr>
                <w:rFonts w:cs="Calibri"/>
                <w:lang w:val="en-GB"/>
              </w:rPr>
              <w:t>The SUT received</w:t>
            </w:r>
            <w:r>
              <w:rPr>
                <w:rFonts w:cs="Calibri"/>
                <w:lang w:val="en-GB"/>
              </w:rPr>
              <w:t xml:space="preserve"> SPAT messages</w:t>
            </w:r>
          </w:p>
        </w:tc>
        <w:tc>
          <w:tcPr>
            <w:tcW w:w="1520" w:type="dxa"/>
            <w:tcBorders>
              <w:top w:val="single" w:sz="4" w:space="0" w:color="auto"/>
              <w:left w:val="single" w:sz="4" w:space="0" w:color="auto"/>
              <w:bottom w:val="single" w:sz="4" w:space="0" w:color="auto"/>
              <w:right w:val="single" w:sz="4" w:space="0" w:color="auto"/>
            </w:tcBorders>
          </w:tcPr>
          <w:p w14:paraId="7FEE3D68" w14:textId="77777777" w:rsidR="00B84466" w:rsidRPr="00663C31" w:rsidRDefault="00B84466" w:rsidP="00F303BE">
            <w:pPr>
              <w:spacing w:after="0" w:line="240" w:lineRule="atLeast"/>
              <w:rPr>
                <w:rFonts w:cs="Calibri"/>
                <w:lang w:val="en-GB"/>
              </w:rPr>
            </w:pPr>
          </w:p>
        </w:tc>
      </w:tr>
      <w:tr w:rsidR="002323DC" w:rsidRPr="00D73591" w14:paraId="72CB0ED0" w14:textId="77777777" w:rsidTr="00773F5C">
        <w:tc>
          <w:tcPr>
            <w:tcW w:w="737" w:type="dxa"/>
            <w:tcBorders>
              <w:top w:val="single" w:sz="4" w:space="0" w:color="auto"/>
              <w:left w:val="single" w:sz="4" w:space="0" w:color="auto"/>
              <w:bottom w:val="single" w:sz="4" w:space="0" w:color="auto"/>
              <w:right w:val="single" w:sz="4" w:space="0" w:color="auto"/>
            </w:tcBorders>
          </w:tcPr>
          <w:p w14:paraId="5B9C8FBF" w14:textId="71966249" w:rsidR="002323DC" w:rsidRPr="00773F5C" w:rsidRDefault="002323DC" w:rsidP="00773F5C">
            <w:pPr>
              <w:pStyle w:val="ListParagraph"/>
              <w:numPr>
                <w:ilvl w:val="0"/>
                <w:numId w:val="69"/>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20436E7A" w14:textId="77777777" w:rsidR="002323DC" w:rsidRPr="00663C31" w:rsidRDefault="002323DC" w:rsidP="00F303BE">
            <w:pPr>
              <w:spacing w:after="0" w:line="240" w:lineRule="atLeast"/>
              <w:rPr>
                <w:rFonts w:cs="Calibri"/>
                <w:lang w:val="en-GB"/>
              </w:rPr>
            </w:pPr>
            <w:r w:rsidRPr="00663C31">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hideMark/>
          </w:tcPr>
          <w:p w14:paraId="55F1FADD" w14:textId="31458B9F" w:rsidR="002323DC" w:rsidRPr="00663C31" w:rsidRDefault="00B84466" w:rsidP="00F303BE">
            <w:pPr>
              <w:spacing w:after="0" w:line="240" w:lineRule="atLeast"/>
              <w:rPr>
                <w:rFonts w:cs="Calibri"/>
                <w:lang w:val="en-GB"/>
              </w:rPr>
            </w:pPr>
            <w:r>
              <w:rPr>
                <w:rFonts w:cs="Calibri"/>
                <w:lang w:val="en-GB"/>
              </w:rPr>
              <w:t xml:space="preserve">The SUT decoded correctly at least one randomly picked sample SPAT message in its entirety as indicated by the SUT output in log file, console, etc </w:t>
            </w:r>
          </w:p>
        </w:tc>
        <w:tc>
          <w:tcPr>
            <w:tcW w:w="1520" w:type="dxa"/>
            <w:tcBorders>
              <w:top w:val="single" w:sz="4" w:space="0" w:color="auto"/>
              <w:left w:val="single" w:sz="4" w:space="0" w:color="auto"/>
              <w:bottom w:val="single" w:sz="4" w:space="0" w:color="auto"/>
              <w:right w:val="single" w:sz="4" w:space="0" w:color="auto"/>
            </w:tcBorders>
          </w:tcPr>
          <w:p w14:paraId="3F31C122" w14:textId="77777777" w:rsidR="002323DC" w:rsidRPr="00663C31" w:rsidRDefault="002323DC" w:rsidP="00F303BE">
            <w:pPr>
              <w:spacing w:after="0" w:line="240" w:lineRule="atLeast"/>
              <w:rPr>
                <w:rFonts w:cs="Calibri"/>
                <w:lang w:val="en-GB"/>
              </w:rPr>
            </w:pPr>
            <w:r w:rsidRPr="00663C31">
              <w:rPr>
                <w:rFonts w:cs="Calibri"/>
                <w:lang w:val="en-GB"/>
              </w:rPr>
              <w:t>Pass/Fail</w:t>
            </w:r>
          </w:p>
        </w:tc>
      </w:tr>
    </w:tbl>
    <w:p w14:paraId="73043D1E" w14:textId="77777777" w:rsidR="002323DC" w:rsidRDefault="002323DC" w:rsidP="002323DC">
      <w:pPr>
        <w:overflowPunct/>
        <w:autoSpaceDE/>
        <w:autoSpaceDN/>
        <w:adjustRightInd/>
        <w:spacing w:after="0"/>
        <w:textAlignment w:val="auto"/>
      </w:pPr>
    </w:p>
    <w:p w14:paraId="2DAB2F31" w14:textId="77777777" w:rsidR="002323DC" w:rsidRDefault="002323DC" w:rsidP="002C2F60">
      <w:pPr>
        <w:overflowPunct/>
        <w:autoSpaceDE/>
        <w:autoSpaceDN/>
        <w:adjustRightInd/>
        <w:spacing w:after="0"/>
        <w:textAlignment w:val="auto"/>
      </w:pPr>
    </w:p>
    <w:p w14:paraId="2106D67D" w14:textId="658770E6" w:rsidR="002B4472" w:rsidRPr="00CC30F3" w:rsidRDefault="002B4472" w:rsidP="002B4472">
      <w:pPr>
        <w:pStyle w:val="Heading3"/>
      </w:pPr>
      <w:bookmarkStart w:id="116" w:name="_Toc480356883"/>
      <w:r>
        <w:t>Transmit MAP/SPAT</w:t>
      </w:r>
      <w:bookmarkEnd w:id="116"/>
    </w:p>
    <w:p w14:paraId="78643B97" w14:textId="540A2B67" w:rsidR="002C2F60" w:rsidRDefault="002C2F60" w:rsidP="002C2F60">
      <w:pPr>
        <w:pStyle w:val="Heading4"/>
      </w:pPr>
      <w:bookmarkStart w:id="117" w:name="_Toc480301054"/>
      <w:bookmarkStart w:id="118" w:name="_Toc480318407"/>
      <w:bookmarkStart w:id="119" w:name="_Toc480319854"/>
      <w:bookmarkStart w:id="120" w:name="_Toc480319978"/>
      <w:bookmarkStart w:id="121" w:name="_Toc480326236"/>
      <w:bookmarkStart w:id="122" w:name="_Toc480356884"/>
      <w:bookmarkEnd w:id="117"/>
      <w:bookmarkEnd w:id="118"/>
      <w:bookmarkEnd w:id="119"/>
      <w:bookmarkEnd w:id="120"/>
      <w:bookmarkEnd w:id="121"/>
      <w:r w:rsidRPr="008E578C">
        <w:t>TP-RSU-MSG-BV-0</w:t>
      </w:r>
      <w:r w:rsidR="008800D9">
        <w:t>1</w:t>
      </w:r>
      <w:bookmarkEnd w:id="122"/>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2C2F60" w:rsidRPr="00D73591" w14:paraId="1FD916F3" w14:textId="77777777" w:rsidTr="00D0512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384EF7C8"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48848B19" w14:textId="252FE3B0" w:rsidR="002C2F60" w:rsidRPr="008E578C" w:rsidRDefault="002C2F60" w:rsidP="00D05127">
            <w:pPr>
              <w:spacing w:after="0" w:line="256" w:lineRule="auto"/>
              <w:rPr>
                <w:rFonts w:cs="Calibri"/>
              </w:rPr>
            </w:pPr>
            <w:r w:rsidRPr="008E578C">
              <w:rPr>
                <w:rFonts w:cs="Calibri"/>
              </w:rPr>
              <w:t>TP-RSU-MSG-BV-0</w:t>
            </w:r>
            <w:r w:rsidR="008800D9">
              <w:rPr>
                <w:rFonts w:cs="Calibri"/>
              </w:rPr>
              <w:t>1</w:t>
            </w:r>
          </w:p>
        </w:tc>
      </w:tr>
      <w:tr w:rsidR="002C2F60" w:rsidRPr="00D73591" w14:paraId="2CBF0093"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66522C16"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79723097" w14:textId="62223C8A" w:rsidR="002C2F60" w:rsidRPr="008E578C" w:rsidRDefault="002C2F60" w:rsidP="00D05127">
            <w:pPr>
              <w:spacing w:after="0"/>
              <w:rPr>
                <w:rFonts w:cs="Calibri"/>
              </w:rPr>
            </w:pPr>
            <w:r w:rsidRPr="008E578C">
              <w:rPr>
                <w:rFonts w:cs="Calibri"/>
              </w:rPr>
              <w:t xml:space="preserve">Verify that the RSU transmits MAP messages </w:t>
            </w:r>
            <w:r w:rsidR="002A350B">
              <w:rPr>
                <w:rFonts w:cs="Calibri"/>
                <w:color w:val="000000"/>
                <w:lang w:val="en-GB"/>
              </w:rPr>
              <w:t xml:space="preserve">(i.e. </w:t>
            </w:r>
            <w:r w:rsidR="002A350B">
              <w:t xml:space="preserve">MessageFrame containing MSG_MapData </w:t>
            </w:r>
            <w:r w:rsidR="002A350B">
              <w:rPr>
                <w:rFonts w:cs="Calibri"/>
                <w:color w:val="000000"/>
                <w:lang w:val="en-GB"/>
              </w:rPr>
              <w:t>per [</w:t>
            </w:r>
            <w:r w:rsidR="002A350B">
              <w:rPr>
                <w:rFonts w:cs="Calibri"/>
                <w:color w:val="000000"/>
                <w:lang w:val="en-GB"/>
              </w:rPr>
              <w:fldChar w:fldCharType="begin"/>
            </w:r>
            <w:r w:rsidR="002A350B">
              <w:rPr>
                <w:rFonts w:cs="Calibri"/>
                <w:color w:val="000000"/>
                <w:lang w:val="en-GB"/>
              </w:rPr>
              <w:instrText xml:space="preserve"> REF REF_SAEJ2735 \h </w:instrText>
            </w:r>
            <w:r w:rsidR="002A350B">
              <w:rPr>
                <w:rFonts w:cs="Calibri"/>
                <w:color w:val="000000"/>
                <w:lang w:val="en-GB"/>
              </w:rPr>
            </w:r>
            <w:r w:rsidR="002A350B">
              <w:rPr>
                <w:rFonts w:cs="Calibri"/>
                <w:color w:val="000000"/>
                <w:lang w:val="en-GB"/>
              </w:rPr>
              <w:fldChar w:fldCharType="separate"/>
            </w:r>
            <w:r w:rsidR="005E571B">
              <w:t>11</w:t>
            </w:r>
            <w:r w:rsidR="002A350B">
              <w:rPr>
                <w:rFonts w:cs="Calibri"/>
                <w:color w:val="000000"/>
                <w:lang w:val="en-GB"/>
              </w:rPr>
              <w:fldChar w:fldCharType="end"/>
            </w:r>
            <w:r w:rsidR="002A350B">
              <w:rPr>
                <w:rFonts w:cs="Calibri"/>
                <w:color w:val="000000"/>
                <w:lang w:val="en-GB"/>
              </w:rPr>
              <w:t xml:space="preserve">]) </w:t>
            </w:r>
            <w:r w:rsidRPr="008E578C">
              <w:rPr>
                <w:rFonts w:cs="Calibri"/>
              </w:rPr>
              <w:t xml:space="preserve">according to </w:t>
            </w:r>
            <w:r w:rsidR="00DF6984">
              <w:rPr>
                <w:rFonts w:cs="Calibri"/>
              </w:rPr>
              <w:t xml:space="preserve">the </w:t>
            </w:r>
            <w:r w:rsidR="002A350B">
              <w:rPr>
                <w:rFonts w:cs="Calibri"/>
              </w:rPr>
              <w:t xml:space="preserve">specified </w:t>
            </w:r>
            <w:r w:rsidRPr="008E578C">
              <w:rPr>
                <w:rFonts w:cs="Calibri"/>
              </w:rPr>
              <w:t>Time instructions</w:t>
            </w:r>
          </w:p>
        </w:tc>
      </w:tr>
      <w:tr w:rsidR="002C2F60" w:rsidRPr="00D73591" w14:paraId="574AC62D"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3685DAA6"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4821E493" w14:textId="3E3ADFC9" w:rsidR="002C2F60" w:rsidRPr="008E578C" w:rsidRDefault="00E433A9" w:rsidP="00D05127">
            <w:pPr>
              <w:spacing w:after="0" w:line="240" w:lineRule="atLeast"/>
              <w:rPr>
                <w:rFonts w:cs="Calibri"/>
              </w:rPr>
            </w:pPr>
            <w:r>
              <w:t>TC1</w:t>
            </w:r>
          </w:p>
        </w:tc>
      </w:tr>
      <w:tr w:rsidR="002C2F60" w:rsidRPr="00D73591" w14:paraId="1BB403A4"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6AA17FF7"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50B71BD8" w14:textId="77777777" w:rsidR="002C2F60" w:rsidRPr="008E578C" w:rsidRDefault="002C2F60" w:rsidP="00D05127">
            <w:pPr>
              <w:spacing w:after="0" w:line="240" w:lineRule="atLeast"/>
              <w:rPr>
                <w:rFonts w:cs="Calibri"/>
                <w:lang w:val="en-GB"/>
              </w:rPr>
            </w:pPr>
            <w:r w:rsidRPr="008E578C">
              <w:rPr>
                <w:rFonts w:cs="Calibri"/>
              </w:rPr>
              <w:t>RSU</w:t>
            </w:r>
          </w:p>
        </w:tc>
      </w:tr>
      <w:tr w:rsidR="002C2F60" w:rsidRPr="00D73591" w14:paraId="1EE8BE36"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63FC59B5"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630A5842" w14:textId="3E1FE00A" w:rsidR="002C2F60" w:rsidRPr="008E578C" w:rsidRDefault="002C2F60" w:rsidP="00D05127">
            <w:pPr>
              <w:spacing w:after="0" w:line="240" w:lineRule="atLeast"/>
              <w:rPr>
                <w:rFonts w:cs="Calibri"/>
              </w:rPr>
            </w:pPr>
            <w:r>
              <w:rPr>
                <w:color w:val="000000"/>
              </w:rPr>
              <w:t>RSU-Req_468</w:t>
            </w:r>
            <w:r w:rsidRPr="00DF0F50">
              <w:rPr>
                <w:color w:val="000000"/>
              </w:rPr>
              <w:t>-v00</w:t>
            </w:r>
            <w:r>
              <w:rPr>
                <w:color w:val="000000"/>
              </w:rPr>
              <w:t>1, RSU-Req_470</w:t>
            </w:r>
            <w:r w:rsidRPr="00DF0F50">
              <w:rPr>
                <w:color w:val="000000"/>
              </w:rPr>
              <w:t>-v00</w:t>
            </w:r>
            <w:r>
              <w:rPr>
                <w:color w:val="000000"/>
              </w:rPr>
              <w:t>1</w:t>
            </w:r>
          </w:p>
        </w:tc>
      </w:tr>
      <w:tr w:rsidR="002C2F60" w:rsidRPr="00D73591" w14:paraId="576A2764"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61D5D61D"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6383EEB9" w14:textId="77777777" w:rsidR="002C2F60" w:rsidRPr="008E578C" w:rsidRDefault="002C2F60" w:rsidP="00D05127">
            <w:pPr>
              <w:spacing w:after="0" w:line="240" w:lineRule="atLeast"/>
              <w:rPr>
                <w:rFonts w:cs="Calibri"/>
              </w:rPr>
            </w:pPr>
          </w:p>
        </w:tc>
      </w:tr>
      <w:tr w:rsidR="002C2F60" w:rsidRPr="00D73591" w14:paraId="321D0904"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1E760EA8" w14:textId="77777777" w:rsidR="002C2F60" w:rsidRPr="008E578C" w:rsidRDefault="002C2F60" w:rsidP="00D05127">
            <w:pPr>
              <w:spacing w:after="0" w:line="240" w:lineRule="atLeast"/>
              <w:jc w:val="center"/>
              <w:rPr>
                <w:rFonts w:asciiTheme="minorHAnsi" w:hAnsiTheme="minorHAnsi" w:cs="Calibri"/>
                <w:b/>
                <w:sz w:val="24"/>
                <w:szCs w:val="24"/>
              </w:rPr>
            </w:pPr>
            <w:r w:rsidRPr="008E578C">
              <w:rPr>
                <w:rFonts w:asciiTheme="minorHAnsi" w:hAnsiTheme="minorHAnsi" w:cs="Calibri"/>
                <w:b/>
                <w:sz w:val="24"/>
                <w:szCs w:val="24"/>
              </w:rPr>
              <w:t>Pre-test conditions</w:t>
            </w:r>
          </w:p>
        </w:tc>
      </w:tr>
      <w:tr w:rsidR="002C2F60" w:rsidRPr="00D73591" w14:paraId="6B7E3DF0"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1EEFAAF5" w14:textId="08B99C12" w:rsidR="002C2F60" w:rsidRPr="008E578C" w:rsidRDefault="0051424E" w:rsidP="00E504B9">
            <w:pPr>
              <w:pStyle w:val="ListParagraph"/>
              <w:numPr>
                <w:ilvl w:val="0"/>
                <w:numId w:val="43"/>
              </w:numPr>
              <w:overflowPunct/>
              <w:autoSpaceDE/>
              <w:adjustRightInd/>
              <w:spacing w:after="0" w:line="256" w:lineRule="auto"/>
              <w:textAlignment w:val="auto"/>
              <w:rPr>
                <w:rFonts w:cs="Calibri"/>
                <w:color w:val="000000"/>
                <w:lang w:val="en-GB"/>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tc>
      </w:tr>
      <w:tr w:rsidR="002C2F60" w:rsidRPr="00D73591" w14:paraId="5797A90C"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51AFE38" w14:textId="77777777" w:rsidR="002C2F60" w:rsidRPr="008E578C" w:rsidRDefault="002C2F60" w:rsidP="00D05127">
            <w:pPr>
              <w:spacing w:after="0" w:line="240" w:lineRule="atLeast"/>
              <w:jc w:val="center"/>
              <w:rPr>
                <w:rFonts w:asciiTheme="minorHAnsi" w:hAnsiTheme="minorHAnsi" w:cs="Calibri"/>
                <w:b/>
              </w:rPr>
            </w:pPr>
            <w:r w:rsidRPr="008E578C">
              <w:rPr>
                <w:rFonts w:asciiTheme="minorHAnsi" w:hAnsiTheme="minorHAnsi" w:cs="Calibri"/>
                <w:b/>
              </w:rPr>
              <w:t>Test Sequence</w:t>
            </w:r>
          </w:p>
        </w:tc>
      </w:tr>
      <w:tr w:rsidR="002C2F60" w:rsidRPr="00D73591" w14:paraId="1377B840" w14:textId="77777777" w:rsidTr="00D05127">
        <w:tc>
          <w:tcPr>
            <w:tcW w:w="737" w:type="dxa"/>
            <w:tcBorders>
              <w:top w:val="single" w:sz="4" w:space="0" w:color="auto"/>
              <w:left w:val="single" w:sz="4" w:space="0" w:color="auto"/>
              <w:bottom w:val="single" w:sz="4" w:space="0" w:color="auto"/>
              <w:right w:val="single" w:sz="4" w:space="0" w:color="auto"/>
            </w:tcBorders>
            <w:hideMark/>
          </w:tcPr>
          <w:p w14:paraId="703D111D"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Step</w:t>
            </w:r>
          </w:p>
        </w:tc>
        <w:tc>
          <w:tcPr>
            <w:tcW w:w="1062" w:type="dxa"/>
            <w:tcBorders>
              <w:top w:val="single" w:sz="4" w:space="0" w:color="auto"/>
              <w:left w:val="single" w:sz="4" w:space="0" w:color="auto"/>
              <w:bottom w:val="single" w:sz="4" w:space="0" w:color="auto"/>
              <w:right w:val="single" w:sz="4" w:space="0" w:color="auto"/>
            </w:tcBorders>
            <w:hideMark/>
          </w:tcPr>
          <w:p w14:paraId="71C68AFB"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Type</w:t>
            </w:r>
          </w:p>
        </w:tc>
        <w:tc>
          <w:tcPr>
            <w:tcW w:w="5576" w:type="dxa"/>
            <w:tcBorders>
              <w:top w:val="single" w:sz="4" w:space="0" w:color="auto"/>
              <w:left w:val="single" w:sz="4" w:space="0" w:color="auto"/>
              <w:bottom w:val="single" w:sz="4" w:space="0" w:color="auto"/>
              <w:right w:val="single" w:sz="4" w:space="0" w:color="auto"/>
            </w:tcBorders>
            <w:hideMark/>
          </w:tcPr>
          <w:p w14:paraId="68CEAC5A"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Description</w:t>
            </w:r>
          </w:p>
        </w:tc>
        <w:tc>
          <w:tcPr>
            <w:tcW w:w="1520" w:type="dxa"/>
            <w:tcBorders>
              <w:top w:val="single" w:sz="4" w:space="0" w:color="auto"/>
              <w:left w:val="single" w:sz="4" w:space="0" w:color="auto"/>
              <w:bottom w:val="single" w:sz="4" w:space="0" w:color="auto"/>
              <w:right w:val="single" w:sz="4" w:space="0" w:color="auto"/>
            </w:tcBorders>
            <w:hideMark/>
          </w:tcPr>
          <w:p w14:paraId="5BB6EB8F"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Verdict</w:t>
            </w:r>
          </w:p>
        </w:tc>
      </w:tr>
      <w:tr w:rsidR="002C2F60" w:rsidRPr="00D73591" w14:paraId="2A896EFF" w14:textId="77777777" w:rsidTr="00D05127">
        <w:tc>
          <w:tcPr>
            <w:tcW w:w="737" w:type="dxa"/>
            <w:tcBorders>
              <w:top w:val="single" w:sz="4" w:space="0" w:color="auto"/>
              <w:left w:val="single" w:sz="4" w:space="0" w:color="auto"/>
              <w:bottom w:val="single" w:sz="4" w:space="0" w:color="auto"/>
              <w:right w:val="single" w:sz="4" w:space="0" w:color="auto"/>
            </w:tcBorders>
          </w:tcPr>
          <w:p w14:paraId="72E426EB" w14:textId="796E4285" w:rsidR="002C2F60" w:rsidRPr="00E504B9" w:rsidRDefault="002C2F60" w:rsidP="00E504B9">
            <w:pPr>
              <w:pStyle w:val="ListParagraph"/>
              <w:numPr>
                <w:ilvl w:val="0"/>
                <w:numId w:val="57"/>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5B60400" w14:textId="77777777" w:rsidR="002C2F60" w:rsidRPr="008E578C" w:rsidRDefault="002C2F60" w:rsidP="00D05127">
            <w:pPr>
              <w:spacing w:after="0"/>
              <w:jc w:val="center"/>
              <w:rPr>
                <w:rFonts w:cs="Calibri"/>
                <w:color w:val="000000"/>
                <w:lang w:val="en-GB"/>
              </w:rPr>
            </w:pPr>
            <w:r w:rsidRPr="008E578C">
              <w:rPr>
                <w:rFonts w:cs="Calibri"/>
                <w:color w:val="000000"/>
                <w:lang w:val="en-GB"/>
              </w:rPr>
              <w:t>Configure</w:t>
            </w:r>
          </w:p>
        </w:tc>
        <w:tc>
          <w:tcPr>
            <w:tcW w:w="5576" w:type="dxa"/>
            <w:tcBorders>
              <w:top w:val="single" w:sz="4" w:space="0" w:color="auto"/>
              <w:left w:val="single" w:sz="4" w:space="0" w:color="auto"/>
              <w:bottom w:val="single" w:sz="4" w:space="0" w:color="auto"/>
              <w:right w:val="single" w:sz="4" w:space="0" w:color="auto"/>
            </w:tcBorders>
          </w:tcPr>
          <w:p w14:paraId="22C44CF1" w14:textId="288E8D45" w:rsidR="002C2F60" w:rsidRPr="008E578C" w:rsidRDefault="002C2F60" w:rsidP="00D05127">
            <w:pPr>
              <w:spacing w:after="0"/>
              <w:rPr>
                <w:rFonts w:cs="Calibri"/>
                <w:color w:val="000000"/>
                <w:lang w:val="en-GB"/>
              </w:rPr>
            </w:pPr>
            <w:r w:rsidRPr="008E578C">
              <w:rPr>
                <w:rFonts w:cs="Calibri"/>
                <w:color w:val="000000"/>
                <w:lang w:val="en-GB"/>
              </w:rPr>
              <w:t xml:space="preserve">The </w:t>
            </w:r>
            <w:r w:rsidR="002A350B">
              <w:rPr>
                <w:rFonts w:cs="Calibri"/>
                <w:color w:val="000000"/>
                <w:lang w:val="en-GB"/>
              </w:rPr>
              <w:t>SUT t</w:t>
            </w:r>
            <w:r w:rsidRPr="008E578C">
              <w:rPr>
                <w:rFonts w:cs="Calibri"/>
                <w:color w:val="000000"/>
                <w:lang w:val="en-GB"/>
              </w:rPr>
              <w:t xml:space="preserve">ime instructions </w:t>
            </w:r>
            <w:r w:rsidR="002A350B">
              <w:rPr>
                <w:rFonts w:cs="Calibri"/>
                <w:color w:val="000000"/>
                <w:lang w:val="en-GB"/>
              </w:rPr>
              <w:t xml:space="preserve">for MAP transmissions </w:t>
            </w:r>
            <w:r w:rsidRPr="008E578C">
              <w:rPr>
                <w:rFonts w:cs="Calibri"/>
                <w:color w:val="000000"/>
                <w:lang w:val="en-GB"/>
              </w:rPr>
              <w:t xml:space="preserve">are set with </w:t>
            </w:r>
            <w:r w:rsidR="002A350B">
              <w:rPr>
                <w:rFonts w:cs="Calibri"/>
                <w:color w:val="000000"/>
                <w:lang w:val="en-GB"/>
              </w:rPr>
              <w:t xml:space="preserve">the </w:t>
            </w:r>
            <w:r w:rsidRPr="008E578C">
              <w:rPr>
                <w:rFonts w:cs="Calibri"/>
                <w:color w:val="000000"/>
                <w:lang w:val="en-GB"/>
              </w:rPr>
              <w:t xml:space="preserve">start </w:t>
            </w:r>
            <w:r w:rsidR="002A350B">
              <w:rPr>
                <w:rFonts w:cs="Calibri"/>
                <w:color w:val="000000"/>
                <w:lang w:val="en-GB"/>
              </w:rPr>
              <w:t>date/</w:t>
            </w:r>
            <w:r w:rsidRPr="008E578C">
              <w:rPr>
                <w:rFonts w:cs="Calibri"/>
                <w:color w:val="000000"/>
                <w:lang w:val="en-GB"/>
              </w:rPr>
              <w:t xml:space="preserve">time </w:t>
            </w:r>
            <w:r w:rsidR="002A350B">
              <w:rPr>
                <w:rFonts w:cs="Calibri"/>
                <w:color w:val="000000"/>
                <w:lang w:val="en-GB"/>
              </w:rPr>
              <w:t>at</w:t>
            </w:r>
            <w:r w:rsidR="002A350B" w:rsidRPr="008E578C">
              <w:rPr>
                <w:rFonts w:cs="Calibri"/>
                <w:color w:val="000000"/>
                <w:lang w:val="en-GB"/>
              </w:rPr>
              <w:t xml:space="preserve"> </w:t>
            </w:r>
            <w:r w:rsidRPr="008E578C">
              <w:rPr>
                <w:rFonts w:cs="Calibri"/>
                <w:color w:val="000000"/>
                <w:lang w:val="en-GB"/>
              </w:rPr>
              <w:t xml:space="preserve">T1 and </w:t>
            </w:r>
            <w:r w:rsidR="002A350B">
              <w:rPr>
                <w:rFonts w:cs="Calibri"/>
                <w:color w:val="000000"/>
                <w:lang w:val="en-GB"/>
              </w:rPr>
              <w:t>the</w:t>
            </w:r>
            <w:r w:rsidRPr="008E578C">
              <w:rPr>
                <w:rFonts w:cs="Calibri"/>
                <w:color w:val="000000"/>
                <w:lang w:val="en-GB"/>
              </w:rPr>
              <w:t xml:space="preserve"> stop </w:t>
            </w:r>
            <w:r w:rsidR="002A350B">
              <w:rPr>
                <w:rFonts w:cs="Calibri"/>
                <w:color w:val="000000"/>
                <w:lang w:val="en-GB"/>
              </w:rPr>
              <w:t>date/</w:t>
            </w:r>
            <w:r w:rsidRPr="008E578C">
              <w:rPr>
                <w:rFonts w:cs="Calibri"/>
                <w:color w:val="000000"/>
                <w:lang w:val="en-GB"/>
              </w:rPr>
              <w:t xml:space="preserve">time </w:t>
            </w:r>
            <w:r w:rsidR="002A350B">
              <w:rPr>
                <w:rFonts w:cs="Calibri"/>
                <w:color w:val="000000"/>
                <w:lang w:val="en-GB"/>
              </w:rPr>
              <w:t xml:space="preserve">at </w:t>
            </w:r>
            <w:r w:rsidRPr="008E578C">
              <w:rPr>
                <w:rFonts w:cs="Calibri"/>
                <w:color w:val="000000"/>
                <w:lang w:val="en-GB"/>
              </w:rPr>
              <w:t>T2</w:t>
            </w:r>
            <w:r w:rsidR="002A350B">
              <w:rPr>
                <w:rFonts w:cs="Calibri"/>
                <w:color w:val="000000"/>
                <w:lang w:val="en-GB"/>
              </w:rPr>
              <w:t>, where T1 and T2 are set in the future, and T1 is earlier than T2</w:t>
            </w:r>
          </w:p>
        </w:tc>
        <w:tc>
          <w:tcPr>
            <w:tcW w:w="1520" w:type="dxa"/>
            <w:tcBorders>
              <w:top w:val="single" w:sz="4" w:space="0" w:color="auto"/>
              <w:left w:val="single" w:sz="4" w:space="0" w:color="auto"/>
              <w:bottom w:val="single" w:sz="4" w:space="0" w:color="auto"/>
              <w:right w:val="single" w:sz="4" w:space="0" w:color="auto"/>
            </w:tcBorders>
          </w:tcPr>
          <w:p w14:paraId="5FC88454" w14:textId="77777777" w:rsidR="002C2F60" w:rsidRPr="008E578C" w:rsidRDefault="002C2F60" w:rsidP="00D05127">
            <w:pPr>
              <w:spacing w:after="0"/>
              <w:jc w:val="center"/>
              <w:rPr>
                <w:rFonts w:cs="Calibri"/>
                <w:b/>
                <w:color w:val="000000"/>
                <w:lang w:val="en-GB"/>
              </w:rPr>
            </w:pPr>
          </w:p>
        </w:tc>
      </w:tr>
      <w:tr w:rsidR="002C2F60" w:rsidRPr="00D73591" w14:paraId="0C1D17BB" w14:textId="77777777" w:rsidTr="00D05127">
        <w:tc>
          <w:tcPr>
            <w:tcW w:w="737" w:type="dxa"/>
            <w:tcBorders>
              <w:top w:val="single" w:sz="4" w:space="0" w:color="auto"/>
              <w:left w:val="single" w:sz="4" w:space="0" w:color="auto"/>
              <w:bottom w:val="single" w:sz="4" w:space="0" w:color="auto"/>
              <w:right w:val="single" w:sz="4" w:space="0" w:color="auto"/>
            </w:tcBorders>
          </w:tcPr>
          <w:p w14:paraId="7573F65D" w14:textId="15FAEBE5" w:rsidR="002C2F60" w:rsidRPr="00E504B9" w:rsidRDefault="002C2F60" w:rsidP="00E504B9">
            <w:pPr>
              <w:pStyle w:val="ListParagraph"/>
              <w:numPr>
                <w:ilvl w:val="0"/>
                <w:numId w:val="57"/>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7CBF43CB" w14:textId="77777777" w:rsidR="002C2F60" w:rsidRPr="008E578C" w:rsidRDefault="002C2F60" w:rsidP="00E504B9">
            <w:pPr>
              <w:spacing w:after="0" w:line="240" w:lineRule="atLeast"/>
              <w:jc w:val="center"/>
              <w:rPr>
                <w:rFonts w:cs="Calibri"/>
                <w:lang w:val="en-GB"/>
              </w:rPr>
            </w:pPr>
            <w:r w:rsidRPr="008E578C">
              <w:rPr>
                <w:rFonts w:cs="Calibri"/>
                <w:lang w:val="en-GB"/>
              </w:rPr>
              <w:t>Stimulus</w:t>
            </w:r>
          </w:p>
        </w:tc>
        <w:tc>
          <w:tcPr>
            <w:tcW w:w="5576" w:type="dxa"/>
            <w:tcBorders>
              <w:top w:val="single" w:sz="4" w:space="0" w:color="auto"/>
              <w:left w:val="single" w:sz="4" w:space="0" w:color="auto"/>
              <w:bottom w:val="single" w:sz="4" w:space="0" w:color="auto"/>
              <w:right w:val="single" w:sz="4" w:space="0" w:color="auto"/>
            </w:tcBorders>
          </w:tcPr>
          <w:p w14:paraId="5098C63F" w14:textId="74C55E51" w:rsidR="002C2F60" w:rsidRPr="008E578C" w:rsidRDefault="002C2F60" w:rsidP="00D05127">
            <w:pPr>
              <w:spacing w:after="0" w:line="240" w:lineRule="atLeast"/>
              <w:rPr>
                <w:rFonts w:cs="Calibri"/>
                <w:lang w:val="en-GB"/>
              </w:rPr>
            </w:pPr>
            <w:r w:rsidRPr="008E578C">
              <w:rPr>
                <w:rFonts w:cs="Calibri"/>
                <w:lang w:val="en-GB"/>
              </w:rPr>
              <w:t xml:space="preserve">The SUT </w:t>
            </w:r>
            <w:r w:rsidR="0051424E">
              <w:rPr>
                <w:rFonts w:cs="Calibri"/>
                <w:lang w:val="en-GB"/>
              </w:rPr>
              <w:t xml:space="preserve">activated </w:t>
            </w:r>
            <w:r w:rsidR="002A350B">
              <w:rPr>
                <w:rFonts w:cs="Calibri"/>
                <w:lang w:val="en-GB"/>
              </w:rPr>
              <w:t xml:space="preserve">to </w:t>
            </w:r>
            <w:r w:rsidRPr="008E578C">
              <w:rPr>
                <w:rFonts w:cs="Calibri"/>
                <w:lang w:val="en-GB"/>
              </w:rPr>
              <w:t>send MAP message</w:t>
            </w:r>
            <w:r w:rsidR="002A350B">
              <w:rPr>
                <w:rFonts w:cs="Calibri"/>
                <w:lang w:val="en-GB"/>
              </w:rPr>
              <w:t>s</w:t>
            </w:r>
            <w:r w:rsidRPr="008E578C">
              <w:rPr>
                <w:rFonts w:cs="Calibri"/>
                <w:lang w:val="en-GB"/>
              </w:rPr>
              <w:t xml:space="preserve"> </w:t>
            </w:r>
            <w:r w:rsidR="002A350B" w:rsidRPr="008E578C">
              <w:rPr>
                <w:rFonts w:cs="Calibri"/>
                <w:lang w:val="en-GB"/>
              </w:rPr>
              <w:t>continuous</w:t>
            </w:r>
            <w:r w:rsidR="00251D5C">
              <w:rPr>
                <w:rFonts w:cs="Calibri"/>
                <w:lang w:val="en-GB"/>
              </w:rPr>
              <w:t>ly</w:t>
            </w:r>
            <w:r w:rsidR="002A350B" w:rsidRPr="008E578C">
              <w:rPr>
                <w:rFonts w:cs="Calibri"/>
                <w:lang w:val="en-GB"/>
              </w:rPr>
              <w:t xml:space="preserve"> </w:t>
            </w:r>
            <w:r w:rsidRPr="008E578C">
              <w:rPr>
                <w:rFonts w:cs="Calibri"/>
                <w:lang w:val="en-GB"/>
              </w:rPr>
              <w:t xml:space="preserve">over Channel 172 </w:t>
            </w:r>
            <w:r w:rsidR="00251D5C">
              <w:rPr>
                <w:rFonts w:cs="Calibri"/>
                <w:lang w:val="en-GB"/>
              </w:rPr>
              <w:t>according to the time instructions</w:t>
            </w:r>
          </w:p>
        </w:tc>
        <w:tc>
          <w:tcPr>
            <w:tcW w:w="1520" w:type="dxa"/>
            <w:tcBorders>
              <w:top w:val="single" w:sz="4" w:space="0" w:color="auto"/>
              <w:left w:val="single" w:sz="4" w:space="0" w:color="auto"/>
              <w:bottom w:val="single" w:sz="4" w:space="0" w:color="auto"/>
              <w:right w:val="single" w:sz="4" w:space="0" w:color="auto"/>
            </w:tcBorders>
          </w:tcPr>
          <w:p w14:paraId="0FFA3056" w14:textId="77777777" w:rsidR="002C2F60" w:rsidRPr="008E578C" w:rsidRDefault="002C2F60" w:rsidP="00D05127">
            <w:pPr>
              <w:spacing w:after="0" w:line="240" w:lineRule="atLeast"/>
              <w:rPr>
                <w:rFonts w:cs="Calibri"/>
                <w:lang w:val="en-GB"/>
              </w:rPr>
            </w:pPr>
          </w:p>
        </w:tc>
      </w:tr>
      <w:tr w:rsidR="00251D5C" w:rsidRPr="00D73591" w14:paraId="54CF7F6F" w14:textId="77777777" w:rsidTr="00D05127">
        <w:tc>
          <w:tcPr>
            <w:tcW w:w="737" w:type="dxa"/>
            <w:tcBorders>
              <w:top w:val="single" w:sz="4" w:space="0" w:color="auto"/>
              <w:left w:val="single" w:sz="4" w:space="0" w:color="auto"/>
              <w:bottom w:val="single" w:sz="4" w:space="0" w:color="auto"/>
              <w:right w:val="single" w:sz="4" w:space="0" w:color="auto"/>
            </w:tcBorders>
          </w:tcPr>
          <w:p w14:paraId="21898D5A" w14:textId="77777777" w:rsidR="00251D5C" w:rsidRPr="00E504B9" w:rsidRDefault="00251D5C" w:rsidP="00E504B9">
            <w:pPr>
              <w:pStyle w:val="ListParagraph"/>
              <w:numPr>
                <w:ilvl w:val="0"/>
                <w:numId w:val="57"/>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5007144" w14:textId="23591BBC" w:rsidR="00251D5C" w:rsidRPr="008E578C" w:rsidRDefault="00251D5C" w:rsidP="00E504B9">
            <w:pPr>
              <w:spacing w:after="0" w:line="240" w:lineRule="atLeast"/>
              <w:jc w:val="center"/>
              <w:rPr>
                <w:rFonts w:cs="Calibri"/>
                <w:lang w:val="en-GB"/>
              </w:rPr>
            </w:pPr>
            <w:r>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6D0600B0" w14:textId="5863E147" w:rsidR="00251D5C" w:rsidRPr="008E578C" w:rsidRDefault="00251D5C" w:rsidP="00D05127">
            <w:pPr>
              <w:spacing w:after="0" w:line="240" w:lineRule="atLeast"/>
              <w:rPr>
                <w:rFonts w:cs="Calibri"/>
                <w:lang w:val="en-GB"/>
              </w:rPr>
            </w:pPr>
            <w:r>
              <w:rPr>
                <w:rFonts w:cs="Calibri"/>
                <w:lang w:val="en-GB"/>
              </w:rPr>
              <w:t>The SUT does not transmit MAP messages earlier than T1</w:t>
            </w:r>
          </w:p>
        </w:tc>
        <w:tc>
          <w:tcPr>
            <w:tcW w:w="1520" w:type="dxa"/>
            <w:tcBorders>
              <w:top w:val="single" w:sz="4" w:space="0" w:color="auto"/>
              <w:left w:val="single" w:sz="4" w:space="0" w:color="auto"/>
              <w:bottom w:val="single" w:sz="4" w:space="0" w:color="auto"/>
              <w:right w:val="single" w:sz="4" w:space="0" w:color="auto"/>
            </w:tcBorders>
          </w:tcPr>
          <w:p w14:paraId="1A55489D" w14:textId="177C2CBD" w:rsidR="00251D5C" w:rsidRPr="008E578C" w:rsidRDefault="00251D5C" w:rsidP="00251D5C">
            <w:pPr>
              <w:spacing w:after="0" w:line="240" w:lineRule="atLeast"/>
              <w:jc w:val="center"/>
              <w:rPr>
                <w:rFonts w:cs="Calibri"/>
                <w:lang w:val="en-GB"/>
              </w:rPr>
            </w:pPr>
            <w:r>
              <w:rPr>
                <w:rFonts w:cs="Calibri"/>
                <w:lang w:val="en-GB"/>
              </w:rPr>
              <w:t>Pass/Fail</w:t>
            </w:r>
          </w:p>
        </w:tc>
      </w:tr>
      <w:tr w:rsidR="002C2F60" w:rsidRPr="00D73591" w14:paraId="60E7A11C" w14:textId="77777777" w:rsidTr="00D05127">
        <w:tc>
          <w:tcPr>
            <w:tcW w:w="737" w:type="dxa"/>
            <w:tcBorders>
              <w:top w:val="single" w:sz="4" w:space="0" w:color="auto"/>
              <w:left w:val="single" w:sz="4" w:space="0" w:color="auto"/>
              <w:bottom w:val="single" w:sz="4" w:space="0" w:color="auto"/>
              <w:right w:val="single" w:sz="4" w:space="0" w:color="auto"/>
            </w:tcBorders>
          </w:tcPr>
          <w:p w14:paraId="53241528" w14:textId="4C1AEB61" w:rsidR="002C2F60" w:rsidRPr="00E504B9" w:rsidRDefault="002C2F60" w:rsidP="00E504B9">
            <w:pPr>
              <w:pStyle w:val="ListParagraph"/>
              <w:numPr>
                <w:ilvl w:val="0"/>
                <w:numId w:val="57"/>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A4C9086" w14:textId="77777777" w:rsidR="002C2F60" w:rsidRPr="008E578C" w:rsidRDefault="002C2F60" w:rsidP="00E504B9">
            <w:pPr>
              <w:spacing w:after="0" w:line="240" w:lineRule="atLeast"/>
              <w:jc w:val="center"/>
              <w:rPr>
                <w:rFonts w:cs="Calibri"/>
                <w:lang w:val="en-GB"/>
              </w:rPr>
            </w:pPr>
            <w:r w:rsidRPr="008E578C">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56513B39" w14:textId="02C6A6ED" w:rsidR="002C2F60" w:rsidRPr="008E578C" w:rsidRDefault="0051424E" w:rsidP="00D05127">
            <w:pPr>
              <w:spacing w:after="0" w:line="240" w:lineRule="atLeast"/>
              <w:rPr>
                <w:rFonts w:cs="Calibri"/>
                <w:lang w:val="en-GB"/>
              </w:rPr>
            </w:pPr>
            <w:r>
              <w:rPr>
                <w:rFonts w:cs="Calibri"/>
                <w:lang w:val="en-GB"/>
              </w:rPr>
              <w:t>T</w:t>
            </w:r>
            <w:r w:rsidR="002C2F60" w:rsidRPr="008E578C">
              <w:rPr>
                <w:rFonts w:cs="Calibri"/>
                <w:lang w:val="en-GB"/>
              </w:rPr>
              <w:t xml:space="preserve">he MAP message </w:t>
            </w:r>
            <w:r>
              <w:rPr>
                <w:rFonts w:cs="Calibri"/>
                <w:lang w:val="en-GB"/>
              </w:rPr>
              <w:t xml:space="preserve">are transmitted </w:t>
            </w:r>
            <w:r w:rsidR="002C2F60" w:rsidRPr="008E578C">
              <w:rPr>
                <w:rFonts w:cs="Calibri"/>
                <w:lang w:val="en-GB"/>
              </w:rPr>
              <w:t>only from T1 to T2</w:t>
            </w:r>
            <w:r>
              <w:rPr>
                <w:rFonts w:cs="Calibri"/>
                <w:lang w:val="en-GB"/>
              </w:rPr>
              <w:t>.</w:t>
            </w:r>
          </w:p>
        </w:tc>
        <w:tc>
          <w:tcPr>
            <w:tcW w:w="1520" w:type="dxa"/>
            <w:tcBorders>
              <w:top w:val="single" w:sz="4" w:space="0" w:color="auto"/>
              <w:left w:val="single" w:sz="4" w:space="0" w:color="auto"/>
              <w:bottom w:val="single" w:sz="4" w:space="0" w:color="auto"/>
              <w:right w:val="single" w:sz="4" w:space="0" w:color="auto"/>
            </w:tcBorders>
          </w:tcPr>
          <w:p w14:paraId="0559CBAF" w14:textId="77777777" w:rsidR="002C2F60" w:rsidRPr="008E578C" w:rsidRDefault="002C2F60" w:rsidP="00251D5C">
            <w:pPr>
              <w:spacing w:after="0" w:line="240" w:lineRule="atLeast"/>
              <w:jc w:val="center"/>
              <w:rPr>
                <w:rFonts w:cs="Calibri"/>
                <w:lang w:val="en-GB"/>
              </w:rPr>
            </w:pPr>
            <w:r w:rsidRPr="008E578C">
              <w:rPr>
                <w:rFonts w:cs="Calibri"/>
                <w:lang w:val="en-GB"/>
              </w:rPr>
              <w:t>Pass/Fail</w:t>
            </w:r>
          </w:p>
        </w:tc>
      </w:tr>
      <w:tr w:rsidR="00251D5C" w:rsidRPr="00D73591" w14:paraId="4575D910" w14:textId="77777777" w:rsidTr="00D05127">
        <w:tc>
          <w:tcPr>
            <w:tcW w:w="737" w:type="dxa"/>
            <w:tcBorders>
              <w:top w:val="single" w:sz="4" w:space="0" w:color="auto"/>
              <w:left w:val="single" w:sz="4" w:space="0" w:color="auto"/>
              <w:bottom w:val="single" w:sz="4" w:space="0" w:color="auto"/>
              <w:right w:val="single" w:sz="4" w:space="0" w:color="auto"/>
            </w:tcBorders>
          </w:tcPr>
          <w:p w14:paraId="7997E838" w14:textId="77777777" w:rsidR="00251D5C" w:rsidRPr="00E504B9" w:rsidRDefault="00251D5C" w:rsidP="00E504B9">
            <w:pPr>
              <w:pStyle w:val="ListParagraph"/>
              <w:numPr>
                <w:ilvl w:val="0"/>
                <w:numId w:val="57"/>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3B49A56" w14:textId="27362DCF" w:rsidR="00251D5C" w:rsidRPr="008E578C" w:rsidRDefault="00251D5C" w:rsidP="00E504B9">
            <w:pPr>
              <w:spacing w:after="0" w:line="240" w:lineRule="atLeast"/>
              <w:jc w:val="center"/>
              <w:rPr>
                <w:rFonts w:cs="Calibri"/>
                <w:lang w:val="en-GB"/>
              </w:rPr>
            </w:pPr>
            <w:r>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5291C7F5" w14:textId="0D0E612C" w:rsidR="00251D5C" w:rsidRDefault="00251D5C" w:rsidP="00D05127">
            <w:pPr>
              <w:spacing w:after="0" w:line="240" w:lineRule="atLeast"/>
              <w:rPr>
                <w:rFonts w:cs="Calibri"/>
                <w:lang w:val="en-GB"/>
              </w:rPr>
            </w:pPr>
            <w:r>
              <w:rPr>
                <w:rFonts w:cs="Calibri"/>
                <w:lang w:val="en-GB"/>
              </w:rPr>
              <w:t>The SUT does not transmit MAP messages after T2</w:t>
            </w:r>
          </w:p>
        </w:tc>
        <w:tc>
          <w:tcPr>
            <w:tcW w:w="1520" w:type="dxa"/>
            <w:tcBorders>
              <w:top w:val="single" w:sz="4" w:space="0" w:color="auto"/>
              <w:left w:val="single" w:sz="4" w:space="0" w:color="auto"/>
              <w:bottom w:val="single" w:sz="4" w:space="0" w:color="auto"/>
              <w:right w:val="single" w:sz="4" w:space="0" w:color="auto"/>
            </w:tcBorders>
          </w:tcPr>
          <w:p w14:paraId="3DB0DF5D" w14:textId="207BBBAE" w:rsidR="00251D5C" w:rsidRPr="008E578C" w:rsidRDefault="00251D5C" w:rsidP="00251D5C">
            <w:pPr>
              <w:spacing w:after="0" w:line="240" w:lineRule="atLeast"/>
              <w:jc w:val="center"/>
              <w:rPr>
                <w:rFonts w:cs="Calibri"/>
                <w:lang w:val="en-GB"/>
              </w:rPr>
            </w:pPr>
            <w:r w:rsidRPr="008E578C">
              <w:rPr>
                <w:rFonts w:cs="Calibri"/>
                <w:lang w:val="en-GB"/>
              </w:rPr>
              <w:t>Pass/Fail</w:t>
            </w:r>
          </w:p>
        </w:tc>
      </w:tr>
    </w:tbl>
    <w:p w14:paraId="311C9347" w14:textId="77777777" w:rsidR="002C2F60" w:rsidRDefault="002C2F60" w:rsidP="002C2F60">
      <w:pPr>
        <w:overflowPunct/>
        <w:autoSpaceDE/>
        <w:autoSpaceDN/>
        <w:adjustRightInd/>
        <w:spacing w:after="0"/>
        <w:textAlignment w:val="auto"/>
      </w:pPr>
    </w:p>
    <w:p w14:paraId="304AD80C" w14:textId="52C02FED" w:rsidR="002C2F60" w:rsidRDefault="002C2F60" w:rsidP="002C2F60">
      <w:pPr>
        <w:pStyle w:val="Heading4"/>
      </w:pPr>
      <w:bookmarkStart w:id="123" w:name="_Toc480356885"/>
      <w:r w:rsidRPr="008E578C">
        <w:t>TP-RSU-MSG-BV-0</w:t>
      </w:r>
      <w:r w:rsidR="008800D9">
        <w:t>2</w:t>
      </w:r>
      <w:bookmarkEnd w:id="123"/>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2C2F60" w:rsidRPr="00D73591" w14:paraId="29B3A0B3" w14:textId="77777777" w:rsidTr="00D0512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424F0240"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6C162C6F" w14:textId="31FB8385" w:rsidR="002C2F60" w:rsidRPr="008E578C" w:rsidRDefault="002C2F60" w:rsidP="00D05127">
            <w:pPr>
              <w:spacing w:after="0" w:line="256" w:lineRule="auto"/>
              <w:rPr>
                <w:rFonts w:cs="Calibri"/>
              </w:rPr>
            </w:pPr>
            <w:r w:rsidRPr="008E578C">
              <w:rPr>
                <w:rFonts w:cs="Calibri"/>
              </w:rPr>
              <w:t>TP-RSU-MSG-BV-0</w:t>
            </w:r>
            <w:r w:rsidR="005533AF">
              <w:rPr>
                <w:rFonts w:cs="Calibri"/>
              </w:rPr>
              <w:t>2</w:t>
            </w:r>
          </w:p>
        </w:tc>
      </w:tr>
      <w:tr w:rsidR="002C2F60" w:rsidRPr="00D73591" w14:paraId="5772E244"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6B28CEF6"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1798AEB4" w14:textId="480FA293" w:rsidR="002C2F60" w:rsidRPr="008E578C" w:rsidRDefault="002C2F60" w:rsidP="00D05127">
            <w:pPr>
              <w:spacing w:after="0"/>
              <w:rPr>
                <w:rFonts w:cs="Calibri"/>
              </w:rPr>
            </w:pPr>
            <w:r w:rsidRPr="008E578C">
              <w:rPr>
                <w:rFonts w:cs="Calibri"/>
              </w:rPr>
              <w:t>Verify that the RSU</w:t>
            </w:r>
            <w:r w:rsidR="0060310D">
              <w:rPr>
                <w:rFonts w:cs="Calibri"/>
              </w:rPr>
              <w:t xml:space="preserve"> changes message transmit </w:t>
            </w:r>
            <w:r w:rsidRPr="008E578C">
              <w:rPr>
                <w:rFonts w:cs="Calibri"/>
              </w:rPr>
              <w:t xml:space="preserve">parameters when </w:t>
            </w:r>
            <w:r w:rsidR="00251D5C">
              <w:rPr>
                <w:rFonts w:cs="Calibri"/>
              </w:rPr>
              <w:t xml:space="preserve">the RSU </w:t>
            </w:r>
            <w:r w:rsidR="0060310D">
              <w:rPr>
                <w:rFonts w:cs="Calibri"/>
              </w:rPr>
              <w:t>Store &amp; Repeat Message</w:t>
            </w:r>
            <w:r w:rsidR="006406E8">
              <w:rPr>
                <w:rFonts w:cs="Calibri"/>
              </w:rPr>
              <w:t xml:space="preserve"> (SRM)</w:t>
            </w:r>
            <w:r w:rsidR="0060310D">
              <w:rPr>
                <w:rFonts w:cs="Calibri"/>
              </w:rPr>
              <w:t xml:space="preserve"> </w:t>
            </w:r>
            <w:r w:rsidRPr="008E578C">
              <w:rPr>
                <w:rFonts w:cs="Calibri"/>
              </w:rPr>
              <w:t>proxy configuration is altered</w:t>
            </w:r>
          </w:p>
        </w:tc>
      </w:tr>
      <w:tr w:rsidR="002C2F60" w:rsidRPr="00D73591" w14:paraId="17409864"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6D5F315A"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77F5440D" w14:textId="0F2270D6" w:rsidR="002C2F60" w:rsidRPr="008E578C" w:rsidRDefault="00E433A9" w:rsidP="00D05127">
            <w:pPr>
              <w:spacing w:after="0" w:line="240" w:lineRule="atLeast"/>
              <w:rPr>
                <w:rFonts w:cs="Calibri"/>
              </w:rPr>
            </w:pPr>
            <w:r>
              <w:t>TC1</w:t>
            </w:r>
          </w:p>
        </w:tc>
      </w:tr>
      <w:tr w:rsidR="002C2F60" w:rsidRPr="00D73591" w14:paraId="6CA248C8"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2422FCF0"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6D4E3709" w14:textId="77777777" w:rsidR="002C2F60" w:rsidRPr="008E578C" w:rsidRDefault="002C2F60" w:rsidP="00D05127">
            <w:pPr>
              <w:spacing w:after="0" w:line="240" w:lineRule="atLeast"/>
              <w:rPr>
                <w:rFonts w:cs="Calibri"/>
                <w:lang w:val="en-GB"/>
              </w:rPr>
            </w:pPr>
            <w:r w:rsidRPr="008E578C">
              <w:rPr>
                <w:rFonts w:cs="Calibri"/>
              </w:rPr>
              <w:t>RSU</w:t>
            </w:r>
          </w:p>
        </w:tc>
      </w:tr>
      <w:tr w:rsidR="002C2F60" w:rsidRPr="00D73591" w14:paraId="7EDAD417"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28CF0BE1"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2A078DE2" w14:textId="77777777" w:rsidR="002C2F60" w:rsidRPr="008E578C" w:rsidRDefault="002C2F60" w:rsidP="00D05127">
            <w:pPr>
              <w:spacing w:after="0" w:line="240" w:lineRule="atLeast"/>
              <w:rPr>
                <w:rFonts w:cs="Calibri"/>
              </w:rPr>
            </w:pPr>
            <w:r>
              <w:rPr>
                <w:color w:val="000000"/>
              </w:rPr>
              <w:t>USDOT_RSU-Req_468</w:t>
            </w:r>
            <w:r w:rsidRPr="00DF0F50">
              <w:rPr>
                <w:color w:val="000000"/>
              </w:rPr>
              <w:t>-v00</w:t>
            </w:r>
            <w:r>
              <w:rPr>
                <w:color w:val="000000"/>
              </w:rPr>
              <w:t>1</w:t>
            </w:r>
          </w:p>
        </w:tc>
      </w:tr>
      <w:tr w:rsidR="002C2F60" w:rsidRPr="00D73591" w14:paraId="49917A1D"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2C077104"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34876744" w14:textId="77777777" w:rsidR="002C2F60" w:rsidRPr="008E578C" w:rsidRDefault="002C2F60" w:rsidP="00D05127">
            <w:pPr>
              <w:spacing w:after="0" w:line="240" w:lineRule="atLeast"/>
              <w:rPr>
                <w:rFonts w:cs="Calibri"/>
              </w:rPr>
            </w:pPr>
          </w:p>
        </w:tc>
      </w:tr>
      <w:tr w:rsidR="002C2F60" w:rsidRPr="00D73591" w14:paraId="2D4DB158"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D067F47" w14:textId="77777777" w:rsidR="002C2F60" w:rsidRPr="008E578C" w:rsidRDefault="002C2F60" w:rsidP="00D05127">
            <w:pPr>
              <w:spacing w:after="0" w:line="240" w:lineRule="atLeast"/>
              <w:jc w:val="center"/>
              <w:rPr>
                <w:rFonts w:asciiTheme="minorHAnsi" w:hAnsiTheme="minorHAnsi" w:cs="Calibri"/>
                <w:b/>
              </w:rPr>
            </w:pPr>
            <w:r w:rsidRPr="008E578C">
              <w:rPr>
                <w:rFonts w:asciiTheme="minorHAnsi" w:hAnsiTheme="minorHAnsi" w:cs="Calibri"/>
                <w:b/>
              </w:rPr>
              <w:t>Pre-test conditions</w:t>
            </w:r>
          </w:p>
        </w:tc>
      </w:tr>
      <w:tr w:rsidR="002C2F60" w:rsidRPr="00D73591" w14:paraId="4999436E"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4D6632C6" w14:textId="7F7D0BF0" w:rsidR="002C2F60" w:rsidRPr="00773F5C" w:rsidRDefault="00B077C2" w:rsidP="00D05127">
            <w:pPr>
              <w:numPr>
                <w:ilvl w:val="0"/>
                <w:numId w:val="43"/>
              </w:numPr>
              <w:overflowPunct/>
              <w:autoSpaceDE/>
              <w:adjustRightInd/>
              <w:spacing w:after="0"/>
              <w:contextualSpacing/>
              <w:textAlignment w:val="auto"/>
              <w:rPr>
                <w:rFonts w:cs="Calibri"/>
                <w:color w:val="000000"/>
                <w:lang w:val="en-GB"/>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18993BD6" w14:textId="5D8000EF" w:rsidR="00DF6984" w:rsidRPr="008E578C" w:rsidRDefault="00D50465" w:rsidP="00D05127">
            <w:pPr>
              <w:numPr>
                <w:ilvl w:val="0"/>
                <w:numId w:val="43"/>
              </w:numPr>
              <w:overflowPunct/>
              <w:autoSpaceDE/>
              <w:adjustRightInd/>
              <w:spacing w:after="0"/>
              <w:contextualSpacing/>
              <w:textAlignment w:val="auto"/>
              <w:rPr>
                <w:rFonts w:cs="Calibri"/>
                <w:color w:val="000000"/>
                <w:lang w:val="en-GB"/>
              </w:rPr>
            </w:pPr>
            <w:r>
              <w:rPr>
                <w:rFonts w:eastAsiaTheme="minorHAnsi"/>
              </w:rPr>
              <w:t>S</w:t>
            </w:r>
            <w:r w:rsidR="00DF6984">
              <w:rPr>
                <w:rFonts w:eastAsiaTheme="minorHAnsi"/>
              </w:rPr>
              <w:t>ample MAP message payload</w:t>
            </w:r>
            <w:r>
              <w:rPr>
                <w:rFonts w:eastAsiaTheme="minorHAnsi"/>
              </w:rPr>
              <w:t>s</w:t>
            </w:r>
            <w:r w:rsidR="00DF6984">
              <w:rPr>
                <w:rFonts w:eastAsiaTheme="minorHAnsi"/>
              </w:rPr>
              <w:t xml:space="preserve"> </w:t>
            </w:r>
            <w:r w:rsidR="00DF6984">
              <w:rPr>
                <w:rFonts w:cs="Calibri"/>
                <w:color w:val="000000"/>
                <w:lang w:val="en-GB"/>
              </w:rPr>
              <w:t xml:space="preserve">(i.e. </w:t>
            </w:r>
            <w:r w:rsidR="00DF6984">
              <w:t xml:space="preserve">MessageFrame containing MSG_MapData </w:t>
            </w:r>
            <w:r w:rsidR="00DF6984">
              <w:rPr>
                <w:rFonts w:cs="Calibri"/>
                <w:color w:val="000000"/>
                <w:lang w:val="en-GB"/>
              </w:rPr>
              <w:t>per [</w:t>
            </w:r>
            <w:r w:rsidR="00DF6984">
              <w:rPr>
                <w:rFonts w:cs="Calibri"/>
                <w:color w:val="000000"/>
                <w:lang w:val="en-GB"/>
              </w:rPr>
              <w:fldChar w:fldCharType="begin"/>
            </w:r>
            <w:r w:rsidR="00DF6984">
              <w:rPr>
                <w:rFonts w:cs="Calibri"/>
                <w:color w:val="000000"/>
                <w:lang w:val="en-GB"/>
              </w:rPr>
              <w:instrText xml:space="preserve"> REF REF_SAEJ2735 \h </w:instrText>
            </w:r>
            <w:r w:rsidR="00DF6984">
              <w:rPr>
                <w:rFonts w:cs="Calibri"/>
                <w:color w:val="000000"/>
                <w:lang w:val="en-GB"/>
              </w:rPr>
            </w:r>
            <w:r w:rsidR="00DF6984">
              <w:rPr>
                <w:rFonts w:cs="Calibri"/>
                <w:color w:val="000000"/>
                <w:lang w:val="en-GB"/>
              </w:rPr>
              <w:fldChar w:fldCharType="separate"/>
            </w:r>
            <w:r w:rsidR="005E571B">
              <w:t>11</w:t>
            </w:r>
            <w:r w:rsidR="00DF6984">
              <w:rPr>
                <w:rFonts w:cs="Calibri"/>
                <w:color w:val="000000"/>
                <w:lang w:val="en-GB"/>
              </w:rPr>
              <w:fldChar w:fldCharType="end"/>
            </w:r>
            <w:r w:rsidR="00DF6984">
              <w:rPr>
                <w:rFonts w:cs="Calibri"/>
                <w:color w:val="000000"/>
                <w:lang w:val="en-GB"/>
              </w:rPr>
              <w:t xml:space="preserve">]) </w:t>
            </w:r>
            <w:r w:rsidR="00DF6984">
              <w:rPr>
                <w:rFonts w:eastAsiaTheme="minorHAnsi"/>
              </w:rPr>
              <w:t>is encoded in octet string format</w:t>
            </w:r>
          </w:p>
        </w:tc>
      </w:tr>
      <w:tr w:rsidR="002C2F60" w:rsidRPr="00D73591" w14:paraId="3A49DCA6"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17BC9FC4" w14:textId="77777777" w:rsidR="002C2F60" w:rsidRPr="008E578C" w:rsidRDefault="002C2F60" w:rsidP="00D05127">
            <w:pPr>
              <w:spacing w:after="0" w:line="240" w:lineRule="atLeast"/>
              <w:jc w:val="center"/>
              <w:rPr>
                <w:rFonts w:asciiTheme="minorHAnsi" w:hAnsiTheme="minorHAnsi" w:cs="Calibri"/>
                <w:b/>
              </w:rPr>
            </w:pPr>
            <w:r w:rsidRPr="008E578C">
              <w:rPr>
                <w:rFonts w:asciiTheme="minorHAnsi" w:hAnsiTheme="minorHAnsi" w:cs="Calibri"/>
                <w:b/>
              </w:rPr>
              <w:t>Test Sequence</w:t>
            </w:r>
          </w:p>
        </w:tc>
      </w:tr>
      <w:tr w:rsidR="002C2F60" w:rsidRPr="00D73591" w14:paraId="440FBD43" w14:textId="77777777" w:rsidTr="00D05127">
        <w:tc>
          <w:tcPr>
            <w:tcW w:w="737" w:type="dxa"/>
            <w:tcBorders>
              <w:top w:val="single" w:sz="4" w:space="0" w:color="auto"/>
              <w:left w:val="single" w:sz="4" w:space="0" w:color="auto"/>
              <w:bottom w:val="single" w:sz="4" w:space="0" w:color="auto"/>
              <w:right w:val="single" w:sz="4" w:space="0" w:color="auto"/>
            </w:tcBorders>
            <w:hideMark/>
          </w:tcPr>
          <w:p w14:paraId="3EA299DB"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Step</w:t>
            </w:r>
          </w:p>
        </w:tc>
        <w:tc>
          <w:tcPr>
            <w:tcW w:w="1062" w:type="dxa"/>
            <w:tcBorders>
              <w:top w:val="single" w:sz="4" w:space="0" w:color="auto"/>
              <w:left w:val="single" w:sz="4" w:space="0" w:color="auto"/>
              <w:bottom w:val="single" w:sz="4" w:space="0" w:color="auto"/>
              <w:right w:val="single" w:sz="4" w:space="0" w:color="auto"/>
            </w:tcBorders>
            <w:hideMark/>
          </w:tcPr>
          <w:p w14:paraId="7EF54052"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Type</w:t>
            </w:r>
          </w:p>
        </w:tc>
        <w:tc>
          <w:tcPr>
            <w:tcW w:w="5576" w:type="dxa"/>
            <w:tcBorders>
              <w:top w:val="single" w:sz="4" w:space="0" w:color="auto"/>
              <w:left w:val="single" w:sz="4" w:space="0" w:color="auto"/>
              <w:bottom w:val="single" w:sz="4" w:space="0" w:color="auto"/>
              <w:right w:val="single" w:sz="4" w:space="0" w:color="auto"/>
            </w:tcBorders>
            <w:hideMark/>
          </w:tcPr>
          <w:p w14:paraId="21B17ADC"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Description</w:t>
            </w:r>
          </w:p>
        </w:tc>
        <w:tc>
          <w:tcPr>
            <w:tcW w:w="1520" w:type="dxa"/>
            <w:tcBorders>
              <w:top w:val="single" w:sz="4" w:space="0" w:color="auto"/>
              <w:left w:val="single" w:sz="4" w:space="0" w:color="auto"/>
              <w:bottom w:val="single" w:sz="4" w:space="0" w:color="auto"/>
              <w:right w:val="single" w:sz="4" w:space="0" w:color="auto"/>
            </w:tcBorders>
            <w:hideMark/>
          </w:tcPr>
          <w:p w14:paraId="30C30125" w14:textId="77777777" w:rsidR="002C2F60" w:rsidRPr="008E578C" w:rsidRDefault="002C2F60" w:rsidP="00D05127">
            <w:pPr>
              <w:spacing w:after="0"/>
              <w:jc w:val="center"/>
              <w:rPr>
                <w:rFonts w:asciiTheme="minorHAnsi" w:hAnsiTheme="minorHAnsi" w:cs="Calibri"/>
                <w:b/>
                <w:color w:val="000000"/>
                <w:lang w:val="en-GB"/>
              </w:rPr>
            </w:pPr>
            <w:r w:rsidRPr="008E578C">
              <w:rPr>
                <w:rFonts w:asciiTheme="minorHAnsi" w:hAnsiTheme="minorHAnsi" w:cs="Calibri"/>
                <w:b/>
                <w:color w:val="000000"/>
                <w:lang w:val="en-GB"/>
              </w:rPr>
              <w:t>Verdict</w:t>
            </w:r>
          </w:p>
        </w:tc>
      </w:tr>
      <w:tr w:rsidR="002C2F60" w:rsidRPr="00D73591" w14:paraId="54CC2EEE" w14:textId="77777777" w:rsidTr="00D05127">
        <w:tc>
          <w:tcPr>
            <w:tcW w:w="737" w:type="dxa"/>
            <w:tcBorders>
              <w:top w:val="single" w:sz="4" w:space="0" w:color="auto"/>
              <w:left w:val="single" w:sz="4" w:space="0" w:color="auto"/>
              <w:bottom w:val="single" w:sz="4" w:space="0" w:color="auto"/>
              <w:right w:val="single" w:sz="4" w:space="0" w:color="auto"/>
            </w:tcBorders>
          </w:tcPr>
          <w:p w14:paraId="2ADC7E7F" w14:textId="568A90BA" w:rsidR="002C2F60" w:rsidRPr="00E504B9" w:rsidRDefault="002C2F60" w:rsidP="00E504B9">
            <w:pPr>
              <w:pStyle w:val="ListParagraph"/>
              <w:numPr>
                <w:ilvl w:val="0"/>
                <w:numId w:val="58"/>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67ED88BB" w14:textId="77777777" w:rsidR="002C2F60" w:rsidRPr="008E578C" w:rsidRDefault="002C2F60" w:rsidP="00D05127">
            <w:pPr>
              <w:spacing w:after="0" w:line="240" w:lineRule="atLeast"/>
              <w:rPr>
                <w:rFonts w:cs="Calibri"/>
                <w:lang w:val="en-GB"/>
              </w:rPr>
            </w:pPr>
            <w:r w:rsidRPr="008E578C">
              <w:rPr>
                <w:rFonts w:cs="Calibri"/>
                <w:lang w:val="en-GB"/>
              </w:rPr>
              <w:t>Config</w:t>
            </w:r>
          </w:p>
        </w:tc>
        <w:tc>
          <w:tcPr>
            <w:tcW w:w="5576" w:type="dxa"/>
            <w:tcBorders>
              <w:top w:val="single" w:sz="4" w:space="0" w:color="auto"/>
              <w:left w:val="single" w:sz="4" w:space="0" w:color="auto"/>
              <w:bottom w:val="single" w:sz="4" w:space="0" w:color="auto"/>
              <w:right w:val="single" w:sz="4" w:space="0" w:color="auto"/>
            </w:tcBorders>
          </w:tcPr>
          <w:p w14:paraId="47CA0B3A" w14:textId="41EAE955" w:rsidR="00FA6936" w:rsidRDefault="00FA6936" w:rsidP="00FA6936">
            <w:pPr>
              <w:spacing w:after="0" w:line="0" w:lineRule="atLeast"/>
            </w:pPr>
            <w:r w:rsidRPr="00305C76">
              <w:t xml:space="preserve">The SUT </w:t>
            </w:r>
            <w:r w:rsidR="00E540A6">
              <w:t xml:space="preserve">SRM </w:t>
            </w:r>
            <w:r w:rsidR="006406E8">
              <w:t xml:space="preserve">proxy parameters are </w:t>
            </w:r>
            <w:r w:rsidRPr="00305C76">
              <w:t xml:space="preserve">configured with the </w:t>
            </w:r>
            <w:r w:rsidR="00DF6984">
              <w:t xml:space="preserve">values listed in </w:t>
            </w:r>
            <w:r w:rsidR="00B3158C">
              <w:t>parentheses</w:t>
            </w:r>
            <w:r>
              <w:t>:</w:t>
            </w:r>
          </w:p>
          <w:p w14:paraId="621BD30D" w14:textId="153B708A" w:rsidR="005533AF" w:rsidRDefault="005533AF" w:rsidP="005533AF">
            <w:pPr>
              <w:pStyle w:val="ListParagraph"/>
              <w:numPr>
                <w:ilvl w:val="0"/>
                <w:numId w:val="61"/>
              </w:numPr>
              <w:spacing w:after="0" w:line="0" w:lineRule="atLeast"/>
            </w:pPr>
            <w:r>
              <w:t>SRM</w:t>
            </w:r>
            <w:r w:rsidR="006406E8">
              <w:t xml:space="preserve"> </w:t>
            </w:r>
            <w:r>
              <w:t>Psid</w:t>
            </w:r>
            <w:r>
              <w:tab/>
            </w:r>
            <w:r>
              <w:tab/>
              <w:t>(</w:t>
            </w:r>
            <w:r w:rsidR="00DF6984">
              <w:t>0x8002)</w:t>
            </w:r>
          </w:p>
          <w:p w14:paraId="607C79DB" w14:textId="533448B4" w:rsidR="005533AF" w:rsidRDefault="005533AF" w:rsidP="005533AF">
            <w:pPr>
              <w:pStyle w:val="ListParagraph"/>
              <w:numPr>
                <w:ilvl w:val="0"/>
                <w:numId w:val="61"/>
              </w:numPr>
              <w:spacing w:after="0" w:line="0" w:lineRule="atLeast"/>
            </w:pPr>
            <w:r>
              <w:t>SRM</w:t>
            </w:r>
            <w:r w:rsidR="006406E8">
              <w:t xml:space="preserve"> </w:t>
            </w:r>
            <w:r>
              <w:t>DsrcMsgId</w:t>
            </w:r>
            <w:r w:rsidR="00DF6984">
              <w:t xml:space="preserve">  (any valid value)</w:t>
            </w:r>
          </w:p>
          <w:p w14:paraId="225BA220" w14:textId="26BB2E0A" w:rsidR="005533AF" w:rsidRDefault="005533AF" w:rsidP="005533AF">
            <w:pPr>
              <w:pStyle w:val="ListParagraph"/>
              <w:numPr>
                <w:ilvl w:val="0"/>
                <w:numId w:val="61"/>
              </w:numPr>
              <w:spacing w:after="0" w:line="0" w:lineRule="atLeast"/>
            </w:pPr>
            <w:r>
              <w:t>SRM</w:t>
            </w:r>
            <w:r w:rsidR="006406E8">
              <w:t xml:space="preserve"> </w:t>
            </w:r>
            <w:r>
              <w:t>TxMode</w:t>
            </w:r>
            <w:r w:rsidR="00DF6984">
              <w:t xml:space="preserve">  (</w:t>
            </w:r>
            <w:r w:rsidR="008A2AF4">
              <w:t>continuous</w:t>
            </w:r>
            <w:r w:rsidR="00DF6984">
              <w:t>)</w:t>
            </w:r>
          </w:p>
          <w:p w14:paraId="306757C1" w14:textId="679D4DCD" w:rsidR="005533AF" w:rsidRDefault="005533AF" w:rsidP="005533AF">
            <w:pPr>
              <w:pStyle w:val="ListParagraph"/>
              <w:numPr>
                <w:ilvl w:val="0"/>
                <w:numId w:val="61"/>
              </w:numPr>
              <w:spacing w:after="0" w:line="0" w:lineRule="atLeast"/>
            </w:pPr>
            <w:r>
              <w:t>SRM</w:t>
            </w:r>
            <w:r w:rsidR="006406E8">
              <w:t xml:space="preserve"> </w:t>
            </w:r>
            <w:r>
              <w:t>TxChannel</w:t>
            </w:r>
            <w:r w:rsidR="00DF6984">
              <w:t xml:space="preserve">  (172)</w:t>
            </w:r>
          </w:p>
          <w:p w14:paraId="079E4E73" w14:textId="19AB11E6" w:rsidR="005533AF" w:rsidRDefault="005533AF" w:rsidP="005533AF">
            <w:pPr>
              <w:pStyle w:val="ListParagraph"/>
              <w:numPr>
                <w:ilvl w:val="0"/>
                <w:numId w:val="61"/>
              </w:numPr>
              <w:spacing w:after="0" w:line="0" w:lineRule="atLeast"/>
            </w:pPr>
            <w:r>
              <w:t>SRM</w:t>
            </w:r>
            <w:r w:rsidR="006406E8">
              <w:t xml:space="preserve"> </w:t>
            </w:r>
            <w:r>
              <w:t>TxInterval</w:t>
            </w:r>
            <w:r w:rsidR="00DF6984">
              <w:t xml:space="preserve">  (</w:t>
            </w:r>
            <w:r w:rsidR="008A2AF4">
              <w:t>1 second apart</w:t>
            </w:r>
            <w:r w:rsidR="00DF6984">
              <w:t>)</w:t>
            </w:r>
          </w:p>
          <w:p w14:paraId="5F344241" w14:textId="584CA05E" w:rsidR="005533AF" w:rsidRDefault="005533AF" w:rsidP="005533AF">
            <w:pPr>
              <w:pStyle w:val="ListParagraph"/>
              <w:numPr>
                <w:ilvl w:val="0"/>
                <w:numId w:val="61"/>
              </w:numPr>
              <w:spacing w:after="0" w:line="0" w:lineRule="atLeast"/>
            </w:pPr>
            <w:r>
              <w:t>SRM</w:t>
            </w:r>
            <w:r w:rsidR="006406E8">
              <w:t xml:space="preserve"> </w:t>
            </w:r>
            <w:r>
              <w:t>DeliveryStart</w:t>
            </w:r>
            <w:r w:rsidR="00DF6984">
              <w:t xml:space="preserve">  (</w:t>
            </w:r>
            <w:r w:rsidR="008A2AF4">
              <w:t>present date/time</w:t>
            </w:r>
            <w:r w:rsidR="00DF6984">
              <w:t>)</w:t>
            </w:r>
          </w:p>
          <w:p w14:paraId="72DEA575" w14:textId="1709726E" w:rsidR="005533AF" w:rsidRDefault="005533AF" w:rsidP="005533AF">
            <w:pPr>
              <w:pStyle w:val="ListParagraph"/>
              <w:numPr>
                <w:ilvl w:val="0"/>
                <w:numId w:val="61"/>
              </w:numPr>
              <w:spacing w:after="0" w:line="0" w:lineRule="atLeast"/>
            </w:pPr>
            <w:r>
              <w:t>SRM</w:t>
            </w:r>
            <w:r w:rsidR="006406E8">
              <w:t xml:space="preserve"> </w:t>
            </w:r>
            <w:r>
              <w:t>DeliveryStop</w:t>
            </w:r>
            <w:r w:rsidR="00DF6984">
              <w:t xml:space="preserve">  (</w:t>
            </w:r>
            <w:r w:rsidR="008A2AF4">
              <w:t>future date/time)</w:t>
            </w:r>
          </w:p>
          <w:p w14:paraId="627E5E48" w14:textId="037DD04C" w:rsidR="005533AF" w:rsidRDefault="005533AF" w:rsidP="005533AF">
            <w:pPr>
              <w:pStyle w:val="ListParagraph"/>
              <w:numPr>
                <w:ilvl w:val="0"/>
                <w:numId w:val="61"/>
              </w:numPr>
              <w:spacing w:after="0" w:line="0" w:lineRule="atLeast"/>
            </w:pPr>
            <w:r>
              <w:t>SRM</w:t>
            </w:r>
            <w:r w:rsidR="006406E8">
              <w:t xml:space="preserve"> </w:t>
            </w:r>
            <w:r>
              <w:t>Payload (</w:t>
            </w:r>
            <w:r w:rsidR="008A2AF4">
              <w:t xml:space="preserve">encoded </w:t>
            </w:r>
            <w:r>
              <w:t>MAP message)</w:t>
            </w:r>
          </w:p>
          <w:p w14:paraId="1EA3496C" w14:textId="6EAA1F3D" w:rsidR="002C2F60" w:rsidRPr="008A2AF4" w:rsidRDefault="005533AF" w:rsidP="008A2AF4">
            <w:pPr>
              <w:pStyle w:val="ListParagraph"/>
              <w:numPr>
                <w:ilvl w:val="0"/>
                <w:numId w:val="61"/>
              </w:numPr>
              <w:spacing w:after="0" w:line="0" w:lineRule="atLeast"/>
            </w:pPr>
            <w:r>
              <w:t>SRM</w:t>
            </w:r>
            <w:r w:rsidR="006406E8">
              <w:t xml:space="preserve"> </w:t>
            </w:r>
            <w:r>
              <w:t>Enable</w:t>
            </w:r>
            <w:r w:rsidR="008A2AF4">
              <w:t xml:space="preserve"> (1 – enable)</w:t>
            </w:r>
          </w:p>
        </w:tc>
        <w:tc>
          <w:tcPr>
            <w:tcW w:w="1520" w:type="dxa"/>
            <w:tcBorders>
              <w:top w:val="single" w:sz="4" w:space="0" w:color="auto"/>
              <w:left w:val="single" w:sz="4" w:space="0" w:color="auto"/>
              <w:bottom w:val="single" w:sz="4" w:space="0" w:color="auto"/>
              <w:right w:val="single" w:sz="4" w:space="0" w:color="auto"/>
            </w:tcBorders>
          </w:tcPr>
          <w:p w14:paraId="794485C1" w14:textId="77777777" w:rsidR="002C2F60" w:rsidRPr="008E578C" w:rsidRDefault="002C2F60" w:rsidP="00D05127">
            <w:pPr>
              <w:spacing w:after="0" w:line="240" w:lineRule="atLeast"/>
              <w:rPr>
                <w:rFonts w:cs="Calibri"/>
                <w:lang w:val="en-GB"/>
              </w:rPr>
            </w:pPr>
          </w:p>
        </w:tc>
      </w:tr>
      <w:tr w:rsidR="002C2F60" w:rsidRPr="00D73591" w14:paraId="5374DE53" w14:textId="77777777" w:rsidTr="00D05127">
        <w:tc>
          <w:tcPr>
            <w:tcW w:w="737" w:type="dxa"/>
            <w:tcBorders>
              <w:top w:val="single" w:sz="4" w:space="0" w:color="auto"/>
              <w:left w:val="single" w:sz="4" w:space="0" w:color="auto"/>
              <w:bottom w:val="single" w:sz="4" w:space="0" w:color="auto"/>
              <w:right w:val="single" w:sz="4" w:space="0" w:color="auto"/>
            </w:tcBorders>
          </w:tcPr>
          <w:p w14:paraId="38313701" w14:textId="36898F83" w:rsidR="002C2F60" w:rsidRPr="00E504B9" w:rsidRDefault="002C2F60" w:rsidP="00FA6936">
            <w:pPr>
              <w:pStyle w:val="ListParagraph"/>
              <w:numPr>
                <w:ilvl w:val="0"/>
                <w:numId w:val="58"/>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317F356" w14:textId="77777777" w:rsidR="002C2F60" w:rsidRPr="008E578C" w:rsidRDefault="002C2F60" w:rsidP="00D05127">
            <w:pPr>
              <w:spacing w:after="0" w:line="240" w:lineRule="atLeast"/>
              <w:rPr>
                <w:rFonts w:cs="Calibri"/>
                <w:lang w:val="en-GB"/>
              </w:rPr>
            </w:pPr>
            <w:r w:rsidRPr="008E578C">
              <w:rPr>
                <w:rFonts w:cs="Calibri"/>
                <w:lang w:val="en-GB"/>
              </w:rPr>
              <w:t>Stimulus</w:t>
            </w:r>
          </w:p>
        </w:tc>
        <w:tc>
          <w:tcPr>
            <w:tcW w:w="5576" w:type="dxa"/>
            <w:tcBorders>
              <w:top w:val="single" w:sz="4" w:space="0" w:color="auto"/>
              <w:left w:val="single" w:sz="4" w:space="0" w:color="auto"/>
              <w:bottom w:val="single" w:sz="4" w:space="0" w:color="auto"/>
              <w:right w:val="single" w:sz="4" w:space="0" w:color="auto"/>
            </w:tcBorders>
          </w:tcPr>
          <w:p w14:paraId="58DEF924" w14:textId="204493FE" w:rsidR="002C2F60" w:rsidRPr="008E578C" w:rsidRDefault="002C2F60" w:rsidP="00D05127">
            <w:pPr>
              <w:spacing w:after="0" w:line="240" w:lineRule="atLeast"/>
              <w:rPr>
                <w:rFonts w:cs="Calibri"/>
                <w:lang w:val="en-GB"/>
              </w:rPr>
            </w:pPr>
            <w:r w:rsidRPr="008E578C">
              <w:rPr>
                <w:rFonts w:cs="Calibri"/>
                <w:lang w:val="en-GB"/>
              </w:rPr>
              <w:t>The SUT sends at least one</w:t>
            </w:r>
            <w:r w:rsidR="00296624">
              <w:rPr>
                <w:rFonts w:cs="Calibri"/>
                <w:lang w:val="en-GB"/>
              </w:rPr>
              <w:t xml:space="preserve"> WSM</w:t>
            </w:r>
            <w:r w:rsidR="00C520F3">
              <w:rPr>
                <w:rFonts w:cs="Calibri"/>
                <w:lang w:val="en-GB"/>
              </w:rPr>
              <w:t xml:space="preserve"> with</w:t>
            </w:r>
            <w:r w:rsidRPr="008E578C">
              <w:rPr>
                <w:rFonts w:cs="Calibri"/>
                <w:lang w:val="en-GB"/>
              </w:rPr>
              <w:t xml:space="preserve"> MAP</w:t>
            </w:r>
          </w:p>
        </w:tc>
        <w:tc>
          <w:tcPr>
            <w:tcW w:w="1520" w:type="dxa"/>
            <w:tcBorders>
              <w:top w:val="single" w:sz="4" w:space="0" w:color="auto"/>
              <w:left w:val="single" w:sz="4" w:space="0" w:color="auto"/>
              <w:bottom w:val="single" w:sz="4" w:space="0" w:color="auto"/>
              <w:right w:val="single" w:sz="4" w:space="0" w:color="auto"/>
            </w:tcBorders>
          </w:tcPr>
          <w:p w14:paraId="7D08BE2E" w14:textId="77777777" w:rsidR="002C2F60" w:rsidRPr="008E578C" w:rsidRDefault="002C2F60" w:rsidP="00D05127">
            <w:pPr>
              <w:spacing w:after="0" w:line="240" w:lineRule="atLeast"/>
              <w:rPr>
                <w:rFonts w:cs="Calibri"/>
                <w:lang w:val="en-GB"/>
              </w:rPr>
            </w:pPr>
          </w:p>
        </w:tc>
      </w:tr>
      <w:tr w:rsidR="002C2F60" w:rsidRPr="00D73591" w14:paraId="15AE36BA" w14:textId="77777777" w:rsidTr="00D05127">
        <w:tc>
          <w:tcPr>
            <w:tcW w:w="737" w:type="dxa"/>
            <w:tcBorders>
              <w:top w:val="single" w:sz="4" w:space="0" w:color="auto"/>
              <w:left w:val="single" w:sz="4" w:space="0" w:color="auto"/>
              <w:bottom w:val="single" w:sz="4" w:space="0" w:color="auto"/>
              <w:right w:val="single" w:sz="4" w:space="0" w:color="auto"/>
            </w:tcBorders>
          </w:tcPr>
          <w:p w14:paraId="4581FA7B" w14:textId="56536177" w:rsidR="002C2F60" w:rsidRPr="00E504B9" w:rsidRDefault="002C2F60" w:rsidP="00FA6936">
            <w:pPr>
              <w:pStyle w:val="ListParagraph"/>
              <w:numPr>
                <w:ilvl w:val="0"/>
                <w:numId w:val="58"/>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67322D7" w14:textId="77777777" w:rsidR="002C2F60" w:rsidRPr="008E578C" w:rsidRDefault="002C2F60" w:rsidP="00D05127">
            <w:pPr>
              <w:spacing w:after="0" w:line="240" w:lineRule="atLeast"/>
              <w:rPr>
                <w:rFonts w:cs="Calibri"/>
                <w:lang w:val="en-GB"/>
              </w:rPr>
            </w:pPr>
            <w:r w:rsidRPr="008E578C">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2A0C69FF" w14:textId="1C3126C5" w:rsidR="002C2F60" w:rsidRPr="008E578C" w:rsidRDefault="002C2F60" w:rsidP="00D05127">
            <w:pPr>
              <w:spacing w:after="0" w:line="240" w:lineRule="atLeast"/>
              <w:rPr>
                <w:rFonts w:cs="Calibri"/>
                <w:lang w:val="en-GB"/>
              </w:rPr>
            </w:pPr>
            <w:r w:rsidRPr="008E578C">
              <w:rPr>
                <w:rFonts w:cs="Calibri"/>
                <w:lang w:val="en-GB"/>
              </w:rPr>
              <w:t xml:space="preserve">The </w:t>
            </w:r>
            <w:r w:rsidR="009F1729">
              <w:rPr>
                <w:rFonts w:cs="Calibri"/>
                <w:lang w:val="en-GB"/>
              </w:rPr>
              <w:t xml:space="preserve">SUT transmitted </w:t>
            </w:r>
            <w:r w:rsidR="00C520F3">
              <w:rPr>
                <w:rFonts w:cs="Calibri"/>
                <w:lang w:val="en-GB"/>
              </w:rPr>
              <w:t xml:space="preserve">WSMs </w:t>
            </w:r>
            <w:r w:rsidR="009F1729">
              <w:rPr>
                <w:rFonts w:cs="Calibri"/>
                <w:lang w:val="en-GB"/>
              </w:rPr>
              <w:t xml:space="preserve">with </w:t>
            </w:r>
            <w:r w:rsidRPr="008E578C">
              <w:rPr>
                <w:rFonts w:cs="Calibri"/>
                <w:lang w:val="en-GB"/>
              </w:rPr>
              <w:t xml:space="preserve">the </w:t>
            </w:r>
            <w:r w:rsidR="00C20DBC">
              <w:rPr>
                <w:rFonts w:cs="Calibri"/>
                <w:lang w:val="en-GB"/>
              </w:rPr>
              <w:t xml:space="preserve">parameters specified in </w:t>
            </w:r>
            <w:r w:rsidR="00E540A6">
              <w:rPr>
                <w:rFonts w:cs="Calibri"/>
                <w:lang w:val="en-GB"/>
              </w:rPr>
              <w:t>step 1</w:t>
            </w:r>
          </w:p>
        </w:tc>
        <w:tc>
          <w:tcPr>
            <w:tcW w:w="1520" w:type="dxa"/>
            <w:tcBorders>
              <w:top w:val="single" w:sz="4" w:space="0" w:color="auto"/>
              <w:left w:val="single" w:sz="4" w:space="0" w:color="auto"/>
              <w:bottom w:val="single" w:sz="4" w:space="0" w:color="auto"/>
              <w:right w:val="single" w:sz="4" w:space="0" w:color="auto"/>
            </w:tcBorders>
          </w:tcPr>
          <w:p w14:paraId="394B37F3" w14:textId="77777777" w:rsidR="002C2F60" w:rsidRPr="008E578C" w:rsidRDefault="002C2F60" w:rsidP="00D05127">
            <w:pPr>
              <w:spacing w:after="0" w:line="240" w:lineRule="atLeast"/>
              <w:rPr>
                <w:rFonts w:cs="Calibri"/>
                <w:lang w:val="en-GB"/>
              </w:rPr>
            </w:pPr>
            <w:r w:rsidRPr="008E578C">
              <w:rPr>
                <w:rFonts w:cs="Calibri"/>
                <w:lang w:val="en-GB"/>
              </w:rPr>
              <w:t>Pass/Fail</w:t>
            </w:r>
          </w:p>
        </w:tc>
      </w:tr>
      <w:tr w:rsidR="002C2F60" w:rsidRPr="00D73591" w14:paraId="3DAD2642" w14:textId="77777777" w:rsidTr="00D05127">
        <w:tc>
          <w:tcPr>
            <w:tcW w:w="737" w:type="dxa"/>
            <w:tcBorders>
              <w:top w:val="single" w:sz="4" w:space="0" w:color="auto"/>
              <w:left w:val="single" w:sz="4" w:space="0" w:color="auto"/>
              <w:bottom w:val="single" w:sz="4" w:space="0" w:color="auto"/>
              <w:right w:val="single" w:sz="4" w:space="0" w:color="auto"/>
            </w:tcBorders>
          </w:tcPr>
          <w:p w14:paraId="5776420E" w14:textId="57CEFA01" w:rsidR="002C2F60" w:rsidRPr="00E504B9" w:rsidRDefault="002C2F60" w:rsidP="00FA6936">
            <w:pPr>
              <w:pStyle w:val="ListParagraph"/>
              <w:numPr>
                <w:ilvl w:val="0"/>
                <w:numId w:val="58"/>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6ED0EDAC" w14:textId="77777777" w:rsidR="002C2F60" w:rsidRPr="008E578C" w:rsidRDefault="002C2F60" w:rsidP="00D05127">
            <w:pPr>
              <w:spacing w:after="0" w:line="240" w:lineRule="atLeast"/>
              <w:rPr>
                <w:rFonts w:cs="Calibri"/>
                <w:lang w:val="en-GB"/>
              </w:rPr>
            </w:pPr>
            <w:r w:rsidRPr="008E578C">
              <w:rPr>
                <w:rFonts w:cs="Calibri"/>
                <w:lang w:val="en-GB"/>
              </w:rPr>
              <w:t>Config</w:t>
            </w:r>
          </w:p>
        </w:tc>
        <w:tc>
          <w:tcPr>
            <w:tcW w:w="5576" w:type="dxa"/>
            <w:tcBorders>
              <w:top w:val="single" w:sz="4" w:space="0" w:color="auto"/>
              <w:left w:val="single" w:sz="4" w:space="0" w:color="auto"/>
              <w:bottom w:val="single" w:sz="4" w:space="0" w:color="auto"/>
              <w:right w:val="single" w:sz="4" w:space="0" w:color="auto"/>
            </w:tcBorders>
          </w:tcPr>
          <w:p w14:paraId="02DE7366" w14:textId="24A91F2C" w:rsidR="00D50465" w:rsidRDefault="00D50465" w:rsidP="00D05127">
            <w:pPr>
              <w:spacing w:after="0" w:line="240" w:lineRule="atLeast"/>
              <w:rPr>
                <w:rFonts w:cs="Calibri"/>
                <w:lang w:val="en-GB"/>
              </w:rPr>
            </w:pPr>
            <w:r>
              <w:rPr>
                <w:rFonts w:cs="Calibri"/>
                <w:lang w:val="en-GB"/>
              </w:rPr>
              <w:t xml:space="preserve">Make changes to the following </w:t>
            </w:r>
            <w:r w:rsidR="00986D1E">
              <w:rPr>
                <w:rFonts w:cs="Calibri"/>
                <w:lang w:val="en-GB"/>
              </w:rPr>
              <w:t xml:space="preserve">SRM proxy parameters </w:t>
            </w:r>
            <w:r>
              <w:rPr>
                <w:rFonts w:cs="Calibri"/>
                <w:lang w:val="en-GB"/>
              </w:rPr>
              <w:t>using other valid values:</w:t>
            </w:r>
          </w:p>
          <w:p w14:paraId="475A8EAC" w14:textId="7AEE9AEC" w:rsidR="00D50465" w:rsidRDefault="00D50465" w:rsidP="00D50465">
            <w:pPr>
              <w:pStyle w:val="ListParagraph"/>
              <w:numPr>
                <w:ilvl w:val="0"/>
                <w:numId w:val="61"/>
              </w:numPr>
              <w:spacing w:after="0" w:line="0" w:lineRule="atLeast"/>
            </w:pPr>
            <w:r>
              <w:t>SRM</w:t>
            </w:r>
            <w:r w:rsidR="00E540A6">
              <w:t xml:space="preserve"> </w:t>
            </w:r>
            <w:r>
              <w:t>Psid</w:t>
            </w:r>
            <w:r>
              <w:tab/>
            </w:r>
          </w:p>
          <w:p w14:paraId="09912025" w14:textId="69AE01A1" w:rsidR="00D50465" w:rsidRDefault="00D50465" w:rsidP="00D50465">
            <w:pPr>
              <w:pStyle w:val="ListParagraph"/>
              <w:numPr>
                <w:ilvl w:val="0"/>
                <w:numId w:val="61"/>
              </w:numPr>
              <w:spacing w:after="0" w:line="0" w:lineRule="atLeast"/>
            </w:pPr>
            <w:r>
              <w:t>SRM</w:t>
            </w:r>
            <w:r w:rsidR="00E540A6">
              <w:t xml:space="preserve"> </w:t>
            </w:r>
            <w:r>
              <w:t xml:space="preserve">TxMode  </w:t>
            </w:r>
          </w:p>
          <w:p w14:paraId="1F8AD255" w14:textId="403AFC14" w:rsidR="00D50465" w:rsidRDefault="00D50465" w:rsidP="00D50465">
            <w:pPr>
              <w:pStyle w:val="ListParagraph"/>
              <w:numPr>
                <w:ilvl w:val="0"/>
                <w:numId w:val="61"/>
              </w:numPr>
              <w:spacing w:after="0" w:line="0" w:lineRule="atLeast"/>
            </w:pPr>
            <w:r>
              <w:t>SRM</w:t>
            </w:r>
            <w:r w:rsidR="00E540A6">
              <w:t xml:space="preserve"> </w:t>
            </w:r>
            <w:r>
              <w:t xml:space="preserve">TxChannel  </w:t>
            </w:r>
          </w:p>
          <w:p w14:paraId="2BB3C4C5" w14:textId="0BADDD8E" w:rsidR="00D50465" w:rsidRDefault="00D50465" w:rsidP="00D50465">
            <w:pPr>
              <w:pStyle w:val="ListParagraph"/>
              <w:numPr>
                <w:ilvl w:val="0"/>
                <w:numId w:val="61"/>
              </w:numPr>
              <w:spacing w:after="0" w:line="0" w:lineRule="atLeast"/>
            </w:pPr>
            <w:r>
              <w:t>SRM</w:t>
            </w:r>
            <w:r w:rsidR="00E540A6">
              <w:t xml:space="preserve"> </w:t>
            </w:r>
            <w:r>
              <w:t xml:space="preserve">TxInterval  </w:t>
            </w:r>
          </w:p>
          <w:p w14:paraId="2A9094C1" w14:textId="320DC33A" w:rsidR="00D50465" w:rsidRDefault="00D50465" w:rsidP="00D50465">
            <w:pPr>
              <w:pStyle w:val="ListParagraph"/>
              <w:numPr>
                <w:ilvl w:val="0"/>
                <w:numId w:val="61"/>
              </w:numPr>
              <w:spacing w:after="0" w:line="0" w:lineRule="atLeast"/>
            </w:pPr>
            <w:r>
              <w:t>SRM</w:t>
            </w:r>
            <w:r w:rsidR="00E540A6">
              <w:t xml:space="preserve"> </w:t>
            </w:r>
            <w:r>
              <w:t xml:space="preserve">DeliveryStart  </w:t>
            </w:r>
          </w:p>
          <w:p w14:paraId="07A78C21" w14:textId="6CE8D00A" w:rsidR="00D50465" w:rsidRDefault="00D50465" w:rsidP="00D50465">
            <w:pPr>
              <w:pStyle w:val="ListParagraph"/>
              <w:numPr>
                <w:ilvl w:val="0"/>
                <w:numId w:val="61"/>
              </w:numPr>
              <w:spacing w:after="0" w:line="0" w:lineRule="atLeast"/>
            </w:pPr>
            <w:r>
              <w:t>SRM</w:t>
            </w:r>
            <w:r w:rsidR="00E540A6">
              <w:t xml:space="preserve"> </w:t>
            </w:r>
            <w:r>
              <w:t xml:space="preserve">DeliveryStop  </w:t>
            </w:r>
          </w:p>
          <w:p w14:paraId="603AD079" w14:textId="071D9907" w:rsidR="002C2F60" w:rsidRPr="00C20DBC" w:rsidRDefault="00D50465" w:rsidP="00C20DBC">
            <w:pPr>
              <w:pStyle w:val="ListParagraph"/>
              <w:numPr>
                <w:ilvl w:val="0"/>
                <w:numId w:val="61"/>
              </w:numPr>
              <w:spacing w:after="0" w:line="0" w:lineRule="atLeast"/>
            </w:pPr>
            <w:r>
              <w:t>SRM</w:t>
            </w:r>
            <w:r w:rsidR="00E540A6">
              <w:t xml:space="preserve"> </w:t>
            </w:r>
            <w:r>
              <w:t>Payload</w:t>
            </w:r>
          </w:p>
        </w:tc>
        <w:tc>
          <w:tcPr>
            <w:tcW w:w="1520" w:type="dxa"/>
            <w:tcBorders>
              <w:top w:val="single" w:sz="4" w:space="0" w:color="auto"/>
              <w:left w:val="single" w:sz="4" w:space="0" w:color="auto"/>
              <w:bottom w:val="single" w:sz="4" w:space="0" w:color="auto"/>
              <w:right w:val="single" w:sz="4" w:space="0" w:color="auto"/>
            </w:tcBorders>
          </w:tcPr>
          <w:p w14:paraId="4B5CAEDD" w14:textId="77777777" w:rsidR="002C2F60" w:rsidRPr="008E578C" w:rsidRDefault="002C2F60" w:rsidP="00D05127">
            <w:pPr>
              <w:spacing w:after="0" w:line="240" w:lineRule="atLeast"/>
              <w:rPr>
                <w:rFonts w:cs="Calibri"/>
                <w:lang w:val="en-GB"/>
              </w:rPr>
            </w:pPr>
          </w:p>
        </w:tc>
      </w:tr>
      <w:tr w:rsidR="002C2F60" w:rsidRPr="00D73591" w14:paraId="6C609753" w14:textId="77777777" w:rsidTr="00D05127">
        <w:tc>
          <w:tcPr>
            <w:tcW w:w="737" w:type="dxa"/>
            <w:tcBorders>
              <w:top w:val="single" w:sz="4" w:space="0" w:color="auto"/>
              <w:left w:val="single" w:sz="4" w:space="0" w:color="auto"/>
              <w:bottom w:val="single" w:sz="4" w:space="0" w:color="auto"/>
              <w:right w:val="single" w:sz="4" w:space="0" w:color="auto"/>
            </w:tcBorders>
          </w:tcPr>
          <w:p w14:paraId="36A180E0" w14:textId="3A59E828" w:rsidR="002C2F60" w:rsidRPr="00E504B9" w:rsidRDefault="002C2F60" w:rsidP="00FA6936">
            <w:pPr>
              <w:pStyle w:val="ListParagraph"/>
              <w:numPr>
                <w:ilvl w:val="0"/>
                <w:numId w:val="58"/>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6CD9F57A" w14:textId="77777777" w:rsidR="002C2F60" w:rsidRPr="008E578C" w:rsidRDefault="002C2F60" w:rsidP="00D05127">
            <w:pPr>
              <w:spacing w:after="0" w:line="240" w:lineRule="atLeast"/>
              <w:rPr>
                <w:rFonts w:cs="Calibri"/>
                <w:lang w:val="en-GB"/>
              </w:rPr>
            </w:pPr>
            <w:r w:rsidRPr="008E578C">
              <w:rPr>
                <w:rFonts w:cs="Calibri"/>
                <w:lang w:val="en-GB"/>
              </w:rPr>
              <w:t>Stimulus</w:t>
            </w:r>
          </w:p>
        </w:tc>
        <w:tc>
          <w:tcPr>
            <w:tcW w:w="5576" w:type="dxa"/>
            <w:tcBorders>
              <w:top w:val="single" w:sz="4" w:space="0" w:color="auto"/>
              <w:left w:val="single" w:sz="4" w:space="0" w:color="auto"/>
              <w:bottom w:val="single" w:sz="4" w:space="0" w:color="auto"/>
              <w:right w:val="single" w:sz="4" w:space="0" w:color="auto"/>
            </w:tcBorders>
          </w:tcPr>
          <w:p w14:paraId="00AB3CF0" w14:textId="141DB611" w:rsidR="002C2F60" w:rsidRPr="008E578C" w:rsidRDefault="002C2F60" w:rsidP="00D05127">
            <w:pPr>
              <w:spacing w:after="0" w:line="240" w:lineRule="atLeast"/>
              <w:rPr>
                <w:rFonts w:cs="Calibri"/>
                <w:lang w:val="en-GB"/>
              </w:rPr>
            </w:pPr>
            <w:r w:rsidRPr="008E578C">
              <w:rPr>
                <w:rFonts w:cs="Calibri"/>
                <w:lang w:val="en-GB"/>
              </w:rPr>
              <w:t xml:space="preserve">The SUT sends at least one </w:t>
            </w:r>
            <w:r w:rsidR="00C520F3">
              <w:rPr>
                <w:rFonts w:cs="Calibri"/>
                <w:lang w:val="en-GB"/>
              </w:rPr>
              <w:t>WSM</w:t>
            </w:r>
            <w:r w:rsidR="00C520F3" w:rsidRPr="008E578C">
              <w:rPr>
                <w:rFonts w:cs="Calibri"/>
                <w:lang w:val="en-GB"/>
              </w:rPr>
              <w:t xml:space="preserve"> </w:t>
            </w:r>
            <w:r w:rsidR="00C20DBC">
              <w:rPr>
                <w:rFonts w:cs="Calibri"/>
                <w:lang w:val="en-GB"/>
              </w:rPr>
              <w:t xml:space="preserve">after </w:t>
            </w:r>
            <w:r w:rsidR="00E540A6">
              <w:rPr>
                <w:rFonts w:cs="Calibri"/>
                <w:lang w:val="en-GB"/>
              </w:rPr>
              <w:t xml:space="preserve">parameter </w:t>
            </w:r>
            <w:r w:rsidR="00C20DBC">
              <w:rPr>
                <w:rFonts w:cs="Calibri"/>
                <w:lang w:val="en-GB"/>
              </w:rPr>
              <w:t>changes took effect.</w:t>
            </w:r>
          </w:p>
        </w:tc>
        <w:tc>
          <w:tcPr>
            <w:tcW w:w="1520" w:type="dxa"/>
            <w:tcBorders>
              <w:top w:val="single" w:sz="4" w:space="0" w:color="auto"/>
              <w:left w:val="single" w:sz="4" w:space="0" w:color="auto"/>
              <w:bottom w:val="single" w:sz="4" w:space="0" w:color="auto"/>
              <w:right w:val="single" w:sz="4" w:space="0" w:color="auto"/>
            </w:tcBorders>
          </w:tcPr>
          <w:p w14:paraId="444D8127" w14:textId="77777777" w:rsidR="002C2F60" w:rsidRPr="008E578C" w:rsidRDefault="002C2F60" w:rsidP="00D05127">
            <w:pPr>
              <w:spacing w:after="0" w:line="240" w:lineRule="atLeast"/>
              <w:rPr>
                <w:rFonts w:cs="Calibri"/>
                <w:lang w:val="en-GB"/>
              </w:rPr>
            </w:pPr>
          </w:p>
        </w:tc>
      </w:tr>
      <w:tr w:rsidR="002C2F60" w:rsidRPr="00D73591" w14:paraId="32322C56" w14:textId="77777777" w:rsidTr="00D05127">
        <w:tc>
          <w:tcPr>
            <w:tcW w:w="737" w:type="dxa"/>
            <w:tcBorders>
              <w:top w:val="single" w:sz="4" w:space="0" w:color="auto"/>
              <w:left w:val="single" w:sz="4" w:space="0" w:color="auto"/>
              <w:bottom w:val="single" w:sz="4" w:space="0" w:color="auto"/>
              <w:right w:val="single" w:sz="4" w:space="0" w:color="auto"/>
            </w:tcBorders>
          </w:tcPr>
          <w:p w14:paraId="509A2E82" w14:textId="262C20AC" w:rsidR="002C2F60" w:rsidRPr="00E504B9" w:rsidRDefault="002C2F60" w:rsidP="00FA6936">
            <w:pPr>
              <w:pStyle w:val="ListParagraph"/>
              <w:numPr>
                <w:ilvl w:val="0"/>
                <w:numId w:val="58"/>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5F705AC" w14:textId="77777777" w:rsidR="002C2F60" w:rsidRPr="008E578C" w:rsidRDefault="002C2F60" w:rsidP="00D05127">
            <w:pPr>
              <w:spacing w:after="0" w:line="240" w:lineRule="atLeast"/>
              <w:rPr>
                <w:rFonts w:cs="Calibri"/>
                <w:lang w:val="en-GB"/>
              </w:rPr>
            </w:pPr>
            <w:r w:rsidRPr="008E578C">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30A16629" w14:textId="3731A78C" w:rsidR="002C2F60" w:rsidRPr="008E578C" w:rsidRDefault="00C20DBC" w:rsidP="00D05127">
            <w:pPr>
              <w:spacing w:after="0" w:line="240" w:lineRule="atLeast"/>
              <w:rPr>
                <w:rFonts w:cs="Calibri"/>
                <w:lang w:val="en-GB"/>
              </w:rPr>
            </w:pPr>
            <w:r w:rsidRPr="008E578C">
              <w:rPr>
                <w:rFonts w:cs="Calibri"/>
                <w:lang w:val="en-GB"/>
              </w:rPr>
              <w:t xml:space="preserve">The </w:t>
            </w:r>
            <w:r>
              <w:rPr>
                <w:rFonts w:cs="Calibri"/>
                <w:lang w:val="en-GB"/>
              </w:rPr>
              <w:t xml:space="preserve">SUT transmitted </w:t>
            </w:r>
            <w:r w:rsidR="00C520F3">
              <w:rPr>
                <w:rFonts w:cs="Calibri"/>
                <w:lang w:val="en-GB"/>
              </w:rPr>
              <w:t>WSM</w:t>
            </w:r>
            <w:r>
              <w:rPr>
                <w:rFonts w:cs="Calibri"/>
                <w:lang w:val="en-GB"/>
              </w:rPr>
              <w:t xml:space="preserve"> messages </w:t>
            </w:r>
            <w:r w:rsidR="00C520F3">
              <w:rPr>
                <w:rFonts w:cs="Calibri"/>
                <w:lang w:val="en-GB"/>
              </w:rPr>
              <w:t xml:space="preserve">according with </w:t>
            </w:r>
            <w:r w:rsidRPr="008E578C">
              <w:rPr>
                <w:rFonts w:cs="Calibri"/>
                <w:lang w:val="en-GB"/>
              </w:rPr>
              <w:t xml:space="preserve">the </w:t>
            </w:r>
            <w:r>
              <w:rPr>
                <w:rFonts w:cs="Calibri"/>
                <w:lang w:val="en-GB"/>
              </w:rPr>
              <w:t xml:space="preserve">changed parameters specified in </w:t>
            </w:r>
            <w:r w:rsidR="00E540A6">
              <w:rPr>
                <w:rFonts w:cs="Calibri"/>
                <w:lang w:val="en-GB"/>
              </w:rPr>
              <w:t>step 4</w:t>
            </w:r>
          </w:p>
        </w:tc>
        <w:tc>
          <w:tcPr>
            <w:tcW w:w="1520" w:type="dxa"/>
            <w:tcBorders>
              <w:top w:val="single" w:sz="4" w:space="0" w:color="auto"/>
              <w:left w:val="single" w:sz="4" w:space="0" w:color="auto"/>
              <w:bottom w:val="single" w:sz="4" w:space="0" w:color="auto"/>
              <w:right w:val="single" w:sz="4" w:space="0" w:color="auto"/>
            </w:tcBorders>
          </w:tcPr>
          <w:p w14:paraId="3AD90218" w14:textId="77777777" w:rsidR="002C2F60" w:rsidRPr="008E578C" w:rsidRDefault="002C2F60" w:rsidP="00D05127">
            <w:pPr>
              <w:spacing w:after="0" w:line="240" w:lineRule="atLeast"/>
              <w:rPr>
                <w:rFonts w:cs="Calibri"/>
                <w:lang w:val="en-GB"/>
              </w:rPr>
            </w:pPr>
            <w:r w:rsidRPr="008E578C">
              <w:rPr>
                <w:rFonts w:cs="Calibri"/>
                <w:lang w:val="en-GB"/>
              </w:rPr>
              <w:t>Pass/Fail</w:t>
            </w:r>
          </w:p>
        </w:tc>
      </w:tr>
    </w:tbl>
    <w:p w14:paraId="49DB9C02" w14:textId="77777777" w:rsidR="002C2F60" w:rsidRDefault="002C2F60" w:rsidP="002C2F60">
      <w:pPr>
        <w:overflowPunct/>
        <w:autoSpaceDE/>
        <w:autoSpaceDN/>
        <w:adjustRightInd/>
        <w:spacing w:after="0"/>
        <w:textAlignment w:val="auto"/>
      </w:pPr>
    </w:p>
    <w:p w14:paraId="08FCDE7C" w14:textId="06F5853F" w:rsidR="002C2F60" w:rsidRDefault="002C2F60" w:rsidP="002C2F60">
      <w:pPr>
        <w:pStyle w:val="Heading4"/>
      </w:pPr>
      <w:bookmarkStart w:id="124" w:name="_Toc480356886"/>
      <w:r w:rsidRPr="008E578C">
        <w:t>TP-RSU-MSG-BV-0</w:t>
      </w:r>
      <w:r w:rsidR="004A1F86">
        <w:t>3</w:t>
      </w:r>
      <w:bookmarkEnd w:id="124"/>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2C2F60" w:rsidRPr="00D73591" w14:paraId="6D8770AB" w14:textId="77777777" w:rsidTr="00D0512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67EFE1C8"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78B5B255" w14:textId="14057E22" w:rsidR="002C2F60" w:rsidRPr="008E578C" w:rsidRDefault="002C2F60" w:rsidP="00D05127">
            <w:pPr>
              <w:spacing w:after="0" w:line="256" w:lineRule="auto"/>
              <w:rPr>
                <w:rFonts w:cs="Calibri"/>
              </w:rPr>
            </w:pPr>
            <w:r w:rsidRPr="008E578C">
              <w:rPr>
                <w:rFonts w:cs="Calibri"/>
              </w:rPr>
              <w:t>TP-RSU-MSG-BV-0</w:t>
            </w:r>
            <w:r w:rsidR="004A1F86">
              <w:rPr>
                <w:rFonts w:cs="Calibri"/>
              </w:rPr>
              <w:t>3</w:t>
            </w:r>
          </w:p>
        </w:tc>
      </w:tr>
      <w:tr w:rsidR="002C2F60" w:rsidRPr="00D73591" w14:paraId="491B0ACD"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7FFA51D2"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4121CF50" w14:textId="31C49354" w:rsidR="002C2F60" w:rsidRPr="008E578C" w:rsidRDefault="002C2F60" w:rsidP="00D05127">
            <w:pPr>
              <w:spacing w:after="0"/>
              <w:rPr>
                <w:rFonts w:cs="Calibri"/>
              </w:rPr>
            </w:pPr>
            <w:r w:rsidRPr="008E578C">
              <w:rPr>
                <w:rFonts w:cs="Calibri"/>
              </w:rPr>
              <w:t xml:space="preserve">Verify that the RSU </w:t>
            </w:r>
            <w:r w:rsidR="0060310D">
              <w:rPr>
                <w:rFonts w:cs="Calibri"/>
              </w:rPr>
              <w:t xml:space="preserve">can convert inbound UDP frames to outbound </w:t>
            </w:r>
            <w:r w:rsidRPr="008E578C">
              <w:rPr>
                <w:rFonts w:cs="Calibri"/>
              </w:rPr>
              <w:t>SPAT messages with a delay not exceeding 50 milliseconds from the time the messages are received from an external host</w:t>
            </w:r>
          </w:p>
        </w:tc>
      </w:tr>
      <w:tr w:rsidR="002C2F60" w:rsidRPr="00D73591" w14:paraId="0869A78C"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2D7A330A"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4404D4EF" w14:textId="017592CF" w:rsidR="002C2F60" w:rsidRPr="008E578C" w:rsidRDefault="00E433A9" w:rsidP="00D05127">
            <w:pPr>
              <w:spacing w:after="0" w:line="240" w:lineRule="atLeast"/>
              <w:rPr>
                <w:rFonts w:cs="Calibri"/>
              </w:rPr>
            </w:pPr>
            <w:r>
              <w:t>TC1</w:t>
            </w:r>
          </w:p>
        </w:tc>
      </w:tr>
      <w:tr w:rsidR="002C2F60" w:rsidRPr="00D73591" w14:paraId="457EB1A8"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584D6DB7"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lastRenderedPageBreak/>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2D76E6BD" w14:textId="77777777" w:rsidR="002C2F60" w:rsidRPr="008E578C" w:rsidRDefault="002C2F60" w:rsidP="00D05127">
            <w:pPr>
              <w:spacing w:after="0" w:line="240" w:lineRule="atLeast"/>
              <w:rPr>
                <w:rFonts w:cs="Calibri"/>
                <w:lang w:val="en-GB"/>
              </w:rPr>
            </w:pPr>
            <w:r w:rsidRPr="008E578C">
              <w:rPr>
                <w:rFonts w:cs="Calibri"/>
              </w:rPr>
              <w:t>RSU</w:t>
            </w:r>
          </w:p>
        </w:tc>
      </w:tr>
      <w:tr w:rsidR="002C2F60" w:rsidRPr="00D73591" w14:paraId="65ADE82C"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2872616F"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4710AC47" w14:textId="77777777" w:rsidR="002C2F60" w:rsidRPr="008E578C" w:rsidRDefault="002C2F60" w:rsidP="00D05127">
            <w:pPr>
              <w:spacing w:after="0" w:line="240" w:lineRule="atLeast"/>
              <w:rPr>
                <w:rFonts w:cs="Calibri"/>
              </w:rPr>
            </w:pPr>
            <w:r>
              <w:rPr>
                <w:color w:val="000000"/>
              </w:rPr>
              <w:t>USDOT_RSU-Req_554</w:t>
            </w:r>
            <w:r w:rsidRPr="00DF0F50">
              <w:rPr>
                <w:color w:val="000000"/>
              </w:rPr>
              <w:t>-v00</w:t>
            </w:r>
            <w:r>
              <w:rPr>
                <w:color w:val="000000"/>
              </w:rPr>
              <w:t>1, USDOT_RSU-Req_471</w:t>
            </w:r>
            <w:r w:rsidRPr="00DF0F50">
              <w:rPr>
                <w:color w:val="000000"/>
              </w:rPr>
              <w:t>-v00</w:t>
            </w:r>
            <w:r>
              <w:rPr>
                <w:color w:val="000000"/>
              </w:rPr>
              <w:t>3</w:t>
            </w:r>
          </w:p>
        </w:tc>
      </w:tr>
      <w:tr w:rsidR="002C2F60" w:rsidRPr="00D73591" w14:paraId="15AAAC86"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5BB0CBA8" w14:textId="77777777" w:rsidR="002C2F60" w:rsidRPr="008E578C" w:rsidRDefault="002C2F60" w:rsidP="00D05127">
            <w:pPr>
              <w:spacing w:after="0"/>
              <w:rPr>
                <w:rFonts w:asciiTheme="minorHAnsi" w:hAnsiTheme="minorHAnsi" w:cs="Calibri"/>
                <w:b/>
                <w:color w:val="000000"/>
                <w:lang w:val="en-GB"/>
              </w:rPr>
            </w:pPr>
            <w:r w:rsidRPr="008E578C">
              <w:rPr>
                <w:rFonts w:asciiTheme="minorHAnsi" w:hAnsiTheme="minorHAnsi" w:cs="Calibri"/>
                <w:b/>
                <w:color w:val="000000"/>
                <w:lang w:val="en-GB"/>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2881C68C" w14:textId="77777777" w:rsidR="002C2F60" w:rsidRPr="008E578C" w:rsidRDefault="002C2F60" w:rsidP="00D05127">
            <w:pPr>
              <w:spacing w:after="0" w:line="240" w:lineRule="atLeast"/>
              <w:rPr>
                <w:rFonts w:cs="Calibri"/>
              </w:rPr>
            </w:pPr>
          </w:p>
        </w:tc>
      </w:tr>
      <w:tr w:rsidR="002C2F60" w:rsidRPr="00D73591" w14:paraId="2BC822C8"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4FA944FB" w14:textId="77777777" w:rsidR="002C2F60" w:rsidRPr="00663C31" w:rsidRDefault="002C2F60" w:rsidP="00D05127">
            <w:pPr>
              <w:spacing w:after="0" w:line="240" w:lineRule="atLeast"/>
              <w:jc w:val="center"/>
              <w:rPr>
                <w:rFonts w:asciiTheme="minorHAnsi" w:hAnsiTheme="minorHAnsi" w:cs="Calibri"/>
                <w:b/>
              </w:rPr>
            </w:pPr>
            <w:r w:rsidRPr="00663C31">
              <w:rPr>
                <w:rFonts w:asciiTheme="minorHAnsi" w:hAnsiTheme="minorHAnsi" w:cs="Calibri"/>
                <w:b/>
              </w:rPr>
              <w:t>Pre-test conditions</w:t>
            </w:r>
          </w:p>
        </w:tc>
      </w:tr>
      <w:tr w:rsidR="002C2F60" w:rsidRPr="00D73591" w14:paraId="65DA4C69"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EB60E4A" w14:textId="21AF297B" w:rsidR="00B077C2" w:rsidRDefault="00B077C2" w:rsidP="00D05127">
            <w:pPr>
              <w:numPr>
                <w:ilvl w:val="0"/>
                <w:numId w:val="43"/>
              </w:numPr>
              <w:overflowPunct/>
              <w:autoSpaceDE/>
              <w:adjustRightInd/>
              <w:spacing w:after="0"/>
              <w:contextualSpacing/>
              <w:textAlignment w:val="auto"/>
              <w:rPr>
                <w:rFonts w:cs="Calibri"/>
                <w:color w:val="000000"/>
                <w:lang w:val="en-GB"/>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37EB2514" w14:textId="44A3F8CC" w:rsidR="002C2F60" w:rsidRPr="00663C31" w:rsidRDefault="00B077C2" w:rsidP="00D05127">
            <w:pPr>
              <w:numPr>
                <w:ilvl w:val="0"/>
                <w:numId w:val="43"/>
              </w:numPr>
              <w:overflowPunct/>
              <w:autoSpaceDE/>
              <w:adjustRightInd/>
              <w:spacing w:after="0"/>
              <w:contextualSpacing/>
              <w:textAlignment w:val="auto"/>
              <w:rPr>
                <w:rFonts w:cs="Calibri"/>
                <w:color w:val="000000"/>
                <w:lang w:val="en-GB"/>
              </w:rPr>
            </w:pPr>
            <w:r>
              <w:rPr>
                <w:rFonts w:cs="Calibri"/>
                <w:color w:val="000000"/>
                <w:lang w:val="en-GB"/>
              </w:rPr>
              <w:t xml:space="preserve"> The </w:t>
            </w:r>
            <w:r w:rsidR="00512A5B">
              <w:rPr>
                <w:rFonts w:cs="Calibri"/>
                <w:color w:val="000000"/>
                <w:lang w:val="en-GB"/>
              </w:rPr>
              <w:t xml:space="preserve">DSRC </w:t>
            </w:r>
            <w:r>
              <w:rPr>
                <w:rFonts w:cs="Calibri"/>
                <w:color w:val="000000"/>
                <w:lang w:val="en-GB"/>
              </w:rPr>
              <w:t xml:space="preserve">Sniffer </w:t>
            </w:r>
            <w:r w:rsidR="00356E61">
              <w:rPr>
                <w:rFonts w:cs="Calibri"/>
                <w:color w:val="000000"/>
                <w:lang w:val="en-GB"/>
              </w:rPr>
              <w:t xml:space="preserve">configured </w:t>
            </w:r>
            <w:r w:rsidR="002C2F60" w:rsidRPr="00663C31">
              <w:rPr>
                <w:rFonts w:cs="Calibri"/>
                <w:color w:val="000000"/>
                <w:lang w:val="en-GB"/>
              </w:rPr>
              <w:t xml:space="preserve">to </w:t>
            </w:r>
            <w:r>
              <w:rPr>
                <w:rFonts w:cs="Calibri"/>
                <w:color w:val="000000"/>
                <w:lang w:val="en-GB"/>
              </w:rPr>
              <w:t xml:space="preserve">capture </w:t>
            </w:r>
            <w:r w:rsidR="00512A5B">
              <w:rPr>
                <w:rFonts w:cs="Calibri"/>
                <w:color w:val="000000"/>
                <w:lang w:val="en-GB"/>
              </w:rPr>
              <w:t xml:space="preserve">outbound </w:t>
            </w:r>
            <w:r>
              <w:rPr>
                <w:rFonts w:cs="Calibri"/>
                <w:color w:val="000000"/>
                <w:lang w:val="en-GB"/>
              </w:rPr>
              <w:t xml:space="preserve">WSM </w:t>
            </w:r>
            <w:r w:rsidR="002C2F60" w:rsidRPr="00663C31">
              <w:rPr>
                <w:rFonts w:cs="Calibri"/>
                <w:color w:val="000000"/>
                <w:lang w:val="en-GB"/>
              </w:rPr>
              <w:t xml:space="preserve">messages </w:t>
            </w:r>
            <w:r w:rsidR="00512A5B">
              <w:rPr>
                <w:rFonts w:cs="Calibri"/>
                <w:color w:val="000000"/>
                <w:lang w:val="en-GB"/>
              </w:rPr>
              <w:t xml:space="preserve">from </w:t>
            </w:r>
            <w:r w:rsidR="002C2F60" w:rsidRPr="00663C31">
              <w:rPr>
                <w:rFonts w:cs="Calibri"/>
                <w:color w:val="000000"/>
                <w:lang w:val="en-GB"/>
              </w:rPr>
              <w:t>the SUT</w:t>
            </w:r>
            <w:r w:rsidR="00356E61">
              <w:rPr>
                <w:rFonts w:cs="Calibri"/>
                <w:color w:val="000000"/>
                <w:lang w:val="en-GB"/>
              </w:rPr>
              <w:t xml:space="preserve"> on channel 172</w:t>
            </w:r>
            <w:r w:rsidR="000E19B2">
              <w:rPr>
                <w:rFonts w:cs="Calibri"/>
                <w:color w:val="000000"/>
                <w:lang w:val="en-GB"/>
              </w:rPr>
              <w:t>.</w:t>
            </w:r>
          </w:p>
          <w:p w14:paraId="6A00F145" w14:textId="1D50BD57" w:rsidR="00512A5B" w:rsidRPr="00773F5C" w:rsidRDefault="00356E61" w:rsidP="00D05127">
            <w:pPr>
              <w:numPr>
                <w:ilvl w:val="0"/>
                <w:numId w:val="43"/>
              </w:numPr>
              <w:overflowPunct/>
              <w:autoSpaceDE/>
              <w:adjustRightInd/>
              <w:spacing w:after="0"/>
              <w:contextualSpacing/>
              <w:textAlignment w:val="auto"/>
              <w:rPr>
                <w:rFonts w:cs="Calibri"/>
                <w:color w:val="000000"/>
                <w:sz w:val="24"/>
                <w:szCs w:val="24"/>
                <w:lang w:val="en-GB"/>
              </w:rPr>
            </w:pPr>
            <w:r>
              <w:rPr>
                <w:rFonts w:cs="Calibri"/>
                <w:color w:val="000000"/>
                <w:lang w:val="en-GB"/>
              </w:rPr>
              <w:t xml:space="preserve">The </w:t>
            </w:r>
            <w:r w:rsidR="00512A5B">
              <w:rPr>
                <w:rFonts w:cs="Calibri"/>
                <w:color w:val="000000"/>
                <w:lang w:val="en-GB"/>
              </w:rPr>
              <w:t xml:space="preserve">DSRC </w:t>
            </w:r>
            <w:r>
              <w:rPr>
                <w:rFonts w:cs="Calibri"/>
                <w:color w:val="000000"/>
                <w:lang w:val="en-GB"/>
              </w:rPr>
              <w:t xml:space="preserve">Sniffer </w:t>
            </w:r>
            <w:r w:rsidR="00B077C2">
              <w:rPr>
                <w:rFonts w:cs="Calibri"/>
                <w:color w:val="000000"/>
                <w:lang w:val="en-GB"/>
              </w:rPr>
              <w:t xml:space="preserve">software </w:t>
            </w:r>
            <w:r>
              <w:rPr>
                <w:rFonts w:cs="Calibri"/>
                <w:color w:val="000000"/>
                <w:lang w:val="en-GB"/>
              </w:rPr>
              <w:t xml:space="preserve">configured to </w:t>
            </w:r>
            <w:r w:rsidR="00B077C2">
              <w:rPr>
                <w:rFonts w:cs="Calibri"/>
                <w:color w:val="000000"/>
                <w:lang w:val="en-GB"/>
              </w:rPr>
              <w:t xml:space="preserve">capture </w:t>
            </w:r>
            <w:r w:rsidR="00512A5B">
              <w:rPr>
                <w:rFonts w:cs="Calibri"/>
                <w:color w:val="000000"/>
                <w:lang w:val="en-GB"/>
              </w:rPr>
              <w:t xml:space="preserve">inbound </w:t>
            </w:r>
            <w:r w:rsidR="00B077C2">
              <w:rPr>
                <w:rFonts w:cs="Calibri"/>
                <w:color w:val="000000"/>
                <w:lang w:val="en-GB"/>
              </w:rPr>
              <w:t>UDP message</w:t>
            </w:r>
            <w:r w:rsidR="00512A5B">
              <w:rPr>
                <w:rFonts w:cs="Calibri"/>
                <w:color w:val="000000"/>
                <w:lang w:val="en-GB"/>
              </w:rPr>
              <w:t>s</w:t>
            </w:r>
            <w:r w:rsidR="00B077C2">
              <w:rPr>
                <w:rFonts w:cs="Calibri"/>
                <w:color w:val="000000"/>
                <w:lang w:val="en-GB"/>
              </w:rPr>
              <w:t xml:space="preserve"> </w:t>
            </w:r>
            <w:r w:rsidR="00512A5B">
              <w:rPr>
                <w:rFonts w:cs="Calibri"/>
                <w:color w:val="000000"/>
                <w:lang w:val="en-GB"/>
              </w:rPr>
              <w:t xml:space="preserve">to the SUT </w:t>
            </w:r>
            <w:r>
              <w:rPr>
                <w:rFonts w:cs="Calibri"/>
                <w:color w:val="000000"/>
                <w:lang w:val="en-GB"/>
              </w:rPr>
              <w:t xml:space="preserve">Ethernet interface and </w:t>
            </w:r>
            <w:r w:rsidR="00512A5B">
              <w:rPr>
                <w:rFonts w:cs="Calibri"/>
                <w:color w:val="000000"/>
                <w:lang w:val="en-GB"/>
              </w:rPr>
              <w:t xml:space="preserve">the </w:t>
            </w:r>
            <w:r>
              <w:rPr>
                <w:rFonts w:cs="Calibri"/>
                <w:color w:val="000000"/>
                <w:lang w:val="en-GB"/>
              </w:rPr>
              <w:t>UDP port</w:t>
            </w:r>
            <w:r w:rsidR="00A4121F">
              <w:rPr>
                <w:rFonts w:cs="Calibri"/>
                <w:color w:val="000000"/>
                <w:lang w:val="en-GB"/>
              </w:rPr>
              <w:t xml:space="preserve"> assigned to the </w:t>
            </w:r>
            <w:r w:rsidR="003D33D6">
              <w:rPr>
                <w:rFonts w:cs="Calibri"/>
                <w:color w:val="000000"/>
                <w:lang w:val="en-GB"/>
              </w:rPr>
              <w:t xml:space="preserve">SUT </w:t>
            </w:r>
            <w:r w:rsidR="00A4121F">
              <w:rPr>
                <w:rFonts w:cs="Calibri"/>
                <w:color w:val="000000"/>
                <w:lang w:val="en-GB"/>
              </w:rPr>
              <w:t xml:space="preserve">Immediate Forward Proxy </w:t>
            </w:r>
            <w:r w:rsidR="00512A5B">
              <w:rPr>
                <w:rFonts w:cs="Calibri"/>
                <w:color w:val="000000"/>
                <w:lang w:val="en-GB"/>
              </w:rPr>
              <w:t xml:space="preserve">configured for SPAT </w:t>
            </w:r>
          </w:p>
          <w:p w14:paraId="13DCF162" w14:textId="3D7C6D46" w:rsidR="00FC7C7D" w:rsidRPr="00773F5C" w:rsidRDefault="00512A5B" w:rsidP="00D05127">
            <w:pPr>
              <w:numPr>
                <w:ilvl w:val="0"/>
                <w:numId w:val="43"/>
              </w:numPr>
              <w:overflowPunct/>
              <w:autoSpaceDE/>
              <w:adjustRightInd/>
              <w:spacing w:after="0"/>
              <w:contextualSpacing/>
              <w:textAlignment w:val="auto"/>
              <w:rPr>
                <w:rFonts w:cs="Calibri"/>
                <w:color w:val="000000"/>
                <w:sz w:val="24"/>
                <w:szCs w:val="24"/>
                <w:lang w:val="en-GB"/>
              </w:rPr>
            </w:pPr>
            <w:r>
              <w:rPr>
                <w:rFonts w:cs="Calibri"/>
                <w:color w:val="000000"/>
                <w:lang w:val="en-GB"/>
              </w:rPr>
              <w:t>The Test System transmitting UDP containing SPAT</w:t>
            </w:r>
            <w:r w:rsidR="003D33D6">
              <w:rPr>
                <w:rFonts w:cs="Calibri"/>
                <w:color w:val="000000"/>
                <w:lang w:val="en-GB"/>
              </w:rPr>
              <w:t xml:space="preserve"> messages</w:t>
            </w:r>
            <w:r w:rsidR="00FC7C7D">
              <w:rPr>
                <w:rFonts w:cs="Calibri"/>
                <w:color w:val="000000"/>
                <w:lang w:val="en-GB"/>
              </w:rPr>
              <w:t xml:space="preserve"> to the SUT UDP port assigned to the SUT Immediate Forward Proxy configured for SPAT</w:t>
            </w:r>
          </w:p>
          <w:p w14:paraId="52FA429C" w14:textId="59D57D37" w:rsidR="002C2F60" w:rsidRPr="00D73591" w:rsidRDefault="00FC7C7D" w:rsidP="00773F5C">
            <w:pPr>
              <w:numPr>
                <w:ilvl w:val="1"/>
                <w:numId w:val="43"/>
              </w:numPr>
              <w:overflowPunct/>
              <w:autoSpaceDE/>
              <w:adjustRightInd/>
              <w:spacing w:after="0"/>
              <w:contextualSpacing/>
              <w:textAlignment w:val="auto"/>
              <w:rPr>
                <w:rFonts w:cs="Calibri"/>
                <w:color w:val="000000"/>
                <w:sz w:val="24"/>
                <w:szCs w:val="24"/>
                <w:lang w:val="en-GB"/>
              </w:rPr>
            </w:pPr>
            <w:r>
              <w:t xml:space="preserve">UDP containing SPAT means UDP payload </w:t>
            </w:r>
            <w:r w:rsidR="00364540">
              <w:t>includes</w:t>
            </w:r>
            <w:r>
              <w:t xml:space="preserve"> MessageFrame </w:t>
            </w:r>
            <w:r w:rsidR="00364540">
              <w:t xml:space="preserve">per  </w:t>
            </w:r>
            <w:r w:rsidR="00364540">
              <w:rPr>
                <w:rFonts w:cs="Calibri"/>
                <w:color w:val="000000"/>
                <w:lang w:val="en-GB"/>
              </w:rPr>
              <w:t>[</w:t>
            </w:r>
            <w:r w:rsidR="00364540">
              <w:rPr>
                <w:rFonts w:cs="Calibri"/>
                <w:color w:val="000000"/>
                <w:lang w:val="en-GB"/>
              </w:rPr>
              <w:fldChar w:fldCharType="begin"/>
            </w:r>
            <w:r w:rsidR="00364540">
              <w:rPr>
                <w:rFonts w:cs="Calibri"/>
                <w:color w:val="000000"/>
                <w:lang w:val="en-GB"/>
              </w:rPr>
              <w:instrText xml:space="preserve"> REF REF_SAEJ2735 \h </w:instrText>
            </w:r>
            <w:r w:rsidR="00364540">
              <w:rPr>
                <w:rFonts w:cs="Calibri"/>
                <w:color w:val="000000"/>
                <w:lang w:val="en-GB"/>
              </w:rPr>
            </w:r>
            <w:r w:rsidR="00364540">
              <w:rPr>
                <w:rFonts w:cs="Calibri"/>
                <w:color w:val="000000"/>
                <w:lang w:val="en-GB"/>
              </w:rPr>
              <w:fldChar w:fldCharType="separate"/>
            </w:r>
            <w:r w:rsidR="005E571B">
              <w:t>11</w:t>
            </w:r>
            <w:r w:rsidR="00364540">
              <w:rPr>
                <w:rFonts w:cs="Calibri"/>
                <w:color w:val="000000"/>
                <w:lang w:val="en-GB"/>
              </w:rPr>
              <w:fldChar w:fldCharType="end"/>
            </w:r>
            <w:r w:rsidR="00364540">
              <w:rPr>
                <w:rFonts w:cs="Calibri"/>
                <w:color w:val="000000"/>
                <w:lang w:val="en-GB"/>
              </w:rPr>
              <w:t>]</w:t>
            </w:r>
            <w:r w:rsidR="00364540">
              <w:t xml:space="preserve"> </w:t>
            </w:r>
            <w:r>
              <w:t xml:space="preserve">containing MSG_SignalPhaseAndTiming encoded </w:t>
            </w:r>
            <w:r>
              <w:rPr>
                <w:rFonts w:cs="Calibri"/>
                <w:color w:val="000000"/>
                <w:lang w:val="en-GB"/>
              </w:rPr>
              <w:t>per [</w:t>
            </w:r>
            <w:r>
              <w:rPr>
                <w:rFonts w:cs="Calibri"/>
                <w:color w:val="000000"/>
                <w:lang w:val="en-GB"/>
              </w:rPr>
              <w:fldChar w:fldCharType="begin"/>
            </w:r>
            <w:r>
              <w:rPr>
                <w:rFonts w:cs="Calibri"/>
                <w:color w:val="000000"/>
                <w:lang w:val="en-GB"/>
              </w:rPr>
              <w:instrText xml:space="preserve"> REF REF_SAEJ2735 \h </w:instrText>
            </w:r>
            <w:r>
              <w:rPr>
                <w:rFonts w:cs="Calibri"/>
                <w:color w:val="000000"/>
                <w:lang w:val="en-GB"/>
              </w:rPr>
            </w:r>
            <w:r>
              <w:rPr>
                <w:rFonts w:cs="Calibri"/>
                <w:color w:val="000000"/>
                <w:lang w:val="en-GB"/>
              </w:rPr>
              <w:fldChar w:fldCharType="separate"/>
            </w:r>
            <w:r w:rsidR="005E571B">
              <w:t>11</w:t>
            </w:r>
            <w:r>
              <w:rPr>
                <w:rFonts w:cs="Calibri"/>
                <w:color w:val="000000"/>
                <w:lang w:val="en-GB"/>
              </w:rPr>
              <w:fldChar w:fldCharType="end"/>
            </w:r>
            <w:r>
              <w:rPr>
                <w:rFonts w:cs="Calibri"/>
                <w:color w:val="000000"/>
                <w:lang w:val="en-GB"/>
              </w:rPr>
              <w:t>]</w:t>
            </w:r>
            <w:r w:rsidR="003D33D6">
              <w:rPr>
                <w:rFonts w:cs="Calibri"/>
                <w:color w:val="000000"/>
                <w:lang w:val="en-GB"/>
              </w:rPr>
              <w:t xml:space="preserve"> </w:t>
            </w:r>
          </w:p>
        </w:tc>
      </w:tr>
      <w:tr w:rsidR="002C2F60" w:rsidRPr="00D73591" w14:paraId="0D6771DB"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2B24E03" w14:textId="77777777" w:rsidR="002C2F60" w:rsidRPr="00663C31" w:rsidRDefault="002C2F60" w:rsidP="00D05127">
            <w:pPr>
              <w:spacing w:after="0" w:line="240" w:lineRule="atLeast"/>
              <w:jc w:val="center"/>
              <w:rPr>
                <w:rFonts w:asciiTheme="minorHAnsi" w:hAnsiTheme="minorHAnsi" w:cs="Calibri"/>
                <w:b/>
              </w:rPr>
            </w:pPr>
            <w:r w:rsidRPr="00663C31">
              <w:rPr>
                <w:rFonts w:asciiTheme="minorHAnsi" w:hAnsiTheme="minorHAnsi" w:cs="Calibri"/>
                <w:b/>
              </w:rPr>
              <w:t>Test Sequence</w:t>
            </w:r>
          </w:p>
        </w:tc>
      </w:tr>
      <w:tr w:rsidR="002C2F60" w:rsidRPr="00D73591" w14:paraId="449791DF" w14:textId="77777777" w:rsidTr="00D05127">
        <w:tc>
          <w:tcPr>
            <w:tcW w:w="737" w:type="dxa"/>
            <w:tcBorders>
              <w:top w:val="single" w:sz="4" w:space="0" w:color="auto"/>
              <w:left w:val="single" w:sz="4" w:space="0" w:color="auto"/>
              <w:bottom w:val="single" w:sz="4" w:space="0" w:color="auto"/>
              <w:right w:val="single" w:sz="4" w:space="0" w:color="auto"/>
            </w:tcBorders>
            <w:hideMark/>
          </w:tcPr>
          <w:p w14:paraId="54878AD8" w14:textId="77777777" w:rsidR="002C2F60" w:rsidRPr="00663C31" w:rsidRDefault="002C2F60" w:rsidP="00D05127">
            <w:pPr>
              <w:spacing w:after="0"/>
              <w:jc w:val="center"/>
              <w:rPr>
                <w:rFonts w:asciiTheme="minorHAnsi" w:hAnsiTheme="minorHAnsi" w:cs="Calibri"/>
                <w:b/>
                <w:color w:val="000000"/>
                <w:lang w:val="en-GB"/>
              </w:rPr>
            </w:pPr>
            <w:r w:rsidRPr="00663C31">
              <w:rPr>
                <w:rFonts w:asciiTheme="minorHAnsi" w:hAnsiTheme="minorHAnsi" w:cs="Calibri"/>
                <w:b/>
                <w:color w:val="000000"/>
                <w:lang w:val="en-GB"/>
              </w:rPr>
              <w:t>Step</w:t>
            </w:r>
          </w:p>
        </w:tc>
        <w:tc>
          <w:tcPr>
            <w:tcW w:w="1062" w:type="dxa"/>
            <w:tcBorders>
              <w:top w:val="single" w:sz="4" w:space="0" w:color="auto"/>
              <w:left w:val="single" w:sz="4" w:space="0" w:color="auto"/>
              <w:bottom w:val="single" w:sz="4" w:space="0" w:color="auto"/>
              <w:right w:val="single" w:sz="4" w:space="0" w:color="auto"/>
            </w:tcBorders>
            <w:hideMark/>
          </w:tcPr>
          <w:p w14:paraId="6EE6585B" w14:textId="77777777" w:rsidR="002C2F60" w:rsidRPr="00663C31" w:rsidRDefault="002C2F60" w:rsidP="00D05127">
            <w:pPr>
              <w:spacing w:after="0"/>
              <w:jc w:val="center"/>
              <w:rPr>
                <w:rFonts w:asciiTheme="minorHAnsi" w:hAnsiTheme="minorHAnsi" w:cs="Calibri"/>
                <w:b/>
                <w:color w:val="000000"/>
                <w:lang w:val="en-GB"/>
              </w:rPr>
            </w:pPr>
            <w:r w:rsidRPr="00663C31">
              <w:rPr>
                <w:rFonts w:asciiTheme="minorHAnsi" w:hAnsiTheme="minorHAnsi" w:cs="Calibri"/>
                <w:b/>
                <w:color w:val="000000"/>
                <w:lang w:val="en-GB"/>
              </w:rPr>
              <w:t>Type</w:t>
            </w:r>
          </w:p>
        </w:tc>
        <w:tc>
          <w:tcPr>
            <w:tcW w:w="5576" w:type="dxa"/>
            <w:tcBorders>
              <w:top w:val="single" w:sz="4" w:space="0" w:color="auto"/>
              <w:left w:val="single" w:sz="4" w:space="0" w:color="auto"/>
              <w:bottom w:val="single" w:sz="4" w:space="0" w:color="auto"/>
              <w:right w:val="single" w:sz="4" w:space="0" w:color="auto"/>
            </w:tcBorders>
            <w:hideMark/>
          </w:tcPr>
          <w:p w14:paraId="15D89DBD" w14:textId="77777777" w:rsidR="002C2F60" w:rsidRPr="00663C31" w:rsidRDefault="002C2F60" w:rsidP="00D05127">
            <w:pPr>
              <w:spacing w:after="0"/>
              <w:jc w:val="center"/>
              <w:rPr>
                <w:rFonts w:asciiTheme="minorHAnsi" w:hAnsiTheme="minorHAnsi" w:cs="Calibri"/>
                <w:b/>
                <w:color w:val="000000"/>
                <w:lang w:val="en-GB"/>
              </w:rPr>
            </w:pPr>
            <w:r w:rsidRPr="00663C31">
              <w:rPr>
                <w:rFonts w:asciiTheme="minorHAnsi" w:hAnsiTheme="minorHAnsi" w:cs="Calibri"/>
                <w:b/>
                <w:color w:val="000000"/>
                <w:lang w:val="en-GB"/>
              </w:rPr>
              <w:t>Description</w:t>
            </w:r>
          </w:p>
        </w:tc>
        <w:tc>
          <w:tcPr>
            <w:tcW w:w="1520" w:type="dxa"/>
            <w:tcBorders>
              <w:top w:val="single" w:sz="4" w:space="0" w:color="auto"/>
              <w:left w:val="single" w:sz="4" w:space="0" w:color="auto"/>
              <w:bottom w:val="single" w:sz="4" w:space="0" w:color="auto"/>
              <w:right w:val="single" w:sz="4" w:space="0" w:color="auto"/>
            </w:tcBorders>
            <w:hideMark/>
          </w:tcPr>
          <w:p w14:paraId="322806BF" w14:textId="77777777" w:rsidR="002C2F60" w:rsidRPr="00663C31" w:rsidRDefault="002C2F60" w:rsidP="00D05127">
            <w:pPr>
              <w:spacing w:after="0"/>
              <w:jc w:val="center"/>
              <w:rPr>
                <w:rFonts w:asciiTheme="minorHAnsi" w:hAnsiTheme="minorHAnsi" w:cs="Calibri"/>
                <w:b/>
                <w:color w:val="000000"/>
                <w:lang w:val="en-GB"/>
              </w:rPr>
            </w:pPr>
            <w:r w:rsidRPr="00663C31">
              <w:rPr>
                <w:rFonts w:asciiTheme="minorHAnsi" w:hAnsiTheme="minorHAnsi" w:cs="Calibri"/>
                <w:b/>
                <w:color w:val="000000"/>
                <w:lang w:val="en-GB"/>
              </w:rPr>
              <w:t>Verdict</w:t>
            </w:r>
          </w:p>
        </w:tc>
      </w:tr>
      <w:tr w:rsidR="002C2F60" w:rsidRPr="00D73591" w14:paraId="0623E15E" w14:textId="77777777" w:rsidTr="00D05127">
        <w:tc>
          <w:tcPr>
            <w:tcW w:w="737" w:type="dxa"/>
            <w:tcBorders>
              <w:top w:val="single" w:sz="4" w:space="0" w:color="auto"/>
              <w:left w:val="single" w:sz="4" w:space="0" w:color="auto"/>
              <w:bottom w:val="single" w:sz="4" w:space="0" w:color="auto"/>
              <w:right w:val="single" w:sz="4" w:space="0" w:color="auto"/>
            </w:tcBorders>
          </w:tcPr>
          <w:p w14:paraId="05C3F29B" w14:textId="3F51EFAB" w:rsidR="002C2F60" w:rsidRPr="003D33D6" w:rsidRDefault="002C2F60" w:rsidP="003D33D6">
            <w:pPr>
              <w:pStyle w:val="ListParagraph"/>
              <w:numPr>
                <w:ilvl w:val="0"/>
                <w:numId w:val="67"/>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93EC893" w14:textId="6D79F11A" w:rsidR="002C2F60" w:rsidRPr="00663C31" w:rsidRDefault="003D33D6" w:rsidP="00D05127">
            <w:pPr>
              <w:spacing w:after="0" w:line="240" w:lineRule="atLeast"/>
              <w:rPr>
                <w:rFonts w:cs="Calibri"/>
                <w:lang w:val="en-GB"/>
              </w:rPr>
            </w:pPr>
            <w:r>
              <w:rPr>
                <w:rFonts w:cs="Calibri"/>
                <w:lang w:val="en-GB"/>
              </w:rPr>
              <w:t>Configure</w:t>
            </w:r>
          </w:p>
        </w:tc>
        <w:tc>
          <w:tcPr>
            <w:tcW w:w="5576" w:type="dxa"/>
            <w:tcBorders>
              <w:top w:val="single" w:sz="4" w:space="0" w:color="auto"/>
              <w:left w:val="single" w:sz="4" w:space="0" w:color="auto"/>
              <w:bottom w:val="single" w:sz="4" w:space="0" w:color="auto"/>
              <w:right w:val="single" w:sz="4" w:space="0" w:color="auto"/>
            </w:tcBorders>
          </w:tcPr>
          <w:p w14:paraId="08A185F3" w14:textId="14A14279" w:rsidR="002C2F60" w:rsidRPr="00663C31" w:rsidRDefault="002C709B" w:rsidP="00D05127">
            <w:pPr>
              <w:spacing w:after="0" w:line="240" w:lineRule="atLeast"/>
              <w:rPr>
                <w:rFonts w:cs="Calibri"/>
                <w:lang w:val="en-GB"/>
              </w:rPr>
            </w:pPr>
            <w:r>
              <w:rPr>
                <w:rFonts w:cs="Calibri"/>
                <w:lang w:val="en-GB"/>
              </w:rPr>
              <w:t xml:space="preserve">The SUT </w:t>
            </w:r>
            <w:r>
              <w:rPr>
                <w:rFonts w:cs="Calibri"/>
                <w:color w:val="000000"/>
                <w:lang w:val="en-GB"/>
              </w:rPr>
              <w:t xml:space="preserve">Immediate Forward Proxy is configured to </w:t>
            </w:r>
            <w:r>
              <w:rPr>
                <w:rFonts w:cs="Calibri"/>
                <w:lang w:val="en-GB"/>
              </w:rPr>
              <w:t>receives UDP messages and forward them as outbound WSMs on Channel 172, continuous mode.</w:t>
            </w:r>
          </w:p>
        </w:tc>
        <w:tc>
          <w:tcPr>
            <w:tcW w:w="1520" w:type="dxa"/>
            <w:tcBorders>
              <w:top w:val="single" w:sz="4" w:space="0" w:color="auto"/>
              <w:left w:val="single" w:sz="4" w:space="0" w:color="auto"/>
              <w:bottom w:val="single" w:sz="4" w:space="0" w:color="auto"/>
              <w:right w:val="single" w:sz="4" w:space="0" w:color="auto"/>
            </w:tcBorders>
          </w:tcPr>
          <w:p w14:paraId="379C66E3" w14:textId="77777777" w:rsidR="002C2F60" w:rsidRPr="00663C31" w:rsidRDefault="002C2F60" w:rsidP="00D05127">
            <w:pPr>
              <w:spacing w:after="0" w:line="240" w:lineRule="atLeast"/>
              <w:rPr>
                <w:rFonts w:cs="Calibri"/>
                <w:lang w:val="en-GB"/>
              </w:rPr>
            </w:pPr>
          </w:p>
        </w:tc>
      </w:tr>
      <w:tr w:rsidR="003D33D6" w:rsidRPr="00D73591" w14:paraId="593AAA01" w14:textId="77777777" w:rsidTr="00E540A6">
        <w:tc>
          <w:tcPr>
            <w:tcW w:w="737" w:type="dxa"/>
            <w:tcBorders>
              <w:top w:val="single" w:sz="4" w:space="0" w:color="auto"/>
              <w:left w:val="single" w:sz="4" w:space="0" w:color="auto"/>
              <w:bottom w:val="single" w:sz="4" w:space="0" w:color="auto"/>
              <w:right w:val="single" w:sz="4" w:space="0" w:color="auto"/>
            </w:tcBorders>
          </w:tcPr>
          <w:p w14:paraId="15B8B999" w14:textId="45644FBC" w:rsidR="003D33D6" w:rsidRPr="003D33D6" w:rsidRDefault="003D33D6" w:rsidP="003D33D6">
            <w:pPr>
              <w:pStyle w:val="ListParagraph"/>
              <w:numPr>
                <w:ilvl w:val="0"/>
                <w:numId w:val="67"/>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6AB4D90D" w14:textId="77777777" w:rsidR="003D33D6" w:rsidRPr="00663C31" w:rsidRDefault="003D33D6" w:rsidP="00E540A6">
            <w:pPr>
              <w:spacing w:after="0" w:line="240" w:lineRule="atLeast"/>
              <w:rPr>
                <w:rFonts w:cs="Calibri"/>
                <w:lang w:val="en-GB"/>
              </w:rPr>
            </w:pPr>
            <w:r w:rsidRPr="00663C31">
              <w:rPr>
                <w:rFonts w:cs="Calibri"/>
                <w:lang w:val="en-GB"/>
              </w:rPr>
              <w:t>Stimulus</w:t>
            </w:r>
          </w:p>
        </w:tc>
        <w:tc>
          <w:tcPr>
            <w:tcW w:w="5576" w:type="dxa"/>
            <w:tcBorders>
              <w:top w:val="single" w:sz="4" w:space="0" w:color="auto"/>
              <w:left w:val="single" w:sz="4" w:space="0" w:color="auto"/>
              <w:bottom w:val="single" w:sz="4" w:space="0" w:color="auto"/>
              <w:right w:val="single" w:sz="4" w:space="0" w:color="auto"/>
            </w:tcBorders>
          </w:tcPr>
          <w:p w14:paraId="36F7C9F3" w14:textId="653C51A5" w:rsidR="003D33D6" w:rsidRPr="00663C31" w:rsidRDefault="003D33D6" w:rsidP="00E540A6">
            <w:pPr>
              <w:spacing w:after="0" w:line="240" w:lineRule="atLeast"/>
              <w:rPr>
                <w:rFonts w:cs="Calibri"/>
                <w:lang w:val="en-GB"/>
              </w:rPr>
            </w:pPr>
            <w:r>
              <w:rPr>
                <w:rFonts w:cs="Calibri"/>
                <w:lang w:val="en-GB"/>
              </w:rPr>
              <w:t xml:space="preserve">The SUT receives </w:t>
            </w:r>
            <w:r w:rsidR="004A68D9">
              <w:rPr>
                <w:rFonts w:cs="Calibri"/>
                <w:lang w:val="en-GB"/>
              </w:rPr>
              <w:t xml:space="preserve">UDP </w:t>
            </w:r>
            <w:r w:rsidRPr="00663C31">
              <w:rPr>
                <w:rFonts w:cs="Calibri"/>
                <w:lang w:val="en-GB"/>
              </w:rPr>
              <w:t>message</w:t>
            </w:r>
            <w:r>
              <w:rPr>
                <w:rFonts w:cs="Calibri"/>
                <w:lang w:val="en-GB"/>
              </w:rPr>
              <w:t>s</w:t>
            </w:r>
            <w:r w:rsidRPr="00663C31">
              <w:rPr>
                <w:rFonts w:cs="Calibri"/>
                <w:lang w:val="en-GB"/>
              </w:rPr>
              <w:t xml:space="preserve"> over </w:t>
            </w:r>
            <w:r>
              <w:rPr>
                <w:rFonts w:cs="Calibri"/>
                <w:lang w:val="en-GB"/>
              </w:rPr>
              <w:t>the Ethernet interface</w:t>
            </w:r>
          </w:p>
        </w:tc>
        <w:tc>
          <w:tcPr>
            <w:tcW w:w="1520" w:type="dxa"/>
            <w:tcBorders>
              <w:top w:val="single" w:sz="4" w:space="0" w:color="auto"/>
              <w:left w:val="single" w:sz="4" w:space="0" w:color="auto"/>
              <w:bottom w:val="single" w:sz="4" w:space="0" w:color="auto"/>
              <w:right w:val="single" w:sz="4" w:space="0" w:color="auto"/>
            </w:tcBorders>
          </w:tcPr>
          <w:p w14:paraId="5B0B3D47" w14:textId="77777777" w:rsidR="003D33D6" w:rsidRPr="00663C31" w:rsidRDefault="003D33D6" w:rsidP="00E540A6">
            <w:pPr>
              <w:spacing w:after="0" w:line="240" w:lineRule="atLeast"/>
              <w:rPr>
                <w:rFonts w:cs="Calibri"/>
                <w:lang w:val="en-GB"/>
              </w:rPr>
            </w:pPr>
          </w:p>
        </w:tc>
      </w:tr>
      <w:tr w:rsidR="002C2F60" w:rsidRPr="00D73591" w14:paraId="0ED8D8E1" w14:textId="77777777" w:rsidTr="00D05127">
        <w:tc>
          <w:tcPr>
            <w:tcW w:w="737" w:type="dxa"/>
            <w:tcBorders>
              <w:top w:val="single" w:sz="4" w:space="0" w:color="auto"/>
              <w:left w:val="single" w:sz="4" w:space="0" w:color="auto"/>
              <w:bottom w:val="single" w:sz="4" w:space="0" w:color="auto"/>
              <w:right w:val="single" w:sz="4" w:space="0" w:color="auto"/>
            </w:tcBorders>
          </w:tcPr>
          <w:p w14:paraId="298990E4" w14:textId="3453A641" w:rsidR="002C2F60" w:rsidRPr="003D33D6" w:rsidRDefault="002C2F60" w:rsidP="003D33D6">
            <w:pPr>
              <w:pStyle w:val="ListParagraph"/>
              <w:numPr>
                <w:ilvl w:val="0"/>
                <w:numId w:val="67"/>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D884815" w14:textId="637874E5" w:rsidR="002C2F60" w:rsidRPr="00663C31" w:rsidRDefault="002D3E35" w:rsidP="00D05127">
            <w:pPr>
              <w:spacing w:after="0" w:line="240" w:lineRule="atLeast"/>
              <w:rPr>
                <w:rFonts w:cs="Calibri"/>
                <w:lang w:val="en-GB"/>
              </w:rPr>
            </w:pPr>
            <w:r>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10420B86" w14:textId="21FF2957" w:rsidR="002C2F60" w:rsidRPr="00663C31" w:rsidRDefault="002C2F60" w:rsidP="00D05127">
            <w:pPr>
              <w:spacing w:after="0" w:line="240" w:lineRule="atLeast"/>
              <w:rPr>
                <w:rFonts w:cs="Calibri"/>
                <w:lang w:val="en-GB"/>
              </w:rPr>
            </w:pPr>
            <w:r w:rsidRPr="00663C31">
              <w:rPr>
                <w:rFonts w:cs="Calibri"/>
                <w:lang w:val="en-GB"/>
              </w:rPr>
              <w:t xml:space="preserve">The </w:t>
            </w:r>
            <w:r w:rsidR="00356E61">
              <w:rPr>
                <w:rFonts w:cs="Calibri"/>
                <w:lang w:val="en-GB"/>
              </w:rPr>
              <w:t>SUT</w:t>
            </w:r>
            <w:r w:rsidRPr="00663C31">
              <w:rPr>
                <w:rFonts w:cs="Calibri"/>
                <w:lang w:val="en-GB"/>
              </w:rPr>
              <w:t xml:space="preserve"> </w:t>
            </w:r>
            <w:r w:rsidR="002D3E35">
              <w:rPr>
                <w:rFonts w:cs="Calibri"/>
                <w:lang w:val="en-GB"/>
              </w:rPr>
              <w:t xml:space="preserve">sends </w:t>
            </w:r>
            <w:r w:rsidR="004A68D9">
              <w:rPr>
                <w:rFonts w:cs="Calibri"/>
                <w:lang w:val="en-GB"/>
              </w:rPr>
              <w:t xml:space="preserve">WSMs containing </w:t>
            </w:r>
            <w:r w:rsidRPr="00663C31">
              <w:rPr>
                <w:rFonts w:cs="Calibri"/>
                <w:lang w:val="en-GB"/>
              </w:rPr>
              <w:t>SPAT message</w:t>
            </w:r>
            <w:r w:rsidR="004A68D9">
              <w:rPr>
                <w:rFonts w:cs="Calibri"/>
                <w:lang w:val="en-GB"/>
              </w:rPr>
              <w:t>s on Channel 172, continuous mode.</w:t>
            </w:r>
          </w:p>
        </w:tc>
        <w:tc>
          <w:tcPr>
            <w:tcW w:w="1520" w:type="dxa"/>
            <w:tcBorders>
              <w:top w:val="single" w:sz="4" w:space="0" w:color="auto"/>
              <w:left w:val="single" w:sz="4" w:space="0" w:color="auto"/>
              <w:bottom w:val="single" w:sz="4" w:space="0" w:color="auto"/>
              <w:right w:val="single" w:sz="4" w:space="0" w:color="auto"/>
            </w:tcBorders>
          </w:tcPr>
          <w:p w14:paraId="50C0C881" w14:textId="226B6D67" w:rsidR="002C2F60" w:rsidRPr="00663C31" w:rsidRDefault="002D3E35" w:rsidP="00D05127">
            <w:pPr>
              <w:spacing w:after="0" w:line="240" w:lineRule="atLeast"/>
              <w:rPr>
                <w:rFonts w:cs="Calibri"/>
                <w:lang w:val="en-GB"/>
              </w:rPr>
            </w:pPr>
            <w:r w:rsidRPr="00663C31">
              <w:rPr>
                <w:rFonts w:cs="Calibri"/>
                <w:lang w:val="en-GB"/>
              </w:rPr>
              <w:t>Pass/Fail</w:t>
            </w:r>
          </w:p>
        </w:tc>
      </w:tr>
      <w:tr w:rsidR="002C2F60" w:rsidRPr="00D73591" w14:paraId="2FB47DEF" w14:textId="77777777" w:rsidTr="00D05127">
        <w:tc>
          <w:tcPr>
            <w:tcW w:w="737" w:type="dxa"/>
            <w:tcBorders>
              <w:top w:val="single" w:sz="4" w:space="0" w:color="auto"/>
              <w:left w:val="single" w:sz="4" w:space="0" w:color="auto"/>
              <w:bottom w:val="single" w:sz="4" w:space="0" w:color="auto"/>
              <w:right w:val="single" w:sz="4" w:space="0" w:color="auto"/>
            </w:tcBorders>
          </w:tcPr>
          <w:p w14:paraId="3004E550" w14:textId="081DE5FB" w:rsidR="002C2F60" w:rsidRPr="003D33D6" w:rsidRDefault="002C2F60" w:rsidP="003D33D6">
            <w:pPr>
              <w:pStyle w:val="ListParagraph"/>
              <w:numPr>
                <w:ilvl w:val="0"/>
                <w:numId w:val="67"/>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6DE0308" w14:textId="77777777" w:rsidR="002C2F60" w:rsidRPr="00663C31" w:rsidRDefault="002C2F60" w:rsidP="00D05127">
            <w:pPr>
              <w:spacing w:after="0" w:line="240" w:lineRule="atLeast"/>
              <w:rPr>
                <w:rFonts w:cs="Calibri"/>
                <w:lang w:val="en-GB"/>
              </w:rPr>
            </w:pPr>
            <w:r w:rsidRPr="00663C31">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tcPr>
          <w:p w14:paraId="39BA8151" w14:textId="43ADD309" w:rsidR="002C709B" w:rsidRDefault="002D3E35" w:rsidP="00D05127">
            <w:pPr>
              <w:spacing w:after="0" w:line="240" w:lineRule="atLeast"/>
              <w:rPr>
                <w:rFonts w:cs="Calibri"/>
                <w:lang w:val="en-GB"/>
              </w:rPr>
            </w:pPr>
            <w:r>
              <w:rPr>
                <w:rFonts w:cs="Calibri"/>
                <w:lang w:val="en-GB"/>
              </w:rPr>
              <w:t xml:space="preserve">Measure the delay between the time </w:t>
            </w:r>
            <w:r w:rsidR="002F28D3">
              <w:rPr>
                <w:rFonts w:cs="Calibri"/>
                <w:lang w:val="en-GB"/>
              </w:rPr>
              <w:t xml:space="preserve">T1 </w:t>
            </w:r>
            <w:r>
              <w:rPr>
                <w:rFonts w:cs="Calibri"/>
                <w:lang w:val="en-GB"/>
              </w:rPr>
              <w:t xml:space="preserve">when the SUT receives </w:t>
            </w:r>
            <w:r w:rsidR="002C709B">
              <w:rPr>
                <w:rFonts w:cs="Calibri"/>
                <w:lang w:val="en-GB"/>
              </w:rPr>
              <w:t>a</w:t>
            </w:r>
            <w:r>
              <w:rPr>
                <w:rFonts w:cs="Calibri"/>
                <w:lang w:val="en-GB"/>
              </w:rPr>
              <w:t xml:space="preserve"> </w:t>
            </w:r>
            <w:r w:rsidR="002C709B">
              <w:rPr>
                <w:rFonts w:cs="Calibri"/>
                <w:lang w:val="en-GB"/>
              </w:rPr>
              <w:t xml:space="preserve">UDP </w:t>
            </w:r>
            <w:r>
              <w:rPr>
                <w:rFonts w:cs="Calibri"/>
                <w:lang w:val="en-GB"/>
              </w:rPr>
              <w:t xml:space="preserve">message </w:t>
            </w:r>
            <w:r w:rsidR="002F28D3">
              <w:rPr>
                <w:rFonts w:cs="Calibri"/>
                <w:lang w:val="en-GB"/>
              </w:rPr>
              <w:t xml:space="preserve">from </w:t>
            </w:r>
            <w:r w:rsidR="002C709B">
              <w:rPr>
                <w:rFonts w:cs="Calibri"/>
                <w:lang w:val="en-GB"/>
              </w:rPr>
              <w:t xml:space="preserve">the SUT </w:t>
            </w:r>
            <w:r w:rsidR="002F28D3">
              <w:rPr>
                <w:rFonts w:cs="Calibri"/>
                <w:lang w:val="en-GB"/>
              </w:rPr>
              <w:t>Ethernet</w:t>
            </w:r>
            <w:r w:rsidR="002C709B">
              <w:rPr>
                <w:rFonts w:cs="Calibri"/>
                <w:lang w:val="en-GB"/>
              </w:rPr>
              <w:t xml:space="preserve"> port</w:t>
            </w:r>
            <w:r w:rsidR="002F28D3">
              <w:rPr>
                <w:rFonts w:cs="Calibri"/>
                <w:lang w:val="en-GB"/>
              </w:rPr>
              <w:t xml:space="preserve">, and the time T2 when </w:t>
            </w:r>
            <w:r w:rsidR="002C709B">
              <w:rPr>
                <w:rFonts w:cs="Calibri"/>
                <w:lang w:val="en-GB"/>
              </w:rPr>
              <w:t>the</w:t>
            </w:r>
            <w:r w:rsidR="002F28D3">
              <w:rPr>
                <w:rFonts w:cs="Calibri"/>
                <w:lang w:val="en-GB"/>
              </w:rPr>
              <w:t xml:space="preserve"> corresponding SPAT is sent over DSRC. </w:t>
            </w:r>
          </w:p>
          <w:p w14:paraId="7E85DF80" w14:textId="77777777" w:rsidR="002C709B" w:rsidRDefault="002C709B" w:rsidP="00D05127">
            <w:pPr>
              <w:spacing w:after="0" w:line="240" w:lineRule="atLeast"/>
              <w:rPr>
                <w:rFonts w:cs="Calibri"/>
                <w:lang w:val="en-GB"/>
              </w:rPr>
            </w:pPr>
          </w:p>
          <w:p w14:paraId="4E2722FF" w14:textId="60F0E9DD" w:rsidR="002C2F60" w:rsidRPr="00663C31" w:rsidRDefault="002F28D3" w:rsidP="00D05127">
            <w:pPr>
              <w:spacing w:after="0" w:line="240" w:lineRule="atLeast"/>
              <w:rPr>
                <w:rFonts w:cs="Calibri"/>
                <w:lang w:val="en-GB"/>
              </w:rPr>
            </w:pPr>
            <w:r>
              <w:rPr>
                <w:rFonts w:cs="Calibri"/>
                <w:lang w:val="en-GB"/>
              </w:rPr>
              <w:t xml:space="preserve">Verify that </w:t>
            </w:r>
            <w:r w:rsidR="002C709B">
              <w:rPr>
                <w:rFonts w:cs="Calibri"/>
                <w:lang w:val="en-GB"/>
              </w:rPr>
              <w:t>the delay (</w:t>
            </w:r>
            <w:r>
              <w:rPr>
                <w:rFonts w:cs="Calibri"/>
                <w:lang w:val="en-GB"/>
              </w:rPr>
              <w:t>T2-T1</w:t>
            </w:r>
            <w:r w:rsidR="002C709B">
              <w:rPr>
                <w:rFonts w:cs="Calibri"/>
                <w:lang w:val="en-GB"/>
              </w:rPr>
              <w:t>)</w:t>
            </w:r>
            <w:r>
              <w:rPr>
                <w:rFonts w:cs="Calibri"/>
                <w:lang w:val="en-GB"/>
              </w:rPr>
              <w:t xml:space="preserve"> </w:t>
            </w:r>
            <w:r w:rsidR="002C709B">
              <w:rPr>
                <w:rFonts w:cs="Calibri"/>
                <w:lang w:val="en-GB"/>
              </w:rPr>
              <w:t>does not exceed</w:t>
            </w:r>
            <w:r w:rsidR="002C2F60" w:rsidRPr="00663C31">
              <w:rPr>
                <w:rFonts w:cs="Calibri"/>
                <w:lang w:val="en-GB"/>
              </w:rPr>
              <w:t xml:space="preserve"> 50 milliseconds</w:t>
            </w:r>
          </w:p>
        </w:tc>
        <w:tc>
          <w:tcPr>
            <w:tcW w:w="1520" w:type="dxa"/>
            <w:tcBorders>
              <w:top w:val="single" w:sz="4" w:space="0" w:color="auto"/>
              <w:left w:val="single" w:sz="4" w:space="0" w:color="auto"/>
              <w:bottom w:val="single" w:sz="4" w:space="0" w:color="auto"/>
              <w:right w:val="single" w:sz="4" w:space="0" w:color="auto"/>
            </w:tcBorders>
          </w:tcPr>
          <w:p w14:paraId="4E76695A" w14:textId="77777777" w:rsidR="002C2F60" w:rsidRPr="00663C31" w:rsidRDefault="002C2F60" w:rsidP="00D05127">
            <w:pPr>
              <w:spacing w:after="0" w:line="240" w:lineRule="atLeast"/>
              <w:rPr>
                <w:rFonts w:cs="Calibri"/>
                <w:lang w:val="en-GB"/>
              </w:rPr>
            </w:pPr>
            <w:r w:rsidRPr="00663C31">
              <w:rPr>
                <w:rFonts w:cs="Calibri"/>
                <w:lang w:val="en-GB"/>
              </w:rPr>
              <w:t>Pass/Fail</w:t>
            </w:r>
          </w:p>
        </w:tc>
      </w:tr>
    </w:tbl>
    <w:p w14:paraId="3A50044E" w14:textId="77777777" w:rsidR="002C2F60" w:rsidRDefault="002C2F60" w:rsidP="002C2F60">
      <w:pPr>
        <w:overflowPunct/>
        <w:autoSpaceDE/>
        <w:autoSpaceDN/>
        <w:adjustRightInd/>
        <w:spacing w:after="0"/>
        <w:textAlignment w:val="auto"/>
      </w:pPr>
    </w:p>
    <w:p w14:paraId="2AC1ECF1" w14:textId="1548B57B" w:rsidR="002C2F60" w:rsidRDefault="002C2F60" w:rsidP="002C2F60">
      <w:pPr>
        <w:pStyle w:val="Heading4"/>
      </w:pPr>
      <w:bookmarkStart w:id="125" w:name="_Toc480356887"/>
      <w:r w:rsidRPr="008E578C">
        <w:t>TP-RSU-MSG-BV-0</w:t>
      </w:r>
      <w:r w:rsidR="002C709B">
        <w:t>4</w:t>
      </w:r>
      <w:bookmarkEnd w:id="125"/>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2C2F60" w:rsidRPr="00D73591" w14:paraId="5F114BEB" w14:textId="77777777" w:rsidTr="00D0512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6CABB3C3" w14:textId="77777777" w:rsidR="002C2F60" w:rsidRPr="00663C31" w:rsidRDefault="002C2F60" w:rsidP="00D05127">
            <w:pPr>
              <w:spacing w:after="0"/>
              <w:rPr>
                <w:rFonts w:asciiTheme="minorHAnsi" w:hAnsiTheme="minorHAnsi" w:cs="Calibri"/>
                <w:b/>
                <w:color w:val="000000"/>
                <w:lang w:val="en-GB"/>
              </w:rPr>
            </w:pPr>
            <w:r w:rsidRPr="00663C31">
              <w:rPr>
                <w:rFonts w:asciiTheme="minorHAnsi" w:hAnsiTheme="minorHAnsi" w:cs="Calibri"/>
                <w:b/>
                <w:color w:val="000000"/>
                <w:lang w:val="en-GB"/>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121C345B" w14:textId="2166DC45" w:rsidR="002C2F60" w:rsidRPr="00663C31" w:rsidRDefault="002C2F60" w:rsidP="00D05127">
            <w:pPr>
              <w:spacing w:after="0" w:line="256" w:lineRule="auto"/>
              <w:rPr>
                <w:rFonts w:cs="Calibri"/>
              </w:rPr>
            </w:pPr>
            <w:r w:rsidRPr="00663C31">
              <w:rPr>
                <w:rFonts w:cs="Calibri"/>
              </w:rPr>
              <w:t>TP-RSU-MSG-BV-0</w:t>
            </w:r>
            <w:r w:rsidR="002C709B">
              <w:rPr>
                <w:rFonts w:cs="Calibri"/>
              </w:rPr>
              <w:t>4</w:t>
            </w:r>
          </w:p>
        </w:tc>
      </w:tr>
      <w:tr w:rsidR="002C2F60" w:rsidRPr="00D73591" w14:paraId="4F521751"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359A4D70" w14:textId="77777777" w:rsidR="002C2F60" w:rsidRPr="00663C31" w:rsidRDefault="002C2F60" w:rsidP="00D05127">
            <w:pPr>
              <w:spacing w:after="0"/>
              <w:rPr>
                <w:rFonts w:asciiTheme="minorHAnsi" w:hAnsiTheme="minorHAnsi" w:cs="Calibri"/>
                <w:b/>
                <w:color w:val="000000"/>
                <w:lang w:val="en-GB"/>
              </w:rPr>
            </w:pPr>
            <w:r w:rsidRPr="00663C31">
              <w:rPr>
                <w:rFonts w:asciiTheme="minorHAnsi" w:hAnsiTheme="minorHAnsi" w:cs="Calibri"/>
                <w:b/>
                <w:color w:val="000000"/>
                <w:lang w:val="en-GB"/>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7B999E12" w14:textId="021CF978" w:rsidR="0060310D" w:rsidRPr="00663C31" w:rsidRDefault="002C2F60" w:rsidP="00D05127">
            <w:pPr>
              <w:spacing w:after="0"/>
              <w:rPr>
                <w:rFonts w:cs="Calibri"/>
              </w:rPr>
            </w:pPr>
            <w:r w:rsidRPr="00663C31">
              <w:rPr>
                <w:rFonts w:cs="Calibri"/>
              </w:rPr>
              <w:t xml:space="preserve">Verify that the RSU changes </w:t>
            </w:r>
            <w:r w:rsidR="006406E8">
              <w:rPr>
                <w:rFonts w:cs="Calibri"/>
              </w:rPr>
              <w:t xml:space="preserve">message </w:t>
            </w:r>
            <w:r w:rsidR="008B4A7B">
              <w:rPr>
                <w:rFonts w:cs="Calibri"/>
              </w:rPr>
              <w:t>transmit</w:t>
            </w:r>
            <w:r w:rsidR="008B4A7B" w:rsidRPr="00663C31">
              <w:rPr>
                <w:rFonts w:cs="Calibri"/>
              </w:rPr>
              <w:t xml:space="preserve"> </w:t>
            </w:r>
            <w:r w:rsidRPr="00663C31">
              <w:rPr>
                <w:rFonts w:cs="Calibri"/>
              </w:rPr>
              <w:t xml:space="preserve">parameters when </w:t>
            </w:r>
            <w:r w:rsidR="006406E8">
              <w:rPr>
                <w:rFonts w:cs="Calibri"/>
              </w:rPr>
              <w:t>the RSU Immediate Forward Message</w:t>
            </w:r>
            <w:r w:rsidR="00806E92">
              <w:rPr>
                <w:rFonts w:cs="Calibri"/>
              </w:rPr>
              <w:t xml:space="preserve"> (IFM)</w:t>
            </w:r>
            <w:r w:rsidR="006406E8">
              <w:rPr>
                <w:rFonts w:cs="Calibri"/>
              </w:rPr>
              <w:t xml:space="preserve"> </w:t>
            </w:r>
            <w:r w:rsidRPr="00663C31">
              <w:rPr>
                <w:rFonts w:cs="Calibri"/>
              </w:rPr>
              <w:t>proxy configuration is altered</w:t>
            </w:r>
          </w:p>
        </w:tc>
      </w:tr>
      <w:tr w:rsidR="002C2F60" w:rsidRPr="00D73591" w14:paraId="140C3376"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1B556528" w14:textId="77777777" w:rsidR="002C2F60" w:rsidRPr="00663C31" w:rsidRDefault="002C2F60" w:rsidP="00D05127">
            <w:pPr>
              <w:spacing w:after="0"/>
              <w:rPr>
                <w:rFonts w:asciiTheme="minorHAnsi" w:hAnsiTheme="minorHAnsi" w:cs="Calibri"/>
                <w:b/>
                <w:color w:val="000000"/>
                <w:lang w:val="en-GB"/>
              </w:rPr>
            </w:pPr>
            <w:r w:rsidRPr="00663C31">
              <w:rPr>
                <w:rFonts w:asciiTheme="minorHAnsi" w:hAnsiTheme="minorHAnsi" w:cs="Calibri"/>
                <w:b/>
                <w:color w:val="000000"/>
                <w:lang w:val="en-GB"/>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36166422" w14:textId="56EDFE78" w:rsidR="002C2F60" w:rsidRPr="00663C31" w:rsidRDefault="00E433A9" w:rsidP="00D05127">
            <w:pPr>
              <w:spacing w:after="0" w:line="240" w:lineRule="atLeast"/>
              <w:rPr>
                <w:rFonts w:cs="Calibri"/>
              </w:rPr>
            </w:pPr>
            <w:r>
              <w:t>TC1</w:t>
            </w:r>
          </w:p>
        </w:tc>
      </w:tr>
      <w:tr w:rsidR="002C2F60" w:rsidRPr="00D73591" w14:paraId="3F1D8FDE"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331EF7CE" w14:textId="77777777" w:rsidR="002C2F60" w:rsidRPr="00663C31" w:rsidRDefault="002C2F60" w:rsidP="00D05127">
            <w:pPr>
              <w:spacing w:after="0"/>
              <w:rPr>
                <w:rFonts w:asciiTheme="minorHAnsi" w:hAnsiTheme="minorHAnsi" w:cs="Calibri"/>
                <w:b/>
                <w:color w:val="000000"/>
                <w:lang w:val="en-GB"/>
              </w:rPr>
            </w:pPr>
            <w:r w:rsidRPr="00663C31">
              <w:rPr>
                <w:rFonts w:asciiTheme="minorHAnsi" w:hAnsiTheme="minorHAnsi" w:cs="Calibri"/>
                <w:b/>
                <w:color w:val="000000"/>
                <w:lang w:val="en-GB"/>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46156DAE" w14:textId="77777777" w:rsidR="002C2F60" w:rsidRPr="00663C31" w:rsidRDefault="002C2F60" w:rsidP="00D05127">
            <w:pPr>
              <w:spacing w:after="0" w:line="240" w:lineRule="atLeast"/>
              <w:rPr>
                <w:rFonts w:cs="Calibri"/>
                <w:lang w:val="en-GB"/>
              </w:rPr>
            </w:pPr>
            <w:r w:rsidRPr="00663C31">
              <w:rPr>
                <w:rFonts w:cs="Calibri"/>
              </w:rPr>
              <w:t>RSU</w:t>
            </w:r>
          </w:p>
        </w:tc>
      </w:tr>
      <w:tr w:rsidR="002C2F60" w:rsidRPr="00D73591" w14:paraId="6B3F0C6A"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6C250173" w14:textId="77777777" w:rsidR="002C2F60" w:rsidRPr="00663C31" w:rsidRDefault="002C2F60" w:rsidP="00D05127">
            <w:pPr>
              <w:spacing w:after="0"/>
              <w:rPr>
                <w:rFonts w:asciiTheme="minorHAnsi" w:hAnsiTheme="minorHAnsi" w:cs="Calibri"/>
                <w:b/>
                <w:color w:val="000000"/>
                <w:lang w:val="en-GB"/>
              </w:rPr>
            </w:pPr>
            <w:r w:rsidRPr="00663C31">
              <w:rPr>
                <w:rFonts w:asciiTheme="minorHAnsi" w:hAnsiTheme="minorHAnsi" w:cs="Calibri"/>
                <w:b/>
                <w:color w:val="000000"/>
                <w:lang w:val="en-GB"/>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62B595C2" w14:textId="77777777" w:rsidR="002C2F60" w:rsidRPr="00663C31" w:rsidRDefault="002C2F60" w:rsidP="00D05127">
            <w:pPr>
              <w:spacing w:after="0" w:line="240" w:lineRule="atLeast"/>
              <w:rPr>
                <w:rFonts w:cs="Calibri"/>
              </w:rPr>
            </w:pPr>
            <w:r>
              <w:rPr>
                <w:color w:val="000000"/>
              </w:rPr>
              <w:t>USDOT_RSU-Req_554</w:t>
            </w:r>
            <w:r w:rsidRPr="00DF0F50">
              <w:rPr>
                <w:color w:val="000000"/>
              </w:rPr>
              <w:t>-v00</w:t>
            </w:r>
            <w:r>
              <w:rPr>
                <w:color w:val="000000"/>
              </w:rPr>
              <w:t>1, USDOT_RSU-Req_471</w:t>
            </w:r>
            <w:r w:rsidRPr="00DF0F50">
              <w:rPr>
                <w:color w:val="000000"/>
              </w:rPr>
              <w:t>-v00</w:t>
            </w:r>
            <w:r>
              <w:rPr>
                <w:color w:val="000000"/>
              </w:rPr>
              <w:t>3</w:t>
            </w:r>
          </w:p>
        </w:tc>
      </w:tr>
      <w:tr w:rsidR="002C2F60" w:rsidRPr="00D73591" w14:paraId="4F04C391" w14:textId="77777777" w:rsidTr="00D05127">
        <w:tc>
          <w:tcPr>
            <w:tcW w:w="1799" w:type="dxa"/>
            <w:gridSpan w:val="2"/>
            <w:tcBorders>
              <w:top w:val="single" w:sz="4" w:space="0" w:color="auto"/>
              <w:left w:val="single" w:sz="4" w:space="0" w:color="auto"/>
              <w:bottom w:val="single" w:sz="4" w:space="0" w:color="auto"/>
              <w:right w:val="single" w:sz="4" w:space="0" w:color="auto"/>
            </w:tcBorders>
            <w:hideMark/>
          </w:tcPr>
          <w:p w14:paraId="6CCC2FA6" w14:textId="77777777" w:rsidR="002C2F60" w:rsidRPr="00663C31" w:rsidRDefault="002C2F60" w:rsidP="00D05127">
            <w:pPr>
              <w:spacing w:after="0"/>
              <w:rPr>
                <w:rFonts w:asciiTheme="minorHAnsi" w:hAnsiTheme="minorHAnsi" w:cs="Calibri"/>
                <w:b/>
                <w:color w:val="000000"/>
                <w:lang w:val="en-GB"/>
              </w:rPr>
            </w:pPr>
            <w:r w:rsidRPr="00663C31">
              <w:rPr>
                <w:rFonts w:asciiTheme="minorHAnsi" w:hAnsiTheme="minorHAnsi" w:cs="Calibri"/>
                <w:b/>
                <w:color w:val="000000"/>
                <w:lang w:val="en-GB"/>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704CD7EE" w14:textId="77777777" w:rsidR="002C2F60" w:rsidRPr="00D73591" w:rsidRDefault="002C2F60" w:rsidP="00D05127">
            <w:pPr>
              <w:spacing w:after="0" w:line="240" w:lineRule="atLeast"/>
              <w:rPr>
                <w:rFonts w:cs="Calibri"/>
                <w:sz w:val="24"/>
                <w:szCs w:val="24"/>
              </w:rPr>
            </w:pPr>
          </w:p>
        </w:tc>
      </w:tr>
      <w:tr w:rsidR="002C2F60" w:rsidRPr="00D73591" w14:paraId="22A78C49"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4CF6021" w14:textId="77777777" w:rsidR="002C2F60" w:rsidRPr="00663C31" w:rsidRDefault="002C2F60" w:rsidP="00D05127">
            <w:pPr>
              <w:spacing w:after="0" w:line="240" w:lineRule="atLeast"/>
              <w:jc w:val="center"/>
              <w:rPr>
                <w:rFonts w:asciiTheme="minorHAnsi" w:hAnsiTheme="minorHAnsi" w:cs="Calibri"/>
                <w:b/>
              </w:rPr>
            </w:pPr>
            <w:r w:rsidRPr="00663C31">
              <w:rPr>
                <w:rFonts w:asciiTheme="minorHAnsi" w:hAnsiTheme="minorHAnsi" w:cs="Calibri"/>
                <w:b/>
              </w:rPr>
              <w:t>Pre-test conditions</w:t>
            </w:r>
          </w:p>
        </w:tc>
      </w:tr>
      <w:tr w:rsidR="002C2F60" w:rsidRPr="00D73591" w14:paraId="52B5D65B"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06C43" w14:textId="7EE80A46" w:rsidR="00411E91" w:rsidRDefault="00411E91" w:rsidP="00411E91">
            <w:pPr>
              <w:numPr>
                <w:ilvl w:val="0"/>
                <w:numId w:val="43"/>
              </w:numPr>
              <w:overflowPunct/>
              <w:autoSpaceDE/>
              <w:adjustRightInd/>
              <w:spacing w:after="0"/>
              <w:contextualSpacing/>
              <w:textAlignment w:val="auto"/>
              <w:rPr>
                <w:rFonts w:cs="Calibri"/>
                <w:color w:val="000000"/>
                <w:lang w:val="en-GB"/>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29B9A39C" w14:textId="77777777" w:rsidR="00FC7C7D" w:rsidRDefault="00411E91" w:rsidP="00D05127">
            <w:pPr>
              <w:numPr>
                <w:ilvl w:val="0"/>
                <w:numId w:val="43"/>
              </w:numPr>
              <w:overflowPunct/>
              <w:autoSpaceDE/>
              <w:adjustRightInd/>
              <w:spacing w:after="0"/>
              <w:contextualSpacing/>
              <w:textAlignment w:val="auto"/>
              <w:rPr>
                <w:rFonts w:cs="Calibri"/>
                <w:color w:val="000000"/>
                <w:lang w:val="en-GB"/>
              </w:rPr>
            </w:pPr>
            <w:r>
              <w:rPr>
                <w:rFonts w:cs="Calibri"/>
                <w:color w:val="000000"/>
                <w:lang w:val="en-GB"/>
              </w:rPr>
              <w:t xml:space="preserve">The Test System sends UDP messages containing </w:t>
            </w:r>
            <w:r w:rsidR="002C2F60" w:rsidRPr="00663C31">
              <w:rPr>
                <w:rFonts w:cs="Calibri"/>
                <w:color w:val="000000"/>
                <w:lang w:val="en-GB"/>
              </w:rPr>
              <w:t xml:space="preserve">SPAT </w:t>
            </w:r>
            <w:r>
              <w:rPr>
                <w:rFonts w:cs="Calibri"/>
                <w:color w:val="000000"/>
                <w:lang w:val="en-GB"/>
              </w:rPr>
              <w:t>information</w:t>
            </w:r>
            <w:r w:rsidR="00FC7C7D">
              <w:rPr>
                <w:rFonts w:cs="Calibri"/>
                <w:color w:val="000000"/>
                <w:lang w:val="en-GB"/>
              </w:rPr>
              <w:t xml:space="preserve"> to the SUT</w:t>
            </w:r>
            <w:r w:rsidR="00F303BE">
              <w:rPr>
                <w:rFonts w:cs="Calibri"/>
                <w:color w:val="000000"/>
                <w:lang w:val="en-GB"/>
              </w:rPr>
              <w:t xml:space="preserve"> </w:t>
            </w:r>
          </w:p>
          <w:p w14:paraId="10BD8C23" w14:textId="641858F8" w:rsidR="002C2F60" w:rsidRPr="00663C31" w:rsidRDefault="00FC7C7D" w:rsidP="00773F5C">
            <w:pPr>
              <w:numPr>
                <w:ilvl w:val="1"/>
                <w:numId w:val="43"/>
              </w:numPr>
              <w:overflowPunct/>
              <w:autoSpaceDE/>
              <w:adjustRightInd/>
              <w:spacing w:after="0"/>
              <w:contextualSpacing/>
              <w:textAlignment w:val="auto"/>
              <w:rPr>
                <w:rFonts w:cs="Calibri"/>
                <w:color w:val="000000"/>
                <w:lang w:val="en-GB"/>
              </w:rPr>
            </w:pPr>
            <w:r>
              <w:t>UDP containing SPAT means UDP payload includ</w:t>
            </w:r>
            <w:r w:rsidR="00364540">
              <w:t>es</w:t>
            </w:r>
            <w:r>
              <w:t xml:space="preserve"> </w:t>
            </w:r>
            <w:r w:rsidR="00F303BE">
              <w:t xml:space="preserve">MessageFrame </w:t>
            </w:r>
            <w:r w:rsidR="00364540">
              <w:t>from [</w:t>
            </w:r>
            <w:r w:rsidR="00364540">
              <w:rPr>
                <w:rFonts w:cs="Calibri"/>
                <w:color w:val="000000"/>
                <w:lang w:val="en-GB"/>
              </w:rPr>
              <w:fldChar w:fldCharType="begin"/>
            </w:r>
            <w:r w:rsidR="00364540">
              <w:rPr>
                <w:rFonts w:cs="Calibri"/>
                <w:color w:val="000000"/>
                <w:lang w:val="en-GB"/>
              </w:rPr>
              <w:instrText xml:space="preserve"> REF REF_SAEJ2735 \h </w:instrText>
            </w:r>
            <w:r w:rsidR="00364540">
              <w:rPr>
                <w:rFonts w:cs="Calibri"/>
                <w:color w:val="000000"/>
                <w:lang w:val="en-GB"/>
              </w:rPr>
            </w:r>
            <w:r w:rsidR="00364540">
              <w:rPr>
                <w:rFonts w:cs="Calibri"/>
                <w:color w:val="000000"/>
                <w:lang w:val="en-GB"/>
              </w:rPr>
              <w:fldChar w:fldCharType="separate"/>
            </w:r>
            <w:r w:rsidR="005E571B">
              <w:t>11</w:t>
            </w:r>
            <w:r w:rsidR="00364540">
              <w:rPr>
                <w:rFonts w:cs="Calibri"/>
                <w:color w:val="000000"/>
                <w:lang w:val="en-GB"/>
              </w:rPr>
              <w:fldChar w:fldCharType="end"/>
            </w:r>
            <w:r w:rsidR="00364540">
              <w:rPr>
                <w:rFonts w:cs="Calibri"/>
                <w:color w:val="000000"/>
                <w:lang w:val="en-GB"/>
              </w:rPr>
              <w:t xml:space="preserve">] </w:t>
            </w:r>
            <w:r w:rsidR="00F303BE">
              <w:t>containing MSG_SignalPhaseAndTiming</w:t>
            </w:r>
            <w:r w:rsidR="00364540">
              <w:t xml:space="preserve"> and</w:t>
            </w:r>
            <w:r>
              <w:t xml:space="preserve"> </w:t>
            </w:r>
            <w:r w:rsidR="00F303BE">
              <w:t xml:space="preserve">encoded </w:t>
            </w:r>
            <w:r w:rsidR="00F303BE">
              <w:rPr>
                <w:rFonts w:cs="Calibri"/>
                <w:color w:val="000000"/>
                <w:lang w:val="en-GB"/>
              </w:rPr>
              <w:t>per [</w:t>
            </w:r>
            <w:r w:rsidR="00F303BE">
              <w:rPr>
                <w:rFonts w:cs="Calibri"/>
                <w:color w:val="000000"/>
                <w:lang w:val="en-GB"/>
              </w:rPr>
              <w:fldChar w:fldCharType="begin"/>
            </w:r>
            <w:r w:rsidR="00F303BE">
              <w:rPr>
                <w:rFonts w:cs="Calibri"/>
                <w:color w:val="000000"/>
                <w:lang w:val="en-GB"/>
              </w:rPr>
              <w:instrText xml:space="preserve"> REF REF_SAEJ2735 \h </w:instrText>
            </w:r>
            <w:r w:rsidR="00F303BE">
              <w:rPr>
                <w:rFonts w:cs="Calibri"/>
                <w:color w:val="000000"/>
                <w:lang w:val="en-GB"/>
              </w:rPr>
            </w:r>
            <w:r w:rsidR="00F303BE">
              <w:rPr>
                <w:rFonts w:cs="Calibri"/>
                <w:color w:val="000000"/>
                <w:lang w:val="en-GB"/>
              </w:rPr>
              <w:fldChar w:fldCharType="separate"/>
            </w:r>
            <w:r w:rsidR="005E571B">
              <w:t>11</w:t>
            </w:r>
            <w:r w:rsidR="00F303BE">
              <w:rPr>
                <w:rFonts w:cs="Calibri"/>
                <w:color w:val="000000"/>
                <w:lang w:val="en-GB"/>
              </w:rPr>
              <w:fldChar w:fldCharType="end"/>
            </w:r>
            <w:r w:rsidR="00F303BE">
              <w:rPr>
                <w:rFonts w:cs="Calibri"/>
                <w:color w:val="000000"/>
                <w:lang w:val="en-GB"/>
              </w:rPr>
              <w:t>]</w:t>
            </w:r>
          </w:p>
        </w:tc>
      </w:tr>
      <w:tr w:rsidR="002C2F60" w:rsidRPr="00D73591" w14:paraId="3F57B46E" w14:textId="77777777" w:rsidTr="00D0512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24ED5161" w14:textId="77777777" w:rsidR="002C2F60" w:rsidRPr="00663C31" w:rsidRDefault="002C2F60" w:rsidP="00D05127">
            <w:pPr>
              <w:spacing w:after="0" w:line="240" w:lineRule="atLeast"/>
              <w:jc w:val="center"/>
              <w:rPr>
                <w:rFonts w:cs="Calibri"/>
                <w:b/>
              </w:rPr>
            </w:pPr>
            <w:r w:rsidRPr="00663C31">
              <w:rPr>
                <w:rFonts w:cs="Calibri"/>
                <w:b/>
              </w:rPr>
              <w:t>Test Sequence</w:t>
            </w:r>
          </w:p>
        </w:tc>
      </w:tr>
      <w:tr w:rsidR="002C2F60" w:rsidRPr="00D73591" w14:paraId="24A7D70C" w14:textId="77777777" w:rsidTr="00D05127">
        <w:tc>
          <w:tcPr>
            <w:tcW w:w="737" w:type="dxa"/>
            <w:tcBorders>
              <w:top w:val="single" w:sz="4" w:space="0" w:color="auto"/>
              <w:left w:val="single" w:sz="4" w:space="0" w:color="auto"/>
              <w:bottom w:val="single" w:sz="4" w:space="0" w:color="auto"/>
              <w:right w:val="single" w:sz="4" w:space="0" w:color="auto"/>
            </w:tcBorders>
            <w:hideMark/>
          </w:tcPr>
          <w:p w14:paraId="22B1B0A9" w14:textId="77777777" w:rsidR="002C2F60" w:rsidRPr="00663C31" w:rsidRDefault="002C2F60" w:rsidP="00D05127">
            <w:pPr>
              <w:spacing w:after="0"/>
              <w:jc w:val="center"/>
              <w:rPr>
                <w:rFonts w:cs="Calibri"/>
                <w:b/>
                <w:color w:val="000000"/>
                <w:lang w:val="en-GB"/>
              </w:rPr>
            </w:pPr>
            <w:r w:rsidRPr="00663C31">
              <w:rPr>
                <w:rFonts w:cs="Calibri"/>
                <w:b/>
                <w:color w:val="000000"/>
                <w:lang w:val="en-GB"/>
              </w:rPr>
              <w:t>Step</w:t>
            </w:r>
          </w:p>
        </w:tc>
        <w:tc>
          <w:tcPr>
            <w:tcW w:w="1062" w:type="dxa"/>
            <w:tcBorders>
              <w:top w:val="single" w:sz="4" w:space="0" w:color="auto"/>
              <w:left w:val="single" w:sz="4" w:space="0" w:color="auto"/>
              <w:bottom w:val="single" w:sz="4" w:space="0" w:color="auto"/>
              <w:right w:val="single" w:sz="4" w:space="0" w:color="auto"/>
            </w:tcBorders>
            <w:hideMark/>
          </w:tcPr>
          <w:p w14:paraId="15D30EED" w14:textId="77777777" w:rsidR="002C2F60" w:rsidRPr="00663C31" w:rsidRDefault="002C2F60" w:rsidP="00D05127">
            <w:pPr>
              <w:spacing w:after="0"/>
              <w:jc w:val="center"/>
              <w:rPr>
                <w:rFonts w:cs="Calibri"/>
                <w:b/>
                <w:color w:val="000000"/>
                <w:lang w:val="en-GB"/>
              </w:rPr>
            </w:pPr>
            <w:r w:rsidRPr="00663C31">
              <w:rPr>
                <w:rFonts w:cs="Calibri"/>
                <w:b/>
                <w:color w:val="000000"/>
                <w:lang w:val="en-GB"/>
              </w:rPr>
              <w:t>Type</w:t>
            </w:r>
          </w:p>
        </w:tc>
        <w:tc>
          <w:tcPr>
            <w:tcW w:w="5576" w:type="dxa"/>
            <w:tcBorders>
              <w:top w:val="single" w:sz="4" w:space="0" w:color="auto"/>
              <w:left w:val="single" w:sz="4" w:space="0" w:color="auto"/>
              <w:bottom w:val="single" w:sz="4" w:space="0" w:color="auto"/>
              <w:right w:val="single" w:sz="4" w:space="0" w:color="auto"/>
            </w:tcBorders>
            <w:hideMark/>
          </w:tcPr>
          <w:p w14:paraId="5CF0512B" w14:textId="77777777" w:rsidR="002C2F60" w:rsidRPr="00663C31" w:rsidRDefault="002C2F60" w:rsidP="00D05127">
            <w:pPr>
              <w:spacing w:after="0"/>
              <w:jc w:val="center"/>
              <w:rPr>
                <w:rFonts w:cs="Calibri"/>
                <w:b/>
                <w:color w:val="000000"/>
                <w:lang w:val="en-GB"/>
              </w:rPr>
            </w:pPr>
            <w:r w:rsidRPr="00663C31">
              <w:rPr>
                <w:rFonts w:cs="Calibri"/>
                <w:b/>
                <w:color w:val="000000"/>
                <w:lang w:val="en-GB"/>
              </w:rPr>
              <w:t>Description</w:t>
            </w:r>
          </w:p>
        </w:tc>
        <w:tc>
          <w:tcPr>
            <w:tcW w:w="1520" w:type="dxa"/>
            <w:tcBorders>
              <w:top w:val="single" w:sz="4" w:space="0" w:color="auto"/>
              <w:left w:val="single" w:sz="4" w:space="0" w:color="auto"/>
              <w:bottom w:val="single" w:sz="4" w:space="0" w:color="auto"/>
              <w:right w:val="single" w:sz="4" w:space="0" w:color="auto"/>
            </w:tcBorders>
            <w:hideMark/>
          </w:tcPr>
          <w:p w14:paraId="0A66CBDF" w14:textId="77777777" w:rsidR="002C2F60" w:rsidRPr="00663C31" w:rsidRDefault="002C2F60" w:rsidP="00D05127">
            <w:pPr>
              <w:spacing w:after="0"/>
              <w:jc w:val="center"/>
              <w:rPr>
                <w:rFonts w:cs="Calibri"/>
                <w:b/>
                <w:color w:val="000000"/>
                <w:lang w:val="en-GB"/>
              </w:rPr>
            </w:pPr>
            <w:r w:rsidRPr="00663C31">
              <w:rPr>
                <w:rFonts w:cs="Calibri"/>
                <w:b/>
                <w:color w:val="000000"/>
                <w:lang w:val="en-GB"/>
              </w:rPr>
              <w:t>Verdict</w:t>
            </w:r>
          </w:p>
        </w:tc>
      </w:tr>
      <w:tr w:rsidR="002C2F60" w:rsidRPr="00D73591" w14:paraId="090753C7" w14:textId="77777777" w:rsidTr="009C4397">
        <w:tc>
          <w:tcPr>
            <w:tcW w:w="737" w:type="dxa"/>
            <w:tcBorders>
              <w:top w:val="single" w:sz="4" w:space="0" w:color="auto"/>
              <w:left w:val="single" w:sz="4" w:space="0" w:color="auto"/>
              <w:bottom w:val="single" w:sz="4" w:space="0" w:color="auto"/>
              <w:right w:val="single" w:sz="4" w:space="0" w:color="auto"/>
            </w:tcBorders>
          </w:tcPr>
          <w:p w14:paraId="55F1A134" w14:textId="60BD515E" w:rsidR="002C2F60" w:rsidRPr="009C4397" w:rsidRDefault="002C2F60" w:rsidP="009C4397">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31C22A6C" w14:textId="77777777" w:rsidR="002C2F60" w:rsidRPr="00663C31" w:rsidRDefault="002C2F60" w:rsidP="00D05127">
            <w:pPr>
              <w:spacing w:after="0" w:line="240" w:lineRule="atLeast"/>
              <w:rPr>
                <w:rFonts w:cs="Calibri"/>
                <w:lang w:val="en-GB"/>
              </w:rPr>
            </w:pPr>
            <w:r w:rsidRPr="00663C31">
              <w:rPr>
                <w:rFonts w:cs="Calibri"/>
                <w:lang w:val="en-GB"/>
              </w:rPr>
              <w:t>Config</w:t>
            </w:r>
          </w:p>
        </w:tc>
        <w:tc>
          <w:tcPr>
            <w:tcW w:w="5576" w:type="dxa"/>
            <w:tcBorders>
              <w:top w:val="single" w:sz="4" w:space="0" w:color="auto"/>
              <w:left w:val="single" w:sz="4" w:space="0" w:color="auto"/>
              <w:bottom w:val="single" w:sz="4" w:space="0" w:color="auto"/>
              <w:right w:val="single" w:sz="4" w:space="0" w:color="auto"/>
            </w:tcBorders>
            <w:hideMark/>
          </w:tcPr>
          <w:p w14:paraId="711FC7BB" w14:textId="7D97DC4A" w:rsidR="00E540A6" w:rsidRDefault="00E540A6" w:rsidP="00E540A6">
            <w:pPr>
              <w:spacing w:after="0" w:line="0" w:lineRule="atLeast"/>
            </w:pPr>
            <w:r w:rsidRPr="00305C76">
              <w:t xml:space="preserve">The SUT </w:t>
            </w:r>
            <w:r w:rsidR="00304070">
              <w:t>IFM</w:t>
            </w:r>
            <w:r>
              <w:t xml:space="preserve"> proxy parameters are </w:t>
            </w:r>
            <w:r w:rsidRPr="00305C76">
              <w:t xml:space="preserve">configured with the </w:t>
            </w:r>
            <w:r>
              <w:t xml:space="preserve">values listed in </w:t>
            </w:r>
            <w:r w:rsidR="00B3158C">
              <w:t>parentheses</w:t>
            </w:r>
            <w:r>
              <w:t>:</w:t>
            </w:r>
          </w:p>
          <w:p w14:paraId="78D8ADC7" w14:textId="4071A8E5" w:rsidR="00E540A6" w:rsidRDefault="00E540A6" w:rsidP="00296624">
            <w:pPr>
              <w:pStyle w:val="ListParagraph"/>
              <w:numPr>
                <w:ilvl w:val="0"/>
                <w:numId w:val="68"/>
              </w:numPr>
              <w:spacing w:after="0" w:line="0" w:lineRule="atLeast"/>
            </w:pPr>
            <w:r>
              <w:t>IFM Psid</w:t>
            </w:r>
            <w:r>
              <w:tab/>
            </w:r>
            <w:r>
              <w:tab/>
              <w:t>(0x8002)</w:t>
            </w:r>
          </w:p>
          <w:p w14:paraId="2B8FAF78" w14:textId="0E2F0561" w:rsidR="00E540A6" w:rsidRDefault="00E540A6" w:rsidP="00296624">
            <w:pPr>
              <w:pStyle w:val="ListParagraph"/>
              <w:numPr>
                <w:ilvl w:val="0"/>
                <w:numId w:val="61"/>
              </w:numPr>
              <w:spacing w:after="0" w:line="0" w:lineRule="atLeast"/>
            </w:pPr>
            <w:r>
              <w:t xml:space="preserve">IFM DsrcMsgId </w:t>
            </w:r>
            <w:r w:rsidR="00296624">
              <w:tab/>
            </w:r>
            <w:r>
              <w:t>(any valid value)</w:t>
            </w:r>
          </w:p>
          <w:p w14:paraId="424B51F4" w14:textId="667E2A68" w:rsidR="00E540A6" w:rsidRDefault="00E540A6" w:rsidP="00296624">
            <w:pPr>
              <w:pStyle w:val="ListParagraph"/>
              <w:numPr>
                <w:ilvl w:val="0"/>
                <w:numId w:val="68"/>
              </w:numPr>
              <w:spacing w:after="0" w:line="0" w:lineRule="atLeast"/>
            </w:pPr>
            <w:r>
              <w:t>IFM TxMode</w:t>
            </w:r>
            <w:r w:rsidR="00296624">
              <w:t xml:space="preserve"> </w:t>
            </w:r>
            <w:r w:rsidR="00296624">
              <w:tab/>
              <w:t>(continuous)</w:t>
            </w:r>
          </w:p>
          <w:p w14:paraId="5E93E2CB" w14:textId="7CA92E0D" w:rsidR="00E540A6" w:rsidRDefault="00E540A6" w:rsidP="00296624">
            <w:pPr>
              <w:pStyle w:val="ListParagraph"/>
              <w:numPr>
                <w:ilvl w:val="0"/>
                <w:numId w:val="68"/>
              </w:numPr>
              <w:spacing w:after="0" w:line="0" w:lineRule="atLeast"/>
            </w:pPr>
            <w:r>
              <w:t>IFM TxChannel</w:t>
            </w:r>
            <w:r w:rsidR="00296624">
              <w:tab/>
              <w:t>(172)</w:t>
            </w:r>
          </w:p>
          <w:p w14:paraId="00E2459C" w14:textId="25FECADE" w:rsidR="002C2F60" w:rsidRPr="00663C31" w:rsidRDefault="00E540A6" w:rsidP="00296624">
            <w:pPr>
              <w:pStyle w:val="ListParagraph"/>
              <w:numPr>
                <w:ilvl w:val="0"/>
                <w:numId w:val="68"/>
              </w:numPr>
              <w:spacing w:after="0" w:line="0" w:lineRule="atLeast"/>
              <w:rPr>
                <w:rFonts w:cs="Calibri"/>
                <w:lang w:val="en-GB"/>
              </w:rPr>
            </w:pPr>
            <w:r>
              <w:t>IFM Enable</w:t>
            </w:r>
            <w:r w:rsidR="00296624">
              <w:tab/>
            </w:r>
            <w:r w:rsidR="00296624">
              <w:tab/>
              <w:t>(1-enable)</w:t>
            </w:r>
          </w:p>
        </w:tc>
        <w:tc>
          <w:tcPr>
            <w:tcW w:w="1520" w:type="dxa"/>
            <w:tcBorders>
              <w:top w:val="single" w:sz="4" w:space="0" w:color="auto"/>
              <w:left w:val="single" w:sz="4" w:space="0" w:color="auto"/>
              <w:bottom w:val="single" w:sz="4" w:space="0" w:color="auto"/>
              <w:right w:val="single" w:sz="4" w:space="0" w:color="auto"/>
            </w:tcBorders>
          </w:tcPr>
          <w:p w14:paraId="03951305" w14:textId="77777777" w:rsidR="002C2F60" w:rsidRPr="00663C31" w:rsidRDefault="002C2F60" w:rsidP="00D05127">
            <w:pPr>
              <w:spacing w:after="0" w:line="240" w:lineRule="atLeast"/>
              <w:rPr>
                <w:rFonts w:cs="Calibri"/>
                <w:lang w:val="en-GB"/>
              </w:rPr>
            </w:pPr>
          </w:p>
        </w:tc>
      </w:tr>
      <w:tr w:rsidR="002C2F60" w:rsidRPr="00D73591" w14:paraId="29C6C2A3" w14:textId="77777777" w:rsidTr="009C4397">
        <w:tc>
          <w:tcPr>
            <w:tcW w:w="737" w:type="dxa"/>
            <w:tcBorders>
              <w:top w:val="single" w:sz="4" w:space="0" w:color="auto"/>
              <w:left w:val="single" w:sz="4" w:space="0" w:color="auto"/>
              <w:bottom w:val="single" w:sz="4" w:space="0" w:color="auto"/>
              <w:right w:val="single" w:sz="4" w:space="0" w:color="auto"/>
            </w:tcBorders>
          </w:tcPr>
          <w:p w14:paraId="7925B7AA" w14:textId="59E7757D" w:rsidR="002C2F60" w:rsidRPr="009C4397" w:rsidRDefault="002C2F60" w:rsidP="009C4397">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3703E26F" w14:textId="77777777" w:rsidR="002C2F60" w:rsidRPr="00663C31" w:rsidRDefault="002C2F60" w:rsidP="00D05127">
            <w:pPr>
              <w:spacing w:after="0" w:line="240" w:lineRule="atLeast"/>
              <w:rPr>
                <w:rFonts w:cs="Calibri"/>
                <w:lang w:val="en-GB"/>
              </w:rPr>
            </w:pPr>
            <w:r w:rsidRPr="00663C31">
              <w:rPr>
                <w:rFonts w:cs="Calibri"/>
                <w:lang w:val="en-GB"/>
              </w:rPr>
              <w:t>Stimulus</w:t>
            </w:r>
          </w:p>
        </w:tc>
        <w:tc>
          <w:tcPr>
            <w:tcW w:w="5576" w:type="dxa"/>
            <w:tcBorders>
              <w:top w:val="single" w:sz="4" w:space="0" w:color="auto"/>
              <w:left w:val="single" w:sz="4" w:space="0" w:color="auto"/>
              <w:bottom w:val="single" w:sz="4" w:space="0" w:color="auto"/>
              <w:right w:val="single" w:sz="4" w:space="0" w:color="auto"/>
            </w:tcBorders>
            <w:hideMark/>
          </w:tcPr>
          <w:p w14:paraId="2B129B1C" w14:textId="3AB97579" w:rsidR="002C2F60" w:rsidRPr="00663C31" w:rsidRDefault="002C2F60" w:rsidP="00D05127">
            <w:pPr>
              <w:spacing w:after="0" w:line="240" w:lineRule="atLeast"/>
              <w:rPr>
                <w:rFonts w:cs="Calibri"/>
                <w:lang w:val="en-GB"/>
              </w:rPr>
            </w:pPr>
            <w:r w:rsidRPr="00663C31">
              <w:rPr>
                <w:rFonts w:cs="Calibri"/>
                <w:lang w:val="en-GB"/>
              </w:rPr>
              <w:t>The SUT sends at least on</w:t>
            </w:r>
            <w:r w:rsidR="00296624">
              <w:rPr>
                <w:rFonts w:cs="Calibri"/>
                <w:lang w:val="en-GB"/>
              </w:rPr>
              <w:t xml:space="preserve">e WSMs with SPAT message </w:t>
            </w:r>
          </w:p>
        </w:tc>
        <w:tc>
          <w:tcPr>
            <w:tcW w:w="1520" w:type="dxa"/>
            <w:tcBorders>
              <w:top w:val="single" w:sz="4" w:space="0" w:color="auto"/>
              <w:left w:val="single" w:sz="4" w:space="0" w:color="auto"/>
              <w:bottom w:val="single" w:sz="4" w:space="0" w:color="auto"/>
              <w:right w:val="single" w:sz="4" w:space="0" w:color="auto"/>
            </w:tcBorders>
          </w:tcPr>
          <w:p w14:paraId="03D55266" w14:textId="77777777" w:rsidR="002C2F60" w:rsidRPr="00663C31" w:rsidRDefault="002C2F60" w:rsidP="00D05127">
            <w:pPr>
              <w:spacing w:after="0" w:line="240" w:lineRule="atLeast"/>
              <w:rPr>
                <w:rFonts w:cs="Calibri"/>
                <w:lang w:val="en-GB"/>
              </w:rPr>
            </w:pPr>
          </w:p>
        </w:tc>
      </w:tr>
      <w:tr w:rsidR="002C2F60" w:rsidRPr="00D73591" w14:paraId="47D809C7" w14:textId="77777777" w:rsidTr="009C4397">
        <w:tc>
          <w:tcPr>
            <w:tcW w:w="737" w:type="dxa"/>
            <w:tcBorders>
              <w:top w:val="single" w:sz="4" w:space="0" w:color="auto"/>
              <w:left w:val="single" w:sz="4" w:space="0" w:color="auto"/>
              <w:bottom w:val="single" w:sz="4" w:space="0" w:color="auto"/>
              <w:right w:val="single" w:sz="4" w:space="0" w:color="auto"/>
            </w:tcBorders>
          </w:tcPr>
          <w:p w14:paraId="4925A7CE" w14:textId="1F931D4B" w:rsidR="002C2F60" w:rsidRPr="009C4397" w:rsidRDefault="002C2F60" w:rsidP="009C4397">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44A35357" w14:textId="77777777" w:rsidR="002C2F60" w:rsidRPr="00663C31" w:rsidRDefault="002C2F60" w:rsidP="00D05127">
            <w:pPr>
              <w:spacing w:after="0" w:line="240" w:lineRule="atLeast"/>
              <w:rPr>
                <w:rFonts w:cs="Calibri"/>
                <w:lang w:val="en-GB"/>
              </w:rPr>
            </w:pPr>
            <w:r w:rsidRPr="00663C31">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hideMark/>
          </w:tcPr>
          <w:p w14:paraId="48C111B6" w14:textId="46635862" w:rsidR="002C2F60" w:rsidRPr="00663C31" w:rsidRDefault="00C520F3" w:rsidP="00D05127">
            <w:pPr>
              <w:spacing w:after="0" w:line="240" w:lineRule="atLeast"/>
              <w:rPr>
                <w:rFonts w:cs="Calibri"/>
                <w:lang w:val="en-GB"/>
              </w:rPr>
            </w:pPr>
            <w:r w:rsidRPr="008E578C">
              <w:rPr>
                <w:rFonts w:cs="Calibri"/>
                <w:lang w:val="en-GB"/>
              </w:rPr>
              <w:t xml:space="preserve">The </w:t>
            </w:r>
            <w:r>
              <w:rPr>
                <w:rFonts w:cs="Calibri"/>
                <w:lang w:val="en-GB"/>
              </w:rPr>
              <w:t xml:space="preserve">SUT transmitted WSMs with </w:t>
            </w:r>
            <w:r w:rsidRPr="008E578C">
              <w:rPr>
                <w:rFonts w:cs="Calibri"/>
                <w:lang w:val="en-GB"/>
              </w:rPr>
              <w:t xml:space="preserve">the </w:t>
            </w:r>
            <w:r>
              <w:rPr>
                <w:rFonts w:cs="Calibri"/>
                <w:lang w:val="en-GB"/>
              </w:rPr>
              <w:t>parameters specified in step 1</w:t>
            </w:r>
          </w:p>
        </w:tc>
        <w:tc>
          <w:tcPr>
            <w:tcW w:w="1520" w:type="dxa"/>
            <w:tcBorders>
              <w:top w:val="single" w:sz="4" w:space="0" w:color="auto"/>
              <w:left w:val="single" w:sz="4" w:space="0" w:color="auto"/>
              <w:bottom w:val="single" w:sz="4" w:space="0" w:color="auto"/>
              <w:right w:val="single" w:sz="4" w:space="0" w:color="auto"/>
            </w:tcBorders>
          </w:tcPr>
          <w:p w14:paraId="31D15C8B" w14:textId="77777777" w:rsidR="002C2F60" w:rsidRPr="00663C31" w:rsidRDefault="002C2F60" w:rsidP="00D05127">
            <w:pPr>
              <w:spacing w:after="0" w:line="240" w:lineRule="atLeast"/>
              <w:rPr>
                <w:rFonts w:cs="Calibri"/>
                <w:lang w:val="en-GB"/>
              </w:rPr>
            </w:pPr>
            <w:r w:rsidRPr="00663C31">
              <w:rPr>
                <w:rFonts w:cs="Calibri"/>
                <w:lang w:val="en-GB"/>
              </w:rPr>
              <w:t>Pass/Fail</w:t>
            </w:r>
          </w:p>
        </w:tc>
      </w:tr>
      <w:tr w:rsidR="002C2F60" w:rsidRPr="00D73591" w14:paraId="4FF29C3E" w14:textId="77777777" w:rsidTr="009C4397">
        <w:tc>
          <w:tcPr>
            <w:tcW w:w="737" w:type="dxa"/>
            <w:tcBorders>
              <w:top w:val="single" w:sz="4" w:space="0" w:color="auto"/>
              <w:left w:val="single" w:sz="4" w:space="0" w:color="auto"/>
              <w:bottom w:val="single" w:sz="4" w:space="0" w:color="auto"/>
              <w:right w:val="single" w:sz="4" w:space="0" w:color="auto"/>
            </w:tcBorders>
          </w:tcPr>
          <w:p w14:paraId="45FBE37F" w14:textId="69D79AC3" w:rsidR="002C2F60" w:rsidRPr="009C4397" w:rsidRDefault="002C2F60" w:rsidP="009C4397">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6B534E8F" w14:textId="77777777" w:rsidR="002C2F60" w:rsidRPr="00663C31" w:rsidRDefault="002C2F60" w:rsidP="00D05127">
            <w:pPr>
              <w:spacing w:after="0" w:line="240" w:lineRule="atLeast"/>
              <w:rPr>
                <w:rFonts w:cs="Calibri"/>
                <w:lang w:val="en-GB"/>
              </w:rPr>
            </w:pPr>
            <w:r w:rsidRPr="00663C31">
              <w:rPr>
                <w:rFonts w:cs="Calibri"/>
                <w:lang w:val="en-GB"/>
              </w:rPr>
              <w:t>Config</w:t>
            </w:r>
          </w:p>
        </w:tc>
        <w:tc>
          <w:tcPr>
            <w:tcW w:w="5576" w:type="dxa"/>
            <w:tcBorders>
              <w:top w:val="single" w:sz="4" w:space="0" w:color="auto"/>
              <w:left w:val="single" w:sz="4" w:space="0" w:color="auto"/>
              <w:bottom w:val="single" w:sz="4" w:space="0" w:color="auto"/>
              <w:right w:val="single" w:sz="4" w:space="0" w:color="auto"/>
            </w:tcBorders>
            <w:hideMark/>
          </w:tcPr>
          <w:p w14:paraId="2D08D59A" w14:textId="70FCF7BD" w:rsidR="00C520F3" w:rsidRDefault="00C520F3" w:rsidP="00C520F3">
            <w:pPr>
              <w:spacing w:after="0" w:line="240" w:lineRule="atLeast"/>
              <w:rPr>
                <w:rFonts w:cs="Calibri"/>
                <w:lang w:val="en-GB"/>
              </w:rPr>
            </w:pPr>
            <w:r>
              <w:rPr>
                <w:rFonts w:cs="Calibri"/>
                <w:lang w:val="en-GB"/>
              </w:rPr>
              <w:t xml:space="preserve">Make changes to the following </w:t>
            </w:r>
            <w:r w:rsidR="00986D1E">
              <w:rPr>
                <w:rFonts w:cs="Calibri"/>
                <w:lang w:val="en-GB"/>
              </w:rPr>
              <w:t xml:space="preserve">IFM parameters </w:t>
            </w:r>
            <w:r>
              <w:rPr>
                <w:rFonts w:cs="Calibri"/>
                <w:lang w:val="en-GB"/>
              </w:rPr>
              <w:t>using other valid values:</w:t>
            </w:r>
          </w:p>
          <w:p w14:paraId="14EEC809" w14:textId="226E05EC" w:rsidR="00C520F3" w:rsidRDefault="00C520F3" w:rsidP="00C520F3">
            <w:pPr>
              <w:pStyle w:val="ListParagraph"/>
              <w:numPr>
                <w:ilvl w:val="0"/>
                <w:numId w:val="68"/>
              </w:numPr>
              <w:spacing w:after="0" w:line="0" w:lineRule="atLeast"/>
            </w:pPr>
            <w:r>
              <w:t>IFM Psid</w:t>
            </w:r>
          </w:p>
          <w:p w14:paraId="277CB007" w14:textId="0CA7FE4C" w:rsidR="00C520F3" w:rsidRDefault="00C520F3" w:rsidP="00C520F3">
            <w:pPr>
              <w:pStyle w:val="ListParagraph"/>
              <w:numPr>
                <w:ilvl w:val="0"/>
                <w:numId w:val="61"/>
              </w:numPr>
              <w:spacing w:after="0" w:line="0" w:lineRule="atLeast"/>
            </w:pPr>
            <w:r>
              <w:t>IFM DsrcMsgId</w:t>
            </w:r>
          </w:p>
          <w:p w14:paraId="7579BD34" w14:textId="3C1F64A2" w:rsidR="00C520F3" w:rsidRDefault="00C520F3" w:rsidP="00C520F3">
            <w:pPr>
              <w:pStyle w:val="ListParagraph"/>
              <w:numPr>
                <w:ilvl w:val="0"/>
                <w:numId w:val="68"/>
              </w:numPr>
              <w:spacing w:after="0" w:line="0" w:lineRule="atLeast"/>
            </w:pPr>
            <w:r>
              <w:t>IFM TxMode</w:t>
            </w:r>
          </w:p>
          <w:p w14:paraId="75F9B277" w14:textId="6C42943F" w:rsidR="002C2F60" w:rsidRPr="00773F5C" w:rsidRDefault="00C520F3" w:rsidP="00773F5C">
            <w:pPr>
              <w:pStyle w:val="ListParagraph"/>
              <w:numPr>
                <w:ilvl w:val="0"/>
                <w:numId w:val="68"/>
              </w:numPr>
              <w:spacing w:after="0" w:line="0" w:lineRule="atLeast"/>
            </w:pPr>
            <w:r>
              <w:t>IFM TxChannel</w:t>
            </w:r>
          </w:p>
        </w:tc>
        <w:tc>
          <w:tcPr>
            <w:tcW w:w="1520" w:type="dxa"/>
            <w:tcBorders>
              <w:top w:val="single" w:sz="4" w:space="0" w:color="auto"/>
              <w:left w:val="single" w:sz="4" w:space="0" w:color="auto"/>
              <w:bottom w:val="single" w:sz="4" w:space="0" w:color="auto"/>
              <w:right w:val="single" w:sz="4" w:space="0" w:color="auto"/>
            </w:tcBorders>
          </w:tcPr>
          <w:p w14:paraId="07407C70" w14:textId="77777777" w:rsidR="002C2F60" w:rsidRPr="00663C31" w:rsidRDefault="002C2F60" w:rsidP="00D05127">
            <w:pPr>
              <w:spacing w:after="0" w:line="240" w:lineRule="atLeast"/>
              <w:rPr>
                <w:rFonts w:cs="Calibri"/>
                <w:lang w:val="en-GB"/>
              </w:rPr>
            </w:pPr>
          </w:p>
        </w:tc>
      </w:tr>
      <w:tr w:rsidR="002C2F60" w:rsidRPr="00D73591" w14:paraId="7E7CE6CF" w14:textId="77777777" w:rsidTr="009C4397">
        <w:tc>
          <w:tcPr>
            <w:tcW w:w="737" w:type="dxa"/>
            <w:tcBorders>
              <w:top w:val="single" w:sz="4" w:space="0" w:color="auto"/>
              <w:left w:val="single" w:sz="4" w:space="0" w:color="auto"/>
              <w:bottom w:val="single" w:sz="4" w:space="0" w:color="auto"/>
              <w:right w:val="single" w:sz="4" w:space="0" w:color="auto"/>
            </w:tcBorders>
          </w:tcPr>
          <w:p w14:paraId="2960E246" w14:textId="0F5926D9" w:rsidR="002C2F60" w:rsidRPr="009C4397" w:rsidRDefault="002C2F60" w:rsidP="009C4397">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04D5528D" w14:textId="77777777" w:rsidR="002C2F60" w:rsidRPr="00663C31" w:rsidRDefault="002C2F60" w:rsidP="00D05127">
            <w:pPr>
              <w:spacing w:after="0" w:line="240" w:lineRule="atLeast"/>
              <w:rPr>
                <w:rFonts w:cs="Calibri"/>
                <w:lang w:val="en-GB"/>
              </w:rPr>
            </w:pPr>
            <w:r w:rsidRPr="00663C31">
              <w:rPr>
                <w:rFonts w:cs="Calibri"/>
                <w:lang w:val="en-GB"/>
              </w:rPr>
              <w:t>Stimulus</w:t>
            </w:r>
          </w:p>
        </w:tc>
        <w:tc>
          <w:tcPr>
            <w:tcW w:w="5576" w:type="dxa"/>
            <w:tcBorders>
              <w:top w:val="single" w:sz="4" w:space="0" w:color="auto"/>
              <w:left w:val="single" w:sz="4" w:space="0" w:color="auto"/>
              <w:bottom w:val="single" w:sz="4" w:space="0" w:color="auto"/>
              <w:right w:val="single" w:sz="4" w:space="0" w:color="auto"/>
            </w:tcBorders>
            <w:hideMark/>
          </w:tcPr>
          <w:p w14:paraId="06CCAAC4" w14:textId="56F56E3A" w:rsidR="002C2F60" w:rsidRPr="00663C31" w:rsidRDefault="00C520F3" w:rsidP="00D05127">
            <w:pPr>
              <w:spacing w:after="0" w:line="240" w:lineRule="atLeast"/>
              <w:rPr>
                <w:rFonts w:cs="Calibri"/>
                <w:lang w:val="en-GB"/>
              </w:rPr>
            </w:pPr>
            <w:r w:rsidRPr="008E578C">
              <w:rPr>
                <w:rFonts w:cs="Calibri"/>
                <w:lang w:val="en-GB"/>
              </w:rPr>
              <w:t xml:space="preserve">The SUT sends at least one </w:t>
            </w:r>
            <w:r>
              <w:rPr>
                <w:rFonts w:cs="Calibri"/>
                <w:lang w:val="en-GB"/>
              </w:rPr>
              <w:t>WSM</w:t>
            </w:r>
            <w:r w:rsidRPr="008E578C">
              <w:rPr>
                <w:rFonts w:cs="Calibri"/>
                <w:lang w:val="en-GB"/>
              </w:rPr>
              <w:t xml:space="preserve"> </w:t>
            </w:r>
            <w:r>
              <w:rPr>
                <w:rFonts w:cs="Calibri"/>
                <w:lang w:val="en-GB"/>
              </w:rPr>
              <w:t>after parameter changes took effect.</w:t>
            </w:r>
          </w:p>
        </w:tc>
        <w:tc>
          <w:tcPr>
            <w:tcW w:w="1520" w:type="dxa"/>
            <w:tcBorders>
              <w:top w:val="single" w:sz="4" w:space="0" w:color="auto"/>
              <w:left w:val="single" w:sz="4" w:space="0" w:color="auto"/>
              <w:bottom w:val="single" w:sz="4" w:space="0" w:color="auto"/>
              <w:right w:val="single" w:sz="4" w:space="0" w:color="auto"/>
            </w:tcBorders>
          </w:tcPr>
          <w:p w14:paraId="74BFD5E0" w14:textId="77777777" w:rsidR="002C2F60" w:rsidRPr="00663C31" w:rsidRDefault="002C2F60" w:rsidP="00D05127">
            <w:pPr>
              <w:spacing w:after="0" w:line="240" w:lineRule="atLeast"/>
              <w:rPr>
                <w:rFonts w:cs="Calibri"/>
                <w:lang w:val="en-GB"/>
              </w:rPr>
            </w:pPr>
          </w:p>
        </w:tc>
      </w:tr>
      <w:tr w:rsidR="002C2F60" w:rsidRPr="00D73591" w14:paraId="579C2EA6" w14:textId="77777777" w:rsidTr="009C4397">
        <w:tc>
          <w:tcPr>
            <w:tcW w:w="737" w:type="dxa"/>
            <w:tcBorders>
              <w:top w:val="single" w:sz="4" w:space="0" w:color="auto"/>
              <w:left w:val="single" w:sz="4" w:space="0" w:color="auto"/>
              <w:bottom w:val="single" w:sz="4" w:space="0" w:color="auto"/>
              <w:right w:val="single" w:sz="4" w:space="0" w:color="auto"/>
            </w:tcBorders>
          </w:tcPr>
          <w:p w14:paraId="18AF9DE5" w14:textId="6A341DE8" w:rsidR="002C2F60" w:rsidRPr="009C4397" w:rsidRDefault="002C2F60" w:rsidP="009C4397">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24491610" w14:textId="77777777" w:rsidR="002C2F60" w:rsidRPr="00663C31" w:rsidRDefault="002C2F60" w:rsidP="00D05127">
            <w:pPr>
              <w:spacing w:after="0" w:line="240" w:lineRule="atLeast"/>
              <w:rPr>
                <w:rFonts w:cs="Calibri"/>
                <w:lang w:val="en-GB"/>
              </w:rPr>
            </w:pPr>
            <w:r w:rsidRPr="00663C31">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hideMark/>
          </w:tcPr>
          <w:p w14:paraId="22E01C4F" w14:textId="314E0676" w:rsidR="002C2F60" w:rsidRPr="00663C31" w:rsidRDefault="002C2F60" w:rsidP="00D05127">
            <w:pPr>
              <w:spacing w:after="0" w:line="240" w:lineRule="atLeast"/>
              <w:rPr>
                <w:rFonts w:cs="Calibri"/>
                <w:lang w:val="en-GB"/>
              </w:rPr>
            </w:pPr>
            <w:r w:rsidRPr="00663C31">
              <w:rPr>
                <w:rFonts w:cs="Calibri"/>
                <w:lang w:val="en-GB"/>
              </w:rPr>
              <w:t>T</w:t>
            </w:r>
            <w:r w:rsidR="00986D1E" w:rsidRPr="008E578C">
              <w:rPr>
                <w:rFonts w:cs="Calibri"/>
                <w:lang w:val="en-GB"/>
              </w:rPr>
              <w:t xml:space="preserve">he SUT sends at least one </w:t>
            </w:r>
            <w:r w:rsidR="00986D1E">
              <w:rPr>
                <w:rFonts w:cs="Calibri"/>
                <w:lang w:val="en-GB"/>
              </w:rPr>
              <w:t>WSM</w:t>
            </w:r>
            <w:r w:rsidR="00986D1E" w:rsidRPr="008E578C">
              <w:rPr>
                <w:rFonts w:cs="Calibri"/>
                <w:lang w:val="en-GB"/>
              </w:rPr>
              <w:t xml:space="preserve"> </w:t>
            </w:r>
            <w:r w:rsidR="00986D1E">
              <w:rPr>
                <w:rFonts w:cs="Calibri"/>
                <w:lang w:val="en-GB"/>
              </w:rPr>
              <w:t>after parameter changes took effect.</w:t>
            </w:r>
          </w:p>
        </w:tc>
        <w:tc>
          <w:tcPr>
            <w:tcW w:w="1520" w:type="dxa"/>
            <w:tcBorders>
              <w:top w:val="single" w:sz="4" w:space="0" w:color="auto"/>
              <w:left w:val="single" w:sz="4" w:space="0" w:color="auto"/>
              <w:bottom w:val="single" w:sz="4" w:space="0" w:color="auto"/>
              <w:right w:val="single" w:sz="4" w:space="0" w:color="auto"/>
            </w:tcBorders>
          </w:tcPr>
          <w:p w14:paraId="0AAADAE5" w14:textId="77777777" w:rsidR="002C2F60" w:rsidRPr="00663C31" w:rsidRDefault="002C2F60" w:rsidP="00D05127">
            <w:pPr>
              <w:spacing w:after="0" w:line="240" w:lineRule="atLeast"/>
              <w:rPr>
                <w:rFonts w:cs="Calibri"/>
                <w:lang w:val="en-GB"/>
              </w:rPr>
            </w:pPr>
            <w:r w:rsidRPr="00663C31">
              <w:rPr>
                <w:rFonts w:cs="Calibri"/>
                <w:lang w:val="en-GB"/>
              </w:rPr>
              <w:t>Pass/Fail</w:t>
            </w:r>
          </w:p>
        </w:tc>
      </w:tr>
      <w:tr w:rsidR="002C2F60" w:rsidRPr="00D73591" w14:paraId="019F0E33" w14:textId="77777777" w:rsidTr="009C4397">
        <w:tc>
          <w:tcPr>
            <w:tcW w:w="737" w:type="dxa"/>
            <w:tcBorders>
              <w:top w:val="single" w:sz="4" w:space="0" w:color="auto"/>
              <w:left w:val="single" w:sz="4" w:space="0" w:color="auto"/>
              <w:bottom w:val="single" w:sz="4" w:space="0" w:color="auto"/>
              <w:right w:val="single" w:sz="4" w:space="0" w:color="auto"/>
            </w:tcBorders>
          </w:tcPr>
          <w:p w14:paraId="1DB67DA2" w14:textId="6C6C4DA2" w:rsidR="002C2F60" w:rsidRPr="009C4397" w:rsidRDefault="002C2F60" w:rsidP="009C4397">
            <w:pPr>
              <w:pStyle w:val="ListParagraph"/>
              <w:numPr>
                <w:ilvl w:val="0"/>
                <w:numId w:val="71"/>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7CFE75D5" w14:textId="77777777" w:rsidR="002C2F60" w:rsidRPr="00663C31" w:rsidRDefault="002C2F60" w:rsidP="00D05127">
            <w:pPr>
              <w:spacing w:after="0" w:line="240" w:lineRule="atLeast"/>
              <w:rPr>
                <w:rFonts w:cs="Calibri"/>
                <w:lang w:val="en-GB"/>
              </w:rPr>
            </w:pPr>
            <w:r w:rsidRPr="00663C31">
              <w:rPr>
                <w:rFonts w:cs="Calibri"/>
                <w:lang w:val="en-GB"/>
              </w:rPr>
              <w:t>Verify</w:t>
            </w:r>
          </w:p>
        </w:tc>
        <w:tc>
          <w:tcPr>
            <w:tcW w:w="5576" w:type="dxa"/>
            <w:tcBorders>
              <w:top w:val="single" w:sz="4" w:space="0" w:color="auto"/>
              <w:left w:val="single" w:sz="4" w:space="0" w:color="auto"/>
              <w:bottom w:val="single" w:sz="4" w:space="0" w:color="auto"/>
              <w:right w:val="single" w:sz="4" w:space="0" w:color="auto"/>
            </w:tcBorders>
            <w:hideMark/>
          </w:tcPr>
          <w:p w14:paraId="48FB5F3E" w14:textId="195AB057" w:rsidR="002C2F60" w:rsidRPr="00663C31" w:rsidRDefault="00C520F3" w:rsidP="00D05127">
            <w:pPr>
              <w:spacing w:after="0" w:line="240" w:lineRule="atLeast"/>
              <w:rPr>
                <w:rFonts w:cs="Calibri"/>
                <w:lang w:val="en-GB"/>
              </w:rPr>
            </w:pPr>
            <w:r w:rsidRPr="008E578C">
              <w:rPr>
                <w:rFonts w:cs="Calibri"/>
                <w:lang w:val="en-GB"/>
              </w:rPr>
              <w:t xml:space="preserve">The </w:t>
            </w:r>
            <w:r>
              <w:rPr>
                <w:rFonts w:cs="Calibri"/>
                <w:lang w:val="en-GB"/>
              </w:rPr>
              <w:t xml:space="preserve">SUT transmitted WSM messages according with </w:t>
            </w:r>
            <w:r w:rsidRPr="008E578C">
              <w:rPr>
                <w:rFonts w:cs="Calibri"/>
                <w:lang w:val="en-GB"/>
              </w:rPr>
              <w:t xml:space="preserve">the </w:t>
            </w:r>
            <w:r>
              <w:rPr>
                <w:rFonts w:cs="Calibri"/>
                <w:lang w:val="en-GB"/>
              </w:rPr>
              <w:t>changed parameters specified in step 4</w:t>
            </w:r>
          </w:p>
        </w:tc>
        <w:tc>
          <w:tcPr>
            <w:tcW w:w="1520" w:type="dxa"/>
            <w:tcBorders>
              <w:top w:val="single" w:sz="4" w:space="0" w:color="auto"/>
              <w:left w:val="single" w:sz="4" w:space="0" w:color="auto"/>
              <w:bottom w:val="single" w:sz="4" w:space="0" w:color="auto"/>
              <w:right w:val="single" w:sz="4" w:space="0" w:color="auto"/>
            </w:tcBorders>
          </w:tcPr>
          <w:p w14:paraId="6E81B8E5" w14:textId="77777777" w:rsidR="002C2F60" w:rsidRPr="00663C31" w:rsidRDefault="002C2F60" w:rsidP="00D05127">
            <w:pPr>
              <w:spacing w:after="0" w:line="240" w:lineRule="atLeast"/>
              <w:rPr>
                <w:rFonts w:cs="Calibri"/>
                <w:lang w:val="en-GB"/>
              </w:rPr>
            </w:pPr>
            <w:r w:rsidRPr="00663C31">
              <w:rPr>
                <w:rFonts w:cs="Calibri"/>
                <w:lang w:val="en-GB"/>
              </w:rPr>
              <w:t>Pass/Fail</w:t>
            </w:r>
          </w:p>
        </w:tc>
      </w:tr>
    </w:tbl>
    <w:p w14:paraId="4DF0684F" w14:textId="77777777" w:rsidR="002C2F60" w:rsidRDefault="002C2F60" w:rsidP="002C2F60">
      <w:pPr>
        <w:overflowPunct/>
        <w:autoSpaceDE/>
        <w:autoSpaceDN/>
        <w:adjustRightInd/>
        <w:spacing w:after="0"/>
        <w:textAlignment w:val="auto"/>
      </w:pPr>
    </w:p>
    <w:p w14:paraId="63DDD3EB" w14:textId="77777777" w:rsidR="002C2F60" w:rsidRPr="002C2F60" w:rsidRDefault="002C2F60" w:rsidP="002C2F60"/>
    <w:p w14:paraId="0D087AFC" w14:textId="6ADD8169" w:rsidR="0001044B" w:rsidRDefault="0001044B" w:rsidP="006B53B0">
      <w:pPr>
        <w:pStyle w:val="Heading2"/>
      </w:pPr>
      <w:bookmarkStart w:id="126" w:name="_Toc480356888"/>
      <w:r>
        <w:t xml:space="preserve">RSU </w:t>
      </w:r>
      <w:r w:rsidR="0053675B">
        <w:t xml:space="preserve">Multi-Channel </w:t>
      </w:r>
      <w:r w:rsidR="00BC4DD8">
        <w:t>Operation (</w:t>
      </w:r>
      <w:r w:rsidR="0053675B">
        <w:t>1609.4)</w:t>
      </w:r>
      <w:r w:rsidR="00BB6A43">
        <w:t xml:space="preserve"> </w:t>
      </w:r>
      <w:r w:rsidR="00BB6A43" w:rsidRPr="00FF4529">
        <w:t>Test purposes</w:t>
      </w:r>
      <w:bookmarkEnd w:id="126"/>
    </w:p>
    <w:p w14:paraId="1962C906" w14:textId="0EACF81C" w:rsidR="0001044B" w:rsidRDefault="0001044B" w:rsidP="0001044B">
      <w:pPr>
        <w:pStyle w:val="Heading4"/>
      </w:pPr>
      <w:bookmarkStart w:id="127" w:name="_Hlk480364224"/>
      <w:bookmarkStart w:id="128" w:name="_Toc480356889"/>
      <w:r w:rsidRPr="007D7827">
        <w:t>TP-</w:t>
      </w:r>
      <w:r>
        <w:t>RSU</w:t>
      </w:r>
      <w:r w:rsidRPr="007D7827">
        <w:t>-</w:t>
      </w:r>
      <w:r w:rsidR="00021B7C">
        <w:t>1609</w:t>
      </w:r>
      <w:r>
        <w:t>4-</w:t>
      </w:r>
      <w:r w:rsidR="00607B52">
        <w:t>MCTXRX</w:t>
      </w:r>
      <w:r>
        <w:t>-BV-01</w:t>
      </w:r>
      <w:bookmarkEnd w:id="128"/>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01044B" w14:paraId="7A19D8CA" w14:textId="77777777" w:rsidTr="0001044B">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bookmarkEnd w:id="127"/>
          <w:p w14:paraId="7DC6BCD9" w14:textId="77777777" w:rsidR="0001044B" w:rsidRDefault="0001044B" w:rsidP="0001044B">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4C47D096" w14:textId="5F86628C" w:rsidR="0001044B" w:rsidRPr="00C57BC2" w:rsidRDefault="00021B7C" w:rsidP="0001044B">
            <w:pPr>
              <w:spacing w:after="0"/>
            </w:pPr>
            <w:r>
              <w:rPr>
                <w:rFonts w:eastAsia="Calibri"/>
              </w:rPr>
              <w:t>TP-RSU-1609</w:t>
            </w:r>
            <w:r w:rsidR="00B2675B" w:rsidRPr="00B2675B">
              <w:rPr>
                <w:rFonts w:eastAsia="Calibri"/>
              </w:rPr>
              <w:t>4-</w:t>
            </w:r>
            <w:r w:rsidR="00607B52">
              <w:rPr>
                <w:rFonts w:eastAsia="Calibri"/>
              </w:rPr>
              <w:t>MC</w:t>
            </w:r>
            <w:r w:rsidR="00B2675B" w:rsidRPr="00B2675B">
              <w:rPr>
                <w:rFonts w:eastAsia="Calibri"/>
              </w:rPr>
              <w:t>TX</w:t>
            </w:r>
            <w:r w:rsidR="00607B52">
              <w:rPr>
                <w:rFonts w:eastAsia="Calibri"/>
              </w:rPr>
              <w:t>RX</w:t>
            </w:r>
            <w:r w:rsidR="00B2675B" w:rsidRPr="00B2675B">
              <w:rPr>
                <w:rFonts w:eastAsia="Calibri"/>
              </w:rPr>
              <w:t>-BV-01</w:t>
            </w:r>
          </w:p>
        </w:tc>
      </w:tr>
      <w:tr w:rsidR="0001044B" w14:paraId="6AB45C6A" w14:textId="77777777" w:rsidTr="0001044B">
        <w:tc>
          <w:tcPr>
            <w:tcW w:w="1799" w:type="dxa"/>
            <w:gridSpan w:val="2"/>
            <w:tcBorders>
              <w:top w:val="single" w:sz="4" w:space="0" w:color="auto"/>
              <w:left w:val="single" w:sz="4" w:space="0" w:color="auto"/>
              <w:bottom w:val="single" w:sz="4" w:space="0" w:color="auto"/>
              <w:right w:val="single" w:sz="4" w:space="0" w:color="auto"/>
            </w:tcBorders>
            <w:hideMark/>
          </w:tcPr>
          <w:p w14:paraId="4C9EB677" w14:textId="77777777" w:rsidR="0001044B" w:rsidRDefault="0001044B" w:rsidP="0001044B">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2537DA09" w14:textId="4BA05B3A" w:rsidR="0001044B" w:rsidRPr="00C57BC2" w:rsidRDefault="0001044B" w:rsidP="0001044B">
            <w:pPr>
              <w:spacing w:after="0" w:line="0" w:lineRule="atLeast"/>
            </w:pPr>
            <w:r w:rsidRPr="0001044B">
              <w:t>The roadside unit shall support Continuous Mode and Alternating Mode radio operations simultaneously</w:t>
            </w:r>
          </w:p>
        </w:tc>
      </w:tr>
      <w:tr w:rsidR="0001044B" w14:paraId="0230BDA1" w14:textId="77777777" w:rsidTr="0001044B">
        <w:tc>
          <w:tcPr>
            <w:tcW w:w="1799" w:type="dxa"/>
            <w:gridSpan w:val="2"/>
            <w:tcBorders>
              <w:top w:val="single" w:sz="4" w:space="0" w:color="auto"/>
              <w:left w:val="single" w:sz="4" w:space="0" w:color="auto"/>
              <w:bottom w:val="single" w:sz="4" w:space="0" w:color="auto"/>
              <w:right w:val="single" w:sz="4" w:space="0" w:color="auto"/>
            </w:tcBorders>
            <w:hideMark/>
          </w:tcPr>
          <w:p w14:paraId="244A43D9" w14:textId="77777777" w:rsidR="0001044B" w:rsidRDefault="0001044B" w:rsidP="0001044B">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5019A08A" w14:textId="2E879E1B" w:rsidR="0001044B" w:rsidRPr="00C57BC2" w:rsidRDefault="00E433A9" w:rsidP="0001044B">
            <w:pPr>
              <w:spacing w:after="0" w:line="0" w:lineRule="atLeast"/>
            </w:pPr>
            <w:r>
              <w:t>TC1</w:t>
            </w:r>
          </w:p>
        </w:tc>
      </w:tr>
      <w:tr w:rsidR="0001044B" w14:paraId="3BBCAD11" w14:textId="77777777" w:rsidTr="0001044B">
        <w:tc>
          <w:tcPr>
            <w:tcW w:w="1799" w:type="dxa"/>
            <w:gridSpan w:val="2"/>
            <w:tcBorders>
              <w:top w:val="single" w:sz="4" w:space="0" w:color="auto"/>
              <w:left w:val="single" w:sz="4" w:space="0" w:color="auto"/>
              <w:bottom w:val="single" w:sz="4" w:space="0" w:color="auto"/>
              <w:right w:val="single" w:sz="4" w:space="0" w:color="auto"/>
            </w:tcBorders>
            <w:hideMark/>
          </w:tcPr>
          <w:p w14:paraId="22E787C1" w14:textId="0E4854CC" w:rsidR="0001044B" w:rsidRDefault="00743B54" w:rsidP="0001044B">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274FCEC9" w14:textId="77777777" w:rsidR="0001044B" w:rsidRPr="00C57BC2" w:rsidRDefault="0001044B" w:rsidP="0001044B">
            <w:pPr>
              <w:spacing w:after="0" w:line="0" w:lineRule="atLeast"/>
            </w:pPr>
            <w:r w:rsidRPr="00C57BC2">
              <w:t>RSU</w:t>
            </w:r>
          </w:p>
        </w:tc>
      </w:tr>
      <w:tr w:rsidR="0001044B" w14:paraId="025BDA74" w14:textId="77777777" w:rsidTr="0001044B">
        <w:tc>
          <w:tcPr>
            <w:tcW w:w="1799" w:type="dxa"/>
            <w:gridSpan w:val="2"/>
            <w:tcBorders>
              <w:top w:val="single" w:sz="4" w:space="0" w:color="auto"/>
              <w:left w:val="single" w:sz="4" w:space="0" w:color="auto"/>
              <w:bottom w:val="single" w:sz="4" w:space="0" w:color="auto"/>
              <w:right w:val="single" w:sz="4" w:space="0" w:color="auto"/>
            </w:tcBorders>
            <w:hideMark/>
          </w:tcPr>
          <w:p w14:paraId="504839EB" w14:textId="77777777" w:rsidR="0001044B" w:rsidRDefault="0001044B" w:rsidP="0001044B">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7DE2D6EA" w14:textId="4A6F0507" w:rsidR="0001044B" w:rsidRPr="00C57BC2" w:rsidRDefault="00B64B5B" w:rsidP="0001044B">
            <w:pPr>
              <w:spacing w:after="0" w:line="0" w:lineRule="atLeast"/>
            </w:pPr>
            <w:r w:rsidRPr="00B64B5B">
              <w:t>Req_360-v002</w:t>
            </w:r>
            <w:r w:rsidR="00C364F3">
              <w:t xml:space="preserve">, </w:t>
            </w:r>
            <w:r w:rsidR="00C364F3" w:rsidRPr="00062D12">
              <w:rPr>
                <w:color w:val="000000"/>
              </w:rPr>
              <w:t>Req_588-v001</w:t>
            </w:r>
          </w:p>
        </w:tc>
      </w:tr>
      <w:tr w:rsidR="0001044B" w14:paraId="4A59F6F7" w14:textId="77777777" w:rsidTr="0001044B">
        <w:tc>
          <w:tcPr>
            <w:tcW w:w="1799" w:type="dxa"/>
            <w:gridSpan w:val="2"/>
            <w:tcBorders>
              <w:top w:val="single" w:sz="4" w:space="0" w:color="auto"/>
              <w:left w:val="single" w:sz="4" w:space="0" w:color="auto"/>
              <w:bottom w:val="single" w:sz="4" w:space="0" w:color="auto"/>
              <w:right w:val="single" w:sz="4" w:space="0" w:color="auto"/>
            </w:tcBorders>
            <w:hideMark/>
          </w:tcPr>
          <w:p w14:paraId="18D848F8" w14:textId="77777777" w:rsidR="0001044B" w:rsidRDefault="0001044B" w:rsidP="0001044B">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3C7407BF" w14:textId="77777777" w:rsidR="0001044B" w:rsidRDefault="0001044B" w:rsidP="0001044B">
            <w:pPr>
              <w:spacing w:after="0" w:line="0" w:lineRule="atLeast"/>
              <w:rPr>
                <w:rFonts w:asciiTheme="minorHAnsi" w:hAnsiTheme="minorHAnsi"/>
              </w:rPr>
            </w:pPr>
          </w:p>
        </w:tc>
      </w:tr>
      <w:tr w:rsidR="0001044B" w14:paraId="363779C4" w14:textId="77777777" w:rsidTr="0001044B">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8642DA1" w14:textId="77777777" w:rsidR="0001044B" w:rsidRDefault="0001044B" w:rsidP="0001044B">
            <w:pPr>
              <w:spacing w:after="0" w:line="0" w:lineRule="atLeast"/>
              <w:jc w:val="center"/>
              <w:rPr>
                <w:rFonts w:ascii="Calibri" w:eastAsia="Calibri" w:hAnsi="Calibri"/>
                <w:b/>
              </w:rPr>
            </w:pPr>
            <w:r>
              <w:rPr>
                <w:rFonts w:ascii="Calibri" w:eastAsia="Calibri" w:hAnsi="Calibri"/>
                <w:b/>
              </w:rPr>
              <w:t>Pre-test conditions</w:t>
            </w:r>
          </w:p>
        </w:tc>
      </w:tr>
      <w:tr w:rsidR="0001044B" w14:paraId="0A902FBE" w14:textId="77777777" w:rsidTr="0001044B">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9472CD9" w14:textId="23D3EF9D" w:rsidR="0001044B" w:rsidRPr="00C57BC2" w:rsidRDefault="0001044B" w:rsidP="0001044B">
            <w:pPr>
              <w:pStyle w:val="ListParagraph"/>
              <w:numPr>
                <w:ilvl w:val="0"/>
                <w:numId w:val="43"/>
              </w:numPr>
              <w:overflowPunct/>
              <w:autoSpaceDE/>
              <w:adjustRightInd/>
              <w:spacing w:after="0" w:line="256" w:lineRule="auto"/>
              <w:textAlignment w:val="auto"/>
              <w:rPr>
                <w:color w:val="000000"/>
              </w:rPr>
            </w:pPr>
            <w:r w:rsidRPr="00C57BC2">
              <w:rPr>
                <w:rFonts w:eastAsiaTheme="minorHAnsi"/>
              </w:rPr>
              <w:t xml:space="preserve">The </w:t>
            </w:r>
            <w:r w:rsidR="00743B54">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tc>
      </w:tr>
      <w:tr w:rsidR="0001044B" w14:paraId="62D5B692" w14:textId="77777777" w:rsidTr="0001044B">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58843442" w14:textId="77777777" w:rsidR="0001044B" w:rsidRDefault="0001044B" w:rsidP="0001044B">
            <w:pPr>
              <w:spacing w:after="0" w:line="0" w:lineRule="atLeast"/>
              <w:jc w:val="center"/>
              <w:rPr>
                <w:rFonts w:ascii="Calibri" w:eastAsia="Calibri" w:hAnsi="Calibri"/>
                <w:b/>
              </w:rPr>
            </w:pPr>
            <w:r>
              <w:rPr>
                <w:rFonts w:ascii="Calibri" w:eastAsia="Calibri" w:hAnsi="Calibri"/>
                <w:b/>
              </w:rPr>
              <w:t>Test Sequence</w:t>
            </w:r>
          </w:p>
        </w:tc>
      </w:tr>
      <w:tr w:rsidR="0001044B" w14:paraId="23ACA494" w14:textId="77777777" w:rsidTr="0001044B">
        <w:tc>
          <w:tcPr>
            <w:tcW w:w="737" w:type="dxa"/>
            <w:tcBorders>
              <w:top w:val="single" w:sz="4" w:space="0" w:color="auto"/>
              <w:left w:val="single" w:sz="4" w:space="0" w:color="auto"/>
              <w:bottom w:val="single" w:sz="4" w:space="0" w:color="auto"/>
              <w:right w:val="single" w:sz="4" w:space="0" w:color="auto"/>
            </w:tcBorders>
            <w:hideMark/>
          </w:tcPr>
          <w:p w14:paraId="3BC9DCC6" w14:textId="77777777" w:rsidR="0001044B" w:rsidRDefault="0001044B" w:rsidP="0001044B">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4A277AAF" w14:textId="77777777" w:rsidR="0001044B" w:rsidRDefault="0001044B" w:rsidP="0001044B">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679A74D9" w14:textId="77777777" w:rsidR="0001044B" w:rsidRDefault="0001044B" w:rsidP="0001044B">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2B818A8A" w14:textId="77777777" w:rsidR="0001044B" w:rsidRDefault="0001044B" w:rsidP="0001044B">
            <w:pPr>
              <w:spacing w:after="0"/>
              <w:jc w:val="center"/>
              <w:rPr>
                <w:rFonts w:ascii="Calibri" w:hAnsi="Calibri"/>
                <w:b/>
                <w:color w:val="000000"/>
              </w:rPr>
            </w:pPr>
            <w:r>
              <w:rPr>
                <w:rFonts w:ascii="Calibri" w:hAnsi="Calibri"/>
                <w:b/>
                <w:color w:val="000000"/>
              </w:rPr>
              <w:t>Verdict</w:t>
            </w:r>
          </w:p>
        </w:tc>
      </w:tr>
      <w:tr w:rsidR="00B2675B" w14:paraId="14835B43" w14:textId="77777777" w:rsidTr="00EA3186">
        <w:tc>
          <w:tcPr>
            <w:tcW w:w="737" w:type="dxa"/>
            <w:tcBorders>
              <w:top w:val="single" w:sz="4" w:space="0" w:color="auto"/>
              <w:left w:val="single" w:sz="4" w:space="0" w:color="auto"/>
              <w:bottom w:val="single" w:sz="4" w:space="0" w:color="auto"/>
              <w:right w:val="single" w:sz="4" w:space="0" w:color="auto"/>
            </w:tcBorders>
          </w:tcPr>
          <w:p w14:paraId="31329071" w14:textId="51639F6C" w:rsidR="00B2675B" w:rsidRPr="009C4397" w:rsidRDefault="00B2675B"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7BDC0E3F" w14:textId="7560AC69" w:rsidR="00B2675B" w:rsidRPr="00C57BC2" w:rsidRDefault="00B2675B" w:rsidP="00021B7C">
            <w:pPr>
              <w:spacing w:after="0" w:line="0" w:lineRule="atLeast"/>
              <w:jc w:val="center"/>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3EB8A7E6" w14:textId="472BBA6B" w:rsidR="00313FF7" w:rsidRDefault="003351EE" w:rsidP="00B2675B">
            <w:pPr>
              <w:spacing w:after="0" w:line="0" w:lineRule="atLeast"/>
              <w:rPr>
                <w:lang w:eastAsia="x-none"/>
              </w:rPr>
            </w:pPr>
            <w:r>
              <w:rPr>
                <w:lang w:eastAsia="x-none"/>
              </w:rPr>
              <w:t xml:space="preserve">The </w:t>
            </w:r>
            <w:r w:rsidR="00313FF7">
              <w:rPr>
                <w:lang w:eastAsia="x-none"/>
              </w:rPr>
              <w:t>Test System</w:t>
            </w:r>
            <w:r w:rsidR="00B2675B">
              <w:rPr>
                <w:lang w:eastAsia="x-none"/>
              </w:rPr>
              <w:t xml:space="preserve"> </w:t>
            </w:r>
            <w:r w:rsidR="00313FF7">
              <w:rPr>
                <w:lang w:eastAsia="x-none"/>
              </w:rPr>
              <w:t xml:space="preserve">is set </w:t>
            </w:r>
            <w:r w:rsidR="00B2675B">
              <w:rPr>
                <w:lang w:eastAsia="x-none"/>
              </w:rPr>
              <w:t xml:space="preserve">to receive WSMs </w:t>
            </w:r>
          </w:p>
          <w:p w14:paraId="5CCC8689" w14:textId="77777777" w:rsidR="00313FF7" w:rsidRDefault="0099760F" w:rsidP="00773F5C">
            <w:pPr>
              <w:pStyle w:val="ListParagraph"/>
              <w:numPr>
                <w:ilvl w:val="0"/>
                <w:numId w:val="43"/>
              </w:numPr>
              <w:spacing w:after="0" w:line="0" w:lineRule="atLeast"/>
            </w:pPr>
            <w:r>
              <w:rPr>
                <w:lang w:eastAsia="x-none"/>
              </w:rPr>
              <w:t xml:space="preserve">on radio 1 </w:t>
            </w:r>
            <w:r w:rsidR="00B2675B">
              <w:rPr>
                <w:lang w:eastAsia="x-none"/>
              </w:rPr>
              <w:t xml:space="preserve">in </w:t>
            </w:r>
            <w:r w:rsidR="00021B7C">
              <w:rPr>
                <w:lang w:eastAsia="x-none"/>
              </w:rPr>
              <w:t xml:space="preserve">continuous </w:t>
            </w:r>
            <w:r w:rsidR="00B2675B">
              <w:rPr>
                <w:lang w:eastAsia="x-none"/>
              </w:rPr>
              <w:t xml:space="preserve">channel mode on </w:t>
            </w:r>
            <w:r w:rsidR="00021B7C">
              <w:rPr>
                <w:lang w:eastAsia="x-none"/>
              </w:rPr>
              <w:t>channel</w:t>
            </w:r>
            <w:r w:rsidR="00856A31">
              <w:rPr>
                <w:lang w:eastAsia="x-none"/>
              </w:rPr>
              <w:t xml:space="preserve"> </w:t>
            </w:r>
            <w:r w:rsidR="00021B7C">
              <w:rPr>
                <w:lang w:eastAsia="x-none"/>
              </w:rPr>
              <w:t>1</w:t>
            </w:r>
            <w:r w:rsidR="00856A31">
              <w:rPr>
                <w:lang w:eastAsia="x-none"/>
              </w:rPr>
              <w:t>78</w:t>
            </w:r>
            <w:r w:rsidR="00021B7C">
              <w:rPr>
                <w:lang w:eastAsia="x-none"/>
              </w:rPr>
              <w:t xml:space="preserve"> and </w:t>
            </w:r>
          </w:p>
          <w:p w14:paraId="3292A75D" w14:textId="77777777" w:rsidR="00313FF7" w:rsidRDefault="00021B7C" w:rsidP="00773F5C">
            <w:pPr>
              <w:pStyle w:val="ListParagraph"/>
              <w:numPr>
                <w:ilvl w:val="0"/>
                <w:numId w:val="43"/>
              </w:numPr>
              <w:spacing w:after="0" w:line="0" w:lineRule="atLeast"/>
            </w:pPr>
            <w:r>
              <w:rPr>
                <w:lang w:eastAsia="x-none"/>
              </w:rPr>
              <w:t xml:space="preserve">on </w:t>
            </w:r>
            <w:r w:rsidR="0099760F">
              <w:rPr>
                <w:lang w:eastAsia="x-none"/>
              </w:rPr>
              <w:t xml:space="preserve">radio2 in </w:t>
            </w:r>
            <w:r>
              <w:rPr>
                <w:lang w:eastAsia="x-none"/>
              </w:rPr>
              <w:t xml:space="preserve">alternating mode </w:t>
            </w:r>
            <w:r w:rsidR="00991157">
              <w:rPr>
                <w:lang w:eastAsia="x-none"/>
              </w:rPr>
              <w:t xml:space="preserve">using </w:t>
            </w:r>
          </w:p>
          <w:p w14:paraId="217EE570" w14:textId="77777777" w:rsidR="00313FF7" w:rsidRDefault="00021B7C" w:rsidP="00773F5C">
            <w:pPr>
              <w:pStyle w:val="ListParagraph"/>
              <w:numPr>
                <w:ilvl w:val="1"/>
                <w:numId w:val="43"/>
              </w:numPr>
              <w:spacing w:after="0" w:line="0" w:lineRule="atLeast"/>
            </w:pPr>
            <w:r>
              <w:rPr>
                <w:lang w:eastAsia="x-none"/>
              </w:rPr>
              <w:t>timeslot0 on channel</w:t>
            </w:r>
            <w:r w:rsidR="0099760F">
              <w:rPr>
                <w:lang w:eastAsia="x-none"/>
              </w:rPr>
              <w:t xml:space="preserve"> </w:t>
            </w:r>
            <w:r w:rsidR="00856A31">
              <w:rPr>
                <w:lang w:eastAsia="x-none"/>
              </w:rPr>
              <w:t xml:space="preserve">172 </w:t>
            </w:r>
            <w:r w:rsidR="0099760F">
              <w:rPr>
                <w:lang w:eastAsia="x-none"/>
              </w:rPr>
              <w:t xml:space="preserve">and </w:t>
            </w:r>
          </w:p>
          <w:p w14:paraId="441B86DD" w14:textId="739B7947" w:rsidR="00B2675B" w:rsidRPr="00C57BC2" w:rsidRDefault="0099760F" w:rsidP="00773F5C">
            <w:pPr>
              <w:pStyle w:val="ListParagraph"/>
              <w:numPr>
                <w:ilvl w:val="1"/>
                <w:numId w:val="43"/>
              </w:numPr>
              <w:spacing w:after="0" w:line="0" w:lineRule="atLeast"/>
            </w:pPr>
            <w:r>
              <w:rPr>
                <w:lang w:eastAsia="x-none"/>
              </w:rPr>
              <w:t>timeslot1 on channel 174</w:t>
            </w:r>
          </w:p>
        </w:tc>
        <w:tc>
          <w:tcPr>
            <w:tcW w:w="1520" w:type="dxa"/>
            <w:tcBorders>
              <w:top w:val="single" w:sz="4" w:space="0" w:color="auto"/>
              <w:left w:val="single" w:sz="4" w:space="0" w:color="auto"/>
              <w:bottom w:val="single" w:sz="4" w:space="0" w:color="auto"/>
              <w:right w:val="single" w:sz="4" w:space="0" w:color="auto"/>
            </w:tcBorders>
          </w:tcPr>
          <w:p w14:paraId="6F11AF6A" w14:textId="77777777" w:rsidR="00B2675B" w:rsidRPr="00C57BC2" w:rsidRDefault="00B2675B" w:rsidP="00B2675B">
            <w:pPr>
              <w:spacing w:after="0" w:line="0" w:lineRule="atLeast"/>
            </w:pPr>
          </w:p>
        </w:tc>
      </w:tr>
      <w:tr w:rsidR="00021B7C" w14:paraId="55750343" w14:textId="77777777" w:rsidTr="00EA3186">
        <w:tc>
          <w:tcPr>
            <w:tcW w:w="737" w:type="dxa"/>
            <w:tcBorders>
              <w:top w:val="single" w:sz="4" w:space="0" w:color="auto"/>
              <w:left w:val="single" w:sz="4" w:space="0" w:color="auto"/>
              <w:bottom w:val="single" w:sz="4" w:space="0" w:color="auto"/>
              <w:right w:val="single" w:sz="4" w:space="0" w:color="auto"/>
            </w:tcBorders>
          </w:tcPr>
          <w:p w14:paraId="0E50E698" w14:textId="75E7D3A3" w:rsidR="00021B7C" w:rsidRPr="009C4397" w:rsidRDefault="00021B7C"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0AB131C" w14:textId="0D72E0CD" w:rsidR="00021B7C" w:rsidRPr="00C57BC2" w:rsidRDefault="00021B7C" w:rsidP="00021B7C">
            <w:pPr>
              <w:spacing w:after="0" w:line="0" w:lineRule="atLeast"/>
              <w:jc w:val="center"/>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7A57BF32" w14:textId="2E8893E7" w:rsidR="00F72FD7" w:rsidRDefault="007929DB" w:rsidP="00021B7C">
            <w:pPr>
              <w:spacing w:after="0" w:line="0" w:lineRule="atLeast"/>
              <w:rPr>
                <w:lang w:eastAsia="x-none"/>
              </w:rPr>
            </w:pPr>
            <w:r>
              <w:rPr>
                <w:lang w:eastAsia="x-none"/>
              </w:rPr>
              <w:t>The SUT</w:t>
            </w:r>
            <w:r w:rsidR="00021B7C">
              <w:rPr>
                <w:lang w:eastAsia="x-none"/>
              </w:rPr>
              <w:t xml:space="preserve"> </w:t>
            </w:r>
            <w:r w:rsidR="00313FF7">
              <w:rPr>
                <w:lang w:eastAsia="x-none"/>
              </w:rPr>
              <w:t xml:space="preserve">is set to </w:t>
            </w:r>
            <w:r>
              <w:rPr>
                <w:lang w:eastAsia="x-none"/>
              </w:rPr>
              <w:t>transmit</w:t>
            </w:r>
            <w:r w:rsidR="00021B7C">
              <w:rPr>
                <w:lang w:eastAsia="x-none"/>
              </w:rPr>
              <w:t xml:space="preserve"> </w:t>
            </w:r>
            <w:r w:rsidR="00F72FD7">
              <w:rPr>
                <w:lang w:eastAsia="x-none"/>
              </w:rPr>
              <w:t>at a repeat rate of 10 packets per second</w:t>
            </w:r>
          </w:p>
          <w:p w14:paraId="4FEBB428" w14:textId="66166997" w:rsidR="00F72FD7" w:rsidRDefault="00021B7C" w:rsidP="00F72FD7">
            <w:pPr>
              <w:pStyle w:val="ListParagraph"/>
              <w:numPr>
                <w:ilvl w:val="0"/>
                <w:numId w:val="91"/>
              </w:numPr>
              <w:spacing w:after="0" w:line="0" w:lineRule="atLeast"/>
            </w:pPr>
            <w:r>
              <w:rPr>
                <w:lang w:eastAsia="x-none"/>
              </w:rPr>
              <w:t>WSM</w:t>
            </w:r>
            <w:r w:rsidR="007929DB">
              <w:rPr>
                <w:lang w:eastAsia="x-none"/>
              </w:rPr>
              <w:t>1</w:t>
            </w:r>
            <w:r>
              <w:rPr>
                <w:lang w:eastAsia="x-none"/>
              </w:rPr>
              <w:t xml:space="preserve"> in continuous channel mode on </w:t>
            </w:r>
            <w:r w:rsidR="00991157">
              <w:rPr>
                <w:lang w:eastAsia="x-none"/>
              </w:rPr>
              <w:t>channel 178</w:t>
            </w:r>
            <w:r>
              <w:rPr>
                <w:lang w:eastAsia="x-none"/>
              </w:rPr>
              <w:t xml:space="preserve"> </w:t>
            </w:r>
            <w:r w:rsidR="00F72FD7">
              <w:rPr>
                <w:lang w:eastAsia="x-none"/>
              </w:rPr>
              <w:t>and</w:t>
            </w:r>
          </w:p>
          <w:p w14:paraId="14AE6ED3" w14:textId="2D96460F" w:rsidR="00F72FD7" w:rsidRDefault="007929DB" w:rsidP="00F72FD7">
            <w:pPr>
              <w:pStyle w:val="ListParagraph"/>
              <w:numPr>
                <w:ilvl w:val="0"/>
                <w:numId w:val="91"/>
              </w:numPr>
              <w:spacing w:after="0" w:line="0" w:lineRule="atLeast"/>
            </w:pPr>
            <w:r>
              <w:rPr>
                <w:lang w:eastAsia="x-none"/>
              </w:rPr>
              <w:t>WSM2</w:t>
            </w:r>
            <w:r w:rsidR="003351EE">
              <w:rPr>
                <w:lang w:eastAsia="x-none"/>
              </w:rPr>
              <w:t xml:space="preserve"> (different WSM payload from WSM1)</w:t>
            </w:r>
            <w:r>
              <w:rPr>
                <w:lang w:eastAsia="x-none"/>
              </w:rPr>
              <w:t xml:space="preserve"> </w:t>
            </w:r>
            <w:r w:rsidR="00F72FD7">
              <w:rPr>
                <w:lang w:eastAsia="x-none"/>
              </w:rPr>
              <w:t xml:space="preserve">in </w:t>
            </w:r>
            <w:r w:rsidR="00021B7C">
              <w:rPr>
                <w:lang w:eastAsia="x-none"/>
              </w:rPr>
              <w:t xml:space="preserve">alternating mode </w:t>
            </w:r>
            <w:r w:rsidR="00991157">
              <w:rPr>
                <w:lang w:eastAsia="x-none"/>
              </w:rPr>
              <w:t xml:space="preserve">using </w:t>
            </w:r>
            <w:r w:rsidR="00021B7C">
              <w:rPr>
                <w:lang w:eastAsia="x-none"/>
              </w:rPr>
              <w:t>timeslot0 on channel</w:t>
            </w:r>
            <w:r w:rsidR="0099760F">
              <w:rPr>
                <w:lang w:eastAsia="x-none"/>
              </w:rPr>
              <w:t xml:space="preserve"> 17</w:t>
            </w:r>
            <w:r w:rsidR="00021B7C">
              <w:rPr>
                <w:lang w:eastAsia="x-none"/>
              </w:rPr>
              <w:t>2</w:t>
            </w:r>
            <w:r w:rsidR="003351EE">
              <w:rPr>
                <w:lang w:eastAsia="x-none"/>
              </w:rPr>
              <w:t xml:space="preserve"> </w:t>
            </w:r>
            <w:r w:rsidR="00F72FD7">
              <w:rPr>
                <w:lang w:eastAsia="x-none"/>
              </w:rPr>
              <w:t>and</w:t>
            </w:r>
          </w:p>
          <w:p w14:paraId="4E08F45C" w14:textId="268D30CB" w:rsidR="00021B7C" w:rsidRPr="00C57BC2" w:rsidRDefault="00F72FD7" w:rsidP="00F72FD7">
            <w:pPr>
              <w:pStyle w:val="ListParagraph"/>
              <w:numPr>
                <w:ilvl w:val="0"/>
                <w:numId w:val="91"/>
              </w:numPr>
              <w:spacing w:after="0" w:line="0" w:lineRule="atLeast"/>
            </w:pPr>
            <w:r>
              <w:rPr>
                <w:lang w:eastAsia="x-none"/>
              </w:rPr>
              <w:t>WSM3 (different WSM payload from WSM1 and WSM2) in alternating mode using timeslot1 on channel 174</w:t>
            </w:r>
          </w:p>
        </w:tc>
        <w:tc>
          <w:tcPr>
            <w:tcW w:w="1520" w:type="dxa"/>
            <w:tcBorders>
              <w:top w:val="single" w:sz="4" w:space="0" w:color="auto"/>
              <w:left w:val="single" w:sz="4" w:space="0" w:color="auto"/>
              <w:bottom w:val="single" w:sz="4" w:space="0" w:color="auto"/>
              <w:right w:val="single" w:sz="4" w:space="0" w:color="auto"/>
            </w:tcBorders>
          </w:tcPr>
          <w:p w14:paraId="4893496F" w14:textId="77777777" w:rsidR="00021B7C" w:rsidRPr="00C57BC2" w:rsidRDefault="00021B7C" w:rsidP="00021B7C">
            <w:pPr>
              <w:spacing w:after="0" w:line="0" w:lineRule="atLeast"/>
            </w:pPr>
          </w:p>
        </w:tc>
      </w:tr>
      <w:tr w:rsidR="00D5571A" w14:paraId="47443245" w14:textId="77777777" w:rsidTr="00EA3186">
        <w:tc>
          <w:tcPr>
            <w:tcW w:w="737" w:type="dxa"/>
            <w:tcBorders>
              <w:top w:val="single" w:sz="4" w:space="0" w:color="auto"/>
              <w:left w:val="single" w:sz="4" w:space="0" w:color="auto"/>
              <w:bottom w:val="single" w:sz="4" w:space="0" w:color="auto"/>
              <w:right w:val="single" w:sz="4" w:space="0" w:color="auto"/>
            </w:tcBorders>
          </w:tcPr>
          <w:p w14:paraId="050AF650" w14:textId="59AF1983" w:rsidR="00D5571A" w:rsidRPr="009C4397" w:rsidRDefault="00D5571A"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0980DCB" w14:textId="34563A4B" w:rsidR="00D5571A" w:rsidRPr="00C57BC2" w:rsidRDefault="00D5571A" w:rsidP="00D5571A">
            <w:pPr>
              <w:spacing w:after="0" w:line="0" w:lineRule="atLeast"/>
              <w:jc w:val="center"/>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3455D719" w14:textId="460507E8" w:rsidR="00D5571A" w:rsidRPr="00C57BC2" w:rsidRDefault="00D5571A" w:rsidP="00D5571A">
            <w:pPr>
              <w:spacing w:after="0" w:line="0" w:lineRule="atLeast"/>
            </w:pPr>
            <w:r>
              <w:rPr>
                <w:lang w:eastAsia="x-none"/>
              </w:rPr>
              <w:t>T</w:t>
            </w:r>
            <w:r w:rsidRPr="00BF4C8D">
              <w:rPr>
                <w:lang w:eastAsia="x-none"/>
              </w:rPr>
              <w:t xml:space="preserve">he </w:t>
            </w:r>
            <w:r w:rsidR="003351EE">
              <w:rPr>
                <w:lang w:eastAsia="x-none"/>
              </w:rPr>
              <w:t>S</w:t>
            </w:r>
            <w:r>
              <w:rPr>
                <w:lang w:eastAsia="x-none"/>
              </w:rPr>
              <w:t>UT transmit</w:t>
            </w:r>
            <w:r w:rsidR="00F72FD7">
              <w:rPr>
                <w:lang w:eastAsia="x-none"/>
              </w:rPr>
              <w:t>ted</w:t>
            </w:r>
            <w:r>
              <w:rPr>
                <w:lang w:eastAsia="x-none"/>
              </w:rPr>
              <w:t xml:space="preserve"> WSM1 on channel</w:t>
            </w:r>
            <w:r w:rsidR="00991157">
              <w:rPr>
                <w:lang w:eastAsia="x-none"/>
              </w:rPr>
              <w:t xml:space="preserve"> </w:t>
            </w:r>
            <w:r>
              <w:rPr>
                <w:lang w:eastAsia="x-none"/>
              </w:rPr>
              <w:t>1</w:t>
            </w:r>
            <w:r w:rsidR="00991157">
              <w:rPr>
                <w:lang w:eastAsia="x-none"/>
              </w:rPr>
              <w:t>78</w:t>
            </w:r>
            <w:r w:rsidR="00F72FD7">
              <w:rPr>
                <w:lang w:eastAsia="x-none"/>
              </w:rPr>
              <w:t>,</w:t>
            </w:r>
            <w:r>
              <w:rPr>
                <w:lang w:eastAsia="x-none"/>
              </w:rPr>
              <w:t xml:space="preserve"> WSM2 on channel</w:t>
            </w:r>
            <w:r w:rsidR="0099760F">
              <w:rPr>
                <w:lang w:eastAsia="x-none"/>
              </w:rPr>
              <w:t xml:space="preserve"> 17</w:t>
            </w:r>
            <w:r>
              <w:rPr>
                <w:lang w:eastAsia="x-none"/>
              </w:rPr>
              <w:t>2</w:t>
            </w:r>
            <w:r w:rsidR="00F72FD7">
              <w:rPr>
                <w:lang w:eastAsia="x-none"/>
              </w:rPr>
              <w:t xml:space="preserve"> and WSM3 on channel 174</w:t>
            </w:r>
            <w:r>
              <w:rPr>
                <w:lang w:eastAsia="x-none"/>
              </w:rPr>
              <w:t>.</w:t>
            </w:r>
          </w:p>
        </w:tc>
        <w:tc>
          <w:tcPr>
            <w:tcW w:w="1520" w:type="dxa"/>
            <w:tcBorders>
              <w:top w:val="single" w:sz="4" w:space="0" w:color="auto"/>
              <w:left w:val="single" w:sz="4" w:space="0" w:color="auto"/>
              <w:bottom w:val="single" w:sz="4" w:space="0" w:color="auto"/>
              <w:right w:val="single" w:sz="4" w:space="0" w:color="auto"/>
            </w:tcBorders>
          </w:tcPr>
          <w:p w14:paraId="5C29B651" w14:textId="2463E33C" w:rsidR="00D5571A" w:rsidRPr="00C57BC2" w:rsidRDefault="00D5571A" w:rsidP="00D5571A">
            <w:pPr>
              <w:spacing w:after="0" w:line="0" w:lineRule="atLeast"/>
              <w:jc w:val="center"/>
            </w:pPr>
          </w:p>
        </w:tc>
      </w:tr>
      <w:tr w:rsidR="003351EE" w14:paraId="56649AB3" w14:textId="77777777" w:rsidTr="0001044B">
        <w:tc>
          <w:tcPr>
            <w:tcW w:w="737" w:type="dxa"/>
            <w:tcBorders>
              <w:top w:val="single" w:sz="4" w:space="0" w:color="auto"/>
              <w:left w:val="single" w:sz="4" w:space="0" w:color="auto"/>
              <w:bottom w:val="single" w:sz="4" w:space="0" w:color="auto"/>
              <w:right w:val="single" w:sz="4" w:space="0" w:color="auto"/>
            </w:tcBorders>
          </w:tcPr>
          <w:p w14:paraId="396C873C" w14:textId="2D7295D3" w:rsidR="003351EE" w:rsidRPr="009C4397" w:rsidRDefault="003351EE"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38CE064" w14:textId="05CC6C23" w:rsidR="003351EE" w:rsidRPr="00C57BC2" w:rsidRDefault="003351EE" w:rsidP="003351EE">
            <w:pPr>
              <w:spacing w:after="0" w:line="0" w:lineRule="atLeast"/>
              <w:jc w:val="center"/>
            </w:pPr>
            <w:r>
              <w:rPr>
                <w:lang w:eastAsia="x-none"/>
              </w:rPr>
              <w:t>Verify</w:t>
            </w:r>
          </w:p>
        </w:tc>
        <w:tc>
          <w:tcPr>
            <w:tcW w:w="5576" w:type="dxa"/>
            <w:tcBorders>
              <w:top w:val="single" w:sz="4" w:space="0" w:color="auto"/>
              <w:left w:val="single" w:sz="4" w:space="0" w:color="auto"/>
              <w:bottom w:val="single" w:sz="4" w:space="0" w:color="auto"/>
              <w:right w:val="single" w:sz="4" w:space="0" w:color="auto"/>
            </w:tcBorders>
          </w:tcPr>
          <w:p w14:paraId="1E891CC5" w14:textId="0E98AF66" w:rsidR="003351EE" w:rsidRPr="00C57BC2" w:rsidRDefault="00A92132" w:rsidP="003351EE">
            <w:pPr>
              <w:spacing w:after="0" w:line="0" w:lineRule="atLeast"/>
            </w:pPr>
            <w:r>
              <w:rPr>
                <w:lang w:eastAsia="x-none"/>
              </w:rPr>
              <w:t xml:space="preserve">The </w:t>
            </w:r>
            <w:r w:rsidR="00313FF7">
              <w:rPr>
                <w:lang w:eastAsia="x-none"/>
              </w:rPr>
              <w:t>Test System</w:t>
            </w:r>
            <w:r w:rsidR="003351EE">
              <w:rPr>
                <w:lang w:eastAsia="x-none"/>
              </w:rPr>
              <w:t xml:space="preserve"> receive</w:t>
            </w:r>
            <w:r w:rsidR="00F72FD7">
              <w:rPr>
                <w:lang w:eastAsia="x-none"/>
              </w:rPr>
              <w:t>d</w:t>
            </w:r>
            <w:r w:rsidR="003351EE">
              <w:rPr>
                <w:lang w:eastAsia="x-none"/>
              </w:rPr>
              <w:t xml:space="preserve"> WSM1</w:t>
            </w:r>
            <w:r w:rsidR="00F72FD7">
              <w:rPr>
                <w:lang w:eastAsia="x-none"/>
              </w:rPr>
              <w:t>,</w:t>
            </w:r>
            <w:r w:rsidR="003351EE">
              <w:rPr>
                <w:lang w:eastAsia="x-none"/>
              </w:rPr>
              <w:t xml:space="preserve"> WSM2 </w:t>
            </w:r>
            <w:r w:rsidR="00F72FD7">
              <w:rPr>
                <w:lang w:eastAsia="x-none"/>
              </w:rPr>
              <w:t xml:space="preserve">and WSM3 </w:t>
            </w:r>
            <w:r w:rsidR="003351EE">
              <w:rPr>
                <w:lang w:eastAsia="x-none"/>
              </w:rPr>
              <w:t xml:space="preserve">every </w:t>
            </w:r>
            <w:r w:rsidR="003351EE" w:rsidRPr="003351EE">
              <w:rPr>
                <w:lang w:eastAsia="x-none"/>
              </w:rPr>
              <w:t>100 ms.</w:t>
            </w:r>
          </w:p>
        </w:tc>
        <w:tc>
          <w:tcPr>
            <w:tcW w:w="1520" w:type="dxa"/>
            <w:tcBorders>
              <w:top w:val="single" w:sz="4" w:space="0" w:color="auto"/>
              <w:left w:val="single" w:sz="4" w:space="0" w:color="auto"/>
              <w:bottom w:val="single" w:sz="4" w:space="0" w:color="auto"/>
              <w:right w:val="single" w:sz="4" w:space="0" w:color="auto"/>
            </w:tcBorders>
          </w:tcPr>
          <w:p w14:paraId="0D216D23" w14:textId="2682CDD4" w:rsidR="003351EE" w:rsidRPr="00C57BC2" w:rsidRDefault="003351EE" w:rsidP="003351EE">
            <w:pPr>
              <w:spacing w:after="0" w:line="0" w:lineRule="atLeast"/>
              <w:jc w:val="center"/>
            </w:pPr>
            <w:r>
              <w:t>PASS / FAIL</w:t>
            </w:r>
          </w:p>
        </w:tc>
      </w:tr>
      <w:tr w:rsidR="003351EE" w14:paraId="45A6E700" w14:textId="77777777" w:rsidTr="0001044B">
        <w:tc>
          <w:tcPr>
            <w:tcW w:w="737" w:type="dxa"/>
            <w:tcBorders>
              <w:top w:val="single" w:sz="4" w:space="0" w:color="auto"/>
              <w:left w:val="single" w:sz="4" w:space="0" w:color="auto"/>
              <w:bottom w:val="single" w:sz="4" w:space="0" w:color="auto"/>
              <w:right w:val="single" w:sz="4" w:space="0" w:color="auto"/>
            </w:tcBorders>
          </w:tcPr>
          <w:p w14:paraId="6C8FADB3" w14:textId="1FEA9453" w:rsidR="003351EE" w:rsidRPr="009C4397" w:rsidRDefault="003351EE"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F07A2B6" w14:textId="035F5448" w:rsidR="003351EE" w:rsidRPr="00C57BC2" w:rsidRDefault="003351EE" w:rsidP="003351EE">
            <w:pPr>
              <w:spacing w:after="0" w:line="0" w:lineRule="atLeast"/>
              <w:jc w:val="center"/>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42FA1588" w14:textId="6DC8A757" w:rsidR="003351EE" w:rsidRPr="00C57BC2" w:rsidRDefault="003351EE" w:rsidP="003351EE">
            <w:pPr>
              <w:spacing w:after="0" w:line="0" w:lineRule="atLeast"/>
            </w:pPr>
            <w:r>
              <w:rPr>
                <w:lang w:eastAsia="x-none"/>
              </w:rPr>
              <w:t>T</w:t>
            </w:r>
            <w:r w:rsidRPr="00BF4C8D">
              <w:rPr>
                <w:lang w:eastAsia="x-none"/>
              </w:rPr>
              <w:t xml:space="preserve">he </w:t>
            </w:r>
            <w:r>
              <w:rPr>
                <w:lang w:eastAsia="x-none"/>
              </w:rPr>
              <w:t>SUT to stop transmitting.</w:t>
            </w:r>
          </w:p>
        </w:tc>
        <w:tc>
          <w:tcPr>
            <w:tcW w:w="1520" w:type="dxa"/>
            <w:tcBorders>
              <w:top w:val="single" w:sz="4" w:space="0" w:color="auto"/>
              <w:left w:val="single" w:sz="4" w:space="0" w:color="auto"/>
              <w:bottom w:val="single" w:sz="4" w:space="0" w:color="auto"/>
              <w:right w:val="single" w:sz="4" w:space="0" w:color="auto"/>
            </w:tcBorders>
          </w:tcPr>
          <w:p w14:paraId="0F18CE16" w14:textId="77777777" w:rsidR="003351EE" w:rsidRPr="00C57BC2" w:rsidRDefault="003351EE" w:rsidP="003351EE">
            <w:pPr>
              <w:spacing w:after="0" w:line="0" w:lineRule="atLeast"/>
              <w:jc w:val="center"/>
            </w:pPr>
          </w:p>
        </w:tc>
      </w:tr>
      <w:tr w:rsidR="003351EE" w14:paraId="1A9CDD35" w14:textId="77777777" w:rsidTr="00413DE3">
        <w:tc>
          <w:tcPr>
            <w:tcW w:w="737" w:type="dxa"/>
            <w:tcBorders>
              <w:top w:val="single" w:sz="4" w:space="0" w:color="auto"/>
              <w:left w:val="single" w:sz="4" w:space="0" w:color="auto"/>
              <w:bottom w:val="single" w:sz="4" w:space="0" w:color="auto"/>
              <w:right w:val="single" w:sz="4" w:space="0" w:color="auto"/>
            </w:tcBorders>
          </w:tcPr>
          <w:p w14:paraId="2EF8D001" w14:textId="0548F15F" w:rsidR="003351EE" w:rsidRPr="009C4397" w:rsidRDefault="003351EE" w:rsidP="009C4397">
            <w:pPr>
              <w:pStyle w:val="ListParagraph"/>
              <w:numPr>
                <w:ilvl w:val="0"/>
                <w:numId w:val="72"/>
              </w:numPr>
              <w:spacing w:after="0"/>
              <w:jc w:val="center"/>
              <w:rPr>
                <w:color w:val="000000"/>
              </w:rPr>
            </w:pPr>
          </w:p>
        </w:tc>
        <w:tc>
          <w:tcPr>
            <w:tcW w:w="1062" w:type="dxa"/>
            <w:tcBorders>
              <w:top w:val="nil"/>
              <w:left w:val="single" w:sz="4" w:space="0" w:color="auto"/>
              <w:bottom w:val="single" w:sz="4" w:space="0" w:color="auto"/>
              <w:right w:val="single" w:sz="4" w:space="0" w:color="auto"/>
            </w:tcBorders>
            <w:shd w:val="clear" w:color="auto" w:fill="auto"/>
          </w:tcPr>
          <w:p w14:paraId="1A508A83" w14:textId="65D1CA05" w:rsidR="003351EE" w:rsidRPr="00C57BC2" w:rsidRDefault="003351EE" w:rsidP="003351EE">
            <w:pPr>
              <w:spacing w:after="0" w:line="0" w:lineRule="atLeast"/>
              <w:jc w:val="center"/>
            </w:pPr>
            <w:r w:rsidRPr="00B11608">
              <w:rPr>
                <w:lang w:eastAsia="x-none"/>
              </w:rPr>
              <w:t>Procedure</w:t>
            </w:r>
          </w:p>
        </w:tc>
        <w:tc>
          <w:tcPr>
            <w:tcW w:w="5576" w:type="dxa"/>
            <w:tcBorders>
              <w:top w:val="single" w:sz="3" w:space="0" w:color="auto"/>
              <w:left w:val="single" w:sz="3" w:space="0" w:color="auto"/>
              <w:bottom w:val="single" w:sz="3" w:space="0" w:color="auto"/>
              <w:right w:val="single" w:sz="4" w:space="0" w:color="auto"/>
            </w:tcBorders>
            <w:shd w:val="clear" w:color="auto" w:fill="auto"/>
          </w:tcPr>
          <w:p w14:paraId="1EDE7665" w14:textId="4BE7F201" w:rsidR="003351EE" w:rsidRPr="00C57BC2" w:rsidRDefault="003351EE" w:rsidP="003351EE">
            <w:pPr>
              <w:spacing w:after="0" w:line="0" w:lineRule="atLeast"/>
            </w:pPr>
            <w:r w:rsidRPr="00B11608">
              <w:rPr>
                <w:lang w:eastAsia="x-none"/>
              </w:rPr>
              <w:t>Repeat step</w:t>
            </w:r>
            <w:r>
              <w:rPr>
                <w:lang w:eastAsia="x-none"/>
              </w:rPr>
              <w:t xml:space="preserve">s 1-4 with </w:t>
            </w:r>
            <w:r w:rsidR="0099760F">
              <w:rPr>
                <w:lang w:eastAsia="x-none"/>
              </w:rPr>
              <w:t xml:space="preserve">channel 182 for the continuous mode, channel 180 (timeslot0) and 184 (timeslot1) for the </w:t>
            </w:r>
            <w:r w:rsidR="00A9748C">
              <w:rPr>
                <w:lang w:eastAsia="x-none"/>
              </w:rPr>
              <w:t>two alternating</w:t>
            </w:r>
            <w:r w:rsidR="0099760F">
              <w:rPr>
                <w:lang w:eastAsia="x-none"/>
              </w:rPr>
              <w:t xml:space="preserve"> mode</w:t>
            </w:r>
            <w:r w:rsidR="000F013F">
              <w:rPr>
                <w:lang w:eastAsia="x-none"/>
              </w:rPr>
              <w:t xml:space="preserve"> channels</w:t>
            </w:r>
            <w:r w:rsidR="00607B52">
              <w:rPr>
                <w:lang w:eastAsia="x-none"/>
              </w:rPr>
              <w:t>.</w:t>
            </w:r>
          </w:p>
        </w:tc>
        <w:tc>
          <w:tcPr>
            <w:tcW w:w="1520" w:type="dxa"/>
            <w:tcBorders>
              <w:top w:val="single" w:sz="4" w:space="0" w:color="auto"/>
              <w:left w:val="single" w:sz="4" w:space="0" w:color="auto"/>
              <w:bottom w:val="single" w:sz="4" w:space="0" w:color="auto"/>
              <w:right w:val="single" w:sz="4" w:space="0" w:color="auto"/>
            </w:tcBorders>
          </w:tcPr>
          <w:p w14:paraId="5770BA03" w14:textId="77777777" w:rsidR="003351EE" w:rsidRPr="00C57BC2" w:rsidRDefault="003351EE" w:rsidP="003351EE">
            <w:pPr>
              <w:spacing w:after="0" w:line="0" w:lineRule="atLeast"/>
              <w:jc w:val="center"/>
            </w:pPr>
          </w:p>
        </w:tc>
      </w:tr>
      <w:tr w:rsidR="003351EE" w14:paraId="0A159909" w14:textId="77777777" w:rsidTr="0001044B">
        <w:tc>
          <w:tcPr>
            <w:tcW w:w="737" w:type="dxa"/>
            <w:tcBorders>
              <w:top w:val="single" w:sz="4" w:space="0" w:color="auto"/>
              <w:left w:val="single" w:sz="4" w:space="0" w:color="auto"/>
              <w:bottom w:val="single" w:sz="4" w:space="0" w:color="auto"/>
              <w:right w:val="single" w:sz="4" w:space="0" w:color="auto"/>
            </w:tcBorders>
          </w:tcPr>
          <w:p w14:paraId="15426E98" w14:textId="5A608C59" w:rsidR="003351EE" w:rsidRPr="009C4397" w:rsidRDefault="003351EE"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0997A49" w14:textId="1A3BD054" w:rsidR="003351EE" w:rsidRPr="00C57BC2" w:rsidRDefault="003351EE" w:rsidP="003351EE">
            <w:pPr>
              <w:spacing w:after="0" w:line="0" w:lineRule="atLeast"/>
              <w:jc w:val="center"/>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0AF51DC9" w14:textId="6E181872" w:rsidR="003351EE" w:rsidRPr="00C57BC2" w:rsidRDefault="00607B52" w:rsidP="003351EE">
            <w:pPr>
              <w:spacing w:after="0" w:line="0" w:lineRule="atLeast"/>
            </w:pPr>
            <w:r>
              <w:t>The SUT to the initial state.</w:t>
            </w:r>
          </w:p>
        </w:tc>
        <w:tc>
          <w:tcPr>
            <w:tcW w:w="1520" w:type="dxa"/>
            <w:tcBorders>
              <w:top w:val="single" w:sz="4" w:space="0" w:color="auto"/>
              <w:left w:val="single" w:sz="4" w:space="0" w:color="auto"/>
              <w:bottom w:val="single" w:sz="4" w:space="0" w:color="auto"/>
              <w:right w:val="single" w:sz="4" w:space="0" w:color="auto"/>
            </w:tcBorders>
          </w:tcPr>
          <w:p w14:paraId="788464A2" w14:textId="77777777" w:rsidR="003351EE" w:rsidRPr="00C57BC2" w:rsidRDefault="003351EE" w:rsidP="003351EE">
            <w:pPr>
              <w:spacing w:after="0" w:line="0" w:lineRule="atLeast"/>
              <w:jc w:val="center"/>
            </w:pPr>
          </w:p>
        </w:tc>
      </w:tr>
      <w:tr w:rsidR="00607B52" w14:paraId="3C828E46" w14:textId="77777777" w:rsidTr="0001044B">
        <w:tc>
          <w:tcPr>
            <w:tcW w:w="737" w:type="dxa"/>
            <w:tcBorders>
              <w:top w:val="single" w:sz="4" w:space="0" w:color="auto"/>
              <w:left w:val="single" w:sz="4" w:space="0" w:color="auto"/>
              <w:bottom w:val="single" w:sz="4" w:space="0" w:color="auto"/>
              <w:right w:val="single" w:sz="4" w:space="0" w:color="auto"/>
            </w:tcBorders>
          </w:tcPr>
          <w:p w14:paraId="799C9D3F" w14:textId="44F50D12" w:rsidR="00607B52" w:rsidRPr="009C4397" w:rsidRDefault="00607B52"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084975D2" w14:textId="6CB8051B" w:rsidR="00607B52" w:rsidRPr="00C57BC2" w:rsidRDefault="00607B52" w:rsidP="00607B52">
            <w:pPr>
              <w:spacing w:after="0" w:line="0" w:lineRule="atLeast"/>
              <w:jc w:val="center"/>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5EF255AE" w14:textId="77777777" w:rsidR="00A92132" w:rsidRDefault="00607B52" w:rsidP="00607B52">
            <w:pPr>
              <w:spacing w:after="0" w:line="0" w:lineRule="atLeast"/>
              <w:rPr>
                <w:lang w:eastAsia="x-none"/>
              </w:rPr>
            </w:pPr>
            <w:r>
              <w:rPr>
                <w:lang w:eastAsia="x-none"/>
              </w:rPr>
              <w:t>The SUT to receive WSMs</w:t>
            </w:r>
            <w:r w:rsidR="000F013F">
              <w:rPr>
                <w:lang w:eastAsia="x-none"/>
              </w:rPr>
              <w:t xml:space="preserve"> </w:t>
            </w:r>
          </w:p>
          <w:p w14:paraId="7A7FA422" w14:textId="77777777" w:rsidR="00A92132" w:rsidRDefault="000F013F" w:rsidP="00773F5C">
            <w:pPr>
              <w:pStyle w:val="ListParagraph"/>
              <w:numPr>
                <w:ilvl w:val="0"/>
                <w:numId w:val="70"/>
              </w:numPr>
              <w:spacing w:after="0" w:line="0" w:lineRule="atLeast"/>
            </w:pPr>
            <w:r>
              <w:rPr>
                <w:lang w:eastAsia="x-none"/>
              </w:rPr>
              <w:t>on radio 1</w:t>
            </w:r>
            <w:r w:rsidR="00607B52">
              <w:rPr>
                <w:lang w:eastAsia="x-none"/>
              </w:rPr>
              <w:t xml:space="preserve"> in continuous channel mode on channel</w:t>
            </w:r>
            <w:r w:rsidR="00725EFB">
              <w:rPr>
                <w:lang w:eastAsia="x-none"/>
              </w:rPr>
              <w:t xml:space="preserve"> </w:t>
            </w:r>
            <w:r w:rsidR="00607B52">
              <w:rPr>
                <w:lang w:eastAsia="x-none"/>
              </w:rPr>
              <w:t>1</w:t>
            </w:r>
            <w:r w:rsidR="00725EFB">
              <w:rPr>
                <w:lang w:eastAsia="x-none"/>
              </w:rPr>
              <w:t>78</w:t>
            </w:r>
            <w:r w:rsidR="00607B52">
              <w:rPr>
                <w:lang w:eastAsia="x-none"/>
              </w:rPr>
              <w:t xml:space="preserve"> and </w:t>
            </w:r>
          </w:p>
          <w:p w14:paraId="6CCAFA4C" w14:textId="77777777" w:rsidR="00A92132" w:rsidRDefault="000F013F" w:rsidP="00773F5C">
            <w:pPr>
              <w:pStyle w:val="ListParagraph"/>
              <w:numPr>
                <w:ilvl w:val="0"/>
                <w:numId w:val="70"/>
              </w:numPr>
              <w:spacing w:after="0" w:line="0" w:lineRule="atLeast"/>
            </w:pPr>
            <w:r>
              <w:rPr>
                <w:lang w:eastAsia="x-none"/>
              </w:rPr>
              <w:t>on radio 2 i</w:t>
            </w:r>
            <w:r w:rsidR="00607B52">
              <w:rPr>
                <w:lang w:eastAsia="x-none"/>
              </w:rPr>
              <w:t>n alternating mode</w:t>
            </w:r>
            <w:r w:rsidR="00AC4AF2">
              <w:rPr>
                <w:lang w:eastAsia="x-none"/>
              </w:rPr>
              <w:t xml:space="preserve"> using</w:t>
            </w:r>
            <w:r w:rsidR="00607B52">
              <w:rPr>
                <w:lang w:eastAsia="x-none"/>
              </w:rPr>
              <w:t xml:space="preserve"> </w:t>
            </w:r>
          </w:p>
          <w:p w14:paraId="5E0035FA" w14:textId="77777777" w:rsidR="00A92132" w:rsidRDefault="00607B52" w:rsidP="00773F5C">
            <w:pPr>
              <w:pStyle w:val="ListParagraph"/>
              <w:numPr>
                <w:ilvl w:val="1"/>
                <w:numId w:val="70"/>
              </w:numPr>
              <w:spacing w:after="0" w:line="0" w:lineRule="atLeast"/>
            </w:pPr>
            <w:r>
              <w:rPr>
                <w:lang w:eastAsia="x-none"/>
              </w:rPr>
              <w:t>timeslot0 on channel</w:t>
            </w:r>
            <w:r w:rsidR="000F013F">
              <w:rPr>
                <w:lang w:eastAsia="x-none"/>
              </w:rPr>
              <w:t xml:space="preserve"> 17</w:t>
            </w:r>
            <w:r>
              <w:rPr>
                <w:lang w:eastAsia="x-none"/>
              </w:rPr>
              <w:t>2</w:t>
            </w:r>
            <w:r w:rsidR="000F013F">
              <w:rPr>
                <w:lang w:eastAsia="x-none"/>
              </w:rPr>
              <w:t xml:space="preserve">  and </w:t>
            </w:r>
          </w:p>
          <w:p w14:paraId="0539BD8D" w14:textId="29AC9C98" w:rsidR="00607B52" w:rsidRPr="00C57BC2" w:rsidRDefault="000F013F" w:rsidP="00773F5C">
            <w:pPr>
              <w:pStyle w:val="ListParagraph"/>
              <w:numPr>
                <w:ilvl w:val="1"/>
                <w:numId w:val="70"/>
              </w:numPr>
              <w:spacing w:after="0" w:line="0" w:lineRule="atLeast"/>
            </w:pPr>
            <w:r>
              <w:rPr>
                <w:lang w:eastAsia="x-none"/>
              </w:rPr>
              <w:lastRenderedPageBreak/>
              <w:t>on channel 174 using timeslot1.</w:t>
            </w:r>
          </w:p>
        </w:tc>
        <w:tc>
          <w:tcPr>
            <w:tcW w:w="1520" w:type="dxa"/>
            <w:tcBorders>
              <w:top w:val="single" w:sz="4" w:space="0" w:color="auto"/>
              <w:left w:val="single" w:sz="4" w:space="0" w:color="auto"/>
              <w:bottom w:val="single" w:sz="4" w:space="0" w:color="auto"/>
              <w:right w:val="single" w:sz="4" w:space="0" w:color="auto"/>
            </w:tcBorders>
          </w:tcPr>
          <w:p w14:paraId="13298FE9" w14:textId="77777777" w:rsidR="00607B52" w:rsidRPr="00C57BC2" w:rsidRDefault="00607B52" w:rsidP="00607B52">
            <w:pPr>
              <w:spacing w:after="0" w:line="0" w:lineRule="atLeast"/>
              <w:jc w:val="center"/>
            </w:pPr>
          </w:p>
        </w:tc>
      </w:tr>
      <w:tr w:rsidR="00607B52" w14:paraId="75F98E26" w14:textId="77777777" w:rsidTr="0001044B">
        <w:tc>
          <w:tcPr>
            <w:tcW w:w="737" w:type="dxa"/>
            <w:tcBorders>
              <w:top w:val="single" w:sz="4" w:space="0" w:color="auto"/>
              <w:left w:val="single" w:sz="4" w:space="0" w:color="auto"/>
              <w:bottom w:val="single" w:sz="4" w:space="0" w:color="auto"/>
              <w:right w:val="single" w:sz="4" w:space="0" w:color="auto"/>
            </w:tcBorders>
          </w:tcPr>
          <w:p w14:paraId="7798E8D8" w14:textId="0803441C" w:rsidR="00607B52" w:rsidRPr="009C4397" w:rsidRDefault="00607B52"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029A95E" w14:textId="76AF8131" w:rsidR="00607B52" w:rsidRPr="00C57BC2" w:rsidRDefault="00607B52" w:rsidP="00607B52">
            <w:pPr>
              <w:spacing w:after="0" w:line="0" w:lineRule="atLeast"/>
              <w:jc w:val="center"/>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5E38314F" w14:textId="128D8CB0" w:rsidR="00F72FD7" w:rsidRDefault="00607B52" w:rsidP="00607B52">
            <w:pPr>
              <w:spacing w:after="0" w:line="0" w:lineRule="atLeast"/>
              <w:rPr>
                <w:lang w:eastAsia="x-none"/>
              </w:rPr>
            </w:pPr>
            <w:r>
              <w:rPr>
                <w:lang w:eastAsia="x-none"/>
              </w:rPr>
              <w:t xml:space="preserve">The </w:t>
            </w:r>
            <w:r w:rsidR="00313FF7">
              <w:rPr>
                <w:lang w:eastAsia="x-none"/>
              </w:rPr>
              <w:t>Test System</w:t>
            </w:r>
            <w:r>
              <w:rPr>
                <w:lang w:eastAsia="x-none"/>
              </w:rPr>
              <w:t xml:space="preserve"> to transmit</w:t>
            </w:r>
            <w:r w:rsidR="00F72FD7">
              <w:rPr>
                <w:lang w:eastAsia="x-none"/>
              </w:rPr>
              <w:t xml:space="preserve"> at a repeat rate of 10 packets per second</w:t>
            </w:r>
            <w:r>
              <w:rPr>
                <w:lang w:eastAsia="x-none"/>
              </w:rPr>
              <w:t xml:space="preserve"> </w:t>
            </w:r>
          </w:p>
          <w:p w14:paraId="25126435" w14:textId="77777777" w:rsidR="00F72FD7" w:rsidRDefault="00607B52" w:rsidP="00F72FD7">
            <w:pPr>
              <w:pStyle w:val="ListParagraph"/>
              <w:numPr>
                <w:ilvl w:val="0"/>
                <w:numId w:val="92"/>
              </w:numPr>
              <w:spacing w:after="0" w:line="0" w:lineRule="atLeast"/>
            </w:pPr>
            <w:r>
              <w:rPr>
                <w:lang w:eastAsia="x-none"/>
              </w:rPr>
              <w:t>WSM1 in continuous channel mode on channel</w:t>
            </w:r>
            <w:r w:rsidR="00AC4AF2">
              <w:rPr>
                <w:lang w:eastAsia="x-none"/>
              </w:rPr>
              <w:t xml:space="preserve"> </w:t>
            </w:r>
            <w:r>
              <w:rPr>
                <w:lang w:eastAsia="x-none"/>
              </w:rPr>
              <w:t>1</w:t>
            </w:r>
            <w:r w:rsidR="00AC4AF2">
              <w:rPr>
                <w:lang w:eastAsia="x-none"/>
              </w:rPr>
              <w:t>78</w:t>
            </w:r>
            <w:r>
              <w:rPr>
                <w:lang w:eastAsia="x-none"/>
              </w:rPr>
              <w:t xml:space="preserve"> and </w:t>
            </w:r>
          </w:p>
          <w:p w14:paraId="0EFCC885" w14:textId="77777777" w:rsidR="00607B52" w:rsidRDefault="00607B52" w:rsidP="00F72FD7">
            <w:pPr>
              <w:pStyle w:val="ListParagraph"/>
              <w:numPr>
                <w:ilvl w:val="0"/>
                <w:numId w:val="92"/>
              </w:numPr>
              <w:spacing w:after="0" w:line="0" w:lineRule="atLeast"/>
            </w:pPr>
            <w:r>
              <w:rPr>
                <w:lang w:eastAsia="x-none"/>
              </w:rPr>
              <w:t>WSM2 (dif</w:t>
            </w:r>
            <w:r w:rsidR="00F72FD7">
              <w:rPr>
                <w:lang w:eastAsia="x-none"/>
              </w:rPr>
              <w:t>ferent WSM payload from WSM1) in</w:t>
            </w:r>
            <w:r>
              <w:rPr>
                <w:lang w:eastAsia="x-none"/>
              </w:rPr>
              <w:t xml:space="preserve"> alternating mode </w:t>
            </w:r>
            <w:r w:rsidR="00AC4AF2">
              <w:rPr>
                <w:lang w:eastAsia="x-none"/>
              </w:rPr>
              <w:t xml:space="preserve">using </w:t>
            </w:r>
            <w:r>
              <w:rPr>
                <w:lang w:eastAsia="x-none"/>
              </w:rPr>
              <w:t>timeslot0 on channel</w:t>
            </w:r>
            <w:r w:rsidR="000F013F">
              <w:rPr>
                <w:lang w:eastAsia="x-none"/>
              </w:rPr>
              <w:t xml:space="preserve"> 17</w:t>
            </w:r>
            <w:r>
              <w:rPr>
                <w:lang w:eastAsia="x-none"/>
              </w:rPr>
              <w:t>2</w:t>
            </w:r>
            <w:r w:rsidR="00F72FD7">
              <w:rPr>
                <w:lang w:eastAsia="x-none"/>
              </w:rPr>
              <w:t xml:space="preserve"> and</w:t>
            </w:r>
          </w:p>
          <w:p w14:paraId="19536194" w14:textId="5D1E613D" w:rsidR="00F72FD7" w:rsidRPr="00C57BC2" w:rsidRDefault="00F72FD7" w:rsidP="00F72FD7">
            <w:pPr>
              <w:pStyle w:val="ListParagraph"/>
              <w:numPr>
                <w:ilvl w:val="0"/>
                <w:numId w:val="92"/>
              </w:numPr>
              <w:spacing w:after="0" w:line="0" w:lineRule="atLeast"/>
            </w:pPr>
            <w:r>
              <w:rPr>
                <w:lang w:eastAsia="x-none"/>
              </w:rPr>
              <w:t>WSM3 (different WSM payload from WSM1 and WSM2) in alternating mode using timeslot1 on channel 174</w:t>
            </w:r>
          </w:p>
        </w:tc>
        <w:tc>
          <w:tcPr>
            <w:tcW w:w="1520" w:type="dxa"/>
            <w:tcBorders>
              <w:top w:val="single" w:sz="4" w:space="0" w:color="auto"/>
              <w:left w:val="single" w:sz="4" w:space="0" w:color="auto"/>
              <w:bottom w:val="single" w:sz="4" w:space="0" w:color="auto"/>
              <w:right w:val="single" w:sz="4" w:space="0" w:color="auto"/>
            </w:tcBorders>
          </w:tcPr>
          <w:p w14:paraId="2ED329DB" w14:textId="77777777" w:rsidR="00607B52" w:rsidRPr="00C57BC2" w:rsidRDefault="00607B52" w:rsidP="00607B52">
            <w:pPr>
              <w:spacing w:after="0" w:line="0" w:lineRule="atLeast"/>
              <w:jc w:val="center"/>
            </w:pPr>
          </w:p>
        </w:tc>
      </w:tr>
      <w:tr w:rsidR="00607B52" w14:paraId="58C68649" w14:textId="77777777" w:rsidTr="0001044B">
        <w:tc>
          <w:tcPr>
            <w:tcW w:w="737" w:type="dxa"/>
            <w:tcBorders>
              <w:top w:val="single" w:sz="4" w:space="0" w:color="auto"/>
              <w:left w:val="single" w:sz="4" w:space="0" w:color="auto"/>
              <w:bottom w:val="single" w:sz="4" w:space="0" w:color="auto"/>
              <w:right w:val="single" w:sz="4" w:space="0" w:color="auto"/>
            </w:tcBorders>
          </w:tcPr>
          <w:p w14:paraId="4A7F2F7B" w14:textId="00588E1D" w:rsidR="00607B52" w:rsidRPr="009C4397" w:rsidRDefault="00607B52"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0C4D6DA9" w14:textId="653E98F8" w:rsidR="00607B52" w:rsidRPr="00C57BC2" w:rsidRDefault="00607B52" w:rsidP="00607B52">
            <w:pPr>
              <w:spacing w:after="0" w:line="0" w:lineRule="atLeast"/>
              <w:jc w:val="center"/>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1174960F" w14:textId="5B5AEAFE" w:rsidR="00607B52" w:rsidRPr="00C57BC2" w:rsidRDefault="00607B52" w:rsidP="00607B52">
            <w:pPr>
              <w:spacing w:after="0" w:line="0" w:lineRule="atLeast"/>
            </w:pPr>
            <w:r>
              <w:rPr>
                <w:lang w:eastAsia="x-none"/>
              </w:rPr>
              <w:t>T</w:t>
            </w:r>
            <w:r w:rsidRPr="00BF4C8D">
              <w:rPr>
                <w:lang w:eastAsia="x-none"/>
              </w:rPr>
              <w:t xml:space="preserve">he </w:t>
            </w:r>
            <w:r w:rsidR="00313FF7">
              <w:rPr>
                <w:lang w:eastAsia="x-none"/>
              </w:rPr>
              <w:t>Test System</w:t>
            </w:r>
            <w:r>
              <w:rPr>
                <w:lang w:eastAsia="x-none"/>
              </w:rPr>
              <w:t xml:space="preserve"> transmit</w:t>
            </w:r>
            <w:r w:rsidR="00F72FD7">
              <w:rPr>
                <w:lang w:eastAsia="x-none"/>
              </w:rPr>
              <w:t xml:space="preserve">ted </w:t>
            </w:r>
            <w:r>
              <w:rPr>
                <w:lang w:eastAsia="x-none"/>
              </w:rPr>
              <w:t>WSM1 on channel</w:t>
            </w:r>
            <w:r w:rsidR="00AC4AF2">
              <w:rPr>
                <w:lang w:eastAsia="x-none"/>
              </w:rPr>
              <w:t xml:space="preserve"> </w:t>
            </w:r>
            <w:r>
              <w:rPr>
                <w:lang w:eastAsia="x-none"/>
              </w:rPr>
              <w:t>1</w:t>
            </w:r>
            <w:r w:rsidR="00AC4AF2">
              <w:rPr>
                <w:lang w:eastAsia="x-none"/>
              </w:rPr>
              <w:t>78</w:t>
            </w:r>
            <w:r w:rsidR="00F72FD7">
              <w:rPr>
                <w:lang w:eastAsia="x-none"/>
              </w:rPr>
              <w:t>,</w:t>
            </w:r>
            <w:r>
              <w:rPr>
                <w:lang w:eastAsia="x-none"/>
              </w:rPr>
              <w:t xml:space="preserve"> </w:t>
            </w:r>
            <w:r w:rsidR="00F72FD7">
              <w:rPr>
                <w:lang w:eastAsia="x-none"/>
              </w:rPr>
              <w:t>WSM2 on channel 172 and WSM3 on channel 174.</w:t>
            </w:r>
          </w:p>
        </w:tc>
        <w:tc>
          <w:tcPr>
            <w:tcW w:w="1520" w:type="dxa"/>
            <w:tcBorders>
              <w:top w:val="single" w:sz="4" w:space="0" w:color="auto"/>
              <w:left w:val="single" w:sz="4" w:space="0" w:color="auto"/>
              <w:bottom w:val="single" w:sz="4" w:space="0" w:color="auto"/>
              <w:right w:val="single" w:sz="4" w:space="0" w:color="auto"/>
            </w:tcBorders>
          </w:tcPr>
          <w:p w14:paraId="40AD70A0" w14:textId="77777777" w:rsidR="00607B52" w:rsidRPr="00C57BC2" w:rsidRDefault="00607B52" w:rsidP="00607B52">
            <w:pPr>
              <w:spacing w:after="0" w:line="0" w:lineRule="atLeast"/>
              <w:jc w:val="center"/>
            </w:pPr>
          </w:p>
        </w:tc>
      </w:tr>
      <w:tr w:rsidR="00607B52" w14:paraId="03519EC7" w14:textId="77777777" w:rsidTr="0001044B">
        <w:tc>
          <w:tcPr>
            <w:tcW w:w="737" w:type="dxa"/>
            <w:tcBorders>
              <w:top w:val="single" w:sz="4" w:space="0" w:color="auto"/>
              <w:left w:val="single" w:sz="4" w:space="0" w:color="auto"/>
              <w:bottom w:val="single" w:sz="4" w:space="0" w:color="auto"/>
              <w:right w:val="single" w:sz="4" w:space="0" w:color="auto"/>
            </w:tcBorders>
          </w:tcPr>
          <w:p w14:paraId="531A8864" w14:textId="60509AE4" w:rsidR="00607B52" w:rsidRPr="009C4397" w:rsidRDefault="00607B52"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BEF576B" w14:textId="01991C79" w:rsidR="00607B52" w:rsidRPr="00C57BC2" w:rsidRDefault="00607B52" w:rsidP="00607B52">
            <w:pPr>
              <w:spacing w:after="0" w:line="0" w:lineRule="atLeast"/>
              <w:jc w:val="center"/>
            </w:pPr>
            <w:r>
              <w:rPr>
                <w:lang w:eastAsia="x-none"/>
              </w:rPr>
              <w:t>Verify</w:t>
            </w:r>
          </w:p>
        </w:tc>
        <w:tc>
          <w:tcPr>
            <w:tcW w:w="5576" w:type="dxa"/>
            <w:tcBorders>
              <w:top w:val="single" w:sz="4" w:space="0" w:color="auto"/>
              <w:left w:val="single" w:sz="4" w:space="0" w:color="auto"/>
              <w:bottom w:val="single" w:sz="4" w:space="0" w:color="auto"/>
              <w:right w:val="single" w:sz="4" w:space="0" w:color="auto"/>
            </w:tcBorders>
          </w:tcPr>
          <w:p w14:paraId="67F97DB5" w14:textId="33C63CB5" w:rsidR="00607B52" w:rsidRPr="00C57BC2" w:rsidRDefault="00F72FD7" w:rsidP="00607B52">
            <w:pPr>
              <w:spacing w:after="0" w:line="0" w:lineRule="atLeast"/>
            </w:pPr>
            <w:r>
              <w:rPr>
                <w:lang w:eastAsia="x-none"/>
              </w:rPr>
              <w:t xml:space="preserve">The Test System received WSM1, WSM2 and WSM3 every </w:t>
            </w:r>
            <w:r w:rsidRPr="003351EE">
              <w:rPr>
                <w:lang w:eastAsia="x-none"/>
              </w:rPr>
              <w:t>100 ms</w:t>
            </w:r>
          </w:p>
        </w:tc>
        <w:tc>
          <w:tcPr>
            <w:tcW w:w="1520" w:type="dxa"/>
            <w:tcBorders>
              <w:top w:val="single" w:sz="4" w:space="0" w:color="auto"/>
              <w:left w:val="single" w:sz="4" w:space="0" w:color="auto"/>
              <w:bottom w:val="single" w:sz="4" w:space="0" w:color="auto"/>
              <w:right w:val="single" w:sz="4" w:space="0" w:color="auto"/>
            </w:tcBorders>
          </w:tcPr>
          <w:p w14:paraId="695880C9" w14:textId="357ECBC5" w:rsidR="00607B52" w:rsidRPr="00C57BC2" w:rsidRDefault="00607B52" w:rsidP="00607B52">
            <w:pPr>
              <w:spacing w:after="0" w:line="0" w:lineRule="atLeast"/>
              <w:jc w:val="center"/>
            </w:pPr>
            <w:r>
              <w:t>PASS / FAIL</w:t>
            </w:r>
          </w:p>
        </w:tc>
      </w:tr>
      <w:tr w:rsidR="00607B52" w14:paraId="1EA3A3C5" w14:textId="77777777" w:rsidTr="0001044B">
        <w:tc>
          <w:tcPr>
            <w:tcW w:w="737" w:type="dxa"/>
            <w:tcBorders>
              <w:top w:val="single" w:sz="4" w:space="0" w:color="auto"/>
              <w:left w:val="single" w:sz="4" w:space="0" w:color="auto"/>
              <w:bottom w:val="single" w:sz="4" w:space="0" w:color="auto"/>
              <w:right w:val="single" w:sz="4" w:space="0" w:color="auto"/>
            </w:tcBorders>
          </w:tcPr>
          <w:p w14:paraId="6D44E027" w14:textId="0F530B0D" w:rsidR="00607B52" w:rsidRPr="009C4397" w:rsidRDefault="00607B52"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06582A4A" w14:textId="5249ED02" w:rsidR="00607B52" w:rsidRPr="00C57BC2" w:rsidRDefault="00607B52" w:rsidP="00607B52">
            <w:pPr>
              <w:spacing w:after="0" w:line="0" w:lineRule="atLeast"/>
              <w:jc w:val="center"/>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7F5B157F" w14:textId="4915FF8F" w:rsidR="00607B52" w:rsidRPr="00C57BC2" w:rsidRDefault="00607B52" w:rsidP="00607B52">
            <w:pPr>
              <w:spacing w:after="0" w:line="0" w:lineRule="atLeast"/>
            </w:pPr>
            <w:r>
              <w:rPr>
                <w:lang w:eastAsia="x-none"/>
              </w:rPr>
              <w:t>T</w:t>
            </w:r>
            <w:r w:rsidRPr="00BF4C8D">
              <w:rPr>
                <w:lang w:eastAsia="x-none"/>
              </w:rPr>
              <w:t xml:space="preserve">he </w:t>
            </w:r>
            <w:r>
              <w:rPr>
                <w:lang w:eastAsia="x-none"/>
              </w:rPr>
              <w:t xml:space="preserve">SUT to stop </w:t>
            </w:r>
            <w:r w:rsidR="00A51FE5">
              <w:rPr>
                <w:lang w:eastAsia="x-none"/>
              </w:rPr>
              <w:t>receiving</w:t>
            </w:r>
            <w:r>
              <w:rPr>
                <w:lang w:eastAsia="x-none"/>
              </w:rPr>
              <w:t>.</w:t>
            </w:r>
          </w:p>
        </w:tc>
        <w:tc>
          <w:tcPr>
            <w:tcW w:w="1520" w:type="dxa"/>
            <w:tcBorders>
              <w:top w:val="single" w:sz="4" w:space="0" w:color="auto"/>
              <w:left w:val="single" w:sz="4" w:space="0" w:color="auto"/>
              <w:bottom w:val="single" w:sz="4" w:space="0" w:color="auto"/>
              <w:right w:val="single" w:sz="4" w:space="0" w:color="auto"/>
            </w:tcBorders>
          </w:tcPr>
          <w:p w14:paraId="6454A750" w14:textId="77777777" w:rsidR="00607B52" w:rsidRPr="00C57BC2" w:rsidRDefault="00607B52" w:rsidP="00607B52">
            <w:pPr>
              <w:spacing w:after="0" w:line="0" w:lineRule="atLeast"/>
              <w:jc w:val="center"/>
            </w:pPr>
          </w:p>
        </w:tc>
      </w:tr>
      <w:tr w:rsidR="00607B52" w14:paraId="14B0FD93" w14:textId="77777777" w:rsidTr="0001044B">
        <w:tc>
          <w:tcPr>
            <w:tcW w:w="737" w:type="dxa"/>
            <w:tcBorders>
              <w:top w:val="single" w:sz="4" w:space="0" w:color="auto"/>
              <w:left w:val="single" w:sz="4" w:space="0" w:color="auto"/>
              <w:bottom w:val="single" w:sz="4" w:space="0" w:color="auto"/>
              <w:right w:val="single" w:sz="4" w:space="0" w:color="auto"/>
            </w:tcBorders>
          </w:tcPr>
          <w:p w14:paraId="06CE9223" w14:textId="7FDBBB00" w:rsidR="00607B52" w:rsidRPr="009C4397" w:rsidRDefault="00607B52" w:rsidP="009C4397">
            <w:pPr>
              <w:pStyle w:val="ListParagraph"/>
              <w:numPr>
                <w:ilvl w:val="0"/>
                <w:numId w:val="72"/>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DC90CD3" w14:textId="0777B393" w:rsidR="00607B52" w:rsidRPr="00C57BC2" w:rsidRDefault="00607B52" w:rsidP="00607B52">
            <w:pPr>
              <w:spacing w:after="0" w:line="0" w:lineRule="atLeast"/>
              <w:jc w:val="center"/>
            </w:pPr>
            <w:r w:rsidRPr="00B11608">
              <w:rPr>
                <w:lang w:eastAsia="x-none"/>
              </w:rPr>
              <w:t>Procedure</w:t>
            </w:r>
          </w:p>
        </w:tc>
        <w:tc>
          <w:tcPr>
            <w:tcW w:w="5576" w:type="dxa"/>
            <w:tcBorders>
              <w:top w:val="single" w:sz="4" w:space="0" w:color="auto"/>
              <w:left w:val="single" w:sz="4" w:space="0" w:color="auto"/>
              <w:bottom w:val="single" w:sz="4" w:space="0" w:color="auto"/>
              <w:right w:val="single" w:sz="4" w:space="0" w:color="auto"/>
            </w:tcBorders>
          </w:tcPr>
          <w:p w14:paraId="64FDD8C3" w14:textId="25136426" w:rsidR="00607B52" w:rsidRPr="00C57BC2" w:rsidRDefault="00607B52" w:rsidP="00607B52">
            <w:pPr>
              <w:spacing w:after="0" w:line="0" w:lineRule="atLeast"/>
            </w:pPr>
            <w:r w:rsidRPr="00B11608">
              <w:rPr>
                <w:lang w:eastAsia="x-none"/>
              </w:rPr>
              <w:t>Repeat step</w:t>
            </w:r>
            <w:r>
              <w:rPr>
                <w:lang w:eastAsia="x-none"/>
              </w:rPr>
              <w:t xml:space="preserve">s </w:t>
            </w:r>
            <w:r w:rsidR="00725EFB">
              <w:rPr>
                <w:lang w:eastAsia="x-none"/>
              </w:rPr>
              <w:t>8</w:t>
            </w:r>
            <w:r>
              <w:rPr>
                <w:lang w:eastAsia="x-none"/>
              </w:rPr>
              <w:t>-</w:t>
            </w:r>
            <w:r w:rsidR="00725EFB">
              <w:rPr>
                <w:lang w:eastAsia="x-none"/>
              </w:rPr>
              <w:t>11</w:t>
            </w:r>
            <w:r>
              <w:rPr>
                <w:lang w:eastAsia="x-none"/>
              </w:rPr>
              <w:t xml:space="preserve"> with </w:t>
            </w:r>
            <w:r w:rsidR="000F013F">
              <w:rPr>
                <w:lang w:eastAsia="x-none"/>
              </w:rPr>
              <w:t>channel 182 for the continuous mode, channel 180 (timeslot0) and 184 (timeslot1) for the two alternating mode channels.</w:t>
            </w:r>
          </w:p>
        </w:tc>
        <w:tc>
          <w:tcPr>
            <w:tcW w:w="1520" w:type="dxa"/>
            <w:tcBorders>
              <w:top w:val="single" w:sz="4" w:space="0" w:color="auto"/>
              <w:left w:val="single" w:sz="4" w:space="0" w:color="auto"/>
              <w:bottom w:val="single" w:sz="4" w:space="0" w:color="auto"/>
              <w:right w:val="single" w:sz="4" w:space="0" w:color="auto"/>
            </w:tcBorders>
          </w:tcPr>
          <w:p w14:paraId="79719012" w14:textId="77777777" w:rsidR="00607B52" w:rsidRPr="00C57BC2" w:rsidRDefault="00607B52" w:rsidP="00607B52">
            <w:pPr>
              <w:spacing w:after="0" w:line="0" w:lineRule="atLeast"/>
              <w:jc w:val="center"/>
            </w:pPr>
          </w:p>
        </w:tc>
      </w:tr>
    </w:tbl>
    <w:p w14:paraId="1E4949AD" w14:textId="00B34285" w:rsidR="0001044B" w:rsidRDefault="0001044B" w:rsidP="00384174">
      <w:pPr>
        <w:pStyle w:val="Heading2"/>
        <w:numPr>
          <w:ilvl w:val="0"/>
          <w:numId w:val="0"/>
        </w:numPr>
      </w:pPr>
    </w:p>
    <w:p w14:paraId="164973D8" w14:textId="23107FA9" w:rsidR="00B76EBC" w:rsidRDefault="00B76EBC" w:rsidP="00B76EBC">
      <w:pPr>
        <w:pStyle w:val="Heading4"/>
      </w:pPr>
      <w:bookmarkStart w:id="129" w:name="_Toc480356890"/>
      <w:r w:rsidRPr="007D7827">
        <w:t>TP-</w:t>
      </w:r>
      <w:r>
        <w:t>RSU</w:t>
      </w:r>
      <w:r w:rsidRPr="007D7827">
        <w:t>-</w:t>
      </w:r>
      <w:r w:rsidR="00622C6A">
        <w:t>1609-4-TXT-BV-01</w:t>
      </w:r>
      <w:bookmarkEnd w:id="129"/>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B76EBC" w14:paraId="49182539" w14:textId="77777777" w:rsidTr="0053675B">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1AEDF57F" w14:textId="77777777" w:rsidR="00B76EBC" w:rsidRDefault="00B76EBC" w:rsidP="0053675B">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35EFBC50" w14:textId="054FA275" w:rsidR="00B76EBC" w:rsidRPr="00C57BC2" w:rsidRDefault="00622C6A" w:rsidP="0053675B">
            <w:pPr>
              <w:spacing w:after="0"/>
            </w:pPr>
            <w:r w:rsidRPr="00622C6A">
              <w:rPr>
                <w:rFonts w:eastAsia="Calibri"/>
              </w:rPr>
              <w:t>TP-RSU-1609-4-TXT-BV-01</w:t>
            </w:r>
          </w:p>
        </w:tc>
      </w:tr>
      <w:tr w:rsidR="00B76EBC" w14:paraId="1D8D1866" w14:textId="77777777" w:rsidTr="0053675B">
        <w:tc>
          <w:tcPr>
            <w:tcW w:w="1799" w:type="dxa"/>
            <w:gridSpan w:val="2"/>
            <w:tcBorders>
              <w:top w:val="single" w:sz="4" w:space="0" w:color="auto"/>
              <w:left w:val="single" w:sz="4" w:space="0" w:color="auto"/>
              <w:bottom w:val="single" w:sz="4" w:space="0" w:color="auto"/>
              <w:right w:val="single" w:sz="4" w:space="0" w:color="auto"/>
            </w:tcBorders>
            <w:hideMark/>
          </w:tcPr>
          <w:p w14:paraId="3E58E595" w14:textId="77777777" w:rsidR="00B76EBC" w:rsidRDefault="00B76EBC" w:rsidP="0053675B">
            <w:pPr>
              <w:spacing w:after="0"/>
              <w:rPr>
                <w:rFonts w:ascii="Calibri" w:hAnsi="Calibri"/>
                <w:b/>
                <w:color w:val="000000"/>
              </w:rPr>
            </w:pPr>
            <w:r>
              <w:rPr>
                <w:rFonts w:ascii="Calibri" w:hAnsi="Calibri"/>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736C51DA" w14:textId="27D07BEB" w:rsidR="00B76EBC" w:rsidRPr="00C57BC2" w:rsidRDefault="006B53B0" w:rsidP="0053675B">
            <w:pPr>
              <w:spacing w:after="0" w:line="0" w:lineRule="atLeast"/>
            </w:pPr>
            <w:r w:rsidRPr="006B53B0">
              <w:t>Each DSRC radio in the roadside unit SHALL be configurable to send messages either on Channel 178 during the Control Channel (CCH) interval or on any of the 10 MHz or 20 MHz channels with no time interval restrictions.</w:t>
            </w:r>
          </w:p>
        </w:tc>
      </w:tr>
      <w:tr w:rsidR="00B76EBC" w14:paraId="7756CF7B" w14:textId="77777777" w:rsidTr="0053675B">
        <w:tc>
          <w:tcPr>
            <w:tcW w:w="1799" w:type="dxa"/>
            <w:gridSpan w:val="2"/>
            <w:tcBorders>
              <w:top w:val="single" w:sz="4" w:space="0" w:color="auto"/>
              <w:left w:val="single" w:sz="4" w:space="0" w:color="auto"/>
              <w:bottom w:val="single" w:sz="4" w:space="0" w:color="auto"/>
              <w:right w:val="single" w:sz="4" w:space="0" w:color="auto"/>
            </w:tcBorders>
            <w:hideMark/>
          </w:tcPr>
          <w:p w14:paraId="48EDD2CD" w14:textId="77777777" w:rsidR="00B76EBC" w:rsidRDefault="00B76EBC" w:rsidP="0053675B">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66BCE2D4" w14:textId="604BE7D0" w:rsidR="00B76EBC" w:rsidRPr="00C57BC2" w:rsidRDefault="00E433A9" w:rsidP="0053675B">
            <w:pPr>
              <w:spacing w:after="0" w:line="0" w:lineRule="atLeast"/>
            </w:pPr>
            <w:r>
              <w:t>TC1</w:t>
            </w:r>
          </w:p>
        </w:tc>
      </w:tr>
      <w:tr w:rsidR="00B76EBC" w14:paraId="6FD18D1C" w14:textId="77777777" w:rsidTr="0053675B">
        <w:tc>
          <w:tcPr>
            <w:tcW w:w="1799" w:type="dxa"/>
            <w:gridSpan w:val="2"/>
            <w:tcBorders>
              <w:top w:val="single" w:sz="4" w:space="0" w:color="auto"/>
              <w:left w:val="single" w:sz="4" w:space="0" w:color="auto"/>
              <w:bottom w:val="single" w:sz="4" w:space="0" w:color="auto"/>
              <w:right w:val="single" w:sz="4" w:space="0" w:color="auto"/>
            </w:tcBorders>
            <w:hideMark/>
          </w:tcPr>
          <w:p w14:paraId="5862942C" w14:textId="50DFCC25" w:rsidR="00B76EBC" w:rsidRDefault="00743B54" w:rsidP="0053675B">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58DB4ACD" w14:textId="77777777" w:rsidR="00B76EBC" w:rsidRPr="00C57BC2" w:rsidRDefault="00B76EBC" w:rsidP="0053675B">
            <w:pPr>
              <w:spacing w:after="0" w:line="0" w:lineRule="atLeast"/>
            </w:pPr>
            <w:r w:rsidRPr="00C57BC2">
              <w:t>RSU</w:t>
            </w:r>
          </w:p>
        </w:tc>
      </w:tr>
      <w:tr w:rsidR="00B76EBC" w14:paraId="09C19427" w14:textId="77777777" w:rsidTr="0053675B">
        <w:tc>
          <w:tcPr>
            <w:tcW w:w="1799" w:type="dxa"/>
            <w:gridSpan w:val="2"/>
            <w:tcBorders>
              <w:top w:val="single" w:sz="4" w:space="0" w:color="auto"/>
              <w:left w:val="single" w:sz="4" w:space="0" w:color="auto"/>
              <w:bottom w:val="single" w:sz="4" w:space="0" w:color="auto"/>
              <w:right w:val="single" w:sz="4" w:space="0" w:color="auto"/>
            </w:tcBorders>
            <w:hideMark/>
          </w:tcPr>
          <w:p w14:paraId="551F67ED" w14:textId="77777777" w:rsidR="00B76EBC" w:rsidRDefault="00B76EBC" w:rsidP="0053675B">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30E2D992" w14:textId="7AE1658B" w:rsidR="00B76EBC" w:rsidRPr="00C57BC2" w:rsidRDefault="006B53B0" w:rsidP="0053675B">
            <w:pPr>
              <w:spacing w:after="0" w:line="0" w:lineRule="atLeast"/>
            </w:pPr>
            <w:r w:rsidRPr="006B53B0">
              <w:t>Req_421-v001</w:t>
            </w:r>
            <w:r w:rsidR="00C364F3">
              <w:t xml:space="preserve">, </w:t>
            </w:r>
            <w:r w:rsidR="00C364F3" w:rsidRPr="00062D12">
              <w:rPr>
                <w:color w:val="000000"/>
              </w:rPr>
              <w:t>Req_587-v001</w:t>
            </w:r>
          </w:p>
        </w:tc>
      </w:tr>
      <w:tr w:rsidR="00B76EBC" w14:paraId="1DCDAE8E" w14:textId="77777777" w:rsidTr="0053675B">
        <w:tc>
          <w:tcPr>
            <w:tcW w:w="1799" w:type="dxa"/>
            <w:gridSpan w:val="2"/>
            <w:tcBorders>
              <w:top w:val="single" w:sz="4" w:space="0" w:color="auto"/>
              <w:left w:val="single" w:sz="4" w:space="0" w:color="auto"/>
              <w:bottom w:val="single" w:sz="4" w:space="0" w:color="auto"/>
              <w:right w:val="single" w:sz="4" w:space="0" w:color="auto"/>
            </w:tcBorders>
            <w:hideMark/>
          </w:tcPr>
          <w:p w14:paraId="625D5509" w14:textId="77777777" w:rsidR="00B76EBC" w:rsidRDefault="00B76EBC" w:rsidP="0053675B">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3194354E" w14:textId="77777777" w:rsidR="00B76EBC" w:rsidRDefault="00B76EBC" w:rsidP="0053675B">
            <w:pPr>
              <w:spacing w:after="0" w:line="0" w:lineRule="atLeast"/>
              <w:rPr>
                <w:rFonts w:asciiTheme="minorHAnsi" w:hAnsiTheme="minorHAnsi"/>
              </w:rPr>
            </w:pPr>
          </w:p>
        </w:tc>
      </w:tr>
      <w:tr w:rsidR="00B76EBC" w14:paraId="15EA49FA" w14:textId="77777777" w:rsidTr="0053675B">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6AE406B" w14:textId="77777777" w:rsidR="00B76EBC" w:rsidRDefault="00B76EBC" w:rsidP="0053675B">
            <w:pPr>
              <w:spacing w:after="0" w:line="0" w:lineRule="atLeast"/>
              <w:jc w:val="center"/>
              <w:rPr>
                <w:rFonts w:ascii="Calibri" w:eastAsia="Calibri" w:hAnsi="Calibri"/>
                <w:b/>
              </w:rPr>
            </w:pPr>
            <w:r>
              <w:rPr>
                <w:rFonts w:ascii="Calibri" w:eastAsia="Calibri" w:hAnsi="Calibri"/>
                <w:b/>
              </w:rPr>
              <w:t>Pre-test conditions</w:t>
            </w:r>
          </w:p>
        </w:tc>
      </w:tr>
      <w:tr w:rsidR="00B76EBC" w14:paraId="1237CA5B" w14:textId="77777777" w:rsidTr="0053675B">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824AE19" w14:textId="4698F465" w:rsidR="00B76EBC" w:rsidRPr="00C57BC2" w:rsidRDefault="00B76EBC" w:rsidP="0053675B">
            <w:pPr>
              <w:pStyle w:val="ListParagraph"/>
              <w:numPr>
                <w:ilvl w:val="0"/>
                <w:numId w:val="43"/>
              </w:numPr>
              <w:overflowPunct/>
              <w:autoSpaceDE/>
              <w:adjustRightInd/>
              <w:spacing w:after="0" w:line="256" w:lineRule="auto"/>
              <w:textAlignment w:val="auto"/>
              <w:rPr>
                <w:color w:val="000000"/>
              </w:rPr>
            </w:pPr>
            <w:r w:rsidRPr="00C57BC2">
              <w:rPr>
                <w:rFonts w:eastAsiaTheme="minorHAnsi"/>
              </w:rPr>
              <w:t xml:space="preserve">The </w:t>
            </w:r>
            <w:r w:rsidR="00743B54">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tc>
      </w:tr>
      <w:tr w:rsidR="00B76EBC" w14:paraId="0EB704D8" w14:textId="77777777" w:rsidTr="0053675B">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15AAD4D" w14:textId="77777777" w:rsidR="00B76EBC" w:rsidRDefault="00B76EBC" w:rsidP="0053675B">
            <w:pPr>
              <w:spacing w:after="0" w:line="0" w:lineRule="atLeast"/>
              <w:jc w:val="center"/>
              <w:rPr>
                <w:rFonts w:ascii="Calibri" w:eastAsia="Calibri" w:hAnsi="Calibri"/>
                <w:b/>
              </w:rPr>
            </w:pPr>
            <w:r>
              <w:rPr>
                <w:rFonts w:ascii="Calibri" w:eastAsia="Calibri" w:hAnsi="Calibri"/>
                <w:b/>
              </w:rPr>
              <w:t>Test Sequence</w:t>
            </w:r>
          </w:p>
        </w:tc>
      </w:tr>
      <w:tr w:rsidR="00B76EBC" w14:paraId="2AE64D84" w14:textId="77777777" w:rsidTr="0053675B">
        <w:tc>
          <w:tcPr>
            <w:tcW w:w="737" w:type="dxa"/>
            <w:tcBorders>
              <w:top w:val="single" w:sz="4" w:space="0" w:color="auto"/>
              <w:left w:val="single" w:sz="4" w:space="0" w:color="auto"/>
              <w:bottom w:val="single" w:sz="4" w:space="0" w:color="auto"/>
              <w:right w:val="single" w:sz="4" w:space="0" w:color="auto"/>
            </w:tcBorders>
            <w:hideMark/>
          </w:tcPr>
          <w:p w14:paraId="1E4189D8" w14:textId="77777777" w:rsidR="00B76EBC" w:rsidRDefault="00B76EBC" w:rsidP="0053675B">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5351EB5D" w14:textId="77777777" w:rsidR="00B76EBC" w:rsidRDefault="00B76EBC" w:rsidP="0053675B">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08BF2059" w14:textId="77777777" w:rsidR="00B76EBC" w:rsidRDefault="00B76EBC" w:rsidP="0053675B">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2748B220" w14:textId="77777777" w:rsidR="00B76EBC" w:rsidRDefault="00B76EBC" w:rsidP="0053675B">
            <w:pPr>
              <w:spacing w:after="0"/>
              <w:jc w:val="center"/>
              <w:rPr>
                <w:rFonts w:ascii="Calibri" w:hAnsi="Calibri"/>
                <w:b/>
                <w:color w:val="000000"/>
              </w:rPr>
            </w:pPr>
            <w:r>
              <w:rPr>
                <w:rFonts w:ascii="Calibri" w:hAnsi="Calibri"/>
                <w:b/>
                <w:color w:val="000000"/>
              </w:rPr>
              <w:t>Verdict</w:t>
            </w:r>
          </w:p>
        </w:tc>
      </w:tr>
      <w:tr w:rsidR="00856A31" w14:paraId="1673DE59" w14:textId="77777777" w:rsidTr="00EA3186">
        <w:tc>
          <w:tcPr>
            <w:tcW w:w="737" w:type="dxa"/>
            <w:tcBorders>
              <w:top w:val="single" w:sz="4" w:space="0" w:color="auto"/>
              <w:left w:val="single" w:sz="4" w:space="0" w:color="auto"/>
              <w:bottom w:val="single" w:sz="4" w:space="0" w:color="auto"/>
              <w:right w:val="single" w:sz="4" w:space="0" w:color="auto"/>
            </w:tcBorders>
          </w:tcPr>
          <w:p w14:paraId="60389D43" w14:textId="1EFF0A5A" w:rsidR="00856A31" w:rsidRPr="009C4397" w:rsidRDefault="00856A31" w:rsidP="009C4397">
            <w:pPr>
              <w:pStyle w:val="ListParagraph"/>
              <w:numPr>
                <w:ilvl w:val="0"/>
                <w:numId w:val="73"/>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76F60B26" w14:textId="4FA1E4D8" w:rsidR="00856A31" w:rsidRPr="00C57BC2" w:rsidRDefault="00856A31" w:rsidP="00856A31">
            <w:pPr>
              <w:spacing w:after="0" w:line="0" w:lineRule="atLeast"/>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58169BA7" w14:textId="5713C78A" w:rsidR="00856A31" w:rsidRPr="00C57BC2" w:rsidRDefault="00856A31" w:rsidP="00856A31">
            <w:pPr>
              <w:spacing w:after="0" w:line="0" w:lineRule="atLeast"/>
            </w:pPr>
            <w:r>
              <w:rPr>
                <w:lang w:eastAsia="x-none"/>
              </w:rPr>
              <w:t xml:space="preserve">The </w:t>
            </w:r>
            <w:r w:rsidR="00313FF7">
              <w:rPr>
                <w:lang w:eastAsia="x-none"/>
              </w:rPr>
              <w:t>Test System</w:t>
            </w:r>
            <w:r>
              <w:rPr>
                <w:lang w:eastAsia="x-none"/>
              </w:rPr>
              <w:t xml:space="preserve"> to receive WSMs in alternating channel mode </w:t>
            </w:r>
            <w:r w:rsidR="00AC4AF2">
              <w:rPr>
                <w:lang w:eastAsia="x-none"/>
              </w:rPr>
              <w:t>using</w:t>
            </w:r>
            <w:r>
              <w:rPr>
                <w:lang w:eastAsia="x-none"/>
              </w:rPr>
              <w:t xml:space="preserve"> timeslot0 on channel 178 and on alternating mode</w:t>
            </w:r>
            <w:r w:rsidR="00AC4AF2">
              <w:rPr>
                <w:lang w:eastAsia="x-none"/>
              </w:rPr>
              <w:t xml:space="preserve"> using</w:t>
            </w:r>
            <w:r>
              <w:rPr>
                <w:lang w:eastAsia="x-none"/>
              </w:rPr>
              <w:t xml:space="preserve"> timeslot1 on channel2 (channel 172</w:t>
            </w:r>
            <w:r w:rsidR="00AC4AF2">
              <w:rPr>
                <w:lang w:eastAsia="x-none"/>
              </w:rPr>
              <w:t xml:space="preserve"> to start</w:t>
            </w:r>
            <w:r>
              <w:rPr>
                <w:lang w:eastAsia="x-none"/>
              </w:rPr>
              <w:t>).</w:t>
            </w:r>
          </w:p>
        </w:tc>
        <w:tc>
          <w:tcPr>
            <w:tcW w:w="1520" w:type="dxa"/>
            <w:tcBorders>
              <w:top w:val="single" w:sz="4" w:space="0" w:color="auto"/>
              <w:left w:val="single" w:sz="4" w:space="0" w:color="auto"/>
              <w:bottom w:val="single" w:sz="4" w:space="0" w:color="auto"/>
              <w:right w:val="single" w:sz="4" w:space="0" w:color="auto"/>
            </w:tcBorders>
          </w:tcPr>
          <w:p w14:paraId="765E3067" w14:textId="77777777" w:rsidR="00856A31" w:rsidRPr="00C57BC2" w:rsidRDefault="00856A31" w:rsidP="00856A31">
            <w:pPr>
              <w:spacing w:after="0" w:line="0" w:lineRule="atLeast"/>
            </w:pPr>
          </w:p>
        </w:tc>
      </w:tr>
      <w:tr w:rsidR="00856A31" w14:paraId="36F0D051" w14:textId="77777777" w:rsidTr="00EA3186">
        <w:tc>
          <w:tcPr>
            <w:tcW w:w="737" w:type="dxa"/>
            <w:tcBorders>
              <w:top w:val="single" w:sz="4" w:space="0" w:color="auto"/>
              <w:left w:val="single" w:sz="4" w:space="0" w:color="auto"/>
              <w:bottom w:val="single" w:sz="4" w:space="0" w:color="auto"/>
              <w:right w:val="single" w:sz="4" w:space="0" w:color="auto"/>
            </w:tcBorders>
          </w:tcPr>
          <w:p w14:paraId="7625CAC7" w14:textId="393CEBCC" w:rsidR="00856A31" w:rsidRPr="009C4397" w:rsidRDefault="00856A31" w:rsidP="009C4397">
            <w:pPr>
              <w:pStyle w:val="ListParagraph"/>
              <w:numPr>
                <w:ilvl w:val="0"/>
                <w:numId w:val="73"/>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2E13B51" w14:textId="32AED20F" w:rsidR="00856A31" w:rsidRPr="00C57BC2" w:rsidRDefault="00856A31" w:rsidP="00856A31">
            <w:pPr>
              <w:spacing w:after="0" w:line="0" w:lineRule="atLeast"/>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35AD5231" w14:textId="2229C1FB" w:rsidR="00856A31" w:rsidRPr="00C57BC2" w:rsidRDefault="00856A31" w:rsidP="00856A31">
            <w:pPr>
              <w:spacing w:after="0" w:line="0" w:lineRule="atLeast"/>
            </w:pPr>
            <w:r>
              <w:rPr>
                <w:lang w:eastAsia="x-none"/>
              </w:rPr>
              <w:t xml:space="preserve">The SUT to transmit WSM1 in alternating channel mode </w:t>
            </w:r>
            <w:r w:rsidR="00AC4AF2">
              <w:rPr>
                <w:lang w:eastAsia="x-none"/>
              </w:rPr>
              <w:t xml:space="preserve">using timeslot0 </w:t>
            </w:r>
            <w:r>
              <w:rPr>
                <w:lang w:eastAsia="x-none"/>
              </w:rPr>
              <w:t>on channel 178</w:t>
            </w:r>
            <w:r w:rsidR="00AC4AF2">
              <w:rPr>
                <w:lang w:eastAsia="x-none"/>
              </w:rPr>
              <w:t xml:space="preserve"> </w:t>
            </w:r>
            <w:r>
              <w:rPr>
                <w:lang w:eastAsia="x-none"/>
              </w:rPr>
              <w:t xml:space="preserve">and WSM2 (different WSM payload from WSM1) on alternating channel mode </w:t>
            </w:r>
            <w:r w:rsidR="00AC4AF2">
              <w:rPr>
                <w:lang w:eastAsia="x-none"/>
              </w:rPr>
              <w:t xml:space="preserve">using </w:t>
            </w:r>
            <w:r>
              <w:rPr>
                <w:lang w:eastAsia="x-none"/>
              </w:rPr>
              <w:t>timeslot1 on channel2 at a repeat rate of 10 packets per second.</w:t>
            </w:r>
          </w:p>
        </w:tc>
        <w:tc>
          <w:tcPr>
            <w:tcW w:w="1520" w:type="dxa"/>
            <w:tcBorders>
              <w:top w:val="single" w:sz="4" w:space="0" w:color="auto"/>
              <w:left w:val="single" w:sz="4" w:space="0" w:color="auto"/>
              <w:bottom w:val="single" w:sz="4" w:space="0" w:color="auto"/>
              <w:right w:val="single" w:sz="4" w:space="0" w:color="auto"/>
            </w:tcBorders>
          </w:tcPr>
          <w:p w14:paraId="5536EB61" w14:textId="77777777" w:rsidR="00856A31" w:rsidRPr="00C57BC2" w:rsidRDefault="00856A31" w:rsidP="00856A31">
            <w:pPr>
              <w:spacing w:after="0" w:line="0" w:lineRule="atLeast"/>
            </w:pPr>
          </w:p>
        </w:tc>
      </w:tr>
      <w:tr w:rsidR="00856A31" w14:paraId="4243F9BF" w14:textId="77777777" w:rsidTr="00EA3186">
        <w:tc>
          <w:tcPr>
            <w:tcW w:w="737" w:type="dxa"/>
            <w:tcBorders>
              <w:top w:val="single" w:sz="4" w:space="0" w:color="auto"/>
              <w:left w:val="single" w:sz="4" w:space="0" w:color="auto"/>
              <w:bottom w:val="single" w:sz="4" w:space="0" w:color="auto"/>
              <w:right w:val="single" w:sz="4" w:space="0" w:color="auto"/>
            </w:tcBorders>
          </w:tcPr>
          <w:p w14:paraId="4F74725D" w14:textId="712EC76D" w:rsidR="00856A31" w:rsidRPr="009C4397" w:rsidRDefault="00856A31" w:rsidP="009C4397">
            <w:pPr>
              <w:pStyle w:val="ListParagraph"/>
              <w:numPr>
                <w:ilvl w:val="0"/>
                <w:numId w:val="73"/>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15449CE" w14:textId="15266FC6" w:rsidR="00856A31" w:rsidRPr="00C57BC2" w:rsidRDefault="00856A31" w:rsidP="00856A31">
            <w:pPr>
              <w:spacing w:after="0" w:line="0" w:lineRule="atLeast"/>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59A02C84" w14:textId="7E9AC5F5" w:rsidR="00856A31" w:rsidRPr="00C57BC2" w:rsidRDefault="00856A31" w:rsidP="00856A31">
            <w:pPr>
              <w:spacing w:after="0" w:line="0" w:lineRule="atLeast"/>
            </w:pPr>
            <w:r>
              <w:rPr>
                <w:lang w:eastAsia="x-none"/>
              </w:rPr>
              <w:t>T</w:t>
            </w:r>
            <w:r w:rsidRPr="00BF4C8D">
              <w:rPr>
                <w:lang w:eastAsia="x-none"/>
              </w:rPr>
              <w:t xml:space="preserve">he </w:t>
            </w:r>
            <w:r>
              <w:rPr>
                <w:lang w:eastAsia="x-none"/>
              </w:rPr>
              <w:t>SUT to transmit WSM1 on channel1 and WSM2 on channel2.</w:t>
            </w:r>
          </w:p>
        </w:tc>
        <w:tc>
          <w:tcPr>
            <w:tcW w:w="1520" w:type="dxa"/>
            <w:tcBorders>
              <w:top w:val="single" w:sz="4" w:space="0" w:color="auto"/>
              <w:left w:val="single" w:sz="4" w:space="0" w:color="auto"/>
              <w:bottom w:val="single" w:sz="4" w:space="0" w:color="auto"/>
              <w:right w:val="single" w:sz="4" w:space="0" w:color="auto"/>
            </w:tcBorders>
          </w:tcPr>
          <w:p w14:paraId="70D8A522" w14:textId="77777777" w:rsidR="00856A31" w:rsidRPr="00C57BC2" w:rsidRDefault="00856A31" w:rsidP="00856A31">
            <w:pPr>
              <w:spacing w:after="0" w:line="0" w:lineRule="atLeast"/>
              <w:jc w:val="center"/>
            </w:pPr>
          </w:p>
        </w:tc>
      </w:tr>
      <w:tr w:rsidR="00856A31" w14:paraId="0D97F036" w14:textId="77777777" w:rsidTr="0053675B">
        <w:tc>
          <w:tcPr>
            <w:tcW w:w="737" w:type="dxa"/>
            <w:tcBorders>
              <w:top w:val="single" w:sz="4" w:space="0" w:color="auto"/>
              <w:left w:val="single" w:sz="4" w:space="0" w:color="auto"/>
              <w:bottom w:val="single" w:sz="4" w:space="0" w:color="auto"/>
              <w:right w:val="single" w:sz="4" w:space="0" w:color="auto"/>
            </w:tcBorders>
          </w:tcPr>
          <w:p w14:paraId="44D0D98C" w14:textId="2AA58407" w:rsidR="00856A31" w:rsidRPr="009C4397" w:rsidRDefault="00856A31" w:rsidP="009C4397">
            <w:pPr>
              <w:pStyle w:val="ListParagraph"/>
              <w:numPr>
                <w:ilvl w:val="0"/>
                <w:numId w:val="73"/>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B369C70" w14:textId="04635E12" w:rsidR="00856A31" w:rsidRPr="00C57BC2" w:rsidRDefault="00856A31" w:rsidP="00856A31">
            <w:pPr>
              <w:spacing w:after="0" w:line="0" w:lineRule="atLeast"/>
            </w:pPr>
            <w:r>
              <w:rPr>
                <w:lang w:eastAsia="x-none"/>
              </w:rPr>
              <w:t>Verify</w:t>
            </w:r>
          </w:p>
        </w:tc>
        <w:tc>
          <w:tcPr>
            <w:tcW w:w="5576" w:type="dxa"/>
            <w:tcBorders>
              <w:top w:val="single" w:sz="4" w:space="0" w:color="auto"/>
              <w:left w:val="single" w:sz="4" w:space="0" w:color="auto"/>
              <w:bottom w:val="single" w:sz="4" w:space="0" w:color="auto"/>
              <w:right w:val="single" w:sz="4" w:space="0" w:color="auto"/>
            </w:tcBorders>
          </w:tcPr>
          <w:p w14:paraId="191C4098" w14:textId="64CAAA5F" w:rsidR="00856A31" w:rsidRPr="00C57BC2" w:rsidRDefault="00F8470C" w:rsidP="00856A31">
            <w:pPr>
              <w:spacing w:after="0" w:line="0" w:lineRule="atLeast"/>
            </w:pPr>
            <w:r>
              <w:rPr>
                <w:lang w:eastAsia="x-none"/>
              </w:rPr>
              <w:t>T</w:t>
            </w:r>
            <w:r w:rsidR="00856A31">
              <w:rPr>
                <w:lang w:eastAsia="x-none"/>
              </w:rPr>
              <w:t xml:space="preserve">he </w:t>
            </w:r>
            <w:r w:rsidR="00313FF7">
              <w:rPr>
                <w:lang w:eastAsia="x-none"/>
              </w:rPr>
              <w:t>Test System</w:t>
            </w:r>
            <w:r w:rsidR="00856A31">
              <w:rPr>
                <w:lang w:eastAsia="x-none"/>
              </w:rPr>
              <w:t xml:space="preserve"> receives WSM1 and WSM2 every </w:t>
            </w:r>
            <w:r w:rsidR="00856A31" w:rsidRPr="003351EE">
              <w:rPr>
                <w:lang w:eastAsia="x-none"/>
              </w:rPr>
              <w:t>100 ms.</w:t>
            </w:r>
          </w:p>
        </w:tc>
        <w:tc>
          <w:tcPr>
            <w:tcW w:w="1520" w:type="dxa"/>
            <w:tcBorders>
              <w:top w:val="single" w:sz="4" w:space="0" w:color="auto"/>
              <w:left w:val="single" w:sz="4" w:space="0" w:color="auto"/>
              <w:bottom w:val="single" w:sz="4" w:space="0" w:color="auto"/>
              <w:right w:val="single" w:sz="4" w:space="0" w:color="auto"/>
            </w:tcBorders>
          </w:tcPr>
          <w:p w14:paraId="6BE6BAC4" w14:textId="2BA9CACE" w:rsidR="00856A31" w:rsidRPr="00C57BC2" w:rsidRDefault="00856A31" w:rsidP="00856A31">
            <w:pPr>
              <w:spacing w:after="0" w:line="0" w:lineRule="atLeast"/>
              <w:jc w:val="center"/>
            </w:pPr>
            <w:r>
              <w:t>PASS / FAIL</w:t>
            </w:r>
          </w:p>
        </w:tc>
      </w:tr>
      <w:tr w:rsidR="00856A31" w14:paraId="053E5B07" w14:textId="77777777" w:rsidTr="0053675B">
        <w:tc>
          <w:tcPr>
            <w:tcW w:w="737" w:type="dxa"/>
            <w:tcBorders>
              <w:top w:val="single" w:sz="4" w:space="0" w:color="auto"/>
              <w:left w:val="single" w:sz="4" w:space="0" w:color="auto"/>
              <w:bottom w:val="single" w:sz="4" w:space="0" w:color="auto"/>
              <w:right w:val="single" w:sz="4" w:space="0" w:color="auto"/>
            </w:tcBorders>
          </w:tcPr>
          <w:p w14:paraId="18E6F69A" w14:textId="2AC6DBE2" w:rsidR="00856A31" w:rsidRPr="009C4397" w:rsidRDefault="00856A31" w:rsidP="009C4397">
            <w:pPr>
              <w:pStyle w:val="ListParagraph"/>
              <w:numPr>
                <w:ilvl w:val="0"/>
                <w:numId w:val="73"/>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6F8F2126" w14:textId="4CB693F4" w:rsidR="00856A31" w:rsidRPr="00C57BC2" w:rsidRDefault="00856A31" w:rsidP="00856A31">
            <w:pPr>
              <w:spacing w:after="0" w:line="0" w:lineRule="atLeast"/>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60F79947" w14:textId="1356E1AB" w:rsidR="00856A31" w:rsidRPr="00C57BC2" w:rsidRDefault="00856A31" w:rsidP="00856A31">
            <w:pPr>
              <w:spacing w:after="0" w:line="0" w:lineRule="atLeast"/>
            </w:pPr>
            <w:r>
              <w:rPr>
                <w:lang w:eastAsia="x-none"/>
              </w:rPr>
              <w:t>T</w:t>
            </w:r>
            <w:r w:rsidRPr="00BF4C8D">
              <w:rPr>
                <w:lang w:eastAsia="x-none"/>
              </w:rPr>
              <w:t xml:space="preserve">he </w:t>
            </w:r>
            <w:r>
              <w:rPr>
                <w:lang w:eastAsia="x-none"/>
              </w:rPr>
              <w:t>SUT to stop transmitting.</w:t>
            </w:r>
          </w:p>
        </w:tc>
        <w:tc>
          <w:tcPr>
            <w:tcW w:w="1520" w:type="dxa"/>
            <w:tcBorders>
              <w:top w:val="single" w:sz="4" w:space="0" w:color="auto"/>
              <w:left w:val="single" w:sz="4" w:space="0" w:color="auto"/>
              <w:bottom w:val="single" w:sz="4" w:space="0" w:color="auto"/>
              <w:right w:val="single" w:sz="4" w:space="0" w:color="auto"/>
            </w:tcBorders>
          </w:tcPr>
          <w:p w14:paraId="15C016FB" w14:textId="77777777" w:rsidR="00856A31" w:rsidRPr="00C57BC2" w:rsidRDefault="00856A31" w:rsidP="00856A31">
            <w:pPr>
              <w:spacing w:after="0" w:line="0" w:lineRule="atLeast"/>
              <w:jc w:val="center"/>
            </w:pPr>
          </w:p>
        </w:tc>
      </w:tr>
      <w:tr w:rsidR="00856A31" w14:paraId="03960307" w14:textId="77777777" w:rsidTr="0053675B">
        <w:tc>
          <w:tcPr>
            <w:tcW w:w="737" w:type="dxa"/>
            <w:tcBorders>
              <w:top w:val="single" w:sz="4" w:space="0" w:color="auto"/>
              <w:left w:val="single" w:sz="4" w:space="0" w:color="auto"/>
              <w:bottom w:val="single" w:sz="4" w:space="0" w:color="auto"/>
              <w:right w:val="single" w:sz="4" w:space="0" w:color="auto"/>
            </w:tcBorders>
          </w:tcPr>
          <w:p w14:paraId="4436C5BA" w14:textId="29EE30B0" w:rsidR="00856A31" w:rsidRPr="009C4397" w:rsidRDefault="00856A31" w:rsidP="009C4397">
            <w:pPr>
              <w:pStyle w:val="ListParagraph"/>
              <w:numPr>
                <w:ilvl w:val="0"/>
                <w:numId w:val="73"/>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044C5487" w14:textId="5AD52DD4" w:rsidR="00856A31" w:rsidRPr="00C57BC2" w:rsidRDefault="00856A31" w:rsidP="00856A31">
            <w:pPr>
              <w:spacing w:after="0" w:line="0" w:lineRule="atLeast"/>
            </w:pPr>
            <w:r w:rsidRPr="00B11608">
              <w:rPr>
                <w:lang w:eastAsia="x-none"/>
              </w:rPr>
              <w:t>Procedure</w:t>
            </w:r>
          </w:p>
        </w:tc>
        <w:tc>
          <w:tcPr>
            <w:tcW w:w="5576" w:type="dxa"/>
            <w:tcBorders>
              <w:top w:val="single" w:sz="4" w:space="0" w:color="auto"/>
              <w:left w:val="single" w:sz="4" w:space="0" w:color="auto"/>
              <w:bottom w:val="single" w:sz="4" w:space="0" w:color="auto"/>
              <w:right w:val="single" w:sz="4" w:space="0" w:color="auto"/>
            </w:tcBorders>
          </w:tcPr>
          <w:p w14:paraId="7F537E5B" w14:textId="4DF6FCD7" w:rsidR="00856A31" w:rsidRPr="00C57BC2" w:rsidRDefault="00856A31" w:rsidP="00856A31">
            <w:pPr>
              <w:spacing w:after="0" w:line="0" w:lineRule="atLeast"/>
            </w:pPr>
            <w:r w:rsidRPr="00B11608">
              <w:rPr>
                <w:lang w:eastAsia="x-none"/>
              </w:rPr>
              <w:t>Repeat step</w:t>
            </w:r>
            <w:r>
              <w:rPr>
                <w:lang w:eastAsia="x-none"/>
              </w:rPr>
              <w:t>s 1-4 with values for</w:t>
            </w:r>
            <w:r w:rsidRPr="00B11608">
              <w:rPr>
                <w:lang w:eastAsia="x-none"/>
              </w:rPr>
              <w:t xml:space="preserve"> </w:t>
            </w:r>
            <w:r>
              <w:rPr>
                <w:lang w:eastAsia="x-none"/>
              </w:rPr>
              <w:t>channel2 = 174, 176, 180, 182 and 184.</w:t>
            </w:r>
          </w:p>
        </w:tc>
        <w:tc>
          <w:tcPr>
            <w:tcW w:w="1520" w:type="dxa"/>
            <w:tcBorders>
              <w:top w:val="single" w:sz="4" w:space="0" w:color="auto"/>
              <w:left w:val="single" w:sz="4" w:space="0" w:color="auto"/>
              <w:bottom w:val="single" w:sz="4" w:space="0" w:color="auto"/>
              <w:right w:val="single" w:sz="4" w:space="0" w:color="auto"/>
            </w:tcBorders>
          </w:tcPr>
          <w:p w14:paraId="4123558E" w14:textId="77777777" w:rsidR="00856A31" w:rsidRPr="00C57BC2" w:rsidRDefault="00856A31" w:rsidP="00856A31">
            <w:pPr>
              <w:spacing w:after="0" w:line="0" w:lineRule="atLeast"/>
              <w:jc w:val="center"/>
            </w:pPr>
          </w:p>
        </w:tc>
      </w:tr>
      <w:tr w:rsidR="00856A31" w14:paraId="630E1900" w14:textId="77777777" w:rsidTr="0053675B">
        <w:tc>
          <w:tcPr>
            <w:tcW w:w="737" w:type="dxa"/>
            <w:tcBorders>
              <w:top w:val="single" w:sz="4" w:space="0" w:color="auto"/>
              <w:left w:val="single" w:sz="4" w:space="0" w:color="auto"/>
              <w:bottom w:val="single" w:sz="4" w:space="0" w:color="auto"/>
              <w:right w:val="single" w:sz="4" w:space="0" w:color="auto"/>
            </w:tcBorders>
          </w:tcPr>
          <w:p w14:paraId="56E7468A" w14:textId="77777777" w:rsidR="00856A31" w:rsidRPr="00C57BC2" w:rsidRDefault="00856A31" w:rsidP="00856A31">
            <w:pPr>
              <w:spacing w:after="0" w:line="0" w:lineRule="atLeast"/>
              <w:jc w:val="center"/>
            </w:pPr>
          </w:p>
        </w:tc>
        <w:tc>
          <w:tcPr>
            <w:tcW w:w="1062" w:type="dxa"/>
            <w:tcBorders>
              <w:top w:val="single" w:sz="4" w:space="0" w:color="auto"/>
              <w:left w:val="single" w:sz="4" w:space="0" w:color="auto"/>
              <w:bottom w:val="single" w:sz="4" w:space="0" w:color="auto"/>
              <w:right w:val="single" w:sz="4" w:space="0" w:color="auto"/>
            </w:tcBorders>
          </w:tcPr>
          <w:p w14:paraId="018A1213" w14:textId="3824B7F9" w:rsidR="00856A31" w:rsidRPr="00C57BC2" w:rsidRDefault="00856A31" w:rsidP="00856A31">
            <w:pPr>
              <w:spacing w:after="0" w:line="0" w:lineRule="atLeast"/>
            </w:pPr>
            <w:r>
              <w:t>Comment</w:t>
            </w:r>
          </w:p>
        </w:tc>
        <w:tc>
          <w:tcPr>
            <w:tcW w:w="5576" w:type="dxa"/>
            <w:tcBorders>
              <w:top w:val="single" w:sz="4" w:space="0" w:color="auto"/>
              <w:left w:val="single" w:sz="4" w:space="0" w:color="auto"/>
              <w:bottom w:val="single" w:sz="4" w:space="0" w:color="auto"/>
              <w:right w:val="single" w:sz="4" w:space="0" w:color="auto"/>
            </w:tcBorders>
          </w:tcPr>
          <w:p w14:paraId="48856EF6" w14:textId="77777777" w:rsidR="00F8470C" w:rsidRDefault="00856A31" w:rsidP="00856A31">
            <w:pPr>
              <w:spacing w:after="0" w:line="0" w:lineRule="atLeast"/>
              <w:rPr>
                <w:b/>
                <w:i/>
              </w:rPr>
            </w:pPr>
            <w:r w:rsidRPr="00856A31">
              <w:rPr>
                <w:b/>
                <w:i/>
              </w:rPr>
              <w:t xml:space="preserve">20 MHz channels are not supported. </w:t>
            </w:r>
          </w:p>
          <w:p w14:paraId="28E412A2" w14:textId="174EA763" w:rsidR="00856A31" w:rsidRPr="00856A31" w:rsidRDefault="00F8470C" w:rsidP="00856A31">
            <w:pPr>
              <w:spacing w:after="0" w:line="0" w:lineRule="atLeast"/>
              <w:rPr>
                <w:b/>
                <w:i/>
              </w:rPr>
            </w:pPr>
            <w:r>
              <w:rPr>
                <w:b/>
                <w:i/>
              </w:rPr>
              <w:t xml:space="preserve">Restrictions on </w:t>
            </w:r>
            <w:r w:rsidRPr="00856A31">
              <w:rPr>
                <w:b/>
                <w:i/>
              </w:rPr>
              <w:t>time interval</w:t>
            </w:r>
            <w:r>
              <w:rPr>
                <w:b/>
                <w:i/>
              </w:rPr>
              <w:t>s</w:t>
            </w:r>
            <w:r w:rsidRPr="00856A31">
              <w:rPr>
                <w:b/>
                <w:i/>
              </w:rPr>
              <w:t xml:space="preserve"> </w:t>
            </w:r>
            <w:r>
              <w:rPr>
                <w:b/>
                <w:i/>
              </w:rPr>
              <w:t xml:space="preserve">are not </w:t>
            </w:r>
            <w:r w:rsidRPr="00856A31">
              <w:rPr>
                <w:b/>
                <w:i/>
              </w:rPr>
              <w:t>verified.</w:t>
            </w:r>
          </w:p>
        </w:tc>
        <w:tc>
          <w:tcPr>
            <w:tcW w:w="1520" w:type="dxa"/>
            <w:tcBorders>
              <w:top w:val="single" w:sz="4" w:space="0" w:color="auto"/>
              <w:left w:val="single" w:sz="4" w:space="0" w:color="auto"/>
              <w:bottom w:val="single" w:sz="4" w:space="0" w:color="auto"/>
              <w:right w:val="single" w:sz="4" w:space="0" w:color="auto"/>
            </w:tcBorders>
          </w:tcPr>
          <w:p w14:paraId="50AB9F60" w14:textId="77777777" w:rsidR="00856A31" w:rsidRPr="00C57BC2" w:rsidRDefault="00856A31" w:rsidP="00856A31">
            <w:pPr>
              <w:spacing w:after="0" w:line="0" w:lineRule="atLeast"/>
              <w:jc w:val="center"/>
            </w:pPr>
          </w:p>
        </w:tc>
      </w:tr>
    </w:tbl>
    <w:p w14:paraId="44C105E0" w14:textId="77777777" w:rsidR="00D21886" w:rsidRDefault="00D21886" w:rsidP="00D21886">
      <w:pPr>
        <w:pStyle w:val="Heading4"/>
        <w:numPr>
          <w:ilvl w:val="0"/>
          <w:numId w:val="0"/>
        </w:numPr>
        <w:ind w:left="864" w:hanging="864"/>
      </w:pPr>
    </w:p>
    <w:p w14:paraId="2EE2058B" w14:textId="12D9B091" w:rsidR="00B76EBC" w:rsidRDefault="00B76EBC" w:rsidP="00E504B9">
      <w:pPr>
        <w:pStyle w:val="Heading4"/>
        <w:numPr>
          <w:ilvl w:val="0"/>
          <w:numId w:val="0"/>
        </w:numPr>
        <w:ind w:left="864"/>
      </w:pPr>
    </w:p>
    <w:p w14:paraId="52F50D62" w14:textId="77777777" w:rsidR="00B5048D" w:rsidRDefault="00B5048D" w:rsidP="00B5048D">
      <w:pPr>
        <w:pStyle w:val="Heading4"/>
      </w:pPr>
      <w:bookmarkStart w:id="130" w:name="_Toc477096952"/>
      <w:bookmarkStart w:id="131" w:name="_Toc477165740"/>
      <w:bookmarkStart w:id="132" w:name="_Toc477096957"/>
      <w:bookmarkStart w:id="133" w:name="_Toc477165745"/>
      <w:bookmarkStart w:id="134" w:name="_Toc480356891"/>
      <w:bookmarkEnd w:id="130"/>
      <w:bookmarkEnd w:id="131"/>
      <w:bookmarkEnd w:id="132"/>
      <w:bookmarkEnd w:id="133"/>
      <w:r w:rsidRPr="007D7827">
        <w:t>TP-</w:t>
      </w:r>
      <w:r>
        <w:t>RSU</w:t>
      </w:r>
      <w:r w:rsidRPr="007D7827">
        <w:t>-</w:t>
      </w:r>
      <w:r>
        <w:t>1609-4-RXT-TXT-BV-01</w:t>
      </w:r>
      <w:bookmarkEnd w:id="134"/>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B5048D" w14:paraId="512A8070" w14:textId="77777777" w:rsidTr="00413DE3">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1E0F5C98" w14:textId="77777777" w:rsidR="00B5048D" w:rsidRDefault="00B5048D" w:rsidP="00413DE3">
            <w:pPr>
              <w:spacing w:after="0"/>
              <w:rPr>
                <w:rFonts w:ascii="Calibri" w:hAnsi="Calibri"/>
                <w:b/>
                <w:color w:val="000000"/>
              </w:rPr>
            </w:pPr>
            <w:r>
              <w:rPr>
                <w:rFonts w:ascii="Calibri" w:hAnsi="Calibri"/>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4E5FED96" w14:textId="3F784E4B" w:rsidR="00B5048D" w:rsidRPr="00C57BC2" w:rsidRDefault="00B5048D" w:rsidP="00413DE3">
            <w:pPr>
              <w:spacing w:after="0"/>
            </w:pPr>
            <w:r w:rsidRPr="00A62E15">
              <w:rPr>
                <w:rFonts w:eastAsia="Calibri"/>
              </w:rPr>
              <w:t>TP-RSU-</w:t>
            </w:r>
            <w:r w:rsidR="0055138C">
              <w:rPr>
                <w:rFonts w:eastAsia="Calibri"/>
              </w:rPr>
              <w:t>1609-4-RXT-TXT-BV-01</w:t>
            </w:r>
          </w:p>
        </w:tc>
      </w:tr>
      <w:tr w:rsidR="00B5048D" w14:paraId="737EA9F7" w14:textId="77777777" w:rsidTr="00413DE3">
        <w:tc>
          <w:tcPr>
            <w:tcW w:w="1799" w:type="dxa"/>
            <w:gridSpan w:val="2"/>
            <w:tcBorders>
              <w:top w:val="single" w:sz="4" w:space="0" w:color="auto"/>
              <w:left w:val="single" w:sz="4" w:space="0" w:color="auto"/>
              <w:bottom w:val="single" w:sz="4" w:space="0" w:color="auto"/>
              <w:right w:val="single" w:sz="4" w:space="0" w:color="auto"/>
            </w:tcBorders>
            <w:hideMark/>
          </w:tcPr>
          <w:p w14:paraId="668E2692" w14:textId="77777777" w:rsidR="00B5048D" w:rsidRDefault="00B5048D" w:rsidP="00413DE3">
            <w:pPr>
              <w:spacing w:after="0"/>
              <w:rPr>
                <w:rFonts w:ascii="Calibri" w:hAnsi="Calibri"/>
                <w:b/>
                <w:color w:val="000000"/>
              </w:rPr>
            </w:pPr>
            <w:r>
              <w:rPr>
                <w:rFonts w:ascii="Calibri" w:hAnsi="Calibri"/>
                <w:b/>
                <w:color w:val="000000"/>
              </w:rPr>
              <w:lastRenderedPageBreak/>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766A9FBA" w14:textId="24927549" w:rsidR="00B5048D" w:rsidRPr="00C57BC2" w:rsidRDefault="00B5048D" w:rsidP="00413DE3">
            <w:pPr>
              <w:spacing w:after="0" w:line="0" w:lineRule="atLeast"/>
            </w:pPr>
            <w:r w:rsidRPr="00B5048D">
              <w:t xml:space="preserve">Roadside unit DSRC Radios in Alternating Mode </w:t>
            </w:r>
            <w:r w:rsidR="00622C6A" w:rsidRPr="00B5048D">
              <w:t>shall</w:t>
            </w:r>
            <w:r w:rsidRPr="00B5048D">
              <w:t xml:space="preserve"> be capable of switching to the configured Service Channel every Service Channel interval with no time interval restrictions.</w:t>
            </w:r>
          </w:p>
        </w:tc>
      </w:tr>
      <w:tr w:rsidR="00B5048D" w14:paraId="22EA76B2" w14:textId="77777777" w:rsidTr="00413DE3">
        <w:tc>
          <w:tcPr>
            <w:tcW w:w="1799" w:type="dxa"/>
            <w:gridSpan w:val="2"/>
            <w:tcBorders>
              <w:top w:val="single" w:sz="4" w:space="0" w:color="auto"/>
              <w:left w:val="single" w:sz="4" w:space="0" w:color="auto"/>
              <w:bottom w:val="single" w:sz="4" w:space="0" w:color="auto"/>
              <w:right w:val="single" w:sz="4" w:space="0" w:color="auto"/>
            </w:tcBorders>
            <w:hideMark/>
          </w:tcPr>
          <w:p w14:paraId="5D4B4B42" w14:textId="77777777" w:rsidR="00B5048D" w:rsidRDefault="00B5048D" w:rsidP="00413DE3">
            <w:pPr>
              <w:spacing w:after="0"/>
              <w:rPr>
                <w:rFonts w:ascii="Calibri" w:hAnsi="Calibri"/>
                <w:b/>
                <w:color w:val="000000"/>
              </w:rPr>
            </w:pPr>
            <w:r>
              <w:rPr>
                <w:rFonts w:ascii="Calibri" w:hAnsi="Calibri"/>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2C931DC9" w14:textId="5F335AAB" w:rsidR="00B5048D" w:rsidRPr="00C57BC2" w:rsidRDefault="00E433A9" w:rsidP="00413DE3">
            <w:pPr>
              <w:spacing w:after="0" w:line="0" w:lineRule="atLeast"/>
            </w:pPr>
            <w:r>
              <w:t>TC1</w:t>
            </w:r>
          </w:p>
        </w:tc>
      </w:tr>
      <w:tr w:rsidR="00B5048D" w14:paraId="271EF6B0" w14:textId="77777777" w:rsidTr="00413DE3">
        <w:tc>
          <w:tcPr>
            <w:tcW w:w="1799" w:type="dxa"/>
            <w:gridSpan w:val="2"/>
            <w:tcBorders>
              <w:top w:val="single" w:sz="4" w:space="0" w:color="auto"/>
              <w:left w:val="single" w:sz="4" w:space="0" w:color="auto"/>
              <w:bottom w:val="single" w:sz="4" w:space="0" w:color="auto"/>
              <w:right w:val="single" w:sz="4" w:space="0" w:color="auto"/>
            </w:tcBorders>
            <w:hideMark/>
          </w:tcPr>
          <w:p w14:paraId="17D859DE" w14:textId="35ABBE44" w:rsidR="00B5048D" w:rsidRDefault="00743B54" w:rsidP="00413DE3">
            <w:pPr>
              <w:spacing w:after="0"/>
              <w:rPr>
                <w:rFonts w:ascii="Calibri" w:hAnsi="Calibri"/>
                <w:b/>
                <w:color w:val="000000"/>
              </w:rPr>
            </w:pPr>
            <w:r>
              <w:rPr>
                <w:rFonts w:ascii="Calibri" w:hAnsi="Calibri"/>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61FC4CE6" w14:textId="77777777" w:rsidR="00B5048D" w:rsidRPr="00C57BC2" w:rsidRDefault="00B5048D" w:rsidP="00413DE3">
            <w:pPr>
              <w:spacing w:after="0" w:line="0" w:lineRule="atLeast"/>
            </w:pPr>
            <w:r w:rsidRPr="00C57BC2">
              <w:t>RSU</w:t>
            </w:r>
          </w:p>
        </w:tc>
      </w:tr>
      <w:tr w:rsidR="00B5048D" w14:paraId="42749FB7" w14:textId="77777777" w:rsidTr="00413DE3">
        <w:tc>
          <w:tcPr>
            <w:tcW w:w="1799" w:type="dxa"/>
            <w:gridSpan w:val="2"/>
            <w:tcBorders>
              <w:top w:val="single" w:sz="4" w:space="0" w:color="auto"/>
              <w:left w:val="single" w:sz="4" w:space="0" w:color="auto"/>
              <w:bottom w:val="single" w:sz="4" w:space="0" w:color="auto"/>
              <w:right w:val="single" w:sz="4" w:space="0" w:color="auto"/>
            </w:tcBorders>
            <w:hideMark/>
          </w:tcPr>
          <w:p w14:paraId="69EA7D53" w14:textId="77777777" w:rsidR="00B5048D" w:rsidRDefault="00B5048D" w:rsidP="00413DE3">
            <w:pPr>
              <w:spacing w:after="0"/>
              <w:rPr>
                <w:rFonts w:ascii="Calibri" w:hAnsi="Calibri"/>
                <w:b/>
                <w:color w:val="000000"/>
              </w:rPr>
            </w:pPr>
            <w:r>
              <w:rPr>
                <w:rFonts w:ascii="Calibri" w:hAnsi="Calibri"/>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hideMark/>
          </w:tcPr>
          <w:p w14:paraId="63D6CC9D" w14:textId="77777777" w:rsidR="00B5048D" w:rsidRPr="00C57BC2" w:rsidRDefault="00B5048D" w:rsidP="00413DE3">
            <w:pPr>
              <w:spacing w:after="0" w:line="0" w:lineRule="atLeast"/>
            </w:pPr>
            <w:r w:rsidRPr="00977C34">
              <w:t>Req_422-v001</w:t>
            </w:r>
          </w:p>
        </w:tc>
      </w:tr>
      <w:tr w:rsidR="00B5048D" w14:paraId="0E405A44" w14:textId="77777777" w:rsidTr="00413DE3">
        <w:tc>
          <w:tcPr>
            <w:tcW w:w="1799" w:type="dxa"/>
            <w:gridSpan w:val="2"/>
            <w:tcBorders>
              <w:top w:val="single" w:sz="4" w:space="0" w:color="auto"/>
              <w:left w:val="single" w:sz="4" w:space="0" w:color="auto"/>
              <w:bottom w:val="single" w:sz="4" w:space="0" w:color="auto"/>
              <w:right w:val="single" w:sz="4" w:space="0" w:color="auto"/>
            </w:tcBorders>
            <w:hideMark/>
          </w:tcPr>
          <w:p w14:paraId="0F2012EA" w14:textId="77777777" w:rsidR="00B5048D" w:rsidRDefault="00B5048D" w:rsidP="00413DE3">
            <w:pPr>
              <w:spacing w:after="0"/>
              <w:rPr>
                <w:rFonts w:ascii="Calibri" w:hAnsi="Calibri"/>
                <w:b/>
                <w:color w:val="000000"/>
              </w:rPr>
            </w:pPr>
            <w:r>
              <w:rPr>
                <w:rFonts w:ascii="Calibri" w:hAnsi="Calibri"/>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5C824FE8" w14:textId="77777777" w:rsidR="00B5048D" w:rsidRDefault="00B5048D" w:rsidP="00413DE3">
            <w:pPr>
              <w:spacing w:after="0" w:line="0" w:lineRule="atLeast"/>
              <w:rPr>
                <w:rFonts w:asciiTheme="minorHAnsi" w:hAnsiTheme="minorHAnsi"/>
              </w:rPr>
            </w:pPr>
          </w:p>
        </w:tc>
      </w:tr>
      <w:tr w:rsidR="00B5048D" w14:paraId="30E797E0" w14:textId="77777777" w:rsidTr="00413DE3">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55D39428" w14:textId="77777777" w:rsidR="00B5048D" w:rsidRDefault="00B5048D" w:rsidP="00413DE3">
            <w:pPr>
              <w:spacing w:after="0" w:line="0" w:lineRule="atLeast"/>
              <w:jc w:val="center"/>
              <w:rPr>
                <w:rFonts w:ascii="Calibri" w:eastAsia="Calibri" w:hAnsi="Calibri"/>
                <w:b/>
              </w:rPr>
            </w:pPr>
            <w:r>
              <w:rPr>
                <w:rFonts w:ascii="Calibri" w:eastAsia="Calibri" w:hAnsi="Calibri"/>
                <w:b/>
              </w:rPr>
              <w:t>Pre-test conditions</w:t>
            </w:r>
          </w:p>
        </w:tc>
      </w:tr>
      <w:tr w:rsidR="00B5048D" w14:paraId="6780A506" w14:textId="77777777" w:rsidTr="00413DE3">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FBA41F2" w14:textId="7F882EC0" w:rsidR="00B5048D" w:rsidRPr="00C57BC2" w:rsidRDefault="00B5048D" w:rsidP="00413DE3">
            <w:pPr>
              <w:pStyle w:val="ListParagraph"/>
              <w:numPr>
                <w:ilvl w:val="0"/>
                <w:numId w:val="43"/>
              </w:numPr>
              <w:overflowPunct/>
              <w:autoSpaceDE/>
              <w:adjustRightInd/>
              <w:spacing w:after="0" w:line="256" w:lineRule="auto"/>
              <w:textAlignment w:val="auto"/>
              <w:rPr>
                <w:color w:val="000000"/>
              </w:rPr>
            </w:pPr>
            <w:r w:rsidRPr="00C57BC2">
              <w:rPr>
                <w:rFonts w:eastAsiaTheme="minorHAnsi"/>
              </w:rPr>
              <w:t xml:space="preserve">The </w:t>
            </w:r>
            <w:r w:rsidR="00743B54">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tc>
      </w:tr>
      <w:tr w:rsidR="00B5048D" w14:paraId="5302B71E" w14:textId="77777777" w:rsidTr="00413DE3">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4D47B54A" w14:textId="77777777" w:rsidR="00B5048D" w:rsidRDefault="00B5048D" w:rsidP="00413DE3">
            <w:pPr>
              <w:spacing w:after="0" w:line="0" w:lineRule="atLeast"/>
              <w:jc w:val="center"/>
              <w:rPr>
                <w:rFonts w:ascii="Calibri" w:eastAsia="Calibri" w:hAnsi="Calibri"/>
                <w:b/>
              </w:rPr>
            </w:pPr>
            <w:r>
              <w:rPr>
                <w:rFonts w:ascii="Calibri" w:eastAsia="Calibri" w:hAnsi="Calibri"/>
                <w:b/>
              </w:rPr>
              <w:t>Test Sequence</w:t>
            </w:r>
          </w:p>
        </w:tc>
      </w:tr>
      <w:tr w:rsidR="00B5048D" w14:paraId="52DF2A89" w14:textId="77777777" w:rsidTr="00413DE3">
        <w:tc>
          <w:tcPr>
            <w:tcW w:w="737" w:type="dxa"/>
            <w:tcBorders>
              <w:top w:val="single" w:sz="4" w:space="0" w:color="auto"/>
              <w:left w:val="single" w:sz="4" w:space="0" w:color="auto"/>
              <w:bottom w:val="single" w:sz="4" w:space="0" w:color="auto"/>
              <w:right w:val="single" w:sz="4" w:space="0" w:color="auto"/>
            </w:tcBorders>
            <w:hideMark/>
          </w:tcPr>
          <w:p w14:paraId="2A37CE92" w14:textId="77777777" w:rsidR="00B5048D" w:rsidRDefault="00B5048D" w:rsidP="00413DE3">
            <w:pPr>
              <w:spacing w:after="0"/>
              <w:jc w:val="center"/>
              <w:rPr>
                <w:rFonts w:ascii="Calibri" w:eastAsiaTheme="minorHAnsi" w:hAnsi="Calibri"/>
                <w:b/>
                <w:color w:val="000000"/>
              </w:rPr>
            </w:pPr>
            <w:r>
              <w:rPr>
                <w:rFonts w:ascii="Calibri" w:hAnsi="Calibri"/>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39FC7442" w14:textId="77777777" w:rsidR="00B5048D" w:rsidRDefault="00B5048D" w:rsidP="00413DE3">
            <w:pPr>
              <w:spacing w:after="0"/>
              <w:jc w:val="center"/>
              <w:rPr>
                <w:rFonts w:ascii="Calibri" w:hAnsi="Calibri"/>
                <w:b/>
                <w:color w:val="000000"/>
              </w:rPr>
            </w:pPr>
            <w:r>
              <w:rPr>
                <w:rFonts w:ascii="Calibri" w:hAnsi="Calibri"/>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2504CAD1" w14:textId="77777777" w:rsidR="00B5048D" w:rsidRDefault="00B5048D" w:rsidP="00413DE3">
            <w:pPr>
              <w:spacing w:after="0"/>
              <w:jc w:val="center"/>
              <w:rPr>
                <w:rFonts w:ascii="Calibri" w:hAnsi="Calibri"/>
                <w:b/>
                <w:color w:val="000000"/>
              </w:rPr>
            </w:pPr>
            <w:r>
              <w:rPr>
                <w:rFonts w:ascii="Calibri" w:hAnsi="Calibri"/>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43E5684D" w14:textId="77777777" w:rsidR="00B5048D" w:rsidRDefault="00B5048D" w:rsidP="00413DE3">
            <w:pPr>
              <w:spacing w:after="0"/>
              <w:jc w:val="center"/>
              <w:rPr>
                <w:rFonts w:ascii="Calibri" w:hAnsi="Calibri"/>
                <w:b/>
                <w:color w:val="000000"/>
              </w:rPr>
            </w:pPr>
            <w:r>
              <w:rPr>
                <w:rFonts w:ascii="Calibri" w:hAnsi="Calibri"/>
                <w:b/>
                <w:color w:val="000000"/>
              </w:rPr>
              <w:t>Verdict</w:t>
            </w:r>
          </w:p>
        </w:tc>
      </w:tr>
      <w:tr w:rsidR="00180BBA" w14:paraId="42B9D34F" w14:textId="77777777" w:rsidTr="00413DE3">
        <w:tc>
          <w:tcPr>
            <w:tcW w:w="737" w:type="dxa"/>
            <w:tcBorders>
              <w:top w:val="single" w:sz="4" w:space="0" w:color="auto"/>
              <w:left w:val="single" w:sz="4" w:space="0" w:color="auto"/>
              <w:bottom w:val="single" w:sz="4" w:space="0" w:color="auto"/>
              <w:right w:val="single" w:sz="4" w:space="0" w:color="auto"/>
            </w:tcBorders>
          </w:tcPr>
          <w:p w14:paraId="566FBE6F" w14:textId="35A04B77"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7E97B0C" w14:textId="181B236F" w:rsidR="00180BBA" w:rsidRPr="00C57BC2" w:rsidRDefault="00180BBA" w:rsidP="00180BBA">
            <w:pPr>
              <w:spacing w:after="0" w:line="0" w:lineRule="atLeast"/>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73224336" w14:textId="0560581C" w:rsidR="00180BBA" w:rsidRPr="00C57BC2" w:rsidRDefault="00180BBA" w:rsidP="00180BBA">
            <w:pPr>
              <w:spacing w:after="0" w:line="0" w:lineRule="atLeast"/>
            </w:pPr>
            <w:r>
              <w:rPr>
                <w:lang w:eastAsia="x-none"/>
              </w:rPr>
              <w:t xml:space="preserve">The </w:t>
            </w:r>
            <w:r w:rsidR="00313FF7">
              <w:rPr>
                <w:lang w:eastAsia="x-none"/>
              </w:rPr>
              <w:t>Test System</w:t>
            </w:r>
            <w:r>
              <w:rPr>
                <w:lang w:eastAsia="x-none"/>
              </w:rPr>
              <w:t xml:space="preserve"> to receive WSMs in </w:t>
            </w:r>
            <w:r w:rsidR="00A51FE5">
              <w:rPr>
                <w:lang w:eastAsia="x-none"/>
              </w:rPr>
              <w:t xml:space="preserve">alternating mode </w:t>
            </w:r>
            <w:r>
              <w:rPr>
                <w:lang w:eastAsia="x-none"/>
              </w:rPr>
              <w:t xml:space="preserve">on channel 178 </w:t>
            </w:r>
            <w:r w:rsidR="00A51FE5">
              <w:rPr>
                <w:lang w:eastAsia="x-none"/>
              </w:rPr>
              <w:t xml:space="preserve">using timeslot0 </w:t>
            </w:r>
            <w:r>
              <w:rPr>
                <w:lang w:eastAsia="x-none"/>
              </w:rPr>
              <w:t>and on alternating mode</w:t>
            </w:r>
            <w:r w:rsidR="00A51FE5">
              <w:rPr>
                <w:lang w:eastAsia="x-none"/>
              </w:rPr>
              <w:t xml:space="preserve"> using timeslot1 </w:t>
            </w:r>
            <w:r>
              <w:rPr>
                <w:lang w:eastAsia="x-none"/>
              </w:rPr>
              <w:t>on channel2 (172 to start).</w:t>
            </w:r>
          </w:p>
        </w:tc>
        <w:tc>
          <w:tcPr>
            <w:tcW w:w="1520" w:type="dxa"/>
            <w:tcBorders>
              <w:top w:val="single" w:sz="4" w:space="0" w:color="auto"/>
              <w:left w:val="single" w:sz="4" w:space="0" w:color="auto"/>
              <w:bottom w:val="single" w:sz="4" w:space="0" w:color="auto"/>
              <w:right w:val="single" w:sz="4" w:space="0" w:color="auto"/>
            </w:tcBorders>
          </w:tcPr>
          <w:p w14:paraId="0479763E" w14:textId="77777777" w:rsidR="00180BBA" w:rsidRPr="00C57BC2" w:rsidRDefault="00180BBA" w:rsidP="00180BBA">
            <w:pPr>
              <w:spacing w:after="0" w:line="0" w:lineRule="atLeast"/>
            </w:pPr>
          </w:p>
        </w:tc>
      </w:tr>
      <w:tr w:rsidR="00180BBA" w14:paraId="48ECB9BF" w14:textId="77777777" w:rsidTr="00413DE3">
        <w:tc>
          <w:tcPr>
            <w:tcW w:w="737" w:type="dxa"/>
            <w:tcBorders>
              <w:top w:val="single" w:sz="4" w:space="0" w:color="auto"/>
              <w:left w:val="single" w:sz="4" w:space="0" w:color="auto"/>
              <w:bottom w:val="single" w:sz="4" w:space="0" w:color="auto"/>
              <w:right w:val="single" w:sz="4" w:space="0" w:color="auto"/>
            </w:tcBorders>
          </w:tcPr>
          <w:p w14:paraId="6DEC4CAC" w14:textId="617BDA96"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1D464D8F" w14:textId="423540C9" w:rsidR="00180BBA" w:rsidRPr="00C57BC2" w:rsidRDefault="00180BBA" w:rsidP="00180BBA">
            <w:pPr>
              <w:spacing w:after="0" w:line="0" w:lineRule="atLeast"/>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2D1A3028" w14:textId="33F539FC" w:rsidR="00180BBA" w:rsidRPr="00C57BC2" w:rsidRDefault="00180BBA" w:rsidP="00180BBA">
            <w:pPr>
              <w:spacing w:after="0" w:line="0" w:lineRule="atLeast"/>
            </w:pPr>
            <w:r>
              <w:rPr>
                <w:lang w:eastAsia="x-none"/>
              </w:rPr>
              <w:t xml:space="preserve">The SUT to transmit WSM1 in </w:t>
            </w:r>
            <w:r w:rsidR="00A51FE5">
              <w:rPr>
                <w:lang w:eastAsia="x-none"/>
              </w:rPr>
              <w:t xml:space="preserve">alternating </w:t>
            </w:r>
            <w:r>
              <w:rPr>
                <w:lang w:eastAsia="x-none"/>
              </w:rPr>
              <w:t>mode on channel1 and WSM2 (different WSM payload from WSM1) on alternating mode</w:t>
            </w:r>
            <w:r w:rsidR="00A51FE5">
              <w:rPr>
                <w:lang w:eastAsia="x-none"/>
              </w:rPr>
              <w:t xml:space="preserve"> using timeslot1</w:t>
            </w:r>
            <w:r>
              <w:rPr>
                <w:lang w:eastAsia="x-none"/>
              </w:rPr>
              <w:t xml:space="preserve"> on channel2 at a repeat rate of 10 packets per second.</w:t>
            </w:r>
          </w:p>
        </w:tc>
        <w:tc>
          <w:tcPr>
            <w:tcW w:w="1520" w:type="dxa"/>
            <w:tcBorders>
              <w:top w:val="single" w:sz="4" w:space="0" w:color="auto"/>
              <w:left w:val="single" w:sz="4" w:space="0" w:color="auto"/>
              <w:bottom w:val="single" w:sz="4" w:space="0" w:color="auto"/>
              <w:right w:val="single" w:sz="4" w:space="0" w:color="auto"/>
            </w:tcBorders>
          </w:tcPr>
          <w:p w14:paraId="60B633C3" w14:textId="77777777" w:rsidR="00180BBA" w:rsidRPr="00C57BC2" w:rsidRDefault="00180BBA" w:rsidP="00180BBA">
            <w:pPr>
              <w:spacing w:after="0" w:line="0" w:lineRule="atLeast"/>
            </w:pPr>
          </w:p>
        </w:tc>
      </w:tr>
      <w:tr w:rsidR="00180BBA" w14:paraId="4E7DDF1F" w14:textId="77777777" w:rsidTr="00413DE3">
        <w:tc>
          <w:tcPr>
            <w:tcW w:w="737" w:type="dxa"/>
            <w:tcBorders>
              <w:top w:val="single" w:sz="4" w:space="0" w:color="auto"/>
              <w:left w:val="single" w:sz="4" w:space="0" w:color="auto"/>
              <w:bottom w:val="single" w:sz="4" w:space="0" w:color="auto"/>
              <w:right w:val="single" w:sz="4" w:space="0" w:color="auto"/>
            </w:tcBorders>
          </w:tcPr>
          <w:p w14:paraId="3C9EC288" w14:textId="677D9BD5"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199B5B2" w14:textId="6DBB0653" w:rsidR="00180BBA" w:rsidRPr="00C57BC2" w:rsidRDefault="00180BBA" w:rsidP="00180BBA">
            <w:pPr>
              <w:spacing w:after="0" w:line="0" w:lineRule="atLeast"/>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70DC42C8" w14:textId="3AEE9DFB" w:rsidR="00180BBA" w:rsidRPr="00C57BC2" w:rsidRDefault="00180BBA" w:rsidP="00180BBA">
            <w:pPr>
              <w:spacing w:after="0" w:line="0" w:lineRule="atLeast"/>
            </w:pPr>
            <w:r>
              <w:rPr>
                <w:lang w:eastAsia="x-none"/>
              </w:rPr>
              <w:t>T</w:t>
            </w:r>
            <w:r w:rsidRPr="00BF4C8D">
              <w:rPr>
                <w:lang w:eastAsia="x-none"/>
              </w:rPr>
              <w:t xml:space="preserve">he </w:t>
            </w:r>
            <w:r>
              <w:rPr>
                <w:lang w:eastAsia="x-none"/>
              </w:rPr>
              <w:t>SUT to transmit WSM1 on channel1 and WSM2 on channel2.</w:t>
            </w:r>
          </w:p>
        </w:tc>
        <w:tc>
          <w:tcPr>
            <w:tcW w:w="1520" w:type="dxa"/>
            <w:tcBorders>
              <w:top w:val="single" w:sz="4" w:space="0" w:color="auto"/>
              <w:left w:val="single" w:sz="4" w:space="0" w:color="auto"/>
              <w:bottom w:val="single" w:sz="4" w:space="0" w:color="auto"/>
              <w:right w:val="single" w:sz="4" w:space="0" w:color="auto"/>
            </w:tcBorders>
          </w:tcPr>
          <w:p w14:paraId="4CFAD9AF" w14:textId="77777777" w:rsidR="00180BBA" w:rsidRPr="00C57BC2" w:rsidRDefault="00180BBA" w:rsidP="00180BBA">
            <w:pPr>
              <w:spacing w:after="0" w:line="0" w:lineRule="atLeast"/>
              <w:jc w:val="center"/>
            </w:pPr>
          </w:p>
        </w:tc>
      </w:tr>
      <w:tr w:rsidR="00180BBA" w14:paraId="4F1D8EBD" w14:textId="77777777" w:rsidTr="00413DE3">
        <w:tc>
          <w:tcPr>
            <w:tcW w:w="737" w:type="dxa"/>
            <w:tcBorders>
              <w:top w:val="single" w:sz="4" w:space="0" w:color="auto"/>
              <w:left w:val="single" w:sz="4" w:space="0" w:color="auto"/>
              <w:bottom w:val="single" w:sz="4" w:space="0" w:color="auto"/>
              <w:right w:val="single" w:sz="4" w:space="0" w:color="auto"/>
            </w:tcBorders>
          </w:tcPr>
          <w:p w14:paraId="4DE58C37" w14:textId="58D0376F"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7A40FFA8" w14:textId="0BA2BF9D" w:rsidR="00180BBA" w:rsidRPr="00C57BC2" w:rsidRDefault="00180BBA" w:rsidP="00180BBA">
            <w:pPr>
              <w:spacing w:after="0" w:line="0" w:lineRule="atLeast"/>
            </w:pPr>
            <w:r>
              <w:rPr>
                <w:lang w:eastAsia="x-none"/>
              </w:rPr>
              <w:t>Verify</w:t>
            </w:r>
          </w:p>
        </w:tc>
        <w:tc>
          <w:tcPr>
            <w:tcW w:w="5576" w:type="dxa"/>
            <w:tcBorders>
              <w:top w:val="single" w:sz="4" w:space="0" w:color="auto"/>
              <w:left w:val="single" w:sz="4" w:space="0" w:color="auto"/>
              <w:bottom w:val="single" w:sz="4" w:space="0" w:color="auto"/>
              <w:right w:val="single" w:sz="4" w:space="0" w:color="auto"/>
            </w:tcBorders>
          </w:tcPr>
          <w:p w14:paraId="2A9CBC87" w14:textId="73799FC2" w:rsidR="00180BBA" w:rsidRPr="00C57BC2" w:rsidRDefault="00F8470C" w:rsidP="00180BBA">
            <w:pPr>
              <w:spacing w:after="0" w:line="0" w:lineRule="atLeast"/>
            </w:pPr>
            <w:r>
              <w:rPr>
                <w:lang w:eastAsia="x-none"/>
              </w:rPr>
              <w:t>T</w:t>
            </w:r>
            <w:r w:rsidR="00180BBA">
              <w:rPr>
                <w:lang w:eastAsia="x-none"/>
              </w:rPr>
              <w:t xml:space="preserve">he </w:t>
            </w:r>
            <w:r w:rsidR="00313FF7">
              <w:rPr>
                <w:lang w:eastAsia="x-none"/>
              </w:rPr>
              <w:t>Test System</w:t>
            </w:r>
            <w:r w:rsidR="00180BBA">
              <w:rPr>
                <w:lang w:eastAsia="x-none"/>
              </w:rPr>
              <w:t xml:space="preserve"> receives WSM1 and WSM2 every </w:t>
            </w:r>
            <w:r w:rsidR="00180BBA" w:rsidRPr="003351EE">
              <w:rPr>
                <w:lang w:eastAsia="x-none"/>
              </w:rPr>
              <w:t>100 ms.</w:t>
            </w:r>
          </w:p>
        </w:tc>
        <w:tc>
          <w:tcPr>
            <w:tcW w:w="1520" w:type="dxa"/>
            <w:tcBorders>
              <w:top w:val="single" w:sz="4" w:space="0" w:color="auto"/>
              <w:left w:val="single" w:sz="4" w:space="0" w:color="auto"/>
              <w:bottom w:val="single" w:sz="4" w:space="0" w:color="auto"/>
              <w:right w:val="single" w:sz="4" w:space="0" w:color="auto"/>
            </w:tcBorders>
          </w:tcPr>
          <w:p w14:paraId="59F9617B" w14:textId="25345F4B" w:rsidR="00180BBA" w:rsidRPr="00C57BC2" w:rsidRDefault="00180BBA" w:rsidP="00180BBA">
            <w:pPr>
              <w:spacing w:after="0" w:line="0" w:lineRule="atLeast"/>
              <w:jc w:val="center"/>
            </w:pPr>
            <w:r>
              <w:t>PASS / FAIL</w:t>
            </w:r>
          </w:p>
        </w:tc>
      </w:tr>
      <w:tr w:rsidR="00180BBA" w14:paraId="59F7FF6C" w14:textId="77777777" w:rsidTr="00413DE3">
        <w:tc>
          <w:tcPr>
            <w:tcW w:w="737" w:type="dxa"/>
            <w:tcBorders>
              <w:top w:val="single" w:sz="4" w:space="0" w:color="auto"/>
              <w:left w:val="single" w:sz="4" w:space="0" w:color="auto"/>
              <w:bottom w:val="single" w:sz="4" w:space="0" w:color="auto"/>
              <w:right w:val="single" w:sz="4" w:space="0" w:color="auto"/>
            </w:tcBorders>
          </w:tcPr>
          <w:p w14:paraId="3BF9C772" w14:textId="46EB7D3B"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786531A2" w14:textId="47149452" w:rsidR="00180BBA" w:rsidRPr="00C57BC2" w:rsidRDefault="00180BBA" w:rsidP="00180BBA">
            <w:pPr>
              <w:spacing w:after="0" w:line="0" w:lineRule="atLeast"/>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5D2E1028" w14:textId="7B8AE215" w:rsidR="00180BBA" w:rsidRPr="00C57BC2" w:rsidRDefault="00180BBA" w:rsidP="00180BBA">
            <w:pPr>
              <w:spacing w:after="0" w:line="0" w:lineRule="atLeast"/>
            </w:pPr>
            <w:r>
              <w:rPr>
                <w:lang w:eastAsia="x-none"/>
              </w:rPr>
              <w:t>T</w:t>
            </w:r>
            <w:r w:rsidRPr="00BF4C8D">
              <w:rPr>
                <w:lang w:eastAsia="x-none"/>
              </w:rPr>
              <w:t xml:space="preserve">he </w:t>
            </w:r>
            <w:r>
              <w:rPr>
                <w:lang w:eastAsia="x-none"/>
              </w:rPr>
              <w:t>SUT to stop transmitting.</w:t>
            </w:r>
          </w:p>
        </w:tc>
        <w:tc>
          <w:tcPr>
            <w:tcW w:w="1520" w:type="dxa"/>
            <w:tcBorders>
              <w:top w:val="single" w:sz="4" w:space="0" w:color="auto"/>
              <w:left w:val="single" w:sz="4" w:space="0" w:color="auto"/>
              <w:bottom w:val="single" w:sz="4" w:space="0" w:color="auto"/>
              <w:right w:val="single" w:sz="4" w:space="0" w:color="auto"/>
            </w:tcBorders>
          </w:tcPr>
          <w:p w14:paraId="4B2EB58F" w14:textId="77777777" w:rsidR="00180BBA" w:rsidRPr="00C57BC2" w:rsidRDefault="00180BBA" w:rsidP="00180BBA">
            <w:pPr>
              <w:spacing w:after="0" w:line="0" w:lineRule="atLeast"/>
              <w:jc w:val="center"/>
            </w:pPr>
          </w:p>
        </w:tc>
      </w:tr>
      <w:tr w:rsidR="00180BBA" w14:paraId="37CDC4DC" w14:textId="77777777" w:rsidTr="00413DE3">
        <w:tc>
          <w:tcPr>
            <w:tcW w:w="737" w:type="dxa"/>
            <w:tcBorders>
              <w:top w:val="single" w:sz="4" w:space="0" w:color="auto"/>
              <w:left w:val="single" w:sz="4" w:space="0" w:color="auto"/>
              <w:bottom w:val="single" w:sz="4" w:space="0" w:color="auto"/>
              <w:right w:val="single" w:sz="4" w:space="0" w:color="auto"/>
            </w:tcBorders>
          </w:tcPr>
          <w:p w14:paraId="1A0EAF39" w14:textId="53302D74"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064E125" w14:textId="78AAAB5F" w:rsidR="00180BBA" w:rsidRPr="00C57BC2" w:rsidRDefault="00180BBA" w:rsidP="00180BBA">
            <w:pPr>
              <w:spacing w:after="0" w:line="0" w:lineRule="atLeast"/>
            </w:pPr>
            <w:r w:rsidRPr="00B11608">
              <w:rPr>
                <w:lang w:eastAsia="x-none"/>
              </w:rPr>
              <w:t>Procedure</w:t>
            </w:r>
          </w:p>
        </w:tc>
        <w:tc>
          <w:tcPr>
            <w:tcW w:w="5576" w:type="dxa"/>
            <w:tcBorders>
              <w:top w:val="single" w:sz="4" w:space="0" w:color="auto"/>
              <w:left w:val="single" w:sz="4" w:space="0" w:color="auto"/>
              <w:bottom w:val="single" w:sz="4" w:space="0" w:color="auto"/>
              <w:right w:val="single" w:sz="4" w:space="0" w:color="auto"/>
            </w:tcBorders>
          </w:tcPr>
          <w:p w14:paraId="791E0E32" w14:textId="1BF2D442" w:rsidR="00180BBA" w:rsidRPr="00C57BC2" w:rsidRDefault="00180BBA" w:rsidP="00180BBA">
            <w:pPr>
              <w:spacing w:after="0" w:line="0" w:lineRule="atLeast"/>
            </w:pPr>
            <w:r w:rsidRPr="00B11608">
              <w:rPr>
                <w:lang w:eastAsia="x-none"/>
              </w:rPr>
              <w:t>Repeat step</w:t>
            </w:r>
            <w:r>
              <w:rPr>
                <w:lang w:eastAsia="x-none"/>
              </w:rPr>
              <w:t>s 1-4 with values for</w:t>
            </w:r>
            <w:r w:rsidRPr="00B11608">
              <w:rPr>
                <w:lang w:eastAsia="x-none"/>
              </w:rPr>
              <w:t xml:space="preserve"> </w:t>
            </w:r>
            <w:r>
              <w:rPr>
                <w:lang w:eastAsia="x-none"/>
              </w:rPr>
              <w:t>channel2 = 174, 176, 180, 182 and 184.</w:t>
            </w:r>
          </w:p>
        </w:tc>
        <w:tc>
          <w:tcPr>
            <w:tcW w:w="1520" w:type="dxa"/>
            <w:tcBorders>
              <w:top w:val="single" w:sz="4" w:space="0" w:color="auto"/>
              <w:left w:val="single" w:sz="4" w:space="0" w:color="auto"/>
              <w:bottom w:val="single" w:sz="4" w:space="0" w:color="auto"/>
              <w:right w:val="single" w:sz="4" w:space="0" w:color="auto"/>
            </w:tcBorders>
          </w:tcPr>
          <w:p w14:paraId="1113987E" w14:textId="77777777" w:rsidR="00180BBA" w:rsidRPr="00C57BC2" w:rsidRDefault="00180BBA" w:rsidP="00180BBA">
            <w:pPr>
              <w:spacing w:after="0" w:line="0" w:lineRule="atLeast"/>
              <w:jc w:val="center"/>
            </w:pPr>
          </w:p>
        </w:tc>
      </w:tr>
      <w:tr w:rsidR="00180BBA" w14:paraId="2CA71DA0" w14:textId="77777777" w:rsidTr="00413DE3">
        <w:tc>
          <w:tcPr>
            <w:tcW w:w="737" w:type="dxa"/>
            <w:tcBorders>
              <w:top w:val="single" w:sz="4" w:space="0" w:color="auto"/>
              <w:left w:val="single" w:sz="4" w:space="0" w:color="auto"/>
              <w:bottom w:val="single" w:sz="4" w:space="0" w:color="auto"/>
              <w:right w:val="single" w:sz="4" w:space="0" w:color="auto"/>
            </w:tcBorders>
          </w:tcPr>
          <w:p w14:paraId="6C05F067" w14:textId="7A4C9FFE"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3AE4A05F" w14:textId="21F309B9" w:rsidR="00180BBA" w:rsidRPr="00C57BC2" w:rsidRDefault="00180BBA" w:rsidP="00180BBA">
            <w:pPr>
              <w:spacing w:after="0" w:line="0" w:lineRule="atLeast"/>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6FE92736" w14:textId="03C8BF53" w:rsidR="00180BBA" w:rsidRPr="00C57BC2" w:rsidRDefault="00180BBA" w:rsidP="00180BBA">
            <w:pPr>
              <w:spacing w:after="0" w:line="0" w:lineRule="atLeast"/>
            </w:pPr>
            <w:r>
              <w:t>The SUT to the initial state.</w:t>
            </w:r>
          </w:p>
        </w:tc>
        <w:tc>
          <w:tcPr>
            <w:tcW w:w="1520" w:type="dxa"/>
            <w:tcBorders>
              <w:top w:val="single" w:sz="4" w:space="0" w:color="auto"/>
              <w:left w:val="single" w:sz="4" w:space="0" w:color="auto"/>
              <w:bottom w:val="single" w:sz="4" w:space="0" w:color="auto"/>
              <w:right w:val="single" w:sz="4" w:space="0" w:color="auto"/>
            </w:tcBorders>
          </w:tcPr>
          <w:p w14:paraId="5E92467D" w14:textId="77777777" w:rsidR="00180BBA" w:rsidRPr="00C57BC2" w:rsidRDefault="00180BBA" w:rsidP="00180BBA">
            <w:pPr>
              <w:spacing w:after="0" w:line="0" w:lineRule="atLeast"/>
              <w:jc w:val="center"/>
            </w:pPr>
          </w:p>
        </w:tc>
      </w:tr>
      <w:tr w:rsidR="00180BBA" w14:paraId="5C78F652" w14:textId="77777777" w:rsidTr="00413DE3">
        <w:tc>
          <w:tcPr>
            <w:tcW w:w="737" w:type="dxa"/>
            <w:tcBorders>
              <w:top w:val="single" w:sz="4" w:space="0" w:color="auto"/>
              <w:left w:val="single" w:sz="4" w:space="0" w:color="auto"/>
              <w:bottom w:val="single" w:sz="4" w:space="0" w:color="auto"/>
              <w:right w:val="single" w:sz="4" w:space="0" w:color="auto"/>
            </w:tcBorders>
          </w:tcPr>
          <w:p w14:paraId="22285267" w14:textId="68A2BFD8"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7FEDF3A2" w14:textId="5C368A60" w:rsidR="00180BBA" w:rsidRPr="00C57BC2" w:rsidRDefault="00180BBA" w:rsidP="00180BBA">
            <w:pPr>
              <w:spacing w:after="0" w:line="0" w:lineRule="atLeast"/>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66A89339" w14:textId="60AD81E2" w:rsidR="00180BBA" w:rsidRPr="00C57BC2" w:rsidRDefault="00180BBA" w:rsidP="00180BBA">
            <w:pPr>
              <w:spacing w:after="0" w:line="0" w:lineRule="atLeast"/>
            </w:pPr>
            <w:r>
              <w:rPr>
                <w:lang w:eastAsia="x-none"/>
              </w:rPr>
              <w:t xml:space="preserve">The SUT to receive WSMs in </w:t>
            </w:r>
            <w:r w:rsidR="003973FB">
              <w:rPr>
                <w:lang w:eastAsia="x-none"/>
              </w:rPr>
              <w:t xml:space="preserve">alternating </w:t>
            </w:r>
            <w:r>
              <w:rPr>
                <w:lang w:eastAsia="x-none"/>
              </w:rPr>
              <w:t xml:space="preserve">mode </w:t>
            </w:r>
            <w:r w:rsidR="003973FB">
              <w:rPr>
                <w:lang w:eastAsia="x-none"/>
              </w:rPr>
              <w:t xml:space="preserve">using timeslot0 </w:t>
            </w:r>
            <w:r>
              <w:rPr>
                <w:lang w:eastAsia="x-none"/>
              </w:rPr>
              <w:t xml:space="preserve">on channel 178 and on alternating mode </w:t>
            </w:r>
            <w:r w:rsidR="003973FB">
              <w:rPr>
                <w:lang w:eastAsia="x-none"/>
              </w:rPr>
              <w:t>using timeslot1</w:t>
            </w:r>
            <w:r>
              <w:rPr>
                <w:lang w:eastAsia="x-none"/>
              </w:rPr>
              <w:t xml:space="preserve"> on channel2 (172 to start).</w:t>
            </w:r>
          </w:p>
        </w:tc>
        <w:tc>
          <w:tcPr>
            <w:tcW w:w="1520" w:type="dxa"/>
            <w:tcBorders>
              <w:top w:val="single" w:sz="4" w:space="0" w:color="auto"/>
              <w:left w:val="single" w:sz="4" w:space="0" w:color="auto"/>
              <w:bottom w:val="single" w:sz="4" w:space="0" w:color="auto"/>
              <w:right w:val="single" w:sz="4" w:space="0" w:color="auto"/>
            </w:tcBorders>
          </w:tcPr>
          <w:p w14:paraId="6C24D7D5" w14:textId="77777777" w:rsidR="00180BBA" w:rsidRPr="00C57BC2" w:rsidRDefault="00180BBA" w:rsidP="00180BBA">
            <w:pPr>
              <w:spacing w:after="0" w:line="0" w:lineRule="atLeast"/>
              <w:jc w:val="center"/>
            </w:pPr>
          </w:p>
        </w:tc>
      </w:tr>
      <w:tr w:rsidR="00180BBA" w14:paraId="571570FC" w14:textId="77777777" w:rsidTr="00413DE3">
        <w:tc>
          <w:tcPr>
            <w:tcW w:w="737" w:type="dxa"/>
            <w:tcBorders>
              <w:top w:val="single" w:sz="4" w:space="0" w:color="auto"/>
              <w:left w:val="single" w:sz="4" w:space="0" w:color="auto"/>
              <w:bottom w:val="single" w:sz="4" w:space="0" w:color="auto"/>
              <w:right w:val="single" w:sz="4" w:space="0" w:color="auto"/>
            </w:tcBorders>
          </w:tcPr>
          <w:p w14:paraId="278E9004" w14:textId="46A6A2F3"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337B655" w14:textId="6D4A88FC" w:rsidR="00180BBA" w:rsidRPr="00C57BC2" w:rsidRDefault="00180BBA" w:rsidP="00180BBA">
            <w:pPr>
              <w:spacing w:after="0" w:line="0" w:lineRule="atLeast"/>
            </w:pPr>
            <w:r>
              <w:rPr>
                <w:lang w:eastAsia="x-none"/>
              </w:rPr>
              <w:t>Configure</w:t>
            </w:r>
          </w:p>
        </w:tc>
        <w:tc>
          <w:tcPr>
            <w:tcW w:w="5576" w:type="dxa"/>
            <w:tcBorders>
              <w:top w:val="single" w:sz="4" w:space="0" w:color="auto"/>
              <w:left w:val="single" w:sz="4" w:space="0" w:color="auto"/>
              <w:bottom w:val="single" w:sz="4" w:space="0" w:color="auto"/>
              <w:right w:val="single" w:sz="4" w:space="0" w:color="auto"/>
            </w:tcBorders>
          </w:tcPr>
          <w:p w14:paraId="2B5A9C4B" w14:textId="4DC5A857" w:rsidR="00180BBA" w:rsidRPr="00C57BC2" w:rsidRDefault="00180BBA" w:rsidP="00180BBA">
            <w:pPr>
              <w:spacing w:after="0" w:line="0" w:lineRule="atLeast"/>
            </w:pPr>
            <w:r>
              <w:rPr>
                <w:lang w:eastAsia="x-none"/>
              </w:rPr>
              <w:t xml:space="preserve">The </w:t>
            </w:r>
            <w:r w:rsidR="00313FF7">
              <w:rPr>
                <w:lang w:eastAsia="x-none"/>
              </w:rPr>
              <w:t>Test System</w:t>
            </w:r>
            <w:r>
              <w:rPr>
                <w:lang w:eastAsia="x-none"/>
              </w:rPr>
              <w:t xml:space="preserve"> to transmit WSM1 in </w:t>
            </w:r>
            <w:r w:rsidR="00A51FE5">
              <w:rPr>
                <w:lang w:eastAsia="x-none"/>
              </w:rPr>
              <w:t>alternating</w:t>
            </w:r>
            <w:r>
              <w:rPr>
                <w:lang w:eastAsia="x-none"/>
              </w:rPr>
              <w:t xml:space="preserve"> mode on channel</w:t>
            </w:r>
            <w:r w:rsidR="00A51FE5">
              <w:rPr>
                <w:lang w:eastAsia="x-none"/>
              </w:rPr>
              <w:t xml:space="preserve"> </w:t>
            </w:r>
            <w:r>
              <w:rPr>
                <w:lang w:eastAsia="x-none"/>
              </w:rPr>
              <w:t>1</w:t>
            </w:r>
            <w:r w:rsidR="00A51FE5">
              <w:rPr>
                <w:lang w:eastAsia="x-none"/>
              </w:rPr>
              <w:t>78 using timeslot0</w:t>
            </w:r>
            <w:r>
              <w:rPr>
                <w:lang w:eastAsia="x-none"/>
              </w:rPr>
              <w:t xml:space="preserve"> and WSM2 (different WSM payload from WSM1) on alternating mode </w:t>
            </w:r>
            <w:r w:rsidR="00A51FE5">
              <w:rPr>
                <w:lang w:eastAsia="x-none"/>
              </w:rPr>
              <w:t>using timeslot1</w:t>
            </w:r>
            <w:r>
              <w:rPr>
                <w:lang w:eastAsia="x-none"/>
              </w:rPr>
              <w:t xml:space="preserve"> on channel2 at a repeat rate of 10 packets per second.</w:t>
            </w:r>
          </w:p>
        </w:tc>
        <w:tc>
          <w:tcPr>
            <w:tcW w:w="1520" w:type="dxa"/>
            <w:tcBorders>
              <w:top w:val="single" w:sz="4" w:space="0" w:color="auto"/>
              <w:left w:val="single" w:sz="4" w:space="0" w:color="auto"/>
              <w:bottom w:val="single" w:sz="4" w:space="0" w:color="auto"/>
              <w:right w:val="single" w:sz="4" w:space="0" w:color="auto"/>
            </w:tcBorders>
          </w:tcPr>
          <w:p w14:paraId="4E2AB2AD" w14:textId="77777777" w:rsidR="00180BBA" w:rsidRPr="00C57BC2" w:rsidRDefault="00180BBA" w:rsidP="00180BBA">
            <w:pPr>
              <w:spacing w:after="0" w:line="0" w:lineRule="atLeast"/>
              <w:jc w:val="center"/>
            </w:pPr>
          </w:p>
        </w:tc>
      </w:tr>
      <w:tr w:rsidR="00180BBA" w14:paraId="1275FD76" w14:textId="77777777" w:rsidTr="00413DE3">
        <w:tc>
          <w:tcPr>
            <w:tcW w:w="737" w:type="dxa"/>
            <w:tcBorders>
              <w:top w:val="single" w:sz="4" w:space="0" w:color="auto"/>
              <w:left w:val="single" w:sz="4" w:space="0" w:color="auto"/>
              <w:bottom w:val="single" w:sz="4" w:space="0" w:color="auto"/>
              <w:right w:val="single" w:sz="4" w:space="0" w:color="auto"/>
            </w:tcBorders>
          </w:tcPr>
          <w:p w14:paraId="6C9C6117" w14:textId="01C62A2F"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6459EA0" w14:textId="6E136A8E" w:rsidR="00180BBA" w:rsidRPr="00C57BC2" w:rsidRDefault="00180BBA" w:rsidP="00180BBA">
            <w:pPr>
              <w:spacing w:after="0" w:line="0" w:lineRule="atLeast"/>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77E32FEC" w14:textId="32D7EC92" w:rsidR="00180BBA" w:rsidRPr="00C57BC2" w:rsidRDefault="00180BBA" w:rsidP="00180BBA">
            <w:pPr>
              <w:spacing w:after="0" w:line="0" w:lineRule="atLeast"/>
            </w:pPr>
            <w:r>
              <w:rPr>
                <w:lang w:eastAsia="x-none"/>
              </w:rPr>
              <w:t>T</w:t>
            </w:r>
            <w:r w:rsidRPr="00BF4C8D">
              <w:rPr>
                <w:lang w:eastAsia="x-none"/>
              </w:rPr>
              <w:t xml:space="preserve">he </w:t>
            </w:r>
            <w:r w:rsidR="00313FF7">
              <w:rPr>
                <w:lang w:eastAsia="x-none"/>
              </w:rPr>
              <w:t>Test System</w:t>
            </w:r>
            <w:r>
              <w:rPr>
                <w:lang w:eastAsia="x-none"/>
              </w:rPr>
              <w:t xml:space="preserve"> to transmit WSM1 on channel</w:t>
            </w:r>
            <w:r w:rsidR="003973FB">
              <w:rPr>
                <w:lang w:eastAsia="x-none"/>
              </w:rPr>
              <w:t xml:space="preserve"> </w:t>
            </w:r>
            <w:r>
              <w:rPr>
                <w:lang w:eastAsia="x-none"/>
              </w:rPr>
              <w:t>1</w:t>
            </w:r>
            <w:r w:rsidR="003973FB">
              <w:rPr>
                <w:lang w:eastAsia="x-none"/>
              </w:rPr>
              <w:t>78</w:t>
            </w:r>
            <w:r>
              <w:rPr>
                <w:lang w:eastAsia="x-none"/>
              </w:rPr>
              <w:t xml:space="preserve"> and WSM2 on channel2.</w:t>
            </w:r>
          </w:p>
        </w:tc>
        <w:tc>
          <w:tcPr>
            <w:tcW w:w="1520" w:type="dxa"/>
            <w:tcBorders>
              <w:top w:val="single" w:sz="4" w:space="0" w:color="auto"/>
              <w:left w:val="single" w:sz="4" w:space="0" w:color="auto"/>
              <w:bottom w:val="single" w:sz="4" w:space="0" w:color="auto"/>
              <w:right w:val="single" w:sz="4" w:space="0" w:color="auto"/>
            </w:tcBorders>
          </w:tcPr>
          <w:p w14:paraId="61B25BBB" w14:textId="77777777" w:rsidR="00180BBA" w:rsidRPr="00C57BC2" w:rsidRDefault="00180BBA" w:rsidP="00180BBA">
            <w:pPr>
              <w:spacing w:after="0" w:line="0" w:lineRule="atLeast"/>
              <w:jc w:val="center"/>
            </w:pPr>
          </w:p>
        </w:tc>
      </w:tr>
      <w:tr w:rsidR="00180BBA" w14:paraId="0EC2A40D" w14:textId="77777777" w:rsidTr="00413DE3">
        <w:tc>
          <w:tcPr>
            <w:tcW w:w="737" w:type="dxa"/>
            <w:tcBorders>
              <w:top w:val="single" w:sz="4" w:space="0" w:color="auto"/>
              <w:left w:val="single" w:sz="4" w:space="0" w:color="auto"/>
              <w:bottom w:val="single" w:sz="4" w:space="0" w:color="auto"/>
              <w:right w:val="single" w:sz="4" w:space="0" w:color="auto"/>
            </w:tcBorders>
          </w:tcPr>
          <w:p w14:paraId="53895A41" w14:textId="2A4D01C0"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575846E7" w14:textId="376895B4" w:rsidR="00180BBA" w:rsidRPr="00C57BC2" w:rsidRDefault="00180BBA" w:rsidP="00180BBA">
            <w:pPr>
              <w:spacing w:after="0" w:line="0" w:lineRule="atLeast"/>
            </w:pPr>
            <w:r>
              <w:rPr>
                <w:lang w:eastAsia="x-none"/>
              </w:rPr>
              <w:t>Verify</w:t>
            </w:r>
          </w:p>
        </w:tc>
        <w:tc>
          <w:tcPr>
            <w:tcW w:w="5576" w:type="dxa"/>
            <w:tcBorders>
              <w:top w:val="single" w:sz="4" w:space="0" w:color="auto"/>
              <w:left w:val="single" w:sz="4" w:space="0" w:color="auto"/>
              <w:bottom w:val="single" w:sz="4" w:space="0" w:color="auto"/>
              <w:right w:val="single" w:sz="4" w:space="0" w:color="auto"/>
            </w:tcBorders>
          </w:tcPr>
          <w:p w14:paraId="70A4FD35" w14:textId="209B6426" w:rsidR="00180BBA" w:rsidRPr="00C57BC2" w:rsidRDefault="00F8470C" w:rsidP="00180BBA">
            <w:pPr>
              <w:spacing w:after="0" w:line="0" w:lineRule="atLeast"/>
            </w:pPr>
            <w:r>
              <w:rPr>
                <w:lang w:eastAsia="x-none"/>
              </w:rPr>
              <w:t>T</w:t>
            </w:r>
            <w:r w:rsidR="00180BBA">
              <w:rPr>
                <w:lang w:eastAsia="x-none"/>
              </w:rPr>
              <w:t xml:space="preserve">he SUT receives WSM1 and WSM2 every </w:t>
            </w:r>
            <w:r w:rsidR="00180BBA" w:rsidRPr="003351EE">
              <w:rPr>
                <w:lang w:eastAsia="x-none"/>
              </w:rPr>
              <w:t>100 ms.</w:t>
            </w:r>
          </w:p>
        </w:tc>
        <w:tc>
          <w:tcPr>
            <w:tcW w:w="1520" w:type="dxa"/>
            <w:tcBorders>
              <w:top w:val="single" w:sz="4" w:space="0" w:color="auto"/>
              <w:left w:val="single" w:sz="4" w:space="0" w:color="auto"/>
              <w:bottom w:val="single" w:sz="4" w:space="0" w:color="auto"/>
              <w:right w:val="single" w:sz="4" w:space="0" w:color="auto"/>
            </w:tcBorders>
          </w:tcPr>
          <w:p w14:paraId="0492CCAC" w14:textId="40FDCFA3" w:rsidR="00180BBA" w:rsidRPr="00C57BC2" w:rsidRDefault="00180BBA" w:rsidP="00180BBA">
            <w:pPr>
              <w:spacing w:after="0" w:line="0" w:lineRule="atLeast"/>
              <w:jc w:val="center"/>
            </w:pPr>
            <w:r>
              <w:t>PASS / FAIL</w:t>
            </w:r>
          </w:p>
        </w:tc>
      </w:tr>
      <w:tr w:rsidR="00180BBA" w14:paraId="7BEE9428" w14:textId="77777777" w:rsidTr="00413DE3">
        <w:tc>
          <w:tcPr>
            <w:tcW w:w="737" w:type="dxa"/>
            <w:tcBorders>
              <w:top w:val="single" w:sz="4" w:space="0" w:color="auto"/>
              <w:left w:val="single" w:sz="4" w:space="0" w:color="auto"/>
              <w:bottom w:val="single" w:sz="4" w:space="0" w:color="auto"/>
              <w:right w:val="single" w:sz="4" w:space="0" w:color="auto"/>
            </w:tcBorders>
          </w:tcPr>
          <w:p w14:paraId="5C1C37B9" w14:textId="6748F0D3"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4192AC78" w14:textId="5858729D" w:rsidR="00180BBA" w:rsidRPr="00C57BC2" w:rsidRDefault="00180BBA" w:rsidP="00180BBA">
            <w:pPr>
              <w:spacing w:after="0" w:line="0" w:lineRule="atLeast"/>
            </w:pPr>
            <w:r>
              <w:rPr>
                <w:lang w:eastAsia="x-none"/>
              </w:rPr>
              <w:t>Stimulus</w:t>
            </w:r>
          </w:p>
        </w:tc>
        <w:tc>
          <w:tcPr>
            <w:tcW w:w="5576" w:type="dxa"/>
            <w:tcBorders>
              <w:top w:val="single" w:sz="4" w:space="0" w:color="auto"/>
              <w:left w:val="single" w:sz="4" w:space="0" w:color="auto"/>
              <w:bottom w:val="single" w:sz="4" w:space="0" w:color="auto"/>
              <w:right w:val="single" w:sz="4" w:space="0" w:color="auto"/>
            </w:tcBorders>
          </w:tcPr>
          <w:p w14:paraId="32EF3F87" w14:textId="243AF5C5" w:rsidR="00180BBA" w:rsidRPr="00C57BC2" w:rsidRDefault="00180BBA" w:rsidP="00180BBA">
            <w:pPr>
              <w:spacing w:after="0" w:line="0" w:lineRule="atLeast"/>
            </w:pPr>
            <w:r>
              <w:rPr>
                <w:lang w:eastAsia="x-none"/>
              </w:rPr>
              <w:t>T</w:t>
            </w:r>
            <w:r w:rsidRPr="00BF4C8D">
              <w:rPr>
                <w:lang w:eastAsia="x-none"/>
              </w:rPr>
              <w:t xml:space="preserve">he </w:t>
            </w:r>
            <w:r>
              <w:rPr>
                <w:lang w:eastAsia="x-none"/>
              </w:rPr>
              <w:t xml:space="preserve">SUT to stop </w:t>
            </w:r>
            <w:r w:rsidR="00A51FE5">
              <w:rPr>
                <w:lang w:eastAsia="x-none"/>
              </w:rPr>
              <w:t>receiving</w:t>
            </w:r>
            <w:r>
              <w:rPr>
                <w:lang w:eastAsia="x-none"/>
              </w:rPr>
              <w:t>.</w:t>
            </w:r>
          </w:p>
        </w:tc>
        <w:tc>
          <w:tcPr>
            <w:tcW w:w="1520" w:type="dxa"/>
            <w:tcBorders>
              <w:top w:val="single" w:sz="4" w:space="0" w:color="auto"/>
              <w:left w:val="single" w:sz="4" w:space="0" w:color="auto"/>
              <w:bottom w:val="single" w:sz="4" w:space="0" w:color="auto"/>
              <w:right w:val="single" w:sz="4" w:space="0" w:color="auto"/>
            </w:tcBorders>
          </w:tcPr>
          <w:p w14:paraId="1F64DFE8" w14:textId="77777777" w:rsidR="00180BBA" w:rsidRPr="00C57BC2" w:rsidRDefault="00180BBA" w:rsidP="00180BBA">
            <w:pPr>
              <w:spacing w:after="0" w:line="0" w:lineRule="atLeast"/>
              <w:jc w:val="center"/>
            </w:pPr>
          </w:p>
        </w:tc>
      </w:tr>
      <w:tr w:rsidR="00180BBA" w14:paraId="3C93CDCC" w14:textId="77777777" w:rsidTr="00413DE3">
        <w:tc>
          <w:tcPr>
            <w:tcW w:w="737" w:type="dxa"/>
            <w:tcBorders>
              <w:top w:val="single" w:sz="4" w:space="0" w:color="auto"/>
              <w:left w:val="single" w:sz="4" w:space="0" w:color="auto"/>
              <w:bottom w:val="single" w:sz="4" w:space="0" w:color="auto"/>
              <w:right w:val="single" w:sz="4" w:space="0" w:color="auto"/>
            </w:tcBorders>
          </w:tcPr>
          <w:p w14:paraId="2332DC4D" w14:textId="744BC9D5" w:rsidR="00180BBA" w:rsidRPr="009C4397" w:rsidRDefault="00180BBA" w:rsidP="009C4397">
            <w:pPr>
              <w:pStyle w:val="ListParagraph"/>
              <w:numPr>
                <w:ilvl w:val="0"/>
                <w:numId w:val="74"/>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713A2D7E" w14:textId="62E868C4" w:rsidR="00180BBA" w:rsidRPr="00C57BC2" w:rsidRDefault="00180BBA" w:rsidP="00180BBA">
            <w:pPr>
              <w:spacing w:after="0" w:line="0" w:lineRule="atLeast"/>
            </w:pPr>
            <w:r w:rsidRPr="00B11608">
              <w:rPr>
                <w:lang w:eastAsia="x-none"/>
              </w:rPr>
              <w:t>Procedure</w:t>
            </w:r>
          </w:p>
        </w:tc>
        <w:tc>
          <w:tcPr>
            <w:tcW w:w="5576" w:type="dxa"/>
            <w:tcBorders>
              <w:top w:val="single" w:sz="4" w:space="0" w:color="auto"/>
              <w:left w:val="single" w:sz="4" w:space="0" w:color="auto"/>
              <w:bottom w:val="single" w:sz="4" w:space="0" w:color="auto"/>
              <w:right w:val="single" w:sz="4" w:space="0" w:color="auto"/>
            </w:tcBorders>
          </w:tcPr>
          <w:p w14:paraId="5FF02B77" w14:textId="045DC7BF" w:rsidR="00180BBA" w:rsidRPr="00C57BC2" w:rsidRDefault="00180BBA" w:rsidP="00180BBA">
            <w:pPr>
              <w:spacing w:after="0" w:line="0" w:lineRule="atLeast"/>
            </w:pPr>
            <w:r w:rsidRPr="00B11608">
              <w:rPr>
                <w:lang w:eastAsia="x-none"/>
              </w:rPr>
              <w:t>Repeat step</w:t>
            </w:r>
            <w:r>
              <w:rPr>
                <w:lang w:eastAsia="x-none"/>
              </w:rPr>
              <w:t>s 8-11 with values for</w:t>
            </w:r>
            <w:r w:rsidRPr="00B11608">
              <w:rPr>
                <w:lang w:eastAsia="x-none"/>
              </w:rPr>
              <w:t xml:space="preserve"> </w:t>
            </w:r>
            <w:r>
              <w:rPr>
                <w:lang w:eastAsia="x-none"/>
              </w:rPr>
              <w:t>channel2 = 174, 176, 180, 182 and 184.</w:t>
            </w:r>
          </w:p>
        </w:tc>
        <w:tc>
          <w:tcPr>
            <w:tcW w:w="1520" w:type="dxa"/>
            <w:tcBorders>
              <w:top w:val="single" w:sz="4" w:space="0" w:color="auto"/>
              <w:left w:val="single" w:sz="4" w:space="0" w:color="auto"/>
              <w:bottom w:val="single" w:sz="4" w:space="0" w:color="auto"/>
              <w:right w:val="single" w:sz="4" w:space="0" w:color="auto"/>
            </w:tcBorders>
          </w:tcPr>
          <w:p w14:paraId="1BC05544" w14:textId="77777777" w:rsidR="00180BBA" w:rsidRPr="00C57BC2" w:rsidRDefault="00180BBA" w:rsidP="00180BBA">
            <w:pPr>
              <w:spacing w:after="0" w:line="0" w:lineRule="atLeast"/>
              <w:jc w:val="center"/>
            </w:pPr>
          </w:p>
        </w:tc>
      </w:tr>
      <w:tr w:rsidR="00566C12" w14:paraId="0ACAD06A" w14:textId="77777777" w:rsidTr="00413DE3">
        <w:tc>
          <w:tcPr>
            <w:tcW w:w="737" w:type="dxa"/>
            <w:tcBorders>
              <w:top w:val="single" w:sz="4" w:space="0" w:color="auto"/>
              <w:left w:val="single" w:sz="4" w:space="0" w:color="auto"/>
              <w:bottom w:val="single" w:sz="4" w:space="0" w:color="auto"/>
              <w:right w:val="single" w:sz="4" w:space="0" w:color="auto"/>
            </w:tcBorders>
          </w:tcPr>
          <w:p w14:paraId="09AEFB81" w14:textId="73B5DBC1" w:rsidR="00566C12" w:rsidRPr="00C57BC2" w:rsidRDefault="00566C12" w:rsidP="00566C12">
            <w:pPr>
              <w:spacing w:after="0" w:line="0" w:lineRule="atLeast"/>
              <w:jc w:val="center"/>
            </w:pPr>
          </w:p>
        </w:tc>
        <w:tc>
          <w:tcPr>
            <w:tcW w:w="1062" w:type="dxa"/>
            <w:tcBorders>
              <w:top w:val="single" w:sz="4" w:space="0" w:color="auto"/>
              <w:left w:val="single" w:sz="4" w:space="0" w:color="auto"/>
              <w:bottom w:val="single" w:sz="4" w:space="0" w:color="auto"/>
              <w:right w:val="single" w:sz="4" w:space="0" w:color="auto"/>
            </w:tcBorders>
          </w:tcPr>
          <w:p w14:paraId="18F33A57" w14:textId="4F09375B" w:rsidR="00566C12" w:rsidRPr="00C57BC2" w:rsidRDefault="00566C12" w:rsidP="00566C12">
            <w:pPr>
              <w:spacing w:after="0" w:line="0" w:lineRule="atLeast"/>
            </w:pPr>
            <w:r>
              <w:t>Comment</w:t>
            </w:r>
          </w:p>
        </w:tc>
        <w:tc>
          <w:tcPr>
            <w:tcW w:w="5576" w:type="dxa"/>
            <w:tcBorders>
              <w:top w:val="single" w:sz="4" w:space="0" w:color="auto"/>
              <w:left w:val="single" w:sz="4" w:space="0" w:color="auto"/>
              <w:bottom w:val="single" w:sz="4" w:space="0" w:color="auto"/>
              <w:right w:val="single" w:sz="4" w:space="0" w:color="auto"/>
            </w:tcBorders>
          </w:tcPr>
          <w:p w14:paraId="4611D11B" w14:textId="72A6E8B1" w:rsidR="00566C12" w:rsidRPr="00C57BC2" w:rsidRDefault="00F8470C" w:rsidP="00566C12">
            <w:pPr>
              <w:spacing w:after="0" w:line="0" w:lineRule="atLeast"/>
            </w:pPr>
            <w:r>
              <w:rPr>
                <w:b/>
                <w:i/>
              </w:rPr>
              <w:t xml:space="preserve">Restrictions on </w:t>
            </w:r>
            <w:r w:rsidR="00566C12" w:rsidRPr="00856A31">
              <w:rPr>
                <w:b/>
                <w:i/>
              </w:rPr>
              <w:t xml:space="preserve">time interval </w:t>
            </w:r>
            <w:r>
              <w:rPr>
                <w:b/>
                <w:i/>
              </w:rPr>
              <w:t xml:space="preserve">are not </w:t>
            </w:r>
            <w:r w:rsidR="00566C12" w:rsidRPr="00856A31">
              <w:rPr>
                <w:b/>
                <w:i/>
              </w:rPr>
              <w:t>verified.</w:t>
            </w:r>
          </w:p>
        </w:tc>
        <w:tc>
          <w:tcPr>
            <w:tcW w:w="1520" w:type="dxa"/>
            <w:tcBorders>
              <w:top w:val="single" w:sz="4" w:space="0" w:color="auto"/>
              <w:left w:val="single" w:sz="4" w:space="0" w:color="auto"/>
              <w:bottom w:val="single" w:sz="4" w:space="0" w:color="auto"/>
              <w:right w:val="single" w:sz="4" w:space="0" w:color="auto"/>
            </w:tcBorders>
          </w:tcPr>
          <w:p w14:paraId="348FC6CF" w14:textId="77777777" w:rsidR="00566C12" w:rsidRPr="00C57BC2" w:rsidRDefault="00566C12" w:rsidP="00566C12">
            <w:pPr>
              <w:spacing w:after="0" w:line="0" w:lineRule="atLeast"/>
              <w:jc w:val="center"/>
            </w:pPr>
          </w:p>
        </w:tc>
      </w:tr>
    </w:tbl>
    <w:p w14:paraId="2E7B478B" w14:textId="77777777" w:rsidR="009251D7" w:rsidRDefault="009251D7" w:rsidP="009251D7"/>
    <w:p w14:paraId="4A746AE0" w14:textId="6165EA6E" w:rsidR="009251D7" w:rsidRDefault="009251D7" w:rsidP="009251D7"/>
    <w:p w14:paraId="487D0063" w14:textId="3164AF83" w:rsidR="00C86844" w:rsidRDefault="00C86844" w:rsidP="00C86844">
      <w:pPr>
        <w:pStyle w:val="Heading2"/>
      </w:pPr>
      <w:bookmarkStart w:id="135" w:name="_Toc480356892"/>
      <w:r>
        <w:t>RSU GPS Positioning Operation</w:t>
      </w:r>
      <w:r w:rsidR="00BB6A43" w:rsidRPr="00BB6A43">
        <w:t xml:space="preserve"> </w:t>
      </w:r>
      <w:r w:rsidR="00BB6A43" w:rsidRPr="00FF4529">
        <w:t>Test purposes</w:t>
      </w:r>
      <w:bookmarkEnd w:id="135"/>
    </w:p>
    <w:p w14:paraId="1DDF7673" w14:textId="3644FB89" w:rsidR="00C86844" w:rsidRDefault="00C86844" w:rsidP="009251D7">
      <w:pPr>
        <w:pStyle w:val="Heading4"/>
      </w:pPr>
      <w:bookmarkStart w:id="136" w:name="_Toc480356893"/>
      <w:r w:rsidRPr="00062D12">
        <w:t>TP-RSU-POS-FUN-BV-01</w:t>
      </w:r>
      <w:bookmarkEnd w:id="136"/>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9251D7" w:rsidRPr="00062D12" w14:paraId="56985325" w14:textId="77777777" w:rsidTr="009251D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6F34E2DF" w14:textId="77777777" w:rsidR="009251D7" w:rsidRPr="00062D12" w:rsidRDefault="009251D7" w:rsidP="009251D7">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5AF07A7F" w14:textId="77777777" w:rsidR="009251D7" w:rsidRPr="00062D12" w:rsidRDefault="009251D7" w:rsidP="009251D7">
            <w:pPr>
              <w:overflowPunct/>
              <w:autoSpaceDE/>
              <w:adjustRightInd/>
              <w:spacing w:after="0" w:line="256" w:lineRule="auto"/>
            </w:pPr>
            <w:r w:rsidRPr="00062D12">
              <w:t>TP-RSU-POS-FUN-BV-01</w:t>
            </w:r>
          </w:p>
        </w:tc>
      </w:tr>
      <w:tr w:rsidR="009251D7" w:rsidRPr="00062D12" w14:paraId="5AD1E3D5"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2CBA99B2" w14:textId="77777777" w:rsidR="009251D7" w:rsidRPr="00062D12" w:rsidRDefault="009251D7" w:rsidP="009251D7">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0DA700AF" w14:textId="0839CD9C" w:rsidR="009251D7" w:rsidRPr="00062D12" w:rsidRDefault="009251D7" w:rsidP="009251D7">
            <w:pPr>
              <w:overflowPunct/>
              <w:autoSpaceDE/>
              <w:autoSpaceDN/>
              <w:adjustRightInd/>
              <w:spacing w:after="0"/>
              <w:rPr>
                <w:color w:val="000000"/>
              </w:rPr>
            </w:pPr>
            <w:r w:rsidRPr="00062D12">
              <w:rPr>
                <w:color w:val="000000"/>
              </w:rPr>
              <w:t xml:space="preserve">Verify that RSU uses </w:t>
            </w:r>
            <w:r w:rsidR="001038A8">
              <w:rPr>
                <w:color w:val="000000"/>
              </w:rPr>
              <w:t xml:space="preserve">its built-in positioning </w:t>
            </w:r>
            <w:r w:rsidRPr="00062D12">
              <w:rPr>
                <w:color w:val="000000"/>
              </w:rPr>
              <w:t>system to determine its position on the surface of the earth</w:t>
            </w:r>
          </w:p>
        </w:tc>
      </w:tr>
      <w:tr w:rsidR="009251D7" w:rsidRPr="00062D12" w14:paraId="05857BEB"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411E4D4D" w14:textId="77777777" w:rsidR="009251D7" w:rsidRPr="00062D12" w:rsidRDefault="009251D7" w:rsidP="009251D7">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42886488" w14:textId="3D4C2251" w:rsidR="009251D7" w:rsidRPr="00062D12" w:rsidRDefault="00821379" w:rsidP="009251D7">
            <w:pPr>
              <w:spacing w:after="0" w:line="0" w:lineRule="atLeast"/>
            </w:pPr>
            <w:r>
              <w:t>TC1</w:t>
            </w:r>
          </w:p>
        </w:tc>
      </w:tr>
      <w:tr w:rsidR="009251D7" w:rsidRPr="00062D12" w14:paraId="7BB66B97"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6CEF96EC" w14:textId="77777777" w:rsidR="009251D7" w:rsidRPr="00062D12" w:rsidRDefault="009251D7" w:rsidP="009251D7">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3E7DD08C" w14:textId="77777777" w:rsidR="009251D7" w:rsidRPr="00062D12" w:rsidRDefault="009251D7" w:rsidP="009251D7">
            <w:pPr>
              <w:spacing w:after="0" w:line="0" w:lineRule="atLeast"/>
            </w:pPr>
            <w:r w:rsidRPr="00062D12">
              <w:t>RSU</w:t>
            </w:r>
          </w:p>
        </w:tc>
      </w:tr>
      <w:tr w:rsidR="009251D7" w:rsidRPr="00062D12" w14:paraId="52649D7E"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204A6CCE" w14:textId="77777777" w:rsidR="009251D7" w:rsidRPr="00062D12" w:rsidRDefault="009251D7" w:rsidP="009251D7">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623CD282" w14:textId="77777777" w:rsidR="009251D7" w:rsidRPr="00062D12" w:rsidRDefault="009251D7" w:rsidP="009251D7">
            <w:pPr>
              <w:spacing w:after="0" w:line="0" w:lineRule="atLeast"/>
            </w:pPr>
            <w:r w:rsidRPr="00062D12">
              <w:t>RSU_Req_510-v002, Req_363-v001</w:t>
            </w:r>
          </w:p>
        </w:tc>
      </w:tr>
      <w:tr w:rsidR="009251D7" w:rsidRPr="00062D12" w14:paraId="302A0AAD"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78FAC38F" w14:textId="77777777" w:rsidR="009251D7" w:rsidRPr="00062D12" w:rsidRDefault="009251D7" w:rsidP="009251D7">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472D4E84" w14:textId="77777777" w:rsidR="009251D7" w:rsidRPr="00062D12" w:rsidRDefault="009251D7" w:rsidP="009251D7">
            <w:pPr>
              <w:spacing w:after="0" w:line="0" w:lineRule="atLeast"/>
            </w:pPr>
          </w:p>
        </w:tc>
      </w:tr>
      <w:tr w:rsidR="009251D7" w:rsidRPr="00062D12" w14:paraId="077E36B6"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57E857D4" w14:textId="77777777" w:rsidR="009251D7" w:rsidRPr="00062D12" w:rsidRDefault="009251D7" w:rsidP="009251D7">
            <w:pPr>
              <w:spacing w:after="0" w:line="0" w:lineRule="atLeast"/>
              <w:jc w:val="center"/>
              <w:rPr>
                <w:rFonts w:eastAsia="Calibri"/>
                <w:b/>
              </w:rPr>
            </w:pPr>
            <w:r w:rsidRPr="00062D12">
              <w:rPr>
                <w:rFonts w:eastAsia="Calibri"/>
                <w:b/>
              </w:rPr>
              <w:t>Pre-test conditions</w:t>
            </w:r>
          </w:p>
        </w:tc>
      </w:tr>
      <w:tr w:rsidR="009251D7" w:rsidRPr="00062D12" w14:paraId="222551FF"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10059DAA" w14:textId="2A5B92F1" w:rsidR="009251D7" w:rsidRPr="00062D12" w:rsidRDefault="00F12830" w:rsidP="009251D7">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427E496A" w14:textId="77777777" w:rsidR="009251D7" w:rsidRPr="00062D12" w:rsidRDefault="009251D7" w:rsidP="009251D7">
            <w:pPr>
              <w:pStyle w:val="ListParagraph"/>
              <w:numPr>
                <w:ilvl w:val="0"/>
                <w:numId w:val="43"/>
              </w:numPr>
              <w:overflowPunct/>
              <w:autoSpaceDE/>
              <w:adjustRightInd/>
              <w:spacing w:after="0"/>
              <w:textAlignment w:val="auto"/>
              <w:rPr>
                <w:color w:val="000000"/>
              </w:rPr>
            </w:pPr>
            <w:r w:rsidRPr="00062D12">
              <w:rPr>
                <w:color w:val="000000"/>
              </w:rPr>
              <w:t>GPS signal is available</w:t>
            </w:r>
          </w:p>
          <w:p w14:paraId="01D34C5E" w14:textId="64A1D657" w:rsidR="009251D7" w:rsidRPr="00062D12" w:rsidRDefault="00946014" w:rsidP="009251D7">
            <w:pPr>
              <w:pStyle w:val="ListParagraph"/>
              <w:numPr>
                <w:ilvl w:val="0"/>
                <w:numId w:val="43"/>
              </w:numPr>
              <w:overflowPunct/>
              <w:autoSpaceDE/>
              <w:adjustRightInd/>
              <w:spacing w:after="0"/>
              <w:textAlignment w:val="auto"/>
              <w:rPr>
                <w:color w:val="000000"/>
              </w:rPr>
            </w:pPr>
            <w:r>
              <w:rPr>
                <w:color w:val="000000"/>
              </w:rPr>
              <w:lastRenderedPageBreak/>
              <w:t xml:space="preserve">The location of the RSU </w:t>
            </w:r>
            <w:r w:rsidR="009251D7" w:rsidRPr="00062D12">
              <w:rPr>
                <w:color w:val="000000"/>
              </w:rPr>
              <w:t xml:space="preserve">position is </w:t>
            </w:r>
            <w:r>
              <w:rPr>
                <w:color w:val="000000"/>
              </w:rPr>
              <w:t>established</w:t>
            </w:r>
            <w:r w:rsidR="00434351">
              <w:rPr>
                <w:color w:val="000000"/>
              </w:rPr>
              <w:t xml:space="preserve"> as the </w:t>
            </w:r>
            <w:r w:rsidR="00434351" w:rsidRPr="00084053">
              <w:rPr>
                <w:i/>
                <w:color w:val="000000"/>
              </w:rPr>
              <w:t xml:space="preserve">Expected </w:t>
            </w:r>
            <w:r w:rsidR="00434351">
              <w:rPr>
                <w:i/>
                <w:color w:val="000000"/>
              </w:rPr>
              <w:t>SUT</w:t>
            </w:r>
            <w:r w:rsidR="009C4397">
              <w:rPr>
                <w:i/>
                <w:color w:val="000000"/>
              </w:rPr>
              <w:t xml:space="preserve"> Position</w:t>
            </w:r>
          </w:p>
        </w:tc>
      </w:tr>
      <w:tr w:rsidR="009251D7" w:rsidRPr="00062D12" w14:paraId="57882F26"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CC75EB0" w14:textId="77777777" w:rsidR="009251D7" w:rsidRPr="00062D12" w:rsidRDefault="009251D7" w:rsidP="009251D7">
            <w:pPr>
              <w:spacing w:after="0" w:line="0" w:lineRule="atLeast"/>
              <w:jc w:val="center"/>
              <w:rPr>
                <w:rFonts w:eastAsia="Calibri"/>
                <w:b/>
              </w:rPr>
            </w:pPr>
            <w:r w:rsidRPr="00062D12">
              <w:rPr>
                <w:rFonts w:eastAsia="Calibri"/>
                <w:b/>
              </w:rPr>
              <w:lastRenderedPageBreak/>
              <w:t>Test Sequence</w:t>
            </w:r>
          </w:p>
        </w:tc>
      </w:tr>
      <w:tr w:rsidR="009251D7" w:rsidRPr="00062D12" w14:paraId="21F5261B" w14:textId="77777777" w:rsidTr="009251D7">
        <w:tc>
          <w:tcPr>
            <w:tcW w:w="737" w:type="dxa"/>
            <w:tcBorders>
              <w:top w:val="single" w:sz="4" w:space="0" w:color="auto"/>
              <w:left w:val="single" w:sz="4" w:space="0" w:color="auto"/>
              <w:bottom w:val="single" w:sz="4" w:space="0" w:color="auto"/>
              <w:right w:val="single" w:sz="4" w:space="0" w:color="auto"/>
            </w:tcBorders>
            <w:hideMark/>
          </w:tcPr>
          <w:p w14:paraId="1E859AE6" w14:textId="77777777" w:rsidR="009251D7" w:rsidRPr="00062D12" w:rsidRDefault="009251D7" w:rsidP="009251D7">
            <w:pPr>
              <w:spacing w:after="0"/>
              <w:jc w:val="center"/>
              <w:rPr>
                <w:b/>
                <w:color w:val="000000"/>
              </w:rPr>
            </w:pPr>
            <w:r w:rsidRPr="00062D12">
              <w:rPr>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06943815" w14:textId="77777777" w:rsidR="009251D7" w:rsidRPr="00062D12" w:rsidRDefault="009251D7" w:rsidP="009251D7">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7F383EE3" w14:textId="77777777" w:rsidR="009251D7" w:rsidRPr="00062D12" w:rsidRDefault="009251D7" w:rsidP="009251D7">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2BD192B0" w14:textId="77777777" w:rsidR="009251D7" w:rsidRPr="00062D12" w:rsidRDefault="009251D7" w:rsidP="009251D7">
            <w:pPr>
              <w:spacing w:after="0"/>
              <w:jc w:val="center"/>
              <w:rPr>
                <w:b/>
                <w:color w:val="000000"/>
              </w:rPr>
            </w:pPr>
            <w:r w:rsidRPr="00062D12">
              <w:rPr>
                <w:b/>
                <w:color w:val="000000"/>
              </w:rPr>
              <w:t>Verdict</w:t>
            </w:r>
          </w:p>
        </w:tc>
      </w:tr>
      <w:tr w:rsidR="009251D7" w:rsidRPr="00062D12" w14:paraId="0544594A" w14:textId="77777777" w:rsidTr="009C4397">
        <w:tc>
          <w:tcPr>
            <w:tcW w:w="737" w:type="dxa"/>
            <w:tcBorders>
              <w:top w:val="single" w:sz="4" w:space="0" w:color="auto"/>
              <w:left w:val="single" w:sz="4" w:space="0" w:color="auto"/>
              <w:bottom w:val="single" w:sz="4" w:space="0" w:color="auto"/>
              <w:right w:val="single" w:sz="4" w:space="0" w:color="auto"/>
            </w:tcBorders>
          </w:tcPr>
          <w:p w14:paraId="54C3AE2D" w14:textId="2E2D48AE" w:rsidR="009251D7" w:rsidRPr="009C4397" w:rsidRDefault="009251D7" w:rsidP="009C4397">
            <w:pPr>
              <w:pStyle w:val="ListParagraph"/>
              <w:numPr>
                <w:ilvl w:val="0"/>
                <w:numId w:val="7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71FDE26A" w14:textId="77777777" w:rsidR="009251D7" w:rsidRPr="00062D12" w:rsidRDefault="009251D7" w:rsidP="009251D7">
            <w:pPr>
              <w:spacing w:after="0" w:line="0" w:lineRule="atLeast"/>
            </w:pPr>
            <w:r w:rsidRPr="00062D12">
              <w:t>Check</w:t>
            </w:r>
          </w:p>
        </w:tc>
        <w:tc>
          <w:tcPr>
            <w:tcW w:w="5576" w:type="dxa"/>
            <w:tcBorders>
              <w:top w:val="single" w:sz="4" w:space="0" w:color="auto"/>
              <w:left w:val="single" w:sz="4" w:space="0" w:color="auto"/>
              <w:bottom w:val="single" w:sz="4" w:space="0" w:color="auto"/>
              <w:right w:val="single" w:sz="4" w:space="0" w:color="auto"/>
            </w:tcBorders>
            <w:hideMark/>
          </w:tcPr>
          <w:p w14:paraId="33E3F631" w14:textId="2FA8B394" w:rsidR="009251D7" w:rsidRPr="00062D12" w:rsidRDefault="001038A8" w:rsidP="009251D7">
            <w:pPr>
              <w:spacing w:after="0" w:line="0" w:lineRule="atLeast"/>
            </w:pPr>
            <w:r>
              <w:t xml:space="preserve">The </w:t>
            </w:r>
            <w:r w:rsidR="009251D7" w:rsidRPr="00062D12">
              <w:t xml:space="preserve">SUT </w:t>
            </w:r>
            <w:r w:rsidR="00434351">
              <w:t xml:space="preserve">is powered up and </w:t>
            </w:r>
            <w:r w:rsidR="009251D7" w:rsidRPr="00062D12">
              <w:t>acquired GPS signal</w:t>
            </w:r>
            <w:r>
              <w:t xml:space="preserve"> and </w:t>
            </w:r>
            <w:r w:rsidR="00763CE3">
              <w:t xml:space="preserve">its </w:t>
            </w:r>
            <w:r>
              <w:t>3D position</w:t>
            </w:r>
          </w:p>
        </w:tc>
        <w:tc>
          <w:tcPr>
            <w:tcW w:w="1520" w:type="dxa"/>
            <w:tcBorders>
              <w:top w:val="single" w:sz="4" w:space="0" w:color="auto"/>
              <w:left w:val="single" w:sz="4" w:space="0" w:color="auto"/>
              <w:bottom w:val="single" w:sz="4" w:space="0" w:color="auto"/>
              <w:right w:val="single" w:sz="4" w:space="0" w:color="auto"/>
            </w:tcBorders>
          </w:tcPr>
          <w:p w14:paraId="4B688F0A" w14:textId="77777777" w:rsidR="009251D7" w:rsidRPr="00062D12" w:rsidRDefault="009251D7" w:rsidP="009251D7">
            <w:pPr>
              <w:spacing w:after="0" w:line="0" w:lineRule="atLeast"/>
            </w:pPr>
          </w:p>
        </w:tc>
      </w:tr>
      <w:tr w:rsidR="009251D7" w:rsidRPr="00062D12" w14:paraId="754F2DE5" w14:textId="77777777" w:rsidTr="009C4397">
        <w:tc>
          <w:tcPr>
            <w:tcW w:w="737" w:type="dxa"/>
            <w:tcBorders>
              <w:top w:val="single" w:sz="4" w:space="0" w:color="auto"/>
              <w:left w:val="single" w:sz="4" w:space="0" w:color="auto"/>
              <w:bottom w:val="single" w:sz="4" w:space="0" w:color="auto"/>
              <w:right w:val="single" w:sz="4" w:space="0" w:color="auto"/>
            </w:tcBorders>
          </w:tcPr>
          <w:p w14:paraId="2A221984" w14:textId="1A4A059E" w:rsidR="009251D7" w:rsidRPr="009C4397" w:rsidRDefault="009251D7" w:rsidP="009C4397">
            <w:pPr>
              <w:pStyle w:val="ListParagraph"/>
              <w:numPr>
                <w:ilvl w:val="0"/>
                <w:numId w:val="7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7939A82E" w14:textId="77777777" w:rsidR="009251D7" w:rsidRPr="00062D12" w:rsidRDefault="009251D7" w:rsidP="009251D7">
            <w:pPr>
              <w:spacing w:after="0" w:line="0" w:lineRule="atLeast"/>
            </w:pPr>
            <w:r w:rsidRPr="00062D12">
              <w:t>Stimulus</w:t>
            </w:r>
          </w:p>
        </w:tc>
        <w:tc>
          <w:tcPr>
            <w:tcW w:w="5576" w:type="dxa"/>
            <w:tcBorders>
              <w:top w:val="single" w:sz="4" w:space="0" w:color="auto"/>
              <w:left w:val="single" w:sz="4" w:space="0" w:color="auto"/>
              <w:bottom w:val="single" w:sz="4" w:space="0" w:color="auto"/>
              <w:right w:val="single" w:sz="4" w:space="0" w:color="auto"/>
            </w:tcBorders>
            <w:hideMark/>
          </w:tcPr>
          <w:p w14:paraId="33F5D4A3" w14:textId="3D4371F0" w:rsidR="009251D7" w:rsidRPr="00062D12" w:rsidRDefault="009C4397" w:rsidP="009251D7">
            <w:pPr>
              <w:spacing w:after="0" w:line="0" w:lineRule="atLeast"/>
            </w:pPr>
            <w:r>
              <w:t xml:space="preserve">The </w:t>
            </w:r>
            <w:r w:rsidRPr="00084053">
              <w:rPr>
                <w:i/>
              </w:rPr>
              <w:t xml:space="preserve">Measured SUT </w:t>
            </w:r>
            <w:r w:rsidR="001038A8" w:rsidRPr="00084053">
              <w:rPr>
                <w:i/>
              </w:rPr>
              <w:t>Position</w:t>
            </w:r>
            <w:r w:rsidR="001038A8">
              <w:t xml:space="preserve"> information is retrieved from the SUT</w:t>
            </w:r>
            <w:r w:rsidR="009251D7" w:rsidRPr="00062D12">
              <w:t xml:space="preserve"> </w:t>
            </w:r>
          </w:p>
        </w:tc>
        <w:tc>
          <w:tcPr>
            <w:tcW w:w="1520" w:type="dxa"/>
            <w:tcBorders>
              <w:top w:val="single" w:sz="4" w:space="0" w:color="auto"/>
              <w:left w:val="single" w:sz="4" w:space="0" w:color="auto"/>
              <w:bottom w:val="single" w:sz="4" w:space="0" w:color="auto"/>
              <w:right w:val="single" w:sz="4" w:space="0" w:color="auto"/>
            </w:tcBorders>
          </w:tcPr>
          <w:p w14:paraId="78EB48A7" w14:textId="77777777" w:rsidR="009251D7" w:rsidRPr="00062D12" w:rsidRDefault="009251D7" w:rsidP="009251D7">
            <w:pPr>
              <w:spacing w:after="0" w:line="0" w:lineRule="atLeast"/>
            </w:pPr>
          </w:p>
        </w:tc>
      </w:tr>
      <w:tr w:rsidR="009251D7" w:rsidRPr="00062D12" w14:paraId="6A4B2080" w14:textId="77777777" w:rsidTr="009C4397">
        <w:tc>
          <w:tcPr>
            <w:tcW w:w="737" w:type="dxa"/>
            <w:tcBorders>
              <w:top w:val="single" w:sz="4" w:space="0" w:color="auto"/>
              <w:left w:val="single" w:sz="4" w:space="0" w:color="auto"/>
              <w:bottom w:val="single" w:sz="4" w:space="0" w:color="auto"/>
              <w:right w:val="single" w:sz="4" w:space="0" w:color="auto"/>
            </w:tcBorders>
          </w:tcPr>
          <w:p w14:paraId="79A09483" w14:textId="24C6400A" w:rsidR="009251D7" w:rsidRPr="009C4397" w:rsidRDefault="009251D7" w:rsidP="009C4397">
            <w:pPr>
              <w:pStyle w:val="ListParagraph"/>
              <w:numPr>
                <w:ilvl w:val="0"/>
                <w:numId w:val="7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206E5C34" w14:textId="77777777" w:rsidR="009251D7" w:rsidRPr="00062D12" w:rsidRDefault="009251D7" w:rsidP="009251D7">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hideMark/>
          </w:tcPr>
          <w:p w14:paraId="44D3FF0C" w14:textId="6F24D358" w:rsidR="009251D7" w:rsidRPr="00062D12" w:rsidRDefault="00763CE3" w:rsidP="009251D7">
            <w:pPr>
              <w:spacing w:after="0" w:line="0" w:lineRule="atLeast"/>
            </w:pPr>
            <w:r>
              <w:t xml:space="preserve">The </w:t>
            </w:r>
            <w:r w:rsidR="009C4397" w:rsidRPr="00084053">
              <w:rPr>
                <w:i/>
              </w:rPr>
              <w:t>Measured SUT P</w:t>
            </w:r>
            <w:r w:rsidR="009251D7" w:rsidRPr="00084053">
              <w:rPr>
                <w:i/>
              </w:rPr>
              <w:t>osition</w:t>
            </w:r>
            <w:r w:rsidR="009251D7" w:rsidRPr="00062D12">
              <w:t xml:space="preserve"> </w:t>
            </w:r>
            <w:r w:rsidR="00946014">
              <w:t xml:space="preserve">is </w:t>
            </w:r>
            <w:r w:rsidR="009251D7" w:rsidRPr="00062D12">
              <w:t xml:space="preserve">within </w:t>
            </w:r>
            <w:r w:rsidR="00946014">
              <w:t xml:space="preserve">the </w:t>
            </w:r>
            <w:r w:rsidR="009251D7" w:rsidRPr="00084053">
              <w:rPr>
                <w:i/>
              </w:rPr>
              <w:t>Test Requirement</w:t>
            </w:r>
            <w:r w:rsidR="00E1207D">
              <w:rPr>
                <w:i/>
              </w:rPr>
              <w:t xml:space="preserve"> </w:t>
            </w:r>
            <w:r w:rsidR="00434351">
              <w:t>(</w:t>
            </w:r>
            <w:r w:rsidR="00E1207D">
              <w:t>see Note1 below</w:t>
            </w:r>
            <w:r w:rsidR="00434351">
              <w:t>)</w:t>
            </w:r>
            <w:r w:rsidR="009251D7" w:rsidRPr="00062D12">
              <w:t xml:space="preserve"> of </w:t>
            </w:r>
            <w:r w:rsidR="00434351">
              <w:t xml:space="preserve">the </w:t>
            </w:r>
            <w:r w:rsidR="009251D7" w:rsidRPr="00084053">
              <w:rPr>
                <w:i/>
              </w:rPr>
              <w:t xml:space="preserve">Expected </w:t>
            </w:r>
            <w:r w:rsidR="00434351" w:rsidRPr="00084053">
              <w:rPr>
                <w:i/>
              </w:rPr>
              <w:t xml:space="preserve">SUT </w:t>
            </w:r>
            <w:r w:rsidR="009C4397" w:rsidRPr="00084053">
              <w:rPr>
                <w:i/>
              </w:rPr>
              <w:t>Position</w:t>
            </w:r>
          </w:p>
        </w:tc>
        <w:tc>
          <w:tcPr>
            <w:tcW w:w="1520" w:type="dxa"/>
            <w:tcBorders>
              <w:top w:val="single" w:sz="4" w:space="0" w:color="auto"/>
              <w:left w:val="single" w:sz="4" w:space="0" w:color="auto"/>
              <w:bottom w:val="single" w:sz="4" w:space="0" w:color="auto"/>
              <w:right w:val="single" w:sz="4" w:space="0" w:color="auto"/>
            </w:tcBorders>
            <w:hideMark/>
          </w:tcPr>
          <w:p w14:paraId="13EC4621" w14:textId="77777777" w:rsidR="009251D7" w:rsidRPr="00062D12" w:rsidRDefault="009251D7" w:rsidP="009251D7">
            <w:pPr>
              <w:spacing w:after="0" w:line="0" w:lineRule="atLeast"/>
            </w:pPr>
            <w:r w:rsidRPr="00062D12">
              <w:t>Pass/Fail</w:t>
            </w:r>
          </w:p>
        </w:tc>
      </w:tr>
      <w:tr w:rsidR="009C4397" w:rsidRPr="00062D12" w14:paraId="104D8133" w14:textId="77777777" w:rsidTr="009251D7">
        <w:tc>
          <w:tcPr>
            <w:tcW w:w="737" w:type="dxa"/>
            <w:tcBorders>
              <w:top w:val="single" w:sz="4" w:space="0" w:color="auto"/>
              <w:left w:val="single" w:sz="4" w:space="0" w:color="auto"/>
              <w:bottom w:val="single" w:sz="4" w:space="0" w:color="auto"/>
              <w:right w:val="single" w:sz="4" w:space="0" w:color="auto"/>
            </w:tcBorders>
          </w:tcPr>
          <w:p w14:paraId="5A870A7C" w14:textId="77777777" w:rsidR="009C4397" w:rsidRPr="009C4397" w:rsidRDefault="009C4397" w:rsidP="009C4397">
            <w:pPr>
              <w:pStyle w:val="ListParagraph"/>
              <w:numPr>
                <w:ilvl w:val="0"/>
                <w:numId w:val="7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09AA201A" w14:textId="2B26D025" w:rsidR="009C4397" w:rsidRPr="00062D12" w:rsidRDefault="00E1207D" w:rsidP="00E1207D">
            <w:pPr>
              <w:tabs>
                <w:tab w:val="left" w:pos="392"/>
              </w:tabs>
              <w:spacing w:after="0" w:line="0" w:lineRule="atLeast"/>
            </w:pPr>
            <w:r>
              <w:t>Configure</w:t>
            </w:r>
          </w:p>
        </w:tc>
        <w:tc>
          <w:tcPr>
            <w:tcW w:w="5576" w:type="dxa"/>
            <w:tcBorders>
              <w:top w:val="single" w:sz="4" w:space="0" w:color="auto"/>
              <w:left w:val="single" w:sz="4" w:space="0" w:color="auto"/>
              <w:bottom w:val="single" w:sz="4" w:space="0" w:color="auto"/>
              <w:right w:val="single" w:sz="4" w:space="0" w:color="auto"/>
            </w:tcBorders>
          </w:tcPr>
          <w:p w14:paraId="5E9E2BE2" w14:textId="74E34ECE" w:rsidR="009C4397" w:rsidRDefault="009C4397" w:rsidP="009251D7">
            <w:pPr>
              <w:spacing w:after="0" w:line="0" w:lineRule="atLeast"/>
            </w:pPr>
            <w:r>
              <w:t>The SUT is power cycled</w:t>
            </w:r>
          </w:p>
        </w:tc>
        <w:tc>
          <w:tcPr>
            <w:tcW w:w="1520" w:type="dxa"/>
            <w:tcBorders>
              <w:top w:val="single" w:sz="4" w:space="0" w:color="auto"/>
              <w:left w:val="single" w:sz="4" w:space="0" w:color="auto"/>
              <w:bottom w:val="single" w:sz="4" w:space="0" w:color="auto"/>
              <w:right w:val="single" w:sz="4" w:space="0" w:color="auto"/>
            </w:tcBorders>
          </w:tcPr>
          <w:p w14:paraId="75065DE8" w14:textId="77777777" w:rsidR="009C4397" w:rsidRPr="00062D12" w:rsidRDefault="009C4397" w:rsidP="009251D7">
            <w:pPr>
              <w:spacing w:after="0" w:line="0" w:lineRule="atLeast"/>
            </w:pPr>
          </w:p>
        </w:tc>
      </w:tr>
      <w:tr w:rsidR="009251D7" w:rsidRPr="00062D12" w14:paraId="0E8BD7F9" w14:textId="77777777" w:rsidTr="009C4397">
        <w:tc>
          <w:tcPr>
            <w:tcW w:w="737" w:type="dxa"/>
            <w:tcBorders>
              <w:top w:val="single" w:sz="4" w:space="0" w:color="auto"/>
              <w:left w:val="single" w:sz="4" w:space="0" w:color="auto"/>
              <w:bottom w:val="single" w:sz="4" w:space="0" w:color="auto"/>
              <w:right w:val="single" w:sz="4" w:space="0" w:color="auto"/>
            </w:tcBorders>
          </w:tcPr>
          <w:p w14:paraId="5F2AB766" w14:textId="6493779A" w:rsidR="009251D7" w:rsidRPr="009C4397" w:rsidRDefault="009251D7" w:rsidP="009C4397">
            <w:pPr>
              <w:pStyle w:val="ListParagraph"/>
              <w:numPr>
                <w:ilvl w:val="0"/>
                <w:numId w:val="75"/>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04CAA949" w14:textId="77777777" w:rsidR="009251D7" w:rsidRPr="00062D12" w:rsidRDefault="009251D7" w:rsidP="009251D7">
            <w:pPr>
              <w:spacing w:after="0" w:line="0" w:lineRule="atLeast"/>
            </w:pPr>
            <w:r w:rsidRPr="00062D12">
              <w:t>Procedure</w:t>
            </w:r>
          </w:p>
        </w:tc>
        <w:tc>
          <w:tcPr>
            <w:tcW w:w="5576" w:type="dxa"/>
            <w:tcBorders>
              <w:top w:val="single" w:sz="4" w:space="0" w:color="auto"/>
              <w:left w:val="single" w:sz="4" w:space="0" w:color="auto"/>
              <w:bottom w:val="single" w:sz="4" w:space="0" w:color="auto"/>
              <w:right w:val="single" w:sz="4" w:space="0" w:color="auto"/>
            </w:tcBorders>
            <w:hideMark/>
          </w:tcPr>
          <w:p w14:paraId="6DCD1834" w14:textId="72CCDBD0" w:rsidR="009251D7" w:rsidRPr="00062D12" w:rsidRDefault="009251D7" w:rsidP="009251D7">
            <w:pPr>
              <w:spacing w:after="0" w:line="0" w:lineRule="atLeast"/>
            </w:pPr>
            <w:r w:rsidRPr="00062D12">
              <w:t xml:space="preserve">Repeat steps </w:t>
            </w:r>
            <w:r w:rsidR="00434351">
              <w:t>1-</w:t>
            </w:r>
            <w:r w:rsidR="009C4397">
              <w:t>4</w:t>
            </w:r>
            <w:r w:rsidRPr="00062D12">
              <w:t xml:space="preserve"> two more times </w:t>
            </w:r>
          </w:p>
        </w:tc>
        <w:tc>
          <w:tcPr>
            <w:tcW w:w="1520" w:type="dxa"/>
            <w:tcBorders>
              <w:top w:val="single" w:sz="4" w:space="0" w:color="auto"/>
              <w:left w:val="single" w:sz="4" w:space="0" w:color="auto"/>
              <w:bottom w:val="single" w:sz="4" w:space="0" w:color="auto"/>
              <w:right w:val="single" w:sz="4" w:space="0" w:color="auto"/>
            </w:tcBorders>
            <w:hideMark/>
          </w:tcPr>
          <w:p w14:paraId="7026760E" w14:textId="77777777" w:rsidR="009251D7" w:rsidRPr="00062D12" w:rsidRDefault="009251D7" w:rsidP="009251D7">
            <w:pPr>
              <w:spacing w:after="0" w:line="0" w:lineRule="atLeast"/>
            </w:pPr>
          </w:p>
        </w:tc>
      </w:tr>
      <w:tr w:rsidR="009251D7" w:rsidRPr="00062D12" w14:paraId="2A8410D7" w14:textId="77777777" w:rsidTr="009251D7">
        <w:tc>
          <w:tcPr>
            <w:tcW w:w="8895" w:type="dxa"/>
            <w:gridSpan w:val="4"/>
            <w:tcBorders>
              <w:top w:val="single" w:sz="4" w:space="0" w:color="auto"/>
              <w:left w:val="single" w:sz="4" w:space="0" w:color="auto"/>
              <w:bottom w:val="single" w:sz="4" w:space="0" w:color="auto"/>
              <w:right w:val="single" w:sz="4" w:space="0" w:color="auto"/>
            </w:tcBorders>
          </w:tcPr>
          <w:p w14:paraId="00A73AB6" w14:textId="405085CB" w:rsidR="009251D7" w:rsidRPr="00062D12" w:rsidRDefault="00E1207D" w:rsidP="009251D7">
            <w:pPr>
              <w:spacing w:after="0" w:line="0" w:lineRule="atLeast"/>
            </w:pPr>
            <w:r>
              <w:rPr>
                <w:i/>
              </w:rPr>
              <w:t xml:space="preserve">Note1: </w:t>
            </w:r>
            <w:r w:rsidR="009251D7" w:rsidRPr="00084053">
              <w:rPr>
                <w:i/>
              </w:rPr>
              <w:t>Test Requirement</w:t>
            </w:r>
            <w:r>
              <w:rPr>
                <w:i/>
              </w:rPr>
              <w:t xml:space="preserve"> is established as the</w:t>
            </w:r>
            <w:r w:rsidR="009251D7" w:rsidRPr="00062D12">
              <w:t xml:space="preserve"> </w:t>
            </w:r>
            <w:r w:rsidR="00434351">
              <w:t xml:space="preserve">Maximum </w:t>
            </w:r>
            <w:r w:rsidR="009C4397">
              <w:t>d</w:t>
            </w:r>
            <w:r w:rsidR="009251D7" w:rsidRPr="00062D12">
              <w:t xml:space="preserve">ifference between </w:t>
            </w:r>
            <w:r w:rsidR="009C4397">
              <w:t>the</w:t>
            </w:r>
            <w:r>
              <w:t xml:space="preserve"> </w:t>
            </w:r>
            <w:r w:rsidRPr="00084053">
              <w:rPr>
                <w:i/>
              </w:rPr>
              <w:t>Measured</w:t>
            </w:r>
            <w:r w:rsidR="009C4397" w:rsidRPr="00084053">
              <w:rPr>
                <w:i/>
              </w:rPr>
              <w:t xml:space="preserve"> </w:t>
            </w:r>
            <w:r w:rsidRPr="00084053">
              <w:rPr>
                <w:i/>
              </w:rPr>
              <w:t>SUT P</w:t>
            </w:r>
            <w:r w:rsidR="009251D7" w:rsidRPr="00084053">
              <w:rPr>
                <w:i/>
              </w:rPr>
              <w:t>osition</w:t>
            </w:r>
            <w:r w:rsidR="009251D7" w:rsidRPr="00062D12">
              <w:t xml:space="preserve"> and </w:t>
            </w:r>
            <w:r>
              <w:t xml:space="preserve">the </w:t>
            </w:r>
            <w:r w:rsidR="009251D7" w:rsidRPr="00084053">
              <w:rPr>
                <w:i/>
              </w:rPr>
              <w:t xml:space="preserve">Expected </w:t>
            </w:r>
            <w:r w:rsidRPr="00084053">
              <w:rPr>
                <w:i/>
              </w:rPr>
              <w:t>SUT P</w:t>
            </w:r>
            <w:r w:rsidR="009251D7" w:rsidRPr="00084053">
              <w:rPr>
                <w:i/>
              </w:rPr>
              <w:t>osition</w:t>
            </w:r>
            <w:r w:rsidR="009251D7" w:rsidRPr="00062D12">
              <w:t xml:space="preserve"> shall not exceed 3 meters</w:t>
            </w:r>
          </w:p>
        </w:tc>
      </w:tr>
    </w:tbl>
    <w:p w14:paraId="2786CED7" w14:textId="3D354B73" w:rsidR="009251D7" w:rsidRDefault="009251D7" w:rsidP="009251D7"/>
    <w:p w14:paraId="5477CD66" w14:textId="6C299097" w:rsidR="00514579" w:rsidRPr="00062D12" w:rsidRDefault="00514579" w:rsidP="00514579">
      <w:pPr>
        <w:pStyle w:val="Heading4"/>
      </w:pPr>
      <w:bookmarkStart w:id="137" w:name="_Toc480356894"/>
      <w:r w:rsidRPr="00062D12">
        <w:t>TP-RSU-</w:t>
      </w:r>
      <w:r>
        <w:t>POS</w:t>
      </w:r>
      <w:r w:rsidRPr="00062D12">
        <w:t>-FUN-BV-0</w:t>
      </w:r>
      <w:r>
        <w:t>2</w:t>
      </w:r>
      <w:bookmarkEnd w:id="137"/>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514579" w:rsidRPr="00062D12" w14:paraId="72E12C43" w14:textId="77777777" w:rsidTr="004242EA">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130F93F4" w14:textId="77777777" w:rsidR="00514579" w:rsidRPr="00062D12" w:rsidRDefault="00514579" w:rsidP="004242EA">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57ABBF92" w14:textId="48916F8B" w:rsidR="00514579" w:rsidRPr="00062D12" w:rsidRDefault="00514579" w:rsidP="004242EA">
            <w:pPr>
              <w:overflowPunct/>
              <w:autoSpaceDE/>
              <w:adjustRightInd/>
              <w:spacing w:after="0" w:line="256" w:lineRule="auto"/>
            </w:pPr>
            <w:r w:rsidRPr="00062D12">
              <w:t>TP-RSU-</w:t>
            </w:r>
            <w:r>
              <w:t>POS</w:t>
            </w:r>
            <w:r w:rsidRPr="00062D12">
              <w:t>-FUN-BV-0</w:t>
            </w:r>
            <w:r>
              <w:t>2</w:t>
            </w:r>
          </w:p>
        </w:tc>
      </w:tr>
      <w:tr w:rsidR="00514579" w:rsidRPr="00062D12" w14:paraId="199F7FAB" w14:textId="77777777" w:rsidTr="004242EA">
        <w:tc>
          <w:tcPr>
            <w:tcW w:w="1799" w:type="dxa"/>
            <w:gridSpan w:val="2"/>
            <w:tcBorders>
              <w:top w:val="single" w:sz="4" w:space="0" w:color="auto"/>
              <w:left w:val="single" w:sz="4" w:space="0" w:color="auto"/>
              <w:bottom w:val="single" w:sz="4" w:space="0" w:color="auto"/>
              <w:right w:val="single" w:sz="4" w:space="0" w:color="auto"/>
            </w:tcBorders>
            <w:hideMark/>
          </w:tcPr>
          <w:p w14:paraId="436BF994" w14:textId="77777777" w:rsidR="00514579" w:rsidRPr="00062D12" w:rsidRDefault="00514579" w:rsidP="004242EA">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20528AB2" w14:textId="072B71A9" w:rsidR="00514579" w:rsidRPr="00062D12" w:rsidRDefault="00514579" w:rsidP="004242EA">
            <w:pPr>
              <w:spacing w:after="0" w:line="0" w:lineRule="atLeast"/>
            </w:pPr>
            <w:r w:rsidRPr="00062D12">
              <w:t xml:space="preserve">Verify that RSU </w:t>
            </w:r>
            <w:r>
              <w:t xml:space="preserve">system clock </w:t>
            </w:r>
            <w:r w:rsidRPr="00062D12">
              <w:t xml:space="preserve">conforms to </w:t>
            </w:r>
            <w:r>
              <w:t xml:space="preserve">the </w:t>
            </w:r>
            <w:r w:rsidRPr="00062D12">
              <w:t>UTC</w:t>
            </w:r>
            <w:r>
              <w:t xml:space="preserve"> timing standard</w:t>
            </w:r>
          </w:p>
        </w:tc>
      </w:tr>
      <w:tr w:rsidR="00514579" w:rsidRPr="00062D12" w14:paraId="7ACC8F9C" w14:textId="77777777" w:rsidTr="004242EA">
        <w:tc>
          <w:tcPr>
            <w:tcW w:w="1799" w:type="dxa"/>
            <w:gridSpan w:val="2"/>
            <w:tcBorders>
              <w:top w:val="single" w:sz="4" w:space="0" w:color="auto"/>
              <w:left w:val="single" w:sz="4" w:space="0" w:color="auto"/>
              <w:bottom w:val="single" w:sz="4" w:space="0" w:color="auto"/>
              <w:right w:val="single" w:sz="4" w:space="0" w:color="auto"/>
            </w:tcBorders>
            <w:hideMark/>
          </w:tcPr>
          <w:p w14:paraId="16F19505" w14:textId="77777777" w:rsidR="00514579" w:rsidRPr="00062D12" w:rsidRDefault="00514579" w:rsidP="004242EA">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4CEEA8BF" w14:textId="77777777" w:rsidR="00514579" w:rsidRPr="00062D12" w:rsidRDefault="00514579" w:rsidP="004242EA">
            <w:pPr>
              <w:spacing w:after="0" w:line="0" w:lineRule="atLeast"/>
            </w:pPr>
            <w:r>
              <w:t>TC1</w:t>
            </w:r>
          </w:p>
        </w:tc>
      </w:tr>
      <w:tr w:rsidR="00514579" w:rsidRPr="00062D12" w14:paraId="3530F868" w14:textId="77777777" w:rsidTr="004242EA">
        <w:tc>
          <w:tcPr>
            <w:tcW w:w="1799" w:type="dxa"/>
            <w:gridSpan w:val="2"/>
            <w:tcBorders>
              <w:top w:val="single" w:sz="4" w:space="0" w:color="auto"/>
              <w:left w:val="single" w:sz="4" w:space="0" w:color="auto"/>
              <w:bottom w:val="single" w:sz="4" w:space="0" w:color="auto"/>
              <w:right w:val="single" w:sz="4" w:space="0" w:color="auto"/>
            </w:tcBorders>
            <w:hideMark/>
          </w:tcPr>
          <w:p w14:paraId="14AE46EA" w14:textId="77777777" w:rsidR="00514579" w:rsidRPr="00062D12" w:rsidRDefault="00514579" w:rsidP="004242EA">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7CE34091" w14:textId="77777777" w:rsidR="00514579" w:rsidRPr="00062D12" w:rsidRDefault="00514579" w:rsidP="004242EA">
            <w:pPr>
              <w:spacing w:after="0" w:line="0" w:lineRule="atLeast"/>
            </w:pPr>
            <w:r w:rsidRPr="00062D12">
              <w:t>RSU</w:t>
            </w:r>
          </w:p>
        </w:tc>
      </w:tr>
      <w:tr w:rsidR="00514579" w:rsidRPr="00062D12" w14:paraId="674B6715" w14:textId="77777777" w:rsidTr="004242EA">
        <w:tc>
          <w:tcPr>
            <w:tcW w:w="1799" w:type="dxa"/>
            <w:gridSpan w:val="2"/>
            <w:tcBorders>
              <w:top w:val="single" w:sz="4" w:space="0" w:color="auto"/>
              <w:left w:val="single" w:sz="4" w:space="0" w:color="auto"/>
              <w:bottom w:val="single" w:sz="4" w:space="0" w:color="auto"/>
              <w:right w:val="single" w:sz="4" w:space="0" w:color="auto"/>
            </w:tcBorders>
            <w:hideMark/>
          </w:tcPr>
          <w:p w14:paraId="32B67FD4" w14:textId="77777777" w:rsidR="00514579" w:rsidRPr="00062D12" w:rsidRDefault="00514579" w:rsidP="004242EA">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1E52BDE3" w14:textId="77777777" w:rsidR="00514579" w:rsidRPr="00062D12" w:rsidRDefault="00514579" w:rsidP="004242EA">
            <w:pPr>
              <w:overflowPunct/>
              <w:autoSpaceDE/>
              <w:autoSpaceDN/>
              <w:adjustRightInd/>
              <w:spacing w:after="0"/>
              <w:rPr>
                <w:color w:val="000000"/>
              </w:rPr>
            </w:pPr>
            <w:r w:rsidRPr="00062D12">
              <w:rPr>
                <w:color w:val="000000"/>
              </w:rPr>
              <w:t>RSU-Req_514-v002</w:t>
            </w:r>
          </w:p>
        </w:tc>
      </w:tr>
      <w:tr w:rsidR="00514579" w:rsidRPr="00062D12" w14:paraId="7F7718EE" w14:textId="77777777" w:rsidTr="004242EA">
        <w:tc>
          <w:tcPr>
            <w:tcW w:w="1799" w:type="dxa"/>
            <w:gridSpan w:val="2"/>
            <w:tcBorders>
              <w:top w:val="single" w:sz="4" w:space="0" w:color="auto"/>
              <w:left w:val="single" w:sz="4" w:space="0" w:color="auto"/>
              <w:bottom w:val="single" w:sz="4" w:space="0" w:color="auto"/>
              <w:right w:val="single" w:sz="4" w:space="0" w:color="auto"/>
            </w:tcBorders>
            <w:hideMark/>
          </w:tcPr>
          <w:p w14:paraId="52BE849E" w14:textId="77777777" w:rsidR="00514579" w:rsidRPr="00062D12" w:rsidRDefault="00514579" w:rsidP="004242EA">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71F28221" w14:textId="77777777" w:rsidR="00514579" w:rsidRPr="00062D12" w:rsidRDefault="00514579" w:rsidP="004242EA">
            <w:pPr>
              <w:spacing w:after="0" w:line="0" w:lineRule="atLeast"/>
            </w:pPr>
          </w:p>
        </w:tc>
      </w:tr>
      <w:tr w:rsidR="00514579" w:rsidRPr="00062D12" w14:paraId="1EEADE44" w14:textId="77777777" w:rsidTr="004242EA">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170466DD" w14:textId="77777777" w:rsidR="00514579" w:rsidRPr="00062D12" w:rsidRDefault="00514579" w:rsidP="004242EA">
            <w:pPr>
              <w:spacing w:after="0" w:line="0" w:lineRule="atLeast"/>
              <w:jc w:val="center"/>
              <w:rPr>
                <w:rFonts w:eastAsia="Calibri"/>
                <w:b/>
              </w:rPr>
            </w:pPr>
            <w:r w:rsidRPr="00062D12">
              <w:rPr>
                <w:rFonts w:eastAsia="Calibri"/>
                <w:b/>
              </w:rPr>
              <w:t>Pre-test conditions</w:t>
            </w:r>
          </w:p>
        </w:tc>
      </w:tr>
      <w:tr w:rsidR="00514579" w:rsidRPr="00062D12" w14:paraId="3F56AE5B" w14:textId="77777777" w:rsidTr="004242EA">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35D9019" w14:textId="0822EED4" w:rsidR="00514579" w:rsidRPr="00062D12" w:rsidRDefault="00514579" w:rsidP="004242EA">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04DB6F40" w14:textId="77777777" w:rsidR="00514579" w:rsidRDefault="00514579" w:rsidP="004242EA">
            <w:pPr>
              <w:pStyle w:val="ListParagraph"/>
              <w:numPr>
                <w:ilvl w:val="0"/>
                <w:numId w:val="43"/>
              </w:numPr>
              <w:overflowPunct/>
              <w:autoSpaceDE/>
              <w:adjustRightInd/>
              <w:spacing w:after="0"/>
              <w:textAlignment w:val="auto"/>
              <w:rPr>
                <w:color w:val="000000"/>
              </w:rPr>
            </w:pPr>
            <w:r w:rsidRPr="00062D12">
              <w:rPr>
                <w:color w:val="000000"/>
              </w:rPr>
              <w:t>GPS signal is available</w:t>
            </w:r>
          </w:p>
          <w:p w14:paraId="276DEE2B" w14:textId="6D62B188" w:rsidR="004100EF" w:rsidRPr="00062D12" w:rsidRDefault="004100EF" w:rsidP="004242EA">
            <w:pPr>
              <w:pStyle w:val="ListParagraph"/>
              <w:numPr>
                <w:ilvl w:val="0"/>
                <w:numId w:val="43"/>
              </w:numPr>
              <w:overflowPunct/>
              <w:autoSpaceDE/>
              <w:adjustRightInd/>
              <w:spacing w:after="0"/>
              <w:textAlignment w:val="auto"/>
              <w:rPr>
                <w:color w:val="000000"/>
              </w:rPr>
            </w:pPr>
            <w:r>
              <w:rPr>
                <w:color w:val="000000"/>
              </w:rPr>
              <w:t>A reference UTC time clock is available</w:t>
            </w:r>
          </w:p>
        </w:tc>
      </w:tr>
      <w:tr w:rsidR="00514579" w:rsidRPr="00062D12" w14:paraId="6AAD1667" w14:textId="77777777" w:rsidTr="004242EA">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B6B9E84" w14:textId="77777777" w:rsidR="00514579" w:rsidRPr="00062D12" w:rsidRDefault="00514579" w:rsidP="004242EA">
            <w:pPr>
              <w:spacing w:after="0" w:line="0" w:lineRule="atLeast"/>
              <w:jc w:val="center"/>
              <w:rPr>
                <w:rFonts w:eastAsia="Calibri"/>
                <w:b/>
              </w:rPr>
            </w:pPr>
            <w:r w:rsidRPr="00062D12">
              <w:rPr>
                <w:rFonts w:eastAsia="Calibri"/>
                <w:b/>
              </w:rPr>
              <w:t>Test Sequence</w:t>
            </w:r>
          </w:p>
        </w:tc>
      </w:tr>
      <w:tr w:rsidR="00514579" w:rsidRPr="00062D12" w14:paraId="3B65E56F" w14:textId="77777777" w:rsidTr="004242EA">
        <w:tc>
          <w:tcPr>
            <w:tcW w:w="737" w:type="dxa"/>
            <w:tcBorders>
              <w:top w:val="single" w:sz="4" w:space="0" w:color="auto"/>
              <w:left w:val="single" w:sz="4" w:space="0" w:color="auto"/>
              <w:bottom w:val="single" w:sz="4" w:space="0" w:color="auto"/>
              <w:right w:val="single" w:sz="4" w:space="0" w:color="auto"/>
            </w:tcBorders>
            <w:hideMark/>
          </w:tcPr>
          <w:p w14:paraId="0D414F5A" w14:textId="77777777" w:rsidR="00514579" w:rsidRPr="00062D12" w:rsidRDefault="00514579" w:rsidP="004242EA">
            <w:pPr>
              <w:spacing w:after="0"/>
              <w:jc w:val="center"/>
              <w:rPr>
                <w:b/>
                <w:color w:val="000000"/>
              </w:rPr>
            </w:pPr>
            <w:r w:rsidRPr="00062D12">
              <w:rPr>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1D8DF2AF" w14:textId="77777777" w:rsidR="00514579" w:rsidRPr="00062D12" w:rsidRDefault="00514579" w:rsidP="004242EA">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69A3E5E2" w14:textId="77777777" w:rsidR="00514579" w:rsidRPr="00062D12" w:rsidRDefault="00514579" w:rsidP="004242EA">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4FB705CA" w14:textId="77777777" w:rsidR="00514579" w:rsidRPr="00062D12" w:rsidRDefault="00514579" w:rsidP="004242EA">
            <w:pPr>
              <w:spacing w:after="0"/>
              <w:jc w:val="center"/>
              <w:rPr>
                <w:b/>
                <w:color w:val="000000"/>
              </w:rPr>
            </w:pPr>
            <w:r w:rsidRPr="00062D12">
              <w:rPr>
                <w:b/>
                <w:color w:val="000000"/>
              </w:rPr>
              <w:t>Verdict</w:t>
            </w:r>
          </w:p>
        </w:tc>
      </w:tr>
      <w:tr w:rsidR="00514579" w:rsidRPr="00062D12" w14:paraId="3D5D9352" w14:textId="77777777" w:rsidTr="004242EA">
        <w:tc>
          <w:tcPr>
            <w:tcW w:w="737" w:type="dxa"/>
            <w:tcBorders>
              <w:top w:val="single" w:sz="4" w:space="0" w:color="auto"/>
              <w:left w:val="single" w:sz="4" w:space="0" w:color="auto"/>
              <w:bottom w:val="single" w:sz="4" w:space="0" w:color="auto"/>
              <w:right w:val="single" w:sz="4" w:space="0" w:color="auto"/>
            </w:tcBorders>
            <w:hideMark/>
          </w:tcPr>
          <w:p w14:paraId="4F1F9F00" w14:textId="77777777" w:rsidR="00514579" w:rsidRPr="00062D12" w:rsidRDefault="00514579" w:rsidP="004242EA">
            <w:pPr>
              <w:spacing w:after="0" w:line="0" w:lineRule="atLeast"/>
            </w:pPr>
            <w:r w:rsidRPr="00062D12">
              <w:t>1</w:t>
            </w:r>
          </w:p>
        </w:tc>
        <w:tc>
          <w:tcPr>
            <w:tcW w:w="1062" w:type="dxa"/>
            <w:tcBorders>
              <w:top w:val="single" w:sz="4" w:space="0" w:color="auto"/>
              <w:left w:val="single" w:sz="4" w:space="0" w:color="auto"/>
              <w:bottom w:val="single" w:sz="4" w:space="0" w:color="auto"/>
              <w:right w:val="single" w:sz="4" w:space="0" w:color="auto"/>
            </w:tcBorders>
            <w:hideMark/>
          </w:tcPr>
          <w:p w14:paraId="0B23AE60" w14:textId="77777777" w:rsidR="00514579" w:rsidRPr="00062D12" w:rsidRDefault="00514579" w:rsidP="004242EA">
            <w:pPr>
              <w:spacing w:after="0" w:line="0" w:lineRule="atLeast"/>
            </w:pPr>
            <w:r w:rsidRPr="00062D12">
              <w:t>Check</w:t>
            </w:r>
          </w:p>
        </w:tc>
        <w:tc>
          <w:tcPr>
            <w:tcW w:w="5576" w:type="dxa"/>
            <w:tcBorders>
              <w:top w:val="single" w:sz="4" w:space="0" w:color="auto"/>
              <w:left w:val="single" w:sz="4" w:space="0" w:color="auto"/>
              <w:bottom w:val="single" w:sz="4" w:space="0" w:color="auto"/>
              <w:right w:val="single" w:sz="4" w:space="0" w:color="auto"/>
            </w:tcBorders>
          </w:tcPr>
          <w:p w14:paraId="72E55783" w14:textId="21E81F6C" w:rsidR="00514579" w:rsidRPr="00062D12" w:rsidRDefault="00514579" w:rsidP="004242EA">
            <w:pPr>
              <w:spacing w:after="0" w:line="0" w:lineRule="atLeast"/>
            </w:pPr>
            <w:r>
              <w:t xml:space="preserve">The </w:t>
            </w:r>
            <w:r w:rsidRPr="00062D12">
              <w:t>SUT acquired GPS signal</w:t>
            </w:r>
            <w:r>
              <w:t xml:space="preserve"> and its 3D position</w:t>
            </w:r>
          </w:p>
        </w:tc>
        <w:tc>
          <w:tcPr>
            <w:tcW w:w="1520" w:type="dxa"/>
            <w:tcBorders>
              <w:top w:val="single" w:sz="4" w:space="0" w:color="auto"/>
              <w:left w:val="single" w:sz="4" w:space="0" w:color="auto"/>
              <w:bottom w:val="single" w:sz="4" w:space="0" w:color="auto"/>
              <w:right w:val="single" w:sz="4" w:space="0" w:color="auto"/>
            </w:tcBorders>
          </w:tcPr>
          <w:p w14:paraId="635B3719" w14:textId="77777777" w:rsidR="00514579" w:rsidRPr="00062D12" w:rsidRDefault="00514579" w:rsidP="004242EA">
            <w:pPr>
              <w:spacing w:after="0" w:line="0" w:lineRule="atLeast"/>
            </w:pPr>
          </w:p>
        </w:tc>
      </w:tr>
      <w:tr w:rsidR="00514579" w:rsidRPr="00062D12" w14:paraId="18D51F3D" w14:textId="77777777" w:rsidTr="004242EA">
        <w:tc>
          <w:tcPr>
            <w:tcW w:w="737" w:type="dxa"/>
            <w:tcBorders>
              <w:top w:val="single" w:sz="4" w:space="0" w:color="auto"/>
              <w:left w:val="single" w:sz="4" w:space="0" w:color="auto"/>
              <w:bottom w:val="single" w:sz="4" w:space="0" w:color="auto"/>
              <w:right w:val="single" w:sz="4" w:space="0" w:color="auto"/>
            </w:tcBorders>
            <w:hideMark/>
          </w:tcPr>
          <w:p w14:paraId="49E99771" w14:textId="77777777" w:rsidR="00514579" w:rsidRPr="00062D12" w:rsidRDefault="00514579" w:rsidP="004242EA">
            <w:pPr>
              <w:spacing w:after="0" w:line="0" w:lineRule="atLeast"/>
            </w:pPr>
            <w:r w:rsidRPr="00062D12">
              <w:t>2</w:t>
            </w:r>
          </w:p>
        </w:tc>
        <w:tc>
          <w:tcPr>
            <w:tcW w:w="1062" w:type="dxa"/>
            <w:tcBorders>
              <w:top w:val="single" w:sz="4" w:space="0" w:color="auto"/>
              <w:left w:val="single" w:sz="4" w:space="0" w:color="auto"/>
              <w:bottom w:val="single" w:sz="4" w:space="0" w:color="auto"/>
              <w:right w:val="single" w:sz="4" w:space="0" w:color="auto"/>
            </w:tcBorders>
            <w:hideMark/>
          </w:tcPr>
          <w:p w14:paraId="21639E0C" w14:textId="77777777" w:rsidR="00514579" w:rsidRPr="00062D12" w:rsidRDefault="00514579" w:rsidP="004242EA">
            <w:pPr>
              <w:spacing w:after="0" w:line="0" w:lineRule="atLeast"/>
            </w:pPr>
            <w:r w:rsidRPr="00062D12">
              <w:t>Check</w:t>
            </w:r>
          </w:p>
        </w:tc>
        <w:tc>
          <w:tcPr>
            <w:tcW w:w="5576" w:type="dxa"/>
            <w:tcBorders>
              <w:top w:val="single" w:sz="4" w:space="0" w:color="auto"/>
              <w:left w:val="single" w:sz="4" w:space="0" w:color="auto"/>
              <w:bottom w:val="single" w:sz="4" w:space="0" w:color="auto"/>
              <w:right w:val="single" w:sz="4" w:space="0" w:color="auto"/>
            </w:tcBorders>
          </w:tcPr>
          <w:p w14:paraId="05B2FD97" w14:textId="610A3DC3" w:rsidR="00514579" w:rsidRPr="00062D12" w:rsidRDefault="00514579" w:rsidP="004242EA">
            <w:pPr>
              <w:spacing w:after="0" w:line="0" w:lineRule="atLeast"/>
            </w:pPr>
            <w:r w:rsidRPr="00062D12">
              <w:t xml:space="preserve">Retrieve </w:t>
            </w:r>
            <w:r>
              <w:t xml:space="preserve">the SUT </w:t>
            </w:r>
            <w:r w:rsidRPr="00062D12">
              <w:t>system time</w:t>
            </w:r>
          </w:p>
        </w:tc>
        <w:tc>
          <w:tcPr>
            <w:tcW w:w="1520" w:type="dxa"/>
            <w:tcBorders>
              <w:top w:val="single" w:sz="4" w:space="0" w:color="auto"/>
              <w:left w:val="single" w:sz="4" w:space="0" w:color="auto"/>
              <w:bottom w:val="single" w:sz="4" w:space="0" w:color="auto"/>
              <w:right w:val="single" w:sz="4" w:space="0" w:color="auto"/>
            </w:tcBorders>
          </w:tcPr>
          <w:p w14:paraId="3EB74B6B" w14:textId="77777777" w:rsidR="00514579" w:rsidRPr="00062D12" w:rsidRDefault="00514579" w:rsidP="004242EA">
            <w:pPr>
              <w:spacing w:after="0" w:line="0" w:lineRule="atLeast"/>
            </w:pPr>
          </w:p>
        </w:tc>
      </w:tr>
      <w:tr w:rsidR="00514579" w:rsidRPr="00062D12" w14:paraId="29F33296" w14:textId="77777777" w:rsidTr="004242EA">
        <w:tc>
          <w:tcPr>
            <w:tcW w:w="737" w:type="dxa"/>
            <w:tcBorders>
              <w:top w:val="single" w:sz="4" w:space="0" w:color="auto"/>
              <w:left w:val="single" w:sz="4" w:space="0" w:color="auto"/>
              <w:bottom w:val="single" w:sz="4" w:space="0" w:color="auto"/>
              <w:right w:val="single" w:sz="4" w:space="0" w:color="auto"/>
            </w:tcBorders>
            <w:hideMark/>
          </w:tcPr>
          <w:p w14:paraId="431C390F" w14:textId="77777777" w:rsidR="00514579" w:rsidRPr="00062D12" w:rsidRDefault="00514579" w:rsidP="004242EA">
            <w:pPr>
              <w:spacing w:after="0" w:line="0" w:lineRule="atLeast"/>
            </w:pPr>
            <w:r w:rsidRPr="00062D12">
              <w:t>3</w:t>
            </w:r>
          </w:p>
        </w:tc>
        <w:tc>
          <w:tcPr>
            <w:tcW w:w="1062" w:type="dxa"/>
            <w:tcBorders>
              <w:top w:val="single" w:sz="4" w:space="0" w:color="auto"/>
              <w:left w:val="single" w:sz="4" w:space="0" w:color="auto"/>
              <w:bottom w:val="single" w:sz="4" w:space="0" w:color="auto"/>
              <w:right w:val="single" w:sz="4" w:space="0" w:color="auto"/>
            </w:tcBorders>
            <w:hideMark/>
          </w:tcPr>
          <w:p w14:paraId="2CC5BC62" w14:textId="77777777" w:rsidR="00514579" w:rsidRPr="00062D12" w:rsidRDefault="00514579" w:rsidP="004242EA">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tcPr>
          <w:p w14:paraId="38D8BD77" w14:textId="60F03F46" w:rsidR="00514579" w:rsidRPr="00062D12" w:rsidRDefault="004100EF" w:rsidP="004242EA">
            <w:pPr>
              <w:spacing w:after="0" w:line="0" w:lineRule="atLeast"/>
            </w:pPr>
            <w:r>
              <w:t xml:space="preserve">The </w:t>
            </w:r>
            <w:r w:rsidR="00514579" w:rsidRPr="00062D12">
              <w:t xml:space="preserve">SUT system time is </w:t>
            </w:r>
            <w:r>
              <w:t xml:space="preserve">uses the </w:t>
            </w:r>
            <w:r w:rsidR="00514579" w:rsidRPr="00062D12">
              <w:t>UTC format</w:t>
            </w:r>
            <w:r>
              <w:t xml:space="preserve"> as compared to the reference clock time</w:t>
            </w:r>
          </w:p>
        </w:tc>
        <w:tc>
          <w:tcPr>
            <w:tcW w:w="1520" w:type="dxa"/>
            <w:tcBorders>
              <w:top w:val="single" w:sz="4" w:space="0" w:color="auto"/>
              <w:left w:val="single" w:sz="4" w:space="0" w:color="auto"/>
              <w:bottom w:val="single" w:sz="4" w:space="0" w:color="auto"/>
              <w:right w:val="single" w:sz="4" w:space="0" w:color="auto"/>
            </w:tcBorders>
          </w:tcPr>
          <w:p w14:paraId="6DE94B1B" w14:textId="77777777" w:rsidR="00514579" w:rsidRPr="00062D12" w:rsidRDefault="00514579" w:rsidP="004242EA">
            <w:pPr>
              <w:spacing w:after="0" w:line="0" w:lineRule="atLeast"/>
            </w:pPr>
            <w:r w:rsidRPr="00062D12">
              <w:t>Pass/Fail</w:t>
            </w:r>
          </w:p>
        </w:tc>
      </w:tr>
    </w:tbl>
    <w:p w14:paraId="71E86DFE" w14:textId="77777777" w:rsidR="00514579" w:rsidRDefault="00514579" w:rsidP="00514579"/>
    <w:p w14:paraId="620CEC70" w14:textId="7BB84DAC" w:rsidR="00C86844" w:rsidRPr="00062D12" w:rsidRDefault="00C86844" w:rsidP="009251D7">
      <w:pPr>
        <w:pStyle w:val="Heading4"/>
      </w:pPr>
      <w:bookmarkStart w:id="138" w:name="_Toc480356895"/>
      <w:r>
        <w:t>TP-RSU-POS-FUN-BV-0</w:t>
      </w:r>
      <w:r w:rsidR="00514579">
        <w:t>3</w:t>
      </w:r>
      <w:bookmarkEnd w:id="138"/>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9251D7" w:rsidRPr="00062D12" w14:paraId="64FF4FE0" w14:textId="77777777" w:rsidTr="009251D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79B9DF10" w14:textId="77777777" w:rsidR="009251D7" w:rsidRPr="00062D12" w:rsidRDefault="009251D7" w:rsidP="009251D7">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6AAF5FE9" w14:textId="6888B93E" w:rsidR="009251D7" w:rsidRPr="00062D12" w:rsidRDefault="009251D7" w:rsidP="009251D7">
            <w:pPr>
              <w:overflowPunct/>
              <w:autoSpaceDE/>
              <w:adjustRightInd/>
              <w:spacing w:after="0" w:line="256" w:lineRule="auto"/>
            </w:pPr>
            <w:r w:rsidRPr="00062D12">
              <w:t>TP-RSU-POS-FUN-BV-0</w:t>
            </w:r>
            <w:r w:rsidR="00514579">
              <w:t>3</w:t>
            </w:r>
          </w:p>
        </w:tc>
      </w:tr>
      <w:tr w:rsidR="009251D7" w:rsidRPr="00062D12" w14:paraId="6B9997BB"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31A8233C" w14:textId="77777777" w:rsidR="009251D7" w:rsidRPr="00062D12" w:rsidRDefault="009251D7" w:rsidP="009251D7">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1A5C8CFD" w14:textId="60375FCE" w:rsidR="009251D7" w:rsidRPr="00062D12" w:rsidRDefault="009251D7" w:rsidP="009251D7">
            <w:pPr>
              <w:spacing w:after="0" w:line="0" w:lineRule="atLeast"/>
            </w:pPr>
            <w:r w:rsidRPr="00062D12">
              <w:rPr>
                <w:color w:val="000000"/>
              </w:rPr>
              <w:t>Verify that the RSU system clock is based off timing information from</w:t>
            </w:r>
            <w:r w:rsidR="00C82A4A">
              <w:rPr>
                <w:color w:val="000000"/>
              </w:rPr>
              <w:t xml:space="preserve"> its built-in positioning</w:t>
            </w:r>
            <w:r w:rsidRPr="00062D12">
              <w:rPr>
                <w:color w:val="000000"/>
              </w:rPr>
              <w:t xml:space="preserve"> system</w:t>
            </w:r>
            <w:r w:rsidR="00807009">
              <w:rPr>
                <w:color w:val="000000"/>
              </w:rPr>
              <w:t xml:space="preserve"> </w:t>
            </w:r>
            <w:r w:rsidR="00807009" w:rsidRPr="00807009">
              <w:rPr>
                <w:color w:val="000000"/>
              </w:rPr>
              <w:t>that manages leap second corrections</w:t>
            </w:r>
          </w:p>
        </w:tc>
      </w:tr>
      <w:tr w:rsidR="009251D7" w:rsidRPr="00062D12" w14:paraId="3F58B49A"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7E5EC842" w14:textId="77777777" w:rsidR="009251D7" w:rsidRPr="00062D12" w:rsidRDefault="009251D7" w:rsidP="009251D7">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15357867" w14:textId="29FCD282" w:rsidR="009251D7" w:rsidRPr="00062D12" w:rsidRDefault="00821379" w:rsidP="009251D7">
            <w:pPr>
              <w:spacing w:after="0" w:line="0" w:lineRule="atLeast"/>
            </w:pPr>
            <w:r>
              <w:t>TC1</w:t>
            </w:r>
          </w:p>
        </w:tc>
      </w:tr>
      <w:tr w:rsidR="009251D7" w:rsidRPr="00062D12" w14:paraId="16A0790B"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49153FBA" w14:textId="77777777" w:rsidR="009251D7" w:rsidRPr="00062D12" w:rsidRDefault="009251D7" w:rsidP="009251D7">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4F3A9CDC" w14:textId="77777777" w:rsidR="009251D7" w:rsidRPr="00062D12" w:rsidRDefault="009251D7" w:rsidP="009251D7">
            <w:pPr>
              <w:spacing w:after="0" w:line="0" w:lineRule="atLeast"/>
            </w:pPr>
            <w:r w:rsidRPr="00062D12">
              <w:t>RSU</w:t>
            </w:r>
          </w:p>
        </w:tc>
      </w:tr>
      <w:tr w:rsidR="009251D7" w:rsidRPr="00062D12" w14:paraId="25814BA3"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25505BA9" w14:textId="77777777" w:rsidR="009251D7" w:rsidRPr="00062D12" w:rsidRDefault="009251D7" w:rsidP="009251D7">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16D932DF" w14:textId="77777777" w:rsidR="009251D7" w:rsidRPr="00062D12" w:rsidRDefault="009251D7" w:rsidP="009251D7">
            <w:pPr>
              <w:overflowPunct/>
              <w:autoSpaceDE/>
              <w:autoSpaceDN/>
              <w:adjustRightInd/>
              <w:spacing w:after="0"/>
              <w:rPr>
                <w:color w:val="000000"/>
              </w:rPr>
            </w:pPr>
            <w:r w:rsidRPr="00062D12">
              <w:rPr>
                <w:color w:val="000000"/>
              </w:rPr>
              <w:t xml:space="preserve">RSU-Req_513-v003, </w:t>
            </w:r>
            <w:r w:rsidRPr="00062D12">
              <w:t>Req_363-v001</w:t>
            </w:r>
          </w:p>
        </w:tc>
      </w:tr>
      <w:tr w:rsidR="009251D7" w:rsidRPr="00062D12" w14:paraId="37E176A2"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6C3F6FA6" w14:textId="77777777" w:rsidR="009251D7" w:rsidRPr="00062D12" w:rsidRDefault="009251D7" w:rsidP="009251D7">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58AB1F6D" w14:textId="77777777" w:rsidR="009251D7" w:rsidRPr="00062D12" w:rsidRDefault="009251D7" w:rsidP="009251D7">
            <w:pPr>
              <w:spacing w:after="0" w:line="0" w:lineRule="atLeast"/>
            </w:pPr>
          </w:p>
        </w:tc>
      </w:tr>
      <w:tr w:rsidR="009251D7" w:rsidRPr="00062D12" w14:paraId="584B40B0"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5F90FD1E" w14:textId="77777777" w:rsidR="009251D7" w:rsidRPr="00062D12" w:rsidRDefault="009251D7" w:rsidP="009251D7">
            <w:pPr>
              <w:spacing w:after="0" w:line="0" w:lineRule="atLeast"/>
              <w:jc w:val="center"/>
              <w:rPr>
                <w:rFonts w:eastAsia="Calibri"/>
                <w:b/>
              </w:rPr>
            </w:pPr>
            <w:r w:rsidRPr="00062D12">
              <w:rPr>
                <w:rFonts w:eastAsia="Calibri"/>
                <w:b/>
              </w:rPr>
              <w:t>Pre-test conditions</w:t>
            </w:r>
          </w:p>
        </w:tc>
      </w:tr>
      <w:tr w:rsidR="009251D7" w:rsidRPr="00062D12" w14:paraId="379BC974"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9FD8324" w14:textId="51C19A63" w:rsidR="009251D7" w:rsidRPr="00062D12" w:rsidRDefault="00F12830" w:rsidP="009251D7">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p w14:paraId="371A3AFE" w14:textId="77777777" w:rsidR="009251D7" w:rsidRDefault="009251D7" w:rsidP="009251D7">
            <w:pPr>
              <w:pStyle w:val="ListParagraph"/>
              <w:numPr>
                <w:ilvl w:val="0"/>
                <w:numId w:val="43"/>
              </w:numPr>
              <w:overflowPunct/>
              <w:autoSpaceDE/>
              <w:adjustRightInd/>
              <w:spacing w:after="0"/>
              <w:textAlignment w:val="auto"/>
              <w:rPr>
                <w:color w:val="000000"/>
              </w:rPr>
            </w:pPr>
            <w:r w:rsidRPr="00062D12">
              <w:rPr>
                <w:color w:val="000000"/>
              </w:rPr>
              <w:t>GPS signal is available</w:t>
            </w:r>
          </w:p>
          <w:p w14:paraId="6D9CE8CC" w14:textId="095F5544" w:rsidR="00084053" w:rsidRPr="00062D12" w:rsidRDefault="00084053" w:rsidP="009251D7">
            <w:pPr>
              <w:pStyle w:val="ListParagraph"/>
              <w:numPr>
                <w:ilvl w:val="0"/>
                <w:numId w:val="43"/>
              </w:numPr>
              <w:overflowPunct/>
              <w:autoSpaceDE/>
              <w:adjustRightInd/>
              <w:spacing w:after="0"/>
              <w:textAlignment w:val="auto"/>
              <w:rPr>
                <w:color w:val="000000"/>
              </w:rPr>
            </w:pPr>
            <w:r>
              <w:rPr>
                <w:color w:val="000000"/>
              </w:rPr>
              <w:t xml:space="preserve">A reference UTC time clock </w:t>
            </w:r>
            <w:r w:rsidR="00D26E0F">
              <w:rPr>
                <w:color w:val="000000"/>
              </w:rPr>
              <w:t>is available</w:t>
            </w:r>
          </w:p>
        </w:tc>
      </w:tr>
      <w:tr w:rsidR="009251D7" w:rsidRPr="00062D12" w14:paraId="1532B408"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E8C3DFB" w14:textId="77777777" w:rsidR="009251D7" w:rsidRPr="00062D12" w:rsidRDefault="009251D7" w:rsidP="009251D7">
            <w:pPr>
              <w:spacing w:after="0" w:line="0" w:lineRule="atLeast"/>
              <w:jc w:val="center"/>
              <w:rPr>
                <w:rFonts w:eastAsia="Calibri"/>
                <w:b/>
              </w:rPr>
            </w:pPr>
            <w:r w:rsidRPr="00062D12">
              <w:rPr>
                <w:rFonts w:eastAsia="Calibri"/>
                <w:b/>
              </w:rPr>
              <w:t>Test Sequence</w:t>
            </w:r>
          </w:p>
        </w:tc>
      </w:tr>
      <w:tr w:rsidR="009251D7" w:rsidRPr="00062D12" w14:paraId="04BBF952" w14:textId="77777777" w:rsidTr="009251D7">
        <w:tc>
          <w:tcPr>
            <w:tcW w:w="737" w:type="dxa"/>
            <w:tcBorders>
              <w:top w:val="single" w:sz="4" w:space="0" w:color="auto"/>
              <w:left w:val="single" w:sz="4" w:space="0" w:color="auto"/>
              <w:bottom w:val="single" w:sz="4" w:space="0" w:color="auto"/>
              <w:right w:val="single" w:sz="4" w:space="0" w:color="auto"/>
            </w:tcBorders>
            <w:hideMark/>
          </w:tcPr>
          <w:p w14:paraId="55315578" w14:textId="77777777" w:rsidR="009251D7" w:rsidRPr="00062D12" w:rsidRDefault="009251D7" w:rsidP="009251D7">
            <w:pPr>
              <w:spacing w:after="0"/>
              <w:jc w:val="center"/>
              <w:rPr>
                <w:b/>
                <w:color w:val="000000"/>
              </w:rPr>
            </w:pPr>
            <w:r w:rsidRPr="00062D12">
              <w:rPr>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60A8D022" w14:textId="77777777" w:rsidR="009251D7" w:rsidRPr="00062D12" w:rsidRDefault="009251D7" w:rsidP="009251D7">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474585A3" w14:textId="77777777" w:rsidR="009251D7" w:rsidRPr="00062D12" w:rsidRDefault="009251D7" w:rsidP="009251D7">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51249D86" w14:textId="77777777" w:rsidR="009251D7" w:rsidRPr="00062D12" w:rsidRDefault="009251D7" w:rsidP="009251D7">
            <w:pPr>
              <w:spacing w:after="0"/>
              <w:jc w:val="center"/>
              <w:rPr>
                <w:b/>
                <w:color w:val="000000"/>
              </w:rPr>
            </w:pPr>
            <w:r w:rsidRPr="00062D12">
              <w:rPr>
                <w:b/>
                <w:color w:val="000000"/>
              </w:rPr>
              <w:t>Verdict</w:t>
            </w:r>
          </w:p>
        </w:tc>
      </w:tr>
      <w:tr w:rsidR="009251D7" w:rsidRPr="00062D12" w14:paraId="14220CE4" w14:textId="77777777" w:rsidTr="00773F5C">
        <w:tc>
          <w:tcPr>
            <w:tcW w:w="737" w:type="dxa"/>
            <w:tcBorders>
              <w:top w:val="single" w:sz="4" w:space="0" w:color="auto"/>
              <w:left w:val="single" w:sz="4" w:space="0" w:color="auto"/>
              <w:bottom w:val="single" w:sz="4" w:space="0" w:color="auto"/>
              <w:right w:val="single" w:sz="4" w:space="0" w:color="auto"/>
            </w:tcBorders>
          </w:tcPr>
          <w:p w14:paraId="3A5877E3" w14:textId="29FD8339" w:rsidR="009251D7" w:rsidRPr="00084053" w:rsidRDefault="009251D7" w:rsidP="00084053">
            <w:pPr>
              <w:pStyle w:val="ListParagraph"/>
              <w:numPr>
                <w:ilvl w:val="0"/>
                <w:numId w:val="76"/>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6EFC02AC" w14:textId="77777777" w:rsidR="009251D7" w:rsidRPr="00062D12" w:rsidRDefault="009251D7" w:rsidP="009251D7">
            <w:pPr>
              <w:spacing w:after="0" w:line="0" w:lineRule="atLeast"/>
            </w:pPr>
            <w:r w:rsidRPr="00062D12">
              <w:t>Check</w:t>
            </w:r>
          </w:p>
        </w:tc>
        <w:tc>
          <w:tcPr>
            <w:tcW w:w="5576" w:type="dxa"/>
            <w:tcBorders>
              <w:top w:val="single" w:sz="4" w:space="0" w:color="auto"/>
              <w:left w:val="single" w:sz="4" w:space="0" w:color="auto"/>
              <w:bottom w:val="single" w:sz="4" w:space="0" w:color="auto"/>
              <w:right w:val="single" w:sz="4" w:space="0" w:color="auto"/>
            </w:tcBorders>
          </w:tcPr>
          <w:p w14:paraId="54FF7E10" w14:textId="4DB6F74A" w:rsidR="009251D7" w:rsidRPr="00062D12" w:rsidRDefault="00084053" w:rsidP="009251D7">
            <w:pPr>
              <w:spacing w:after="0" w:line="0" w:lineRule="atLeast"/>
            </w:pPr>
            <w:r>
              <w:t xml:space="preserve">The </w:t>
            </w:r>
            <w:r w:rsidRPr="00062D12">
              <w:t>SUT acquired GPS signal</w:t>
            </w:r>
            <w:r>
              <w:t xml:space="preserve"> and its 3D position</w:t>
            </w:r>
          </w:p>
        </w:tc>
        <w:tc>
          <w:tcPr>
            <w:tcW w:w="1520" w:type="dxa"/>
            <w:tcBorders>
              <w:top w:val="single" w:sz="4" w:space="0" w:color="auto"/>
              <w:left w:val="single" w:sz="4" w:space="0" w:color="auto"/>
              <w:bottom w:val="single" w:sz="4" w:space="0" w:color="auto"/>
              <w:right w:val="single" w:sz="4" w:space="0" w:color="auto"/>
            </w:tcBorders>
          </w:tcPr>
          <w:p w14:paraId="68941622" w14:textId="77777777" w:rsidR="009251D7" w:rsidRPr="00062D12" w:rsidRDefault="009251D7" w:rsidP="009251D7">
            <w:pPr>
              <w:spacing w:after="0" w:line="0" w:lineRule="atLeast"/>
            </w:pPr>
          </w:p>
        </w:tc>
      </w:tr>
      <w:tr w:rsidR="00084053" w:rsidRPr="00062D12" w14:paraId="784309DE" w14:textId="77777777" w:rsidTr="009251D7">
        <w:tc>
          <w:tcPr>
            <w:tcW w:w="737" w:type="dxa"/>
            <w:tcBorders>
              <w:top w:val="single" w:sz="4" w:space="0" w:color="auto"/>
              <w:left w:val="single" w:sz="4" w:space="0" w:color="auto"/>
              <w:bottom w:val="single" w:sz="4" w:space="0" w:color="auto"/>
              <w:right w:val="single" w:sz="4" w:space="0" w:color="auto"/>
            </w:tcBorders>
          </w:tcPr>
          <w:p w14:paraId="7E9B3293" w14:textId="77777777" w:rsidR="00084053" w:rsidRPr="00084053" w:rsidRDefault="00084053" w:rsidP="00084053">
            <w:pPr>
              <w:pStyle w:val="ListParagraph"/>
              <w:numPr>
                <w:ilvl w:val="0"/>
                <w:numId w:val="76"/>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tcPr>
          <w:p w14:paraId="22F0216C" w14:textId="1934080F" w:rsidR="00084053" w:rsidRPr="00062D12" w:rsidRDefault="00084053" w:rsidP="009251D7">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713EF4FD" w14:textId="7A5E9AC2" w:rsidR="00084053" w:rsidRDefault="00084053" w:rsidP="009251D7">
            <w:pPr>
              <w:spacing w:after="0" w:line="0" w:lineRule="atLeast"/>
            </w:pPr>
            <w:r>
              <w:t xml:space="preserve">The SUT </w:t>
            </w:r>
            <w:r w:rsidR="00D26E0F">
              <w:t>current system time matches the reference clock</w:t>
            </w:r>
          </w:p>
        </w:tc>
        <w:tc>
          <w:tcPr>
            <w:tcW w:w="1520" w:type="dxa"/>
            <w:tcBorders>
              <w:top w:val="single" w:sz="4" w:space="0" w:color="auto"/>
              <w:left w:val="single" w:sz="4" w:space="0" w:color="auto"/>
              <w:bottom w:val="single" w:sz="4" w:space="0" w:color="auto"/>
              <w:right w:val="single" w:sz="4" w:space="0" w:color="auto"/>
            </w:tcBorders>
          </w:tcPr>
          <w:p w14:paraId="17497610" w14:textId="68464310" w:rsidR="00084053" w:rsidRPr="00062D12" w:rsidRDefault="00D26E0F" w:rsidP="009251D7">
            <w:pPr>
              <w:spacing w:after="0" w:line="0" w:lineRule="atLeast"/>
            </w:pPr>
            <w:r w:rsidRPr="00062D12">
              <w:t>Pass/Fail</w:t>
            </w:r>
          </w:p>
        </w:tc>
      </w:tr>
      <w:tr w:rsidR="009251D7" w:rsidRPr="00062D12" w14:paraId="707767AF" w14:textId="77777777" w:rsidTr="00773F5C">
        <w:tc>
          <w:tcPr>
            <w:tcW w:w="737" w:type="dxa"/>
            <w:tcBorders>
              <w:top w:val="single" w:sz="4" w:space="0" w:color="auto"/>
              <w:left w:val="single" w:sz="4" w:space="0" w:color="auto"/>
              <w:bottom w:val="single" w:sz="4" w:space="0" w:color="auto"/>
              <w:right w:val="single" w:sz="4" w:space="0" w:color="auto"/>
            </w:tcBorders>
          </w:tcPr>
          <w:p w14:paraId="795547F0" w14:textId="12226E57" w:rsidR="009251D7" w:rsidRPr="00084053" w:rsidRDefault="009251D7" w:rsidP="00084053">
            <w:pPr>
              <w:pStyle w:val="ListParagraph"/>
              <w:numPr>
                <w:ilvl w:val="0"/>
                <w:numId w:val="76"/>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57B5BC78" w14:textId="77777777" w:rsidR="009251D7" w:rsidRPr="00062D12" w:rsidRDefault="009251D7" w:rsidP="009251D7">
            <w:pPr>
              <w:spacing w:after="0" w:line="0" w:lineRule="atLeast"/>
            </w:pPr>
            <w:r w:rsidRPr="00062D12">
              <w:t>Stimulus</w:t>
            </w:r>
          </w:p>
        </w:tc>
        <w:tc>
          <w:tcPr>
            <w:tcW w:w="5576" w:type="dxa"/>
            <w:tcBorders>
              <w:top w:val="single" w:sz="4" w:space="0" w:color="auto"/>
              <w:left w:val="single" w:sz="4" w:space="0" w:color="auto"/>
              <w:bottom w:val="single" w:sz="4" w:space="0" w:color="auto"/>
              <w:right w:val="single" w:sz="4" w:space="0" w:color="auto"/>
            </w:tcBorders>
          </w:tcPr>
          <w:p w14:paraId="720C3237" w14:textId="2934E3A1" w:rsidR="009251D7" w:rsidRPr="00062D12" w:rsidRDefault="009251D7" w:rsidP="009251D7">
            <w:pPr>
              <w:spacing w:after="0" w:line="0" w:lineRule="atLeast"/>
            </w:pPr>
            <w:r w:rsidRPr="00062D12">
              <w:t xml:space="preserve">Manually </w:t>
            </w:r>
            <w:r w:rsidR="00084053">
              <w:t xml:space="preserve">change the </w:t>
            </w:r>
            <w:r w:rsidRPr="00062D12">
              <w:t>SUT system time to an incorrect value</w:t>
            </w:r>
          </w:p>
        </w:tc>
        <w:tc>
          <w:tcPr>
            <w:tcW w:w="1520" w:type="dxa"/>
            <w:tcBorders>
              <w:top w:val="single" w:sz="4" w:space="0" w:color="auto"/>
              <w:left w:val="single" w:sz="4" w:space="0" w:color="auto"/>
              <w:bottom w:val="single" w:sz="4" w:space="0" w:color="auto"/>
              <w:right w:val="single" w:sz="4" w:space="0" w:color="auto"/>
            </w:tcBorders>
          </w:tcPr>
          <w:p w14:paraId="58EF5407" w14:textId="77777777" w:rsidR="009251D7" w:rsidRPr="00062D12" w:rsidRDefault="009251D7" w:rsidP="009251D7">
            <w:pPr>
              <w:spacing w:after="0" w:line="0" w:lineRule="atLeast"/>
            </w:pPr>
          </w:p>
        </w:tc>
      </w:tr>
      <w:tr w:rsidR="009251D7" w:rsidRPr="00062D12" w14:paraId="36DCA181" w14:textId="77777777" w:rsidTr="00773F5C">
        <w:tc>
          <w:tcPr>
            <w:tcW w:w="737" w:type="dxa"/>
            <w:tcBorders>
              <w:top w:val="single" w:sz="4" w:space="0" w:color="auto"/>
              <w:left w:val="single" w:sz="4" w:space="0" w:color="auto"/>
              <w:bottom w:val="single" w:sz="4" w:space="0" w:color="auto"/>
              <w:right w:val="single" w:sz="4" w:space="0" w:color="auto"/>
            </w:tcBorders>
          </w:tcPr>
          <w:p w14:paraId="2FD187EE" w14:textId="6BB439D0" w:rsidR="009251D7" w:rsidRPr="00084053" w:rsidRDefault="009251D7" w:rsidP="00084053">
            <w:pPr>
              <w:pStyle w:val="ListParagraph"/>
              <w:numPr>
                <w:ilvl w:val="0"/>
                <w:numId w:val="76"/>
              </w:numPr>
              <w:spacing w:after="0"/>
              <w:jc w:val="center"/>
              <w:rPr>
                <w:color w:val="000000"/>
              </w:rPr>
            </w:pPr>
          </w:p>
        </w:tc>
        <w:tc>
          <w:tcPr>
            <w:tcW w:w="1062" w:type="dxa"/>
            <w:tcBorders>
              <w:top w:val="single" w:sz="4" w:space="0" w:color="auto"/>
              <w:left w:val="single" w:sz="4" w:space="0" w:color="auto"/>
              <w:bottom w:val="single" w:sz="4" w:space="0" w:color="auto"/>
              <w:right w:val="single" w:sz="4" w:space="0" w:color="auto"/>
            </w:tcBorders>
            <w:hideMark/>
          </w:tcPr>
          <w:p w14:paraId="145889E8" w14:textId="77777777" w:rsidR="009251D7" w:rsidRPr="00062D12" w:rsidRDefault="009251D7" w:rsidP="009251D7">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tcPr>
          <w:p w14:paraId="23AF57F5" w14:textId="3EA1085C" w:rsidR="009251D7" w:rsidRPr="00062D12" w:rsidRDefault="00D26E0F" w:rsidP="009251D7">
            <w:pPr>
              <w:spacing w:after="0" w:line="0" w:lineRule="atLeast"/>
            </w:pPr>
            <w:r>
              <w:t xml:space="preserve">The </w:t>
            </w:r>
            <w:r w:rsidR="009251D7" w:rsidRPr="00062D12">
              <w:t>SUT correct</w:t>
            </w:r>
            <w:r>
              <w:t>ed</w:t>
            </w:r>
            <w:r w:rsidR="009251D7" w:rsidRPr="00062D12">
              <w:t xml:space="preserve"> </w:t>
            </w:r>
            <w:r>
              <w:t xml:space="preserve">its internal </w:t>
            </w:r>
            <w:r w:rsidR="009251D7" w:rsidRPr="00062D12">
              <w:t xml:space="preserve">system </w:t>
            </w:r>
            <w:r>
              <w:t xml:space="preserve">clock </w:t>
            </w:r>
            <w:r w:rsidR="009251D7" w:rsidRPr="00062D12">
              <w:t xml:space="preserve">to match </w:t>
            </w:r>
            <w:r>
              <w:t>the reference clock within 1 min</w:t>
            </w:r>
          </w:p>
        </w:tc>
        <w:tc>
          <w:tcPr>
            <w:tcW w:w="1520" w:type="dxa"/>
            <w:tcBorders>
              <w:top w:val="single" w:sz="4" w:space="0" w:color="auto"/>
              <w:left w:val="single" w:sz="4" w:space="0" w:color="auto"/>
              <w:bottom w:val="single" w:sz="4" w:space="0" w:color="auto"/>
              <w:right w:val="single" w:sz="4" w:space="0" w:color="auto"/>
            </w:tcBorders>
          </w:tcPr>
          <w:p w14:paraId="18CE2135" w14:textId="77777777" w:rsidR="009251D7" w:rsidRPr="00062D12" w:rsidRDefault="009251D7" w:rsidP="009251D7">
            <w:pPr>
              <w:spacing w:after="0" w:line="0" w:lineRule="atLeast"/>
            </w:pPr>
            <w:r w:rsidRPr="00062D12">
              <w:t>Pass/Fail</w:t>
            </w:r>
          </w:p>
        </w:tc>
      </w:tr>
    </w:tbl>
    <w:p w14:paraId="492CB4FE" w14:textId="0A09B642" w:rsidR="009251D7" w:rsidRDefault="009251D7" w:rsidP="009251D7"/>
    <w:p w14:paraId="78ADFCEB" w14:textId="3E1F87E0" w:rsidR="00452C0C" w:rsidRDefault="00452C0C" w:rsidP="00452C0C">
      <w:pPr>
        <w:pStyle w:val="Heading2"/>
      </w:pPr>
      <w:bookmarkStart w:id="139" w:name="_Toc480356896"/>
      <w:r>
        <w:lastRenderedPageBreak/>
        <w:t xml:space="preserve">WSA </w:t>
      </w:r>
      <w:r w:rsidRPr="00FF4529">
        <w:t>Test purposes</w:t>
      </w:r>
      <w:bookmarkEnd w:id="139"/>
    </w:p>
    <w:p w14:paraId="12631C91" w14:textId="1F7C7C23" w:rsidR="00696447" w:rsidRPr="00CC30F3" w:rsidRDefault="00696447" w:rsidP="00696447">
      <w:pPr>
        <w:pStyle w:val="Heading3"/>
      </w:pPr>
      <w:bookmarkStart w:id="140" w:name="_Toc480356897"/>
      <w:r>
        <w:t>WSA transmission</w:t>
      </w:r>
      <w:bookmarkEnd w:id="140"/>
    </w:p>
    <w:p w14:paraId="4ED1572B" w14:textId="1F193EDB" w:rsidR="00C86844" w:rsidRPr="00062D12" w:rsidRDefault="00C86844" w:rsidP="009251D7">
      <w:pPr>
        <w:pStyle w:val="Heading4"/>
      </w:pPr>
      <w:bookmarkStart w:id="141" w:name="_Toc480356898"/>
      <w:r w:rsidRPr="00062D12">
        <w:t>TP-RSU-</w:t>
      </w:r>
      <w:r>
        <w:t>WSA-V2I</w:t>
      </w:r>
      <w:r w:rsidRPr="00062D12">
        <w:t>-BV-01</w:t>
      </w:r>
      <w:bookmarkEnd w:id="141"/>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9251D7" w:rsidRPr="00062D12" w14:paraId="6DBFE8EA" w14:textId="77777777" w:rsidTr="009251D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06622892" w14:textId="77777777" w:rsidR="009251D7" w:rsidRPr="00062D12" w:rsidRDefault="009251D7" w:rsidP="009251D7">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7EBB2D25" w14:textId="77777777" w:rsidR="009251D7" w:rsidRPr="00062D12" w:rsidRDefault="009251D7" w:rsidP="009251D7">
            <w:pPr>
              <w:overflowPunct/>
              <w:autoSpaceDE/>
              <w:adjustRightInd/>
              <w:spacing w:after="0" w:line="256" w:lineRule="auto"/>
            </w:pPr>
            <w:r w:rsidRPr="00696447">
              <w:t>TP-RSU-WSA-V2I-BV-01</w:t>
            </w:r>
          </w:p>
        </w:tc>
      </w:tr>
      <w:tr w:rsidR="009251D7" w:rsidRPr="00062D12" w14:paraId="518D5653"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7657383D" w14:textId="77777777" w:rsidR="009251D7" w:rsidRPr="00062D12" w:rsidRDefault="009251D7" w:rsidP="009251D7">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0B157745" w14:textId="77777777" w:rsidR="009251D7" w:rsidRPr="00062D12" w:rsidRDefault="009251D7" w:rsidP="009251D7">
            <w:pPr>
              <w:spacing w:after="0" w:line="0" w:lineRule="atLeast"/>
            </w:pPr>
            <w:r w:rsidRPr="00062D12">
              <w:t>Verify that the RSU transmits WSA with security profile defined in IEEE 1609.3-2016 Annex H.1</w:t>
            </w:r>
          </w:p>
        </w:tc>
      </w:tr>
      <w:tr w:rsidR="009251D7" w:rsidRPr="00062D12" w14:paraId="049B5CBD"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36359A33" w14:textId="77777777" w:rsidR="009251D7" w:rsidRPr="00062D12" w:rsidRDefault="009251D7" w:rsidP="009251D7">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41696D85" w14:textId="3BBFA0A5" w:rsidR="009251D7" w:rsidRPr="00062D12" w:rsidRDefault="00821379" w:rsidP="009251D7">
            <w:pPr>
              <w:spacing w:after="0" w:line="0" w:lineRule="atLeast"/>
            </w:pPr>
            <w:r>
              <w:t>TC1</w:t>
            </w:r>
          </w:p>
        </w:tc>
      </w:tr>
      <w:tr w:rsidR="009251D7" w:rsidRPr="00062D12" w14:paraId="027EE56C"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574174D5" w14:textId="77777777" w:rsidR="009251D7" w:rsidRPr="00062D12" w:rsidRDefault="009251D7" w:rsidP="009251D7">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052BF5BC" w14:textId="77777777" w:rsidR="009251D7" w:rsidRPr="00062D12" w:rsidRDefault="009251D7" w:rsidP="009251D7">
            <w:pPr>
              <w:spacing w:after="0" w:line="0" w:lineRule="atLeast"/>
            </w:pPr>
            <w:r w:rsidRPr="00062D12">
              <w:t>RSU</w:t>
            </w:r>
          </w:p>
        </w:tc>
      </w:tr>
      <w:tr w:rsidR="009251D7" w:rsidRPr="00062D12" w14:paraId="59EFD30A"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59341595" w14:textId="77777777" w:rsidR="009251D7" w:rsidRPr="00062D12" w:rsidRDefault="009251D7" w:rsidP="009251D7">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3E2CDB8F" w14:textId="77777777" w:rsidR="009251D7" w:rsidRPr="00062D12" w:rsidRDefault="009251D7" w:rsidP="009251D7">
            <w:pPr>
              <w:overflowPunct/>
              <w:autoSpaceDE/>
              <w:autoSpaceDN/>
              <w:adjustRightInd/>
              <w:spacing w:after="0"/>
              <w:rPr>
                <w:color w:val="000000"/>
              </w:rPr>
            </w:pPr>
            <w:r w:rsidRPr="00062D12">
              <w:rPr>
                <w:color w:val="000000"/>
              </w:rPr>
              <w:t>RSU-Req_586-v001</w:t>
            </w:r>
          </w:p>
        </w:tc>
      </w:tr>
      <w:tr w:rsidR="009251D7" w:rsidRPr="00062D12" w14:paraId="53409368"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60801B85" w14:textId="77777777" w:rsidR="009251D7" w:rsidRPr="00062D12" w:rsidRDefault="009251D7" w:rsidP="009251D7">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2DACA4F2" w14:textId="77777777" w:rsidR="009251D7" w:rsidRPr="00062D12" w:rsidRDefault="009251D7" w:rsidP="009251D7">
            <w:pPr>
              <w:spacing w:after="0" w:line="0" w:lineRule="atLeast"/>
            </w:pPr>
          </w:p>
        </w:tc>
      </w:tr>
      <w:tr w:rsidR="009251D7" w:rsidRPr="00062D12" w14:paraId="657514B0"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F63DF29" w14:textId="77777777" w:rsidR="009251D7" w:rsidRPr="00062D12" w:rsidRDefault="009251D7" w:rsidP="009251D7">
            <w:pPr>
              <w:spacing w:after="0" w:line="0" w:lineRule="atLeast"/>
              <w:jc w:val="center"/>
              <w:rPr>
                <w:rFonts w:eastAsia="Calibri"/>
                <w:b/>
              </w:rPr>
            </w:pPr>
            <w:r w:rsidRPr="00062D12">
              <w:rPr>
                <w:rFonts w:eastAsia="Calibri"/>
                <w:b/>
              </w:rPr>
              <w:t>Pre-test conditions</w:t>
            </w:r>
          </w:p>
        </w:tc>
      </w:tr>
      <w:tr w:rsidR="009251D7" w:rsidRPr="00062D12" w14:paraId="3B306793"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3D55BD2" w14:textId="268722D1" w:rsidR="006F64F8" w:rsidRPr="006F64F8" w:rsidRDefault="00F12830" w:rsidP="006F64F8">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r w:rsidR="006F64F8">
              <w:rPr>
                <w:rFonts w:eastAsiaTheme="minorHAnsi"/>
              </w:rPr>
              <w:t xml:space="preserve"> and the section 4.3.1 in [</w:t>
            </w:r>
            <w:r w:rsidR="006F64F8">
              <w:rPr>
                <w:rFonts w:eastAsiaTheme="minorHAnsi"/>
              </w:rPr>
              <w:fldChar w:fldCharType="begin"/>
            </w:r>
            <w:r w:rsidR="006F64F8">
              <w:rPr>
                <w:rFonts w:eastAsiaTheme="minorHAnsi"/>
              </w:rPr>
              <w:instrText xml:space="preserve"> REF REF_16092TSSTP \h </w:instrText>
            </w:r>
            <w:r w:rsidR="006F64F8">
              <w:rPr>
                <w:rFonts w:eastAsiaTheme="minorHAnsi"/>
              </w:rPr>
            </w:r>
            <w:r w:rsidR="006F64F8">
              <w:rPr>
                <w:rFonts w:eastAsiaTheme="minorHAnsi"/>
              </w:rPr>
              <w:fldChar w:fldCharType="separate"/>
            </w:r>
            <w:r w:rsidR="005E571B">
              <w:t>13</w:t>
            </w:r>
            <w:r w:rsidR="006F64F8">
              <w:rPr>
                <w:rFonts w:eastAsiaTheme="minorHAnsi"/>
              </w:rPr>
              <w:fldChar w:fldCharType="end"/>
            </w:r>
            <w:r w:rsidR="006F64F8">
              <w:rPr>
                <w:rFonts w:eastAsiaTheme="minorHAnsi"/>
              </w:rPr>
              <w:t>]</w:t>
            </w:r>
          </w:p>
        </w:tc>
      </w:tr>
      <w:tr w:rsidR="009251D7" w:rsidRPr="00062D12" w14:paraId="2ECCBF62"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4B02358A" w14:textId="77777777" w:rsidR="009251D7" w:rsidRPr="00062D12" w:rsidRDefault="009251D7" w:rsidP="009251D7">
            <w:pPr>
              <w:spacing w:after="0" w:line="0" w:lineRule="atLeast"/>
              <w:jc w:val="center"/>
              <w:rPr>
                <w:rFonts w:eastAsia="Calibri"/>
                <w:b/>
              </w:rPr>
            </w:pPr>
            <w:r w:rsidRPr="00062D12">
              <w:rPr>
                <w:rFonts w:eastAsia="Calibri"/>
                <w:b/>
              </w:rPr>
              <w:t>Test Sequence</w:t>
            </w:r>
          </w:p>
        </w:tc>
      </w:tr>
      <w:tr w:rsidR="009251D7" w:rsidRPr="00062D12" w14:paraId="21EEB543" w14:textId="77777777" w:rsidTr="009251D7">
        <w:tc>
          <w:tcPr>
            <w:tcW w:w="737" w:type="dxa"/>
            <w:tcBorders>
              <w:top w:val="single" w:sz="4" w:space="0" w:color="auto"/>
              <w:left w:val="single" w:sz="4" w:space="0" w:color="auto"/>
              <w:bottom w:val="single" w:sz="4" w:space="0" w:color="auto"/>
              <w:right w:val="single" w:sz="4" w:space="0" w:color="auto"/>
            </w:tcBorders>
            <w:hideMark/>
          </w:tcPr>
          <w:p w14:paraId="7FD6DAAE" w14:textId="77777777" w:rsidR="009251D7" w:rsidRPr="00062D12" w:rsidRDefault="009251D7" w:rsidP="009251D7">
            <w:pPr>
              <w:spacing w:after="0"/>
              <w:jc w:val="center"/>
              <w:rPr>
                <w:b/>
                <w:color w:val="000000"/>
              </w:rPr>
            </w:pPr>
            <w:r w:rsidRPr="00062D12">
              <w:rPr>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70903B5F" w14:textId="77777777" w:rsidR="009251D7" w:rsidRPr="00062D12" w:rsidRDefault="009251D7" w:rsidP="009251D7">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68429695" w14:textId="77777777" w:rsidR="009251D7" w:rsidRPr="00062D12" w:rsidRDefault="009251D7" w:rsidP="009251D7">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5D97C1B2" w14:textId="77777777" w:rsidR="009251D7" w:rsidRPr="00062D12" w:rsidRDefault="009251D7" w:rsidP="009251D7">
            <w:pPr>
              <w:spacing w:after="0"/>
              <w:jc w:val="center"/>
              <w:rPr>
                <w:b/>
                <w:color w:val="000000"/>
              </w:rPr>
            </w:pPr>
            <w:r w:rsidRPr="00062D12">
              <w:rPr>
                <w:b/>
                <w:color w:val="000000"/>
              </w:rPr>
              <w:t>Verdict</w:t>
            </w:r>
          </w:p>
        </w:tc>
      </w:tr>
      <w:tr w:rsidR="009251D7" w:rsidRPr="00062D12" w14:paraId="70B60041" w14:textId="77777777" w:rsidTr="009251D7">
        <w:tc>
          <w:tcPr>
            <w:tcW w:w="737" w:type="dxa"/>
            <w:tcBorders>
              <w:top w:val="single" w:sz="4" w:space="0" w:color="auto"/>
              <w:left w:val="single" w:sz="4" w:space="0" w:color="auto"/>
              <w:bottom w:val="single" w:sz="4" w:space="0" w:color="auto"/>
              <w:right w:val="single" w:sz="4" w:space="0" w:color="auto"/>
            </w:tcBorders>
            <w:hideMark/>
          </w:tcPr>
          <w:p w14:paraId="5DAC9EE2" w14:textId="643037A4" w:rsidR="009251D7" w:rsidRPr="00062D12" w:rsidRDefault="009251D7" w:rsidP="00D36E17">
            <w:pPr>
              <w:pStyle w:val="ListParagraph"/>
              <w:numPr>
                <w:ilvl w:val="0"/>
                <w:numId w:val="77"/>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4258323F" w14:textId="07185349" w:rsidR="009251D7" w:rsidRPr="00062D12" w:rsidRDefault="00D36E17" w:rsidP="009251D7">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4C8C752D" w14:textId="39DFB934" w:rsidR="009251D7" w:rsidRPr="00062D12" w:rsidRDefault="00D36E17" w:rsidP="009251D7">
            <w:pPr>
              <w:spacing w:after="0" w:line="0" w:lineRule="atLeast"/>
            </w:pPr>
            <w:r>
              <w:t xml:space="preserve">Perform </w:t>
            </w:r>
            <w:r w:rsidRPr="00D36E17">
              <w:t>TP-16092- SPDUWSA-SEND-BV-01</w:t>
            </w:r>
            <w:r>
              <w:t xml:space="preserve"> from [</w:t>
            </w:r>
            <w:r w:rsidR="006829B7">
              <w:fldChar w:fldCharType="begin"/>
            </w:r>
            <w:r w:rsidR="006829B7">
              <w:instrText xml:space="preserve"> REF REF_16092TSSTP \h </w:instrText>
            </w:r>
            <w:r w:rsidR="006829B7">
              <w:fldChar w:fldCharType="separate"/>
            </w:r>
            <w:r w:rsidR="005E571B">
              <w:t>13</w:t>
            </w:r>
            <w:r w:rsidR="006829B7">
              <w:fldChar w:fldCharType="end"/>
            </w:r>
            <w:r>
              <w:t>]</w:t>
            </w:r>
          </w:p>
        </w:tc>
        <w:tc>
          <w:tcPr>
            <w:tcW w:w="1520" w:type="dxa"/>
            <w:tcBorders>
              <w:top w:val="single" w:sz="4" w:space="0" w:color="auto"/>
              <w:left w:val="single" w:sz="4" w:space="0" w:color="auto"/>
              <w:bottom w:val="single" w:sz="4" w:space="0" w:color="auto"/>
              <w:right w:val="single" w:sz="4" w:space="0" w:color="auto"/>
            </w:tcBorders>
          </w:tcPr>
          <w:p w14:paraId="43781477" w14:textId="553CD24C" w:rsidR="009251D7" w:rsidRPr="00062D12" w:rsidRDefault="00D36E17" w:rsidP="009251D7">
            <w:pPr>
              <w:spacing w:after="0" w:line="0" w:lineRule="atLeast"/>
            </w:pPr>
            <w:r w:rsidRPr="00062D12">
              <w:t>Pass/Fail</w:t>
            </w:r>
          </w:p>
        </w:tc>
      </w:tr>
      <w:tr w:rsidR="006829B7" w:rsidRPr="00062D12" w14:paraId="2CDF8CF2" w14:textId="77777777" w:rsidTr="004242EA">
        <w:tc>
          <w:tcPr>
            <w:tcW w:w="737" w:type="dxa"/>
            <w:tcBorders>
              <w:top w:val="single" w:sz="4" w:space="0" w:color="auto"/>
              <w:left w:val="single" w:sz="4" w:space="0" w:color="auto"/>
              <w:bottom w:val="single" w:sz="4" w:space="0" w:color="auto"/>
              <w:right w:val="single" w:sz="4" w:space="0" w:color="auto"/>
            </w:tcBorders>
          </w:tcPr>
          <w:p w14:paraId="32F8C2FE" w14:textId="77777777" w:rsidR="006829B7" w:rsidRPr="00062D12" w:rsidRDefault="006829B7" w:rsidP="006829B7">
            <w:pPr>
              <w:pStyle w:val="ListParagraph"/>
              <w:numPr>
                <w:ilvl w:val="0"/>
                <w:numId w:val="77"/>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0C5D5A00" w14:textId="77777777" w:rsidR="006829B7" w:rsidRDefault="006829B7" w:rsidP="004242EA">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74526FAA" w14:textId="664F9C53" w:rsidR="006829B7" w:rsidRDefault="006829B7" w:rsidP="004242EA">
            <w:pPr>
              <w:spacing w:after="0" w:line="0" w:lineRule="atLeast"/>
            </w:pPr>
            <w:r>
              <w:t>Perform TP-16092- SPDUWSA-SEND-BV-02 from [</w:t>
            </w:r>
            <w:r>
              <w:fldChar w:fldCharType="begin"/>
            </w:r>
            <w:r>
              <w:instrText xml:space="preserve"> REF REF_16092TSSTP \h  \* MERGEFORMAT </w:instrText>
            </w:r>
            <w:r>
              <w:fldChar w:fldCharType="separate"/>
            </w:r>
            <w:r w:rsidR="005E571B">
              <w:t>13</w:t>
            </w:r>
            <w:r>
              <w:fldChar w:fldCharType="end"/>
            </w:r>
            <w:r>
              <w:t>]</w:t>
            </w:r>
          </w:p>
        </w:tc>
        <w:tc>
          <w:tcPr>
            <w:tcW w:w="1520" w:type="dxa"/>
            <w:tcBorders>
              <w:top w:val="single" w:sz="4" w:space="0" w:color="auto"/>
              <w:left w:val="single" w:sz="4" w:space="0" w:color="auto"/>
              <w:bottom w:val="single" w:sz="4" w:space="0" w:color="auto"/>
              <w:right w:val="single" w:sz="4" w:space="0" w:color="auto"/>
            </w:tcBorders>
          </w:tcPr>
          <w:p w14:paraId="1992B968" w14:textId="77777777" w:rsidR="006829B7" w:rsidRPr="00062D12" w:rsidRDefault="006829B7" w:rsidP="004242EA">
            <w:pPr>
              <w:spacing w:after="0" w:line="0" w:lineRule="atLeast"/>
            </w:pPr>
            <w:r w:rsidRPr="00062D12">
              <w:t>Pass/Fail</w:t>
            </w:r>
          </w:p>
        </w:tc>
      </w:tr>
      <w:tr w:rsidR="006829B7" w:rsidRPr="00062D12" w14:paraId="148686D3" w14:textId="77777777" w:rsidTr="004242EA">
        <w:tc>
          <w:tcPr>
            <w:tcW w:w="737" w:type="dxa"/>
            <w:tcBorders>
              <w:top w:val="single" w:sz="4" w:space="0" w:color="auto"/>
              <w:left w:val="single" w:sz="4" w:space="0" w:color="auto"/>
              <w:bottom w:val="single" w:sz="4" w:space="0" w:color="auto"/>
              <w:right w:val="single" w:sz="4" w:space="0" w:color="auto"/>
            </w:tcBorders>
          </w:tcPr>
          <w:p w14:paraId="0CCCE8F3" w14:textId="77777777" w:rsidR="006829B7" w:rsidRPr="00062D12" w:rsidRDefault="006829B7" w:rsidP="006829B7">
            <w:pPr>
              <w:pStyle w:val="ListParagraph"/>
              <w:numPr>
                <w:ilvl w:val="0"/>
                <w:numId w:val="77"/>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2C115C50" w14:textId="77777777" w:rsidR="006829B7" w:rsidRDefault="006829B7" w:rsidP="004242EA">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310F3F15" w14:textId="2A21AA3A" w:rsidR="006829B7" w:rsidRDefault="006829B7" w:rsidP="004242EA">
            <w:pPr>
              <w:spacing w:after="0" w:line="0" w:lineRule="atLeast"/>
            </w:pPr>
            <w:r>
              <w:t>Perform</w:t>
            </w:r>
            <w:r w:rsidRPr="00D36E17">
              <w:t xml:space="preserve"> TP-16092- SPDUWSA-SEND-BV-0</w:t>
            </w:r>
            <w:r>
              <w:t>3 from [</w:t>
            </w:r>
            <w:r>
              <w:fldChar w:fldCharType="begin"/>
            </w:r>
            <w:r>
              <w:instrText xml:space="preserve"> REF REF_16092TSSTP \h  \* MERGEFORMAT </w:instrText>
            </w:r>
            <w:r>
              <w:fldChar w:fldCharType="separate"/>
            </w:r>
            <w:r w:rsidR="005E571B">
              <w:t>13</w:t>
            </w:r>
            <w:r>
              <w:fldChar w:fldCharType="end"/>
            </w:r>
            <w:r>
              <w:t>]</w:t>
            </w:r>
          </w:p>
        </w:tc>
        <w:tc>
          <w:tcPr>
            <w:tcW w:w="1520" w:type="dxa"/>
            <w:tcBorders>
              <w:top w:val="single" w:sz="4" w:space="0" w:color="auto"/>
              <w:left w:val="single" w:sz="4" w:space="0" w:color="auto"/>
              <w:bottom w:val="single" w:sz="4" w:space="0" w:color="auto"/>
              <w:right w:val="single" w:sz="4" w:space="0" w:color="auto"/>
            </w:tcBorders>
          </w:tcPr>
          <w:p w14:paraId="30F3D030" w14:textId="77777777" w:rsidR="006829B7" w:rsidRPr="00062D12" w:rsidRDefault="006829B7" w:rsidP="004242EA">
            <w:pPr>
              <w:spacing w:after="0" w:line="0" w:lineRule="atLeast"/>
            </w:pPr>
            <w:r w:rsidRPr="00062D12">
              <w:t>Pass/Fail</w:t>
            </w:r>
          </w:p>
        </w:tc>
      </w:tr>
      <w:tr w:rsidR="00D36E17" w:rsidRPr="00062D12" w14:paraId="0EEB671F" w14:textId="77777777" w:rsidTr="009251D7">
        <w:tc>
          <w:tcPr>
            <w:tcW w:w="737" w:type="dxa"/>
            <w:tcBorders>
              <w:top w:val="single" w:sz="4" w:space="0" w:color="auto"/>
              <w:left w:val="single" w:sz="4" w:space="0" w:color="auto"/>
              <w:bottom w:val="single" w:sz="4" w:space="0" w:color="auto"/>
              <w:right w:val="single" w:sz="4" w:space="0" w:color="auto"/>
            </w:tcBorders>
          </w:tcPr>
          <w:p w14:paraId="374BAF93" w14:textId="77777777" w:rsidR="00D36E17" w:rsidRPr="00062D12" w:rsidRDefault="00D36E17" w:rsidP="006829B7">
            <w:pPr>
              <w:pStyle w:val="ListParagraph"/>
              <w:numPr>
                <w:ilvl w:val="0"/>
                <w:numId w:val="77"/>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6D9B7C7B" w14:textId="6105BAD8" w:rsidR="00D36E17" w:rsidRDefault="006829B7" w:rsidP="009251D7">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010371F9" w14:textId="2C3BDACA" w:rsidR="00D36E17" w:rsidRDefault="006829B7" w:rsidP="009251D7">
            <w:pPr>
              <w:spacing w:after="0" w:line="0" w:lineRule="atLeast"/>
            </w:pPr>
            <w:r>
              <w:t>Perform</w:t>
            </w:r>
            <w:r w:rsidRPr="00D36E17">
              <w:t xml:space="preserve"> </w:t>
            </w:r>
            <w:r>
              <w:t>TP-16092- SPDUWSA-SEND-BV-04 from [</w:t>
            </w:r>
            <w:r>
              <w:fldChar w:fldCharType="begin"/>
            </w:r>
            <w:r>
              <w:instrText xml:space="preserve"> REF REF_16092TSSTP \h  \* MERGEFORMAT </w:instrText>
            </w:r>
            <w:r>
              <w:fldChar w:fldCharType="separate"/>
            </w:r>
            <w:r w:rsidR="005E571B">
              <w:t>13</w:t>
            </w:r>
            <w:r>
              <w:fldChar w:fldCharType="end"/>
            </w:r>
            <w:r>
              <w:t>]</w:t>
            </w:r>
          </w:p>
        </w:tc>
        <w:tc>
          <w:tcPr>
            <w:tcW w:w="1520" w:type="dxa"/>
            <w:tcBorders>
              <w:top w:val="single" w:sz="4" w:space="0" w:color="auto"/>
              <w:left w:val="single" w:sz="4" w:space="0" w:color="auto"/>
              <w:bottom w:val="single" w:sz="4" w:space="0" w:color="auto"/>
              <w:right w:val="single" w:sz="4" w:space="0" w:color="auto"/>
            </w:tcBorders>
          </w:tcPr>
          <w:p w14:paraId="7C381786" w14:textId="387E9C48" w:rsidR="00D36E17" w:rsidRPr="00062D12" w:rsidRDefault="006829B7" w:rsidP="009251D7">
            <w:pPr>
              <w:spacing w:after="0" w:line="0" w:lineRule="atLeast"/>
            </w:pPr>
            <w:r w:rsidRPr="00062D12">
              <w:t>Pass/Fail</w:t>
            </w:r>
          </w:p>
        </w:tc>
      </w:tr>
    </w:tbl>
    <w:p w14:paraId="4CB7E519" w14:textId="4E5BCBBA" w:rsidR="009251D7" w:rsidRDefault="009251D7" w:rsidP="009251D7"/>
    <w:p w14:paraId="761B0068" w14:textId="77777777" w:rsidR="00C86844" w:rsidRPr="00062D12" w:rsidRDefault="00C86844" w:rsidP="009251D7"/>
    <w:p w14:paraId="32E18417" w14:textId="23CF9FB7" w:rsidR="009251D7" w:rsidRPr="00062D12" w:rsidRDefault="00353537" w:rsidP="009251D7">
      <w:pPr>
        <w:pStyle w:val="Heading4"/>
      </w:pPr>
      <w:bookmarkStart w:id="142" w:name="_Toc480356899"/>
      <w:r w:rsidRPr="00353537">
        <w:t>TP-RSU-WSA-FUN-BV-01</w:t>
      </w:r>
      <w:bookmarkEnd w:id="142"/>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9251D7" w:rsidRPr="00062D12" w14:paraId="4B117A0A" w14:textId="77777777" w:rsidTr="009251D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109545BE" w14:textId="77777777" w:rsidR="009251D7" w:rsidRPr="00062D12" w:rsidRDefault="009251D7" w:rsidP="009251D7">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49A14644" w14:textId="7738467B" w:rsidR="009251D7" w:rsidRPr="008B7ECF" w:rsidRDefault="00A42606" w:rsidP="009251D7">
            <w:pPr>
              <w:overflowPunct/>
              <w:autoSpaceDE/>
              <w:adjustRightInd/>
              <w:spacing w:after="0" w:line="256" w:lineRule="auto"/>
            </w:pPr>
            <w:r w:rsidRPr="00A42606">
              <w:t>TP-RSU-WSA-FUN-BV-01</w:t>
            </w:r>
          </w:p>
        </w:tc>
      </w:tr>
      <w:tr w:rsidR="009251D7" w:rsidRPr="00062D12" w14:paraId="14387273"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7883BB94" w14:textId="77777777" w:rsidR="009251D7" w:rsidRPr="00062D12" w:rsidRDefault="009251D7" w:rsidP="009251D7">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70C016D2" w14:textId="44F4CC67" w:rsidR="009251D7" w:rsidRPr="00062D12" w:rsidRDefault="009251D7" w:rsidP="009251D7">
            <w:pPr>
              <w:spacing w:after="0" w:line="0" w:lineRule="atLeast"/>
            </w:pPr>
            <w:r w:rsidRPr="00062D12">
              <w:t xml:space="preserve">Verify that RSU transmit WSA with </w:t>
            </w:r>
            <w:r w:rsidR="008B7ECF" w:rsidRPr="008B7ECF">
              <w:t>Service Channel (SCH) Services from WSA MIB OID 1.0.15628.4.1.13</w:t>
            </w:r>
          </w:p>
        </w:tc>
      </w:tr>
      <w:tr w:rsidR="009251D7" w:rsidRPr="00062D12" w14:paraId="25E17B01"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548B5881" w14:textId="77777777" w:rsidR="009251D7" w:rsidRPr="00062D12" w:rsidRDefault="009251D7" w:rsidP="009251D7">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00CF2595" w14:textId="49049DC2" w:rsidR="009251D7" w:rsidRPr="00062D12" w:rsidRDefault="00821379" w:rsidP="009251D7">
            <w:pPr>
              <w:spacing w:after="0" w:line="0" w:lineRule="atLeast"/>
            </w:pPr>
            <w:r>
              <w:t>TC1</w:t>
            </w:r>
          </w:p>
        </w:tc>
      </w:tr>
      <w:tr w:rsidR="009251D7" w:rsidRPr="00062D12" w14:paraId="50D1F14D"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56389FD8" w14:textId="77777777" w:rsidR="009251D7" w:rsidRPr="00062D12" w:rsidRDefault="009251D7" w:rsidP="009251D7">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5558F593" w14:textId="77777777" w:rsidR="009251D7" w:rsidRPr="00062D12" w:rsidRDefault="009251D7" w:rsidP="009251D7">
            <w:pPr>
              <w:spacing w:after="0" w:line="0" w:lineRule="atLeast"/>
            </w:pPr>
            <w:r w:rsidRPr="00062D12">
              <w:t>RSU</w:t>
            </w:r>
          </w:p>
        </w:tc>
      </w:tr>
      <w:tr w:rsidR="009251D7" w:rsidRPr="00062D12" w14:paraId="5B0C0F91"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2122FC34" w14:textId="77777777" w:rsidR="009251D7" w:rsidRPr="00062D12" w:rsidRDefault="009251D7" w:rsidP="009251D7">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56321993" w14:textId="2DCF232E" w:rsidR="009251D7" w:rsidRPr="005E350B" w:rsidRDefault="009251D7" w:rsidP="009251D7">
            <w:pPr>
              <w:overflowPunct/>
              <w:autoSpaceDE/>
              <w:autoSpaceDN/>
              <w:adjustRightInd/>
              <w:spacing w:after="0"/>
              <w:rPr>
                <w:color w:val="000000"/>
              </w:rPr>
            </w:pPr>
            <w:r w:rsidRPr="005E350B">
              <w:rPr>
                <w:color w:val="000000"/>
              </w:rPr>
              <w:t>RSU-Req_570-v002</w:t>
            </w:r>
            <w:r w:rsidR="005E350B" w:rsidRPr="005E350B">
              <w:rPr>
                <w:color w:val="000000"/>
              </w:rPr>
              <w:t xml:space="preserve">, </w:t>
            </w:r>
            <w:r w:rsidR="005E350B" w:rsidRPr="005E350B">
              <w:rPr>
                <w:bCs/>
              </w:rPr>
              <w:t>Req_587-v001</w:t>
            </w:r>
          </w:p>
        </w:tc>
      </w:tr>
      <w:tr w:rsidR="009251D7" w:rsidRPr="00062D12" w14:paraId="2DA55F6C"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78BE0E7B" w14:textId="77777777" w:rsidR="009251D7" w:rsidRPr="00062D12" w:rsidRDefault="009251D7" w:rsidP="009251D7">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2E3E7899" w14:textId="77777777" w:rsidR="009251D7" w:rsidRPr="00062D12" w:rsidRDefault="009251D7" w:rsidP="009251D7">
            <w:pPr>
              <w:spacing w:after="0" w:line="0" w:lineRule="atLeast"/>
            </w:pPr>
          </w:p>
        </w:tc>
      </w:tr>
      <w:tr w:rsidR="009251D7" w:rsidRPr="00062D12" w14:paraId="11B334AD"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3C4A83E8" w14:textId="77777777" w:rsidR="009251D7" w:rsidRPr="00062D12" w:rsidRDefault="009251D7" w:rsidP="009251D7">
            <w:pPr>
              <w:spacing w:after="0" w:line="0" w:lineRule="atLeast"/>
              <w:jc w:val="center"/>
              <w:rPr>
                <w:rFonts w:eastAsia="Calibri"/>
                <w:b/>
              </w:rPr>
            </w:pPr>
            <w:r w:rsidRPr="00062D12">
              <w:rPr>
                <w:rFonts w:eastAsia="Calibri"/>
                <w:b/>
              </w:rPr>
              <w:t>Pre-test conditions</w:t>
            </w:r>
          </w:p>
        </w:tc>
      </w:tr>
      <w:tr w:rsidR="009251D7" w:rsidRPr="00062D12" w14:paraId="58F09BFD"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13BA9DF" w14:textId="6D9AF3CC" w:rsidR="009251D7" w:rsidRPr="00062D12" w:rsidRDefault="00F12830" w:rsidP="008B7ECF">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r w:rsidR="006F64F8">
              <w:rPr>
                <w:rFonts w:eastAsiaTheme="minorHAnsi"/>
              </w:rPr>
              <w:t xml:space="preserve"> </w:t>
            </w:r>
          </w:p>
        </w:tc>
      </w:tr>
      <w:tr w:rsidR="009251D7" w:rsidRPr="00062D12" w14:paraId="22F35544"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219D19CB" w14:textId="77777777" w:rsidR="009251D7" w:rsidRPr="00062D12" w:rsidRDefault="009251D7" w:rsidP="009251D7">
            <w:pPr>
              <w:spacing w:after="0" w:line="0" w:lineRule="atLeast"/>
              <w:jc w:val="center"/>
              <w:rPr>
                <w:rFonts w:eastAsia="Calibri"/>
                <w:b/>
              </w:rPr>
            </w:pPr>
            <w:r w:rsidRPr="00062D12">
              <w:rPr>
                <w:rFonts w:eastAsia="Calibri"/>
                <w:b/>
              </w:rPr>
              <w:t>Test Sequence</w:t>
            </w:r>
          </w:p>
        </w:tc>
      </w:tr>
      <w:tr w:rsidR="009251D7" w:rsidRPr="00062D12" w14:paraId="5F513F72" w14:textId="77777777" w:rsidTr="009251D7">
        <w:tc>
          <w:tcPr>
            <w:tcW w:w="737" w:type="dxa"/>
            <w:tcBorders>
              <w:top w:val="single" w:sz="4" w:space="0" w:color="auto"/>
              <w:left w:val="single" w:sz="4" w:space="0" w:color="auto"/>
              <w:bottom w:val="single" w:sz="4" w:space="0" w:color="auto"/>
              <w:right w:val="single" w:sz="4" w:space="0" w:color="auto"/>
            </w:tcBorders>
            <w:hideMark/>
          </w:tcPr>
          <w:p w14:paraId="6C1AE758" w14:textId="77777777" w:rsidR="009251D7" w:rsidRPr="00062D12" w:rsidRDefault="009251D7" w:rsidP="009251D7">
            <w:pPr>
              <w:spacing w:after="0"/>
              <w:jc w:val="center"/>
              <w:rPr>
                <w:b/>
                <w:color w:val="000000"/>
              </w:rPr>
            </w:pPr>
            <w:r w:rsidRPr="00062D12">
              <w:rPr>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5F2A0C69" w14:textId="77777777" w:rsidR="009251D7" w:rsidRPr="00062D12" w:rsidRDefault="009251D7" w:rsidP="009251D7">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6B2AF248" w14:textId="77777777" w:rsidR="009251D7" w:rsidRPr="00062D12" w:rsidRDefault="009251D7" w:rsidP="009251D7">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699DA1B3" w14:textId="77777777" w:rsidR="009251D7" w:rsidRPr="00062D12" w:rsidRDefault="009251D7" w:rsidP="009251D7">
            <w:pPr>
              <w:spacing w:after="0"/>
              <w:jc w:val="center"/>
              <w:rPr>
                <w:b/>
                <w:color w:val="000000"/>
              </w:rPr>
            </w:pPr>
            <w:r w:rsidRPr="00062D12">
              <w:rPr>
                <w:b/>
                <w:color w:val="000000"/>
              </w:rPr>
              <w:t>Verdict</w:t>
            </w:r>
          </w:p>
        </w:tc>
      </w:tr>
      <w:tr w:rsidR="00B204BD" w:rsidRPr="00062D12" w14:paraId="125447E9" w14:textId="77777777" w:rsidTr="004242EA">
        <w:tc>
          <w:tcPr>
            <w:tcW w:w="737" w:type="dxa"/>
            <w:tcBorders>
              <w:top w:val="single" w:sz="4" w:space="0" w:color="auto"/>
              <w:left w:val="single" w:sz="4" w:space="0" w:color="auto"/>
              <w:bottom w:val="single" w:sz="4" w:space="0" w:color="auto"/>
              <w:right w:val="single" w:sz="4" w:space="0" w:color="auto"/>
            </w:tcBorders>
            <w:hideMark/>
          </w:tcPr>
          <w:p w14:paraId="04451988" w14:textId="77777777" w:rsidR="00B204BD" w:rsidRPr="00062D12" w:rsidRDefault="00B204BD" w:rsidP="004242EA">
            <w:pPr>
              <w:pStyle w:val="ListParagraph"/>
              <w:numPr>
                <w:ilvl w:val="0"/>
                <w:numId w:val="80"/>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69F11C2B" w14:textId="0122D7E7" w:rsidR="00B204BD" w:rsidRPr="00062D12" w:rsidRDefault="001B2B14" w:rsidP="004242EA">
            <w:pPr>
              <w:spacing w:after="0" w:line="0" w:lineRule="atLeast"/>
            </w:pPr>
            <w:r>
              <w:t>Configure</w:t>
            </w:r>
          </w:p>
        </w:tc>
        <w:tc>
          <w:tcPr>
            <w:tcW w:w="5576" w:type="dxa"/>
            <w:tcBorders>
              <w:top w:val="single" w:sz="4" w:space="0" w:color="auto"/>
              <w:left w:val="single" w:sz="4" w:space="0" w:color="auto"/>
              <w:bottom w:val="single" w:sz="4" w:space="0" w:color="auto"/>
              <w:right w:val="single" w:sz="4" w:space="0" w:color="auto"/>
            </w:tcBorders>
          </w:tcPr>
          <w:p w14:paraId="484D041A" w14:textId="39797F4D" w:rsidR="001B2B14" w:rsidRDefault="001B2B14" w:rsidP="001B2B14">
            <w:pPr>
              <w:spacing w:after="0" w:line="0" w:lineRule="atLeast"/>
            </w:pPr>
            <w:r w:rsidRPr="00305C76">
              <w:t xml:space="preserve">The </w:t>
            </w:r>
            <w:r w:rsidR="00A54223">
              <w:t xml:space="preserve">WSA MIB </w:t>
            </w:r>
            <w:r w:rsidR="00003764">
              <w:t>subtree (</w:t>
            </w:r>
            <w:r w:rsidR="00003764" w:rsidRPr="008B7ECF">
              <w:t>OID 1.0.15628.4.1.13</w:t>
            </w:r>
            <w:r w:rsidR="00003764">
              <w:t xml:space="preserve">) </w:t>
            </w:r>
            <w:r w:rsidR="00A54223">
              <w:t>parameters</w:t>
            </w:r>
            <w:r w:rsidR="00003764">
              <w:t xml:space="preserve"> </w:t>
            </w:r>
            <w:r w:rsidR="00A54223">
              <w:t xml:space="preserve">are </w:t>
            </w:r>
            <w:r w:rsidRPr="00305C76">
              <w:t xml:space="preserve">configured with the </w:t>
            </w:r>
            <w:r>
              <w:t xml:space="preserve">values listed in </w:t>
            </w:r>
            <w:r w:rsidR="00B3158C">
              <w:t>parentheses</w:t>
            </w:r>
            <w:r>
              <w:t>:</w:t>
            </w:r>
          </w:p>
          <w:p w14:paraId="10C8A0CB" w14:textId="6F80A555" w:rsidR="00A54223" w:rsidRDefault="00A54223" w:rsidP="001B2B14">
            <w:pPr>
              <w:spacing w:after="0" w:line="0" w:lineRule="atLeast"/>
            </w:pPr>
            <w:r>
              <w:t>Service 1</w:t>
            </w:r>
          </w:p>
          <w:p w14:paraId="5D7ED37D" w14:textId="174E60C8" w:rsidR="00A54223" w:rsidRDefault="00A54223" w:rsidP="00773F5C">
            <w:pPr>
              <w:pStyle w:val="ListParagraph"/>
              <w:numPr>
                <w:ilvl w:val="0"/>
                <w:numId w:val="43"/>
              </w:numPr>
              <w:spacing w:after="0" w:line="0" w:lineRule="atLeast"/>
            </w:pPr>
            <w:r>
              <w:t>rsuWsaPsid</w:t>
            </w:r>
            <w:r>
              <w:tab/>
            </w:r>
            <w:r>
              <w:tab/>
            </w:r>
            <w:r w:rsidR="00A07AD4">
              <w:tab/>
            </w:r>
            <w:r w:rsidR="00A07AD4">
              <w:tab/>
              <w:t>(0x8003</w:t>
            </w:r>
            <w:r>
              <w:t>)</w:t>
            </w:r>
          </w:p>
          <w:p w14:paraId="658439A0" w14:textId="4EBA03F7" w:rsidR="00A54223" w:rsidRDefault="00A54223" w:rsidP="00773F5C">
            <w:pPr>
              <w:pStyle w:val="ListParagraph"/>
              <w:numPr>
                <w:ilvl w:val="0"/>
                <w:numId w:val="43"/>
              </w:numPr>
              <w:spacing w:after="0" w:line="0" w:lineRule="atLeast"/>
            </w:pPr>
            <w:r>
              <w:t>rsuWsaPriority</w:t>
            </w:r>
            <w:r w:rsidR="00A07AD4">
              <w:tab/>
            </w:r>
            <w:r w:rsidR="00A07AD4">
              <w:tab/>
            </w:r>
            <w:r w:rsidR="00A07AD4">
              <w:tab/>
              <w:t xml:space="preserve">(any valid value) </w:t>
            </w:r>
          </w:p>
          <w:p w14:paraId="1CA39973" w14:textId="1A3E904A" w:rsidR="00A54223" w:rsidRDefault="00A54223" w:rsidP="00773F5C">
            <w:pPr>
              <w:pStyle w:val="ListParagraph"/>
              <w:numPr>
                <w:ilvl w:val="0"/>
                <w:numId w:val="43"/>
              </w:numPr>
              <w:spacing w:after="0" w:line="0" w:lineRule="atLeast"/>
            </w:pPr>
            <w:r>
              <w:t>rsuWsaProviderContext</w:t>
            </w:r>
            <w:r w:rsidR="00A07AD4">
              <w:tab/>
              <w:t>(any valid value)</w:t>
            </w:r>
          </w:p>
          <w:p w14:paraId="4B42A0F3" w14:textId="4B11CFFA" w:rsidR="00A54223" w:rsidRDefault="00A54223" w:rsidP="00773F5C">
            <w:pPr>
              <w:pStyle w:val="ListParagraph"/>
              <w:numPr>
                <w:ilvl w:val="0"/>
                <w:numId w:val="43"/>
              </w:numPr>
              <w:spacing w:after="0" w:line="0" w:lineRule="atLeast"/>
            </w:pPr>
            <w:r>
              <w:t>rsuWsaIpAddress</w:t>
            </w:r>
            <w:r w:rsidR="00A07AD4">
              <w:tab/>
            </w:r>
            <w:r w:rsidR="00A07AD4">
              <w:tab/>
            </w:r>
            <w:r w:rsidR="00A07AD4">
              <w:tab/>
              <w:t>(none)</w:t>
            </w:r>
          </w:p>
          <w:p w14:paraId="562571C1" w14:textId="6CDA1999" w:rsidR="00A54223" w:rsidRDefault="00A54223" w:rsidP="00773F5C">
            <w:pPr>
              <w:pStyle w:val="ListParagraph"/>
              <w:numPr>
                <w:ilvl w:val="0"/>
                <w:numId w:val="43"/>
              </w:numPr>
              <w:spacing w:after="0" w:line="0" w:lineRule="atLeast"/>
            </w:pPr>
            <w:r>
              <w:t>rsuWsaPort</w:t>
            </w:r>
            <w:r w:rsidR="00A07AD4">
              <w:tab/>
            </w:r>
            <w:r w:rsidR="00A07AD4">
              <w:tab/>
            </w:r>
            <w:r w:rsidR="00A07AD4">
              <w:tab/>
            </w:r>
            <w:r w:rsidR="00A07AD4">
              <w:tab/>
              <w:t>(none)</w:t>
            </w:r>
          </w:p>
          <w:p w14:paraId="360137AC" w14:textId="7841EEE6" w:rsidR="00A54223" w:rsidRDefault="00A54223" w:rsidP="00773F5C">
            <w:pPr>
              <w:pStyle w:val="ListParagraph"/>
              <w:numPr>
                <w:ilvl w:val="0"/>
                <w:numId w:val="43"/>
              </w:numPr>
              <w:spacing w:after="0" w:line="0" w:lineRule="atLeast"/>
            </w:pPr>
            <w:r>
              <w:t>rsuWsaChannel</w:t>
            </w:r>
            <w:r w:rsidR="00A07AD4">
              <w:tab/>
            </w:r>
            <w:r w:rsidR="00A07AD4">
              <w:tab/>
            </w:r>
            <w:r w:rsidR="00A07AD4">
              <w:tab/>
              <w:t>(176)</w:t>
            </w:r>
          </w:p>
          <w:p w14:paraId="261D80DE" w14:textId="7E27B219" w:rsidR="00A54223" w:rsidRDefault="00A54223" w:rsidP="00A54223">
            <w:pPr>
              <w:spacing w:after="0" w:line="0" w:lineRule="atLeast"/>
            </w:pPr>
            <w:r>
              <w:t>Service 2</w:t>
            </w:r>
          </w:p>
          <w:p w14:paraId="013E0C03" w14:textId="663CA7C9" w:rsidR="00A54223" w:rsidRDefault="00A54223" w:rsidP="00A54223">
            <w:pPr>
              <w:pStyle w:val="ListParagraph"/>
              <w:numPr>
                <w:ilvl w:val="0"/>
                <w:numId w:val="43"/>
              </w:numPr>
              <w:spacing w:after="0" w:line="0" w:lineRule="atLeast"/>
            </w:pPr>
            <w:r>
              <w:t>rsuWsaPsid</w:t>
            </w:r>
            <w:r w:rsidR="00A07AD4">
              <w:tab/>
            </w:r>
            <w:r w:rsidR="00A07AD4">
              <w:tab/>
            </w:r>
            <w:r w:rsidR="00A07AD4">
              <w:tab/>
            </w:r>
            <w:r w:rsidR="00A07AD4">
              <w:tab/>
              <w:t>(0x</w:t>
            </w:r>
            <w:r w:rsidR="00A07AD4" w:rsidRPr="00E22969">
              <w:rPr>
                <w:rFonts w:ascii="Arial" w:hAnsi="Arial"/>
                <w:sz w:val="18"/>
              </w:rPr>
              <w:t>EFFFFFFE</w:t>
            </w:r>
            <w:r w:rsidR="00A07AD4">
              <w:rPr>
                <w:rFonts w:ascii="Arial" w:hAnsi="Arial"/>
                <w:sz w:val="18"/>
              </w:rPr>
              <w:t>)</w:t>
            </w:r>
          </w:p>
          <w:p w14:paraId="445F8F87" w14:textId="739B553C" w:rsidR="00A54223" w:rsidRDefault="00A54223" w:rsidP="00A54223">
            <w:pPr>
              <w:pStyle w:val="ListParagraph"/>
              <w:numPr>
                <w:ilvl w:val="0"/>
                <w:numId w:val="43"/>
              </w:numPr>
              <w:spacing w:after="0" w:line="0" w:lineRule="atLeast"/>
            </w:pPr>
            <w:r>
              <w:t>rsuWsaPriority</w:t>
            </w:r>
            <w:r w:rsidR="00A07AD4">
              <w:tab/>
            </w:r>
            <w:r w:rsidR="00A07AD4">
              <w:tab/>
            </w:r>
            <w:r w:rsidR="00A07AD4">
              <w:tab/>
              <w:t>(any valid value)</w:t>
            </w:r>
          </w:p>
          <w:p w14:paraId="21120FFA" w14:textId="703FDEC8" w:rsidR="00A54223" w:rsidRDefault="00A54223" w:rsidP="00A54223">
            <w:pPr>
              <w:pStyle w:val="ListParagraph"/>
              <w:numPr>
                <w:ilvl w:val="0"/>
                <w:numId w:val="43"/>
              </w:numPr>
              <w:spacing w:after="0" w:line="0" w:lineRule="atLeast"/>
            </w:pPr>
            <w:r>
              <w:t>rsuWsaProviderContext</w:t>
            </w:r>
            <w:r w:rsidR="00A07AD4">
              <w:tab/>
              <w:t>(any valid value)</w:t>
            </w:r>
          </w:p>
          <w:p w14:paraId="4CFBB845" w14:textId="6E9A33BD" w:rsidR="00A54223" w:rsidRDefault="00A54223" w:rsidP="00A54223">
            <w:pPr>
              <w:pStyle w:val="ListParagraph"/>
              <w:numPr>
                <w:ilvl w:val="0"/>
                <w:numId w:val="43"/>
              </w:numPr>
              <w:spacing w:after="0" w:line="0" w:lineRule="atLeast"/>
            </w:pPr>
            <w:r>
              <w:t>rsuWsaIpAddress</w:t>
            </w:r>
            <w:r w:rsidR="00A07AD4">
              <w:tab/>
            </w:r>
            <w:r w:rsidR="00A07AD4">
              <w:tab/>
            </w:r>
            <w:r w:rsidR="00A07AD4">
              <w:tab/>
              <w:t>(IPv6 address of RSE)</w:t>
            </w:r>
          </w:p>
          <w:p w14:paraId="6FD90FB9" w14:textId="672FB1F6" w:rsidR="00A54223" w:rsidRDefault="00A54223" w:rsidP="00A54223">
            <w:pPr>
              <w:pStyle w:val="ListParagraph"/>
              <w:numPr>
                <w:ilvl w:val="0"/>
                <w:numId w:val="43"/>
              </w:numPr>
              <w:spacing w:after="0" w:line="0" w:lineRule="atLeast"/>
            </w:pPr>
            <w:r>
              <w:t>rsuWsaPort</w:t>
            </w:r>
            <w:r w:rsidR="00A07AD4">
              <w:tab/>
            </w:r>
            <w:r w:rsidR="00A07AD4">
              <w:tab/>
            </w:r>
            <w:r w:rsidR="00A07AD4">
              <w:tab/>
            </w:r>
            <w:r w:rsidR="00A07AD4">
              <w:tab/>
              <w:t>(</w:t>
            </w:r>
            <w:r w:rsidR="00610524">
              <w:t>any valid value)</w:t>
            </w:r>
          </w:p>
          <w:p w14:paraId="61D28C70" w14:textId="7F9255CC" w:rsidR="00A54223" w:rsidRPr="00062D12" w:rsidRDefault="00A54223" w:rsidP="00773F5C">
            <w:pPr>
              <w:pStyle w:val="ListParagraph"/>
              <w:numPr>
                <w:ilvl w:val="0"/>
                <w:numId w:val="43"/>
              </w:numPr>
              <w:spacing w:after="0" w:line="0" w:lineRule="atLeast"/>
            </w:pPr>
            <w:r>
              <w:t>rsuWsaChannel</w:t>
            </w:r>
            <w:r w:rsidR="00610524">
              <w:tab/>
            </w:r>
            <w:r w:rsidR="00610524">
              <w:tab/>
            </w:r>
            <w:r w:rsidR="00610524">
              <w:tab/>
              <w:t>(176)</w:t>
            </w:r>
          </w:p>
        </w:tc>
        <w:tc>
          <w:tcPr>
            <w:tcW w:w="1520" w:type="dxa"/>
            <w:tcBorders>
              <w:top w:val="single" w:sz="4" w:space="0" w:color="auto"/>
              <w:left w:val="single" w:sz="4" w:space="0" w:color="auto"/>
              <w:bottom w:val="single" w:sz="4" w:space="0" w:color="auto"/>
              <w:right w:val="single" w:sz="4" w:space="0" w:color="auto"/>
            </w:tcBorders>
          </w:tcPr>
          <w:p w14:paraId="65629753" w14:textId="77777777" w:rsidR="00B204BD" w:rsidRPr="00062D12" w:rsidRDefault="00B204BD" w:rsidP="004242EA">
            <w:pPr>
              <w:spacing w:after="0" w:line="0" w:lineRule="atLeast"/>
            </w:pPr>
            <w:r w:rsidRPr="00062D12">
              <w:t>Pass/Fail</w:t>
            </w:r>
          </w:p>
        </w:tc>
      </w:tr>
      <w:tr w:rsidR="006F64F8" w:rsidRPr="00062D12" w14:paraId="7E0B9D02" w14:textId="77777777" w:rsidTr="004242EA">
        <w:tc>
          <w:tcPr>
            <w:tcW w:w="737" w:type="dxa"/>
            <w:tcBorders>
              <w:top w:val="single" w:sz="4" w:space="0" w:color="auto"/>
              <w:left w:val="single" w:sz="4" w:space="0" w:color="auto"/>
              <w:bottom w:val="single" w:sz="4" w:space="0" w:color="auto"/>
              <w:right w:val="single" w:sz="4" w:space="0" w:color="auto"/>
            </w:tcBorders>
            <w:hideMark/>
          </w:tcPr>
          <w:p w14:paraId="6E49E552" w14:textId="77777777" w:rsidR="006F64F8" w:rsidRPr="00062D12" w:rsidRDefault="006F64F8" w:rsidP="006F64F8">
            <w:pPr>
              <w:pStyle w:val="ListParagraph"/>
              <w:numPr>
                <w:ilvl w:val="0"/>
                <w:numId w:val="80"/>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23EF614B" w14:textId="75186417" w:rsidR="006F64F8" w:rsidRPr="00062D12" w:rsidRDefault="0066194A" w:rsidP="004242EA">
            <w:pPr>
              <w:spacing w:after="0" w:line="0" w:lineRule="atLeast"/>
            </w:pPr>
            <w:r>
              <w:t>Stimulus</w:t>
            </w:r>
          </w:p>
        </w:tc>
        <w:tc>
          <w:tcPr>
            <w:tcW w:w="5576" w:type="dxa"/>
            <w:tcBorders>
              <w:top w:val="single" w:sz="4" w:space="0" w:color="auto"/>
              <w:left w:val="single" w:sz="4" w:space="0" w:color="auto"/>
              <w:bottom w:val="single" w:sz="4" w:space="0" w:color="auto"/>
              <w:right w:val="single" w:sz="4" w:space="0" w:color="auto"/>
            </w:tcBorders>
          </w:tcPr>
          <w:p w14:paraId="3174404E" w14:textId="6E13D41E" w:rsidR="006F64F8" w:rsidRPr="00062D12" w:rsidRDefault="0066194A" w:rsidP="004242EA">
            <w:pPr>
              <w:spacing w:after="0" w:line="0" w:lineRule="atLeast"/>
            </w:pPr>
            <w:r>
              <w:t>The SUT transmits WSAs</w:t>
            </w:r>
          </w:p>
        </w:tc>
        <w:tc>
          <w:tcPr>
            <w:tcW w:w="1520" w:type="dxa"/>
            <w:tcBorders>
              <w:top w:val="single" w:sz="4" w:space="0" w:color="auto"/>
              <w:left w:val="single" w:sz="4" w:space="0" w:color="auto"/>
              <w:bottom w:val="single" w:sz="4" w:space="0" w:color="auto"/>
              <w:right w:val="single" w:sz="4" w:space="0" w:color="auto"/>
            </w:tcBorders>
          </w:tcPr>
          <w:p w14:paraId="53D3C3CE" w14:textId="562BDAEB" w:rsidR="006F64F8" w:rsidRPr="00062D12" w:rsidRDefault="006F64F8" w:rsidP="004242EA">
            <w:pPr>
              <w:spacing w:after="0" w:line="0" w:lineRule="atLeast"/>
            </w:pPr>
          </w:p>
        </w:tc>
      </w:tr>
      <w:tr w:rsidR="005E350B" w:rsidRPr="00062D12" w14:paraId="7688213B" w14:textId="77777777" w:rsidTr="004242EA">
        <w:tc>
          <w:tcPr>
            <w:tcW w:w="737" w:type="dxa"/>
            <w:tcBorders>
              <w:top w:val="single" w:sz="4" w:space="0" w:color="auto"/>
              <w:left w:val="single" w:sz="4" w:space="0" w:color="auto"/>
              <w:bottom w:val="single" w:sz="4" w:space="0" w:color="auto"/>
              <w:right w:val="single" w:sz="4" w:space="0" w:color="auto"/>
            </w:tcBorders>
          </w:tcPr>
          <w:p w14:paraId="3E7C6C8A" w14:textId="77777777" w:rsidR="005E350B" w:rsidRPr="00062D12" w:rsidRDefault="005E350B" w:rsidP="006F64F8">
            <w:pPr>
              <w:pStyle w:val="ListParagraph"/>
              <w:numPr>
                <w:ilvl w:val="0"/>
                <w:numId w:val="80"/>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465CBBBB" w14:textId="0E042FF7" w:rsidR="005E350B" w:rsidRDefault="005E350B" w:rsidP="004242EA">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6E9AC75A" w14:textId="66D8011A" w:rsidR="005E350B" w:rsidRDefault="005E350B" w:rsidP="004242EA">
            <w:pPr>
              <w:spacing w:after="0" w:line="0" w:lineRule="atLeast"/>
            </w:pPr>
            <w:r>
              <w:t>The WSA transmitted on the Control channel (178)</w:t>
            </w:r>
          </w:p>
        </w:tc>
        <w:tc>
          <w:tcPr>
            <w:tcW w:w="1520" w:type="dxa"/>
            <w:tcBorders>
              <w:top w:val="single" w:sz="4" w:space="0" w:color="auto"/>
              <w:left w:val="single" w:sz="4" w:space="0" w:color="auto"/>
              <w:bottom w:val="single" w:sz="4" w:space="0" w:color="auto"/>
              <w:right w:val="single" w:sz="4" w:space="0" w:color="auto"/>
            </w:tcBorders>
          </w:tcPr>
          <w:p w14:paraId="42DEC068" w14:textId="7BBBCD67" w:rsidR="005E350B" w:rsidRPr="00062D12" w:rsidRDefault="005E350B" w:rsidP="004242EA">
            <w:pPr>
              <w:spacing w:after="0" w:line="0" w:lineRule="atLeast"/>
            </w:pPr>
            <w:r w:rsidRPr="00062D12">
              <w:t>Pass/Fail</w:t>
            </w:r>
          </w:p>
        </w:tc>
      </w:tr>
      <w:tr w:rsidR="0066194A" w:rsidRPr="00062D12" w14:paraId="0ECA5979" w14:textId="77777777" w:rsidTr="004242EA">
        <w:tc>
          <w:tcPr>
            <w:tcW w:w="737" w:type="dxa"/>
            <w:tcBorders>
              <w:top w:val="single" w:sz="4" w:space="0" w:color="auto"/>
              <w:left w:val="single" w:sz="4" w:space="0" w:color="auto"/>
              <w:bottom w:val="single" w:sz="4" w:space="0" w:color="auto"/>
              <w:right w:val="single" w:sz="4" w:space="0" w:color="auto"/>
            </w:tcBorders>
          </w:tcPr>
          <w:p w14:paraId="6116F22F" w14:textId="77777777" w:rsidR="0066194A" w:rsidRPr="00062D12" w:rsidRDefault="0066194A" w:rsidP="006F64F8">
            <w:pPr>
              <w:pStyle w:val="ListParagraph"/>
              <w:numPr>
                <w:ilvl w:val="0"/>
                <w:numId w:val="80"/>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4855E1DF" w14:textId="1CA460BF" w:rsidR="0066194A" w:rsidRDefault="0066194A" w:rsidP="004242EA">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21C6F7F6" w14:textId="79EF76EE" w:rsidR="0066194A" w:rsidRDefault="0066194A" w:rsidP="004242EA">
            <w:pPr>
              <w:spacing w:after="0" w:line="0" w:lineRule="atLeast"/>
            </w:pPr>
            <w:r>
              <w:t>The WSA contains Service Info Segment, Channel Info Segment and the WAVE Router Advertisement containing information from the MIB configured in step 1</w:t>
            </w:r>
          </w:p>
        </w:tc>
        <w:tc>
          <w:tcPr>
            <w:tcW w:w="1520" w:type="dxa"/>
            <w:tcBorders>
              <w:top w:val="single" w:sz="4" w:space="0" w:color="auto"/>
              <w:left w:val="single" w:sz="4" w:space="0" w:color="auto"/>
              <w:bottom w:val="single" w:sz="4" w:space="0" w:color="auto"/>
              <w:right w:val="single" w:sz="4" w:space="0" w:color="auto"/>
            </w:tcBorders>
          </w:tcPr>
          <w:p w14:paraId="69236AF0" w14:textId="05C5DD74" w:rsidR="0066194A" w:rsidRPr="00062D12" w:rsidRDefault="0066194A" w:rsidP="004242EA">
            <w:pPr>
              <w:spacing w:after="0" w:line="0" w:lineRule="atLeast"/>
            </w:pPr>
            <w:r w:rsidRPr="00062D12">
              <w:t>Pass/Fail</w:t>
            </w:r>
          </w:p>
        </w:tc>
      </w:tr>
    </w:tbl>
    <w:p w14:paraId="29C7BCCE" w14:textId="77777777" w:rsidR="009251D7" w:rsidRPr="00062D12" w:rsidRDefault="009251D7" w:rsidP="009251D7"/>
    <w:p w14:paraId="6EA3032D" w14:textId="77777777" w:rsidR="009251D7" w:rsidRPr="00062D12" w:rsidRDefault="009251D7" w:rsidP="009251D7"/>
    <w:p w14:paraId="7EBDB51A" w14:textId="39067208" w:rsidR="009251D7" w:rsidRPr="00062D12" w:rsidRDefault="00A02294" w:rsidP="009251D7">
      <w:pPr>
        <w:pStyle w:val="Heading4"/>
      </w:pPr>
      <w:bookmarkStart w:id="143" w:name="_Toc480356900"/>
      <w:r w:rsidRPr="00062D12">
        <w:t>TP-RSU-</w:t>
      </w:r>
      <w:r>
        <w:t>WSA</w:t>
      </w:r>
      <w:r w:rsidRPr="00062D12">
        <w:t>-</w:t>
      </w:r>
      <w:r>
        <w:t>FUN-BV-0</w:t>
      </w:r>
      <w:r w:rsidR="00A42606">
        <w:t>2</w:t>
      </w:r>
      <w:bookmarkEnd w:id="143"/>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9251D7" w:rsidRPr="00062D12" w14:paraId="066B9B36" w14:textId="77777777" w:rsidTr="009251D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4ED9AC0B" w14:textId="77777777" w:rsidR="009251D7" w:rsidRPr="00062D12" w:rsidRDefault="009251D7" w:rsidP="009251D7">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0FA9F6BE" w14:textId="47516177" w:rsidR="009251D7" w:rsidRPr="00062D12" w:rsidRDefault="009251D7" w:rsidP="009251D7">
            <w:pPr>
              <w:overflowPunct/>
              <w:autoSpaceDE/>
              <w:adjustRightInd/>
              <w:spacing w:after="0" w:line="256" w:lineRule="auto"/>
            </w:pPr>
            <w:r w:rsidRPr="00062D12">
              <w:t>TP-RSU-WSA-FUN-BV-0</w:t>
            </w:r>
            <w:r w:rsidR="00A42606">
              <w:t>2</w:t>
            </w:r>
          </w:p>
        </w:tc>
      </w:tr>
      <w:tr w:rsidR="009251D7" w:rsidRPr="00062D12" w14:paraId="0174CD52"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692E2554" w14:textId="77777777" w:rsidR="009251D7" w:rsidRPr="00062D12" w:rsidRDefault="009251D7" w:rsidP="009251D7">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tcPr>
          <w:p w14:paraId="1CDEBD08" w14:textId="1814F3CA" w:rsidR="009251D7" w:rsidRDefault="007F09BC" w:rsidP="009251D7">
            <w:pPr>
              <w:spacing w:after="0" w:line="0" w:lineRule="atLeast"/>
            </w:pPr>
            <w:r>
              <w:t xml:space="preserve">Verify that RSU transmits </w:t>
            </w:r>
            <w:r w:rsidR="00807009" w:rsidRPr="00807009">
              <w:t xml:space="preserve">WSA </w:t>
            </w:r>
            <w:r>
              <w:t xml:space="preserve">with </w:t>
            </w:r>
            <w:r w:rsidR="00807009" w:rsidRPr="00807009">
              <w:t xml:space="preserve">Service Channel (SCH) Services based on the Store and Repeat </w:t>
            </w:r>
            <w:r w:rsidR="00C572A9">
              <w:t>M</w:t>
            </w:r>
            <w:r w:rsidR="00807009" w:rsidRPr="00807009">
              <w:t>essages</w:t>
            </w:r>
            <w:r w:rsidR="00C572A9">
              <w:t xml:space="preserve"> (SRM)</w:t>
            </w:r>
            <w:r w:rsidR="00807009" w:rsidRPr="00807009">
              <w:t xml:space="preserve"> contained in MIB OID 1.0.15628.4.1.4</w:t>
            </w:r>
          </w:p>
          <w:p w14:paraId="09998410" w14:textId="77777777" w:rsidR="00807009" w:rsidRDefault="00807009" w:rsidP="009251D7">
            <w:pPr>
              <w:spacing w:after="0" w:line="0" w:lineRule="atLeast"/>
            </w:pPr>
          </w:p>
          <w:p w14:paraId="2A5B08FE" w14:textId="3CF0D41F" w:rsidR="00807009" w:rsidRPr="00062D12" w:rsidRDefault="00C572A9" w:rsidP="009251D7">
            <w:pPr>
              <w:spacing w:after="0" w:line="0" w:lineRule="atLeast"/>
            </w:pPr>
            <w:r>
              <w:t>SRM services</w:t>
            </w:r>
            <w:r w:rsidR="00807009" w:rsidRPr="00807009">
              <w:t xml:space="preserve"> </w:t>
            </w:r>
            <w:r>
              <w:t xml:space="preserve">configured for the </w:t>
            </w:r>
            <w:r w:rsidR="00807009" w:rsidRPr="00807009">
              <w:t xml:space="preserve">Control Channel (CCH), 178 </w:t>
            </w:r>
            <w:r w:rsidR="007F09BC">
              <w:t xml:space="preserve">are </w:t>
            </w:r>
            <w:r w:rsidR="00807009" w:rsidRPr="00807009">
              <w:t xml:space="preserve">NOT included in the </w:t>
            </w:r>
            <w:r w:rsidR="00E11706">
              <w:t>WSA</w:t>
            </w:r>
          </w:p>
        </w:tc>
      </w:tr>
      <w:tr w:rsidR="009251D7" w:rsidRPr="00062D12" w14:paraId="586EFCCD"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78F57C7B" w14:textId="77777777" w:rsidR="009251D7" w:rsidRPr="00062D12" w:rsidRDefault="009251D7" w:rsidP="009251D7">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7CB575A4" w14:textId="2169F197" w:rsidR="009251D7" w:rsidRPr="00062D12" w:rsidRDefault="00821379" w:rsidP="009251D7">
            <w:pPr>
              <w:spacing w:after="0" w:line="0" w:lineRule="atLeast"/>
            </w:pPr>
            <w:r>
              <w:t>TC1</w:t>
            </w:r>
          </w:p>
        </w:tc>
      </w:tr>
      <w:tr w:rsidR="009251D7" w:rsidRPr="00062D12" w14:paraId="284F0C83"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34E537CA" w14:textId="77777777" w:rsidR="009251D7" w:rsidRPr="00062D12" w:rsidRDefault="009251D7" w:rsidP="009251D7">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589A08C3" w14:textId="77777777" w:rsidR="009251D7" w:rsidRPr="00062D12" w:rsidRDefault="009251D7" w:rsidP="009251D7">
            <w:pPr>
              <w:spacing w:after="0" w:line="0" w:lineRule="atLeast"/>
            </w:pPr>
            <w:r w:rsidRPr="00062D12">
              <w:t>RSU</w:t>
            </w:r>
          </w:p>
        </w:tc>
      </w:tr>
      <w:tr w:rsidR="009251D7" w:rsidRPr="00062D12" w14:paraId="29ECA155"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7B9FD81A" w14:textId="77777777" w:rsidR="009251D7" w:rsidRPr="00062D12" w:rsidRDefault="009251D7" w:rsidP="009251D7">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3E324778" w14:textId="77777777" w:rsidR="009251D7" w:rsidRPr="00062D12" w:rsidRDefault="009251D7" w:rsidP="009251D7">
            <w:pPr>
              <w:overflowPunct/>
              <w:autoSpaceDE/>
              <w:autoSpaceDN/>
              <w:adjustRightInd/>
              <w:spacing w:after="0"/>
              <w:rPr>
                <w:color w:val="000000"/>
              </w:rPr>
            </w:pPr>
          </w:p>
        </w:tc>
      </w:tr>
      <w:tr w:rsidR="009251D7" w:rsidRPr="00062D12" w14:paraId="1C33D847"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75F61271" w14:textId="77777777" w:rsidR="009251D7" w:rsidRPr="00062D12" w:rsidRDefault="009251D7" w:rsidP="009251D7">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7C2E6DB6" w14:textId="558F1700" w:rsidR="009251D7" w:rsidRPr="00062D12" w:rsidRDefault="009251D7" w:rsidP="009251D7">
            <w:pPr>
              <w:spacing w:after="0" w:line="0" w:lineRule="atLeast"/>
            </w:pPr>
            <w:r w:rsidRPr="00062D12">
              <w:t>Req_571-v001, Req_573-v002</w:t>
            </w:r>
            <w:r w:rsidR="00A262D9">
              <w:t xml:space="preserve">, </w:t>
            </w:r>
            <w:r w:rsidR="00A262D9" w:rsidRPr="00A262D9">
              <w:rPr>
                <w:bCs/>
              </w:rPr>
              <w:t>Req_587-v001</w:t>
            </w:r>
          </w:p>
        </w:tc>
      </w:tr>
      <w:tr w:rsidR="009251D7" w:rsidRPr="00062D12" w14:paraId="00C46C69"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BFCEAB2" w14:textId="77777777" w:rsidR="009251D7" w:rsidRPr="00062D12" w:rsidRDefault="009251D7" w:rsidP="009251D7">
            <w:pPr>
              <w:spacing w:after="0" w:line="0" w:lineRule="atLeast"/>
              <w:jc w:val="center"/>
              <w:rPr>
                <w:rFonts w:eastAsia="Calibri"/>
                <w:b/>
              </w:rPr>
            </w:pPr>
            <w:r w:rsidRPr="00062D12">
              <w:rPr>
                <w:rFonts w:eastAsia="Calibri"/>
                <w:b/>
              </w:rPr>
              <w:t>Pre-test conditions</w:t>
            </w:r>
          </w:p>
        </w:tc>
      </w:tr>
      <w:tr w:rsidR="009251D7" w:rsidRPr="00062D12" w14:paraId="1E323D96"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D04DA29" w14:textId="2E309748" w:rsidR="009251D7" w:rsidRPr="00062D12" w:rsidRDefault="00F12830" w:rsidP="00807009">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tc>
      </w:tr>
      <w:tr w:rsidR="009251D7" w:rsidRPr="00062D12" w14:paraId="01A8FCAC"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87167D5" w14:textId="77777777" w:rsidR="009251D7" w:rsidRPr="00062D12" w:rsidRDefault="009251D7" w:rsidP="009251D7">
            <w:pPr>
              <w:spacing w:after="0" w:line="0" w:lineRule="atLeast"/>
              <w:jc w:val="center"/>
              <w:rPr>
                <w:rFonts w:eastAsia="Calibri"/>
                <w:b/>
              </w:rPr>
            </w:pPr>
            <w:r w:rsidRPr="00062D12">
              <w:rPr>
                <w:rFonts w:eastAsia="Calibri"/>
                <w:b/>
              </w:rPr>
              <w:t>Test Sequence</w:t>
            </w:r>
          </w:p>
        </w:tc>
      </w:tr>
      <w:tr w:rsidR="009251D7" w:rsidRPr="00062D12" w14:paraId="79B8327C" w14:textId="77777777" w:rsidTr="009251D7">
        <w:tc>
          <w:tcPr>
            <w:tcW w:w="737" w:type="dxa"/>
            <w:tcBorders>
              <w:top w:val="single" w:sz="4" w:space="0" w:color="auto"/>
              <w:left w:val="single" w:sz="4" w:space="0" w:color="auto"/>
              <w:bottom w:val="single" w:sz="4" w:space="0" w:color="auto"/>
              <w:right w:val="single" w:sz="4" w:space="0" w:color="auto"/>
            </w:tcBorders>
            <w:hideMark/>
          </w:tcPr>
          <w:p w14:paraId="4AF1FEFE" w14:textId="77777777" w:rsidR="009251D7" w:rsidRPr="00062D12" w:rsidRDefault="009251D7" w:rsidP="009251D7">
            <w:pPr>
              <w:spacing w:after="0"/>
              <w:jc w:val="center"/>
              <w:rPr>
                <w:b/>
                <w:color w:val="000000"/>
              </w:rPr>
            </w:pPr>
            <w:r w:rsidRPr="00062D12">
              <w:rPr>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40D02C11" w14:textId="77777777" w:rsidR="009251D7" w:rsidRPr="00062D12" w:rsidRDefault="009251D7" w:rsidP="009251D7">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0D376CA8" w14:textId="77777777" w:rsidR="009251D7" w:rsidRPr="00062D12" w:rsidRDefault="009251D7" w:rsidP="009251D7">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225032C3" w14:textId="77777777" w:rsidR="009251D7" w:rsidRPr="00062D12" w:rsidRDefault="009251D7" w:rsidP="009251D7">
            <w:pPr>
              <w:spacing w:after="0"/>
              <w:jc w:val="center"/>
              <w:rPr>
                <w:b/>
                <w:color w:val="000000"/>
              </w:rPr>
            </w:pPr>
            <w:r w:rsidRPr="00062D12">
              <w:rPr>
                <w:b/>
                <w:color w:val="000000"/>
              </w:rPr>
              <w:t>Verdict</w:t>
            </w:r>
          </w:p>
        </w:tc>
      </w:tr>
      <w:tr w:rsidR="009251D7" w:rsidRPr="00062D12" w14:paraId="56051639" w14:textId="77777777" w:rsidTr="00773F5C">
        <w:tc>
          <w:tcPr>
            <w:tcW w:w="737" w:type="dxa"/>
            <w:tcBorders>
              <w:top w:val="single" w:sz="4" w:space="0" w:color="auto"/>
              <w:left w:val="single" w:sz="4" w:space="0" w:color="auto"/>
              <w:bottom w:val="single" w:sz="4" w:space="0" w:color="auto"/>
              <w:right w:val="single" w:sz="4" w:space="0" w:color="auto"/>
            </w:tcBorders>
          </w:tcPr>
          <w:p w14:paraId="2A75C279" w14:textId="76D952E3" w:rsidR="009251D7" w:rsidRPr="00062D12" w:rsidRDefault="009251D7" w:rsidP="0053478B">
            <w:pPr>
              <w:pStyle w:val="ListParagraph"/>
              <w:numPr>
                <w:ilvl w:val="0"/>
                <w:numId w:val="81"/>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02B26684" w14:textId="373BEF6B" w:rsidR="009251D7" w:rsidRPr="00062D12" w:rsidRDefault="009826B0" w:rsidP="009251D7">
            <w:pPr>
              <w:spacing w:after="0" w:line="0" w:lineRule="atLeast"/>
            </w:pPr>
            <w:r>
              <w:t>Configure</w:t>
            </w:r>
          </w:p>
        </w:tc>
        <w:tc>
          <w:tcPr>
            <w:tcW w:w="5576" w:type="dxa"/>
            <w:tcBorders>
              <w:top w:val="single" w:sz="4" w:space="0" w:color="auto"/>
              <w:left w:val="single" w:sz="4" w:space="0" w:color="auto"/>
              <w:bottom w:val="single" w:sz="4" w:space="0" w:color="auto"/>
              <w:right w:val="single" w:sz="4" w:space="0" w:color="auto"/>
            </w:tcBorders>
          </w:tcPr>
          <w:p w14:paraId="6A5AC7B5" w14:textId="24777B88" w:rsidR="0053478B" w:rsidRDefault="0053478B" w:rsidP="0053478B">
            <w:pPr>
              <w:spacing w:after="0" w:line="0" w:lineRule="atLeast"/>
            </w:pPr>
            <w:r w:rsidRPr="00305C76">
              <w:t xml:space="preserve">The </w:t>
            </w:r>
            <w:r>
              <w:t>WSA MIB subtree (</w:t>
            </w:r>
            <w:r w:rsidRPr="008B7ECF">
              <w:t xml:space="preserve">OID </w:t>
            </w:r>
            <w:r w:rsidR="00C572A9" w:rsidRPr="00807009">
              <w:t>1.0.15628.4.1.4</w:t>
            </w:r>
            <w:r>
              <w:t xml:space="preserve">) parameters are </w:t>
            </w:r>
            <w:r w:rsidRPr="00305C76">
              <w:t xml:space="preserve">configured with the </w:t>
            </w:r>
            <w:r>
              <w:t xml:space="preserve">values listed in </w:t>
            </w:r>
            <w:r w:rsidR="00B3158C">
              <w:t>parentheses</w:t>
            </w:r>
            <w:r>
              <w:t>:</w:t>
            </w:r>
          </w:p>
          <w:p w14:paraId="76188597" w14:textId="65932A16" w:rsidR="00D725BB" w:rsidRDefault="00D725BB" w:rsidP="0053478B">
            <w:pPr>
              <w:spacing w:after="0" w:line="0" w:lineRule="atLeast"/>
            </w:pPr>
            <w:r>
              <w:t>Service 1</w:t>
            </w:r>
          </w:p>
          <w:p w14:paraId="6686A135" w14:textId="3A504E75" w:rsidR="004242EA" w:rsidRDefault="004242EA" w:rsidP="004242EA">
            <w:pPr>
              <w:pStyle w:val="ListParagraph"/>
              <w:numPr>
                <w:ilvl w:val="0"/>
                <w:numId w:val="61"/>
              </w:numPr>
              <w:spacing w:after="0" w:line="0" w:lineRule="atLeast"/>
            </w:pPr>
            <w:r>
              <w:t>SRM Psid</w:t>
            </w:r>
            <w:r>
              <w:tab/>
            </w:r>
            <w:r>
              <w:tab/>
              <w:t>(0x800</w:t>
            </w:r>
            <w:r w:rsidR="00D725BB">
              <w:t>3</w:t>
            </w:r>
            <w:r>
              <w:t>)</w:t>
            </w:r>
          </w:p>
          <w:p w14:paraId="55E36550" w14:textId="42E0AA7E" w:rsidR="004242EA" w:rsidRDefault="004242EA" w:rsidP="004242EA">
            <w:pPr>
              <w:pStyle w:val="ListParagraph"/>
              <w:numPr>
                <w:ilvl w:val="0"/>
                <w:numId w:val="61"/>
              </w:numPr>
              <w:spacing w:after="0" w:line="0" w:lineRule="atLeast"/>
            </w:pPr>
            <w:r>
              <w:t>SRM DsrcMsgId  (</w:t>
            </w:r>
            <w:r w:rsidR="00D725BB">
              <w:t>unique</w:t>
            </w:r>
            <w:r>
              <w:t xml:space="preserve"> valid value)</w:t>
            </w:r>
          </w:p>
          <w:p w14:paraId="0FB29FF5" w14:textId="6ED0EE0C" w:rsidR="004242EA" w:rsidRDefault="004242EA" w:rsidP="004242EA">
            <w:pPr>
              <w:pStyle w:val="ListParagraph"/>
              <w:numPr>
                <w:ilvl w:val="0"/>
                <w:numId w:val="61"/>
              </w:numPr>
              <w:spacing w:after="0" w:line="0" w:lineRule="atLeast"/>
            </w:pPr>
            <w:r>
              <w:t>SRM TxMode  (</w:t>
            </w:r>
            <w:r w:rsidR="00D725BB">
              <w:t>alternating</w:t>
            </w:r>
            <w:r>
              <w:t>)</w:t>
            </w:r>
          </w:p>
          <w:p w14:paraId="52AF3113" w14:textId="6CCE5014" w:rsidR="004242EA" w:rsidRDefault="004242EA" w:rsidP="004242EA">
            <w:pPr>
              <w:pStyle w:val="ListParagraph"/>
              <w:numPr>
                <w:ilvl w:val="0"/>
                <w:numId w:val="61"/>
              </w:numPr>
              <w:spacing w:after="0" w:line="0" w:lineRule="atLeast"/>
            </w:pPr>
            <w:r>
              <w:t>SRM TxChannel  (17</w:t>
            </w:r>
            <w:r w:rsidR="00D725BB">
              <w:t>6</w:t>
            </w:r>
            <w:r>
              <w:t>)</w:t>
            </w:r>
          </w:p>
          <w:p w14:paraId="25FA9326" w14:textId="77777777" w:rsidR="004242EA" w:rsidRDefault="004242EA" w:rsidP="004242EA">
            <w:pPr>
              <w:pStyle w:val="ListParagraph"/>
              <w:numPr>
                <w:ilvl w:val="0"/>
                <w:numId w:val="61"/>
              </w:numPr>
              <w:spacing w:after="0" w:line="0" w:lineRule="atLeast"/>
            </w:pPr>
            <w:r>
              <w:t>SRM TxInterval  (1 second apart)</w:t>
            </w:r>
          </w:p>
          <w:p w14:paraId="18EBEC34" w14:textId="77777777" w:rsidR="004242EA" w:rsidRDefault="004242EA" w:rsidP="004242EA">
            <w:pPr>
              <w:pStyle w:val="ListParagraph"/>
              <w:numPr>
                <w:ilvl w:val="0"/>
                <w:numId w:val="61"/>
              </w:numPr>
              <w:spacing w:after="0" w:line="0" w:lineRule="atLeast"/>
            </w:pPr>
            <w:r>
              <w:t>SRM DeliveryStart  (present date/time)</w:t>
            </w:r>
          </w:p>
          <w:p w14:paraId="2DD140BD" w14:textId="77777777" w:rsidR="004242EA" w:rsidRDefault="004242EA" w:rsidP="004242EA">
            <w:pPr>
              <w:pStyle w:val="ListParagraph"/>
              <w:numPr>
                <w:ilvl w:val="0"/>
                <w:numId w:val="61"/>
              </w:numPr>
              <w:spacing w:after="0" w:line="0" w:lineRule="atLeast"/>
            </w:pPr>
            <w:r>
              <w:t>SRM DeliveryStop  (future date/time)</w:t>
            </w:r>
          </w:p>
          <w:p w14:paraId="6F278297" w14:textId="1A0806E1" w:rsidR="00D725BB" w:rsidRDefault="004242EA" w:rsidP="00D725BB">
            <w:pPr>
              <w:pStyle w:val="ListParagraph"/>
              <w:numPr>
                <w:ilvl w:val="0"/>
                <w:numId w:val="61"/>
              </w:numPr>
              <w:spacing w:after="0" w:line="0" w:lineRule="atLeast"/>
            </w:pPr>
            <w:r>
              <w:t>SRM Payload (</w:t>
            </w:r>
            <w:r w:rsidR="00A0421D">
              <w:t xml:space="preserve">MessageFrame containing </w:t>
            </w:r>
            <w:r w:rsidR="008823D6">
              <w:t xml:space="preserve">MSG_TravelerInformation encoded </w:t>
            </w:r>
            <w:r w:rsidR="00A0421D">
              <w:t>per [</w:t>
            </w:r>
            <w:r w:rsidR="00A0421D">
              <w:fldChar w:fldCharType="begin"/>
            </w:r>
            <w:r w:rsidR="00A0421D">
              <w:instrText xml:space="preserve"> REF REF_SAEJ2735 \h </w:instrText>
            </w:r>
            <w:r w:rsidR="00A0421D">
              <w:fldChar w:fldCharType="separate"/>
            </w:r>
            <w:r w:rsidR="005E571B">
              <w:t>11</w:t>
            </w:r>
            <w:r w:rsidR="00A0421D">
              <w:fldChar w:fldCharType="end"/>
            </w:r>
            <w:r w:rsidR="00A0421D">
              <w:t>]</w:t>
            </w:r>
            <w:r>
              <w:t>)</w:t>
            </w:r>
          </w:p>
          <w:p w14:paraId="65CC4B67" w14:textId="0A4DCBC0" w:rsidR="009251D7" w:rsidRDefault="004242EA" w:rsidP="00D725BB">
            <w:pPr>
              <w:pStyle w:val="ListParagraph"/>
              <w:numPr>
                <w:ilvl w:val="0"/>
                <w:numId w:val="61"/>
              </w:numPr>
              <w:spacing w:after="0" w:line="0" w:lineRule="atLeast"/>
            </w:pPr>
            <w:r>
              <w:t>SRM Enable (1 – enable)</w:t>
            </w:r>
          </w:p>
          <w:p w14:paraId="17D8CD0C" w14:textId="0C9BAB36" w:rsidR="00D725BB" w:rsidRDefault="00D725BB" w:rsidP="00D725BB">
            <w:pPr>
              <w:spacing w:after="0" w:line="0" w:lineRule="atLeast"/>
            </w:pPr>
            <w:r>
              <w:t>Service 2</w:t>
            </w:r>
          </w:p>
          <w:p w14:paraId="204884F6" w14:textId="77777777" w:rsidR="00D725BB" w:rsidRDefault="00D725BB" w:rsidP="00D725BB">
            <w:pPr>
              <w:pStyle w:val="ListParagraph"/>
              <w:numPr>
                <w:ilvl w:val="0"/>
                <w:numId w:val="61"/>
              </w:numPr>
              <w:spacing w:after="0" w:line="0" w:lineRule="atLeast"/>
            </w:pPr>
            <w:r>
              <w:t>SRM Psid</w:t>
            </w:r>
            <w:r>
              <w:tab/>
            </w:r>
            <w:r>
              <w:tab/>
              <w:t>(0x8003)</w:t>
            </w:r>
          </w:p>
          <w:p w14:paraId="19219EFF" w14:textId="5584F546" w:rsidR="00D725BB" w:rsidRDefault="00D725BB" w:rsidP="00D725BB">
            <w:pPr>
              <w:pStyle w:val="ListParagraph"/>
              <w:numPr>
                <w:ilvl w:val="0"/>
                <w:numId w:val="61"/>
              </w:numPr>
              <w:spacing w:after="0" w:line="0" w:lineRule="atLeast"/>
            </w:pPr>
            <w:r>
              <w:t>SRM DsrcMsgId  (unique valid value)</w:t>
            </w:r>
          </w:p>
          <w:p w14:paraId="39DD5702" w14:textId="77777777" w:rsidR="00D725BB" w:rsidRDefault="00D725BB" w:rsidP="00D725BB">
            <w:pPr>
              <w:pStyle w:val="ListParagraph"/>
              <w:numPr>
                <w:ilvl w:val="0"/>
                <w:numId w:val="61"/>
              </w:numPr>
              <w:spacing w:after="0" w:line="0" w:lineRule="atLeast"/>
            </w:pPr>
            <w:r>
              <w:t>SRM TxMode  (alternating)</w:t>
            </w:r>
          </w:p>
          <w:p w14:paraId="7B5FAE4E" w14:textId="21A3CF33" w:rsidR="00D725BB" w:rsidRDefault="00D725BB" w:rsidP="00D725BB">
            <w:pPr>
              <w:pStyle w:val="ListParagraph"/>
              <w:numPr>
                <w:ilvl w:val="0"/>
                <w:numId w:val="61"/>
              </w:numPr>
              <w:spacing w:after="0" w:line="0" w:lineRule="atLeast"/>
            </w:pPr>
            <w:r>
              <w:t>SRM TxChannel  (178)</w:t>
            </w:r>
          </w:p>
          <w:p w14:paraId="20AEEA96" w14:textId="77777777" w:rsidR="00D725BB" w:rsidRDefault="00D725BB" w:rsidP="00D725BB">
            <w:pPr>
              <w:pStyle w:val="ListParagraph"/>
              <w:numPr>
                <w:ilvl w:val="0"/>
                <w:numId w:val="61"/>
              </w:numPr>
              <w:spacing w:after="0" w:line="0" w:lineRule="atLeast"/>
            </w:pPr>
            <w:r>
              <w:t>SRM TxInterval  (1 second apart)</w:t>
            </w:r>
          </w:p>
          <w:p w14:paraId="716A46E5" w14:textId="77777777" w:rsidR="00D725BB" w:rsidRDefault="00D725BB" w:rsidP="00D725BB">
            <w:pPr>
              <w:pStyle w:val="ListParagraph"/>
              <w:numPr>
                <w:ilvl w:val="0"/>
                <w:numId w:val="61"/>
              </w:numPr>
              <w:spacing w:after="0" w:line="0" w:lineRule="atLeast"/>
            </w:pPr>
            <w:r>
              <w:t>SRM DeliveryStart  (present date/time)</w:t>
            </w:r>
          </w:p>
          <w:p w14:paraId="152EA732" w14:textId="77777777" w:rsidR="00D725BB" w:rsidRDefault="00D725BB" w:rsidP="00D725BB">
            <w:pPr>
              <w:pStyle w:val="ListParagraph"/>
              <w:numPr>
                <w:ilvl w:val="0"/>
                <w:numId w:val="61"/>
              </w:numPr>
              <w:spacing w:after="0" w:line="0" w:lineRule="atLeast"/>
            </w:pPr>
            <w:r>
              <w:t>SRM DeliveryStop  (future date/time)</w:t>
            </w:r>
          </w:p>
          <w:p w14:paraId="39D0E123" w14:textId="1B9F9E40" w:rsidR="00D725BB" w:rsidRDefault="00D725BB" w:rsidP="00D725BB">
            <w:pPr>
              <w:pStyle w:val="ListParagraph"/>
              <w:numPr>
                <w:ilvl w:val="0"/>
                <w:numId w:val="61"/>
              </w:numPr>
              <w:spacing w:after="0" w:line="0" w:lineRule="atLeast"/>
            </w:pPr>
            <w:r>
              <w:t xml:space="preserve">SRM Payload </w:t>
            </w:r>
            <w:r w:rsidR="008823D6">
              <w:t>(MessageFrame containing MSG_TravelerInformation encoded per [</w:t>
            </w:r>
            <w:r w:rsidR="008823D6">
              <w:fldChar w:fldCharType="begin"/>
            </w:r>
            <w:r w:rsidR="008823D6">
              <w:instrText xml:space="preserve"> REF REF_SAEJ2735 \h </w:instrText>
            </w:r>
            <w:r w:rsidR="008823D6">
              <w:fldChar w:fldCharType="separate"/>
            </w:r>
            <w:r w:rsidR="005E571B">
              <w:t>11</w:t>
            </w:r>
            <w:r w:rsidR="008823D6">
              <w:fldChar w:fldCharType="end"/>
            </w:r>
            <w:r w:rsidR="008823D6">
              <w:t>])</w:t>
            </w:r>
          </w:p>
          <w:p w14:paraId="11137F2B" w14:textId="658E2CD6" w:rsidR="00D725BB" w:rsidRPr="00062D12" w:rsidRDefault="00D725BB" w:rsidP="00D725BB">
            <w:pPr>
              <w:pStyle w:val="ListParagraph"/>
              <w:numPr>
                <w:ilvl w:val="0"/>
                <w:numId w:val="61"/>
              </w:numPr>
              <w:spacing w:after="0" w:line="0" w:lineRule="atLeast"/>
            </w:pPr>
            <w:r>
              <w:t>SRM Enable (1 – enable)</w:t>
            </w:r>
          </w:p>
        </w:tc>
        <w:tc>
          <w:tcPr>
            <w:tcW w:w="1520" w:type="dxa"/>
            <w:tcBorders>
              <w:top w:val="single" w:sz="4" w:space="0" w:color="auto"/>
              <w:left w:val="single" w:sz="4" w:space="0" w:color="auto"/>
              <w:bottom w:val="single" w:sz="4" w:space="0" w:color="auto"/>
              <w:right w:val="single" w:sz="4" w:space="0" w:color="auto"/>
            </w:tcBorders>
          </w:tcPr>
          <w:p w14:paraId="3402445B" w14:textId="77777777" w:rsidR="009251D7" w:rsidRPr="00062D12" w:rsidRDefault="009251D7" w:rsidP="009251D7">
            <w:pPr>
              <w:spacing w:after="0" w:line="0" w:lineRule="atLeast"/>
            </w:pPr>
          </w:p>
        </w:tc>
      </w:tr>
      <w:tr w:rsidR="009826B0" w:rsidRPr="00062D12" w14:paraId="48958FDE" w14:textId="77777777" w:rsidTr="0053478B">
        <w:tc>
          <w:tcPr>
            <w:tcW w:w="737" w:type="dxa"/>
            <w:tcBorders>
              <w:top w:val="single" w:sz="4" w:space="0" w:color="auto"/>
              <w:left w:val="single" w:sz="4" w:space="0" w:color="auto"/>
              <w:bottom w:val="single" w:sz="4" w:space="0" w:color="auto"/>
              <w:right w:val="single" w:sz="4" w:space="0" w:color="auto"/>
            </w:tcBorders>
          </w:tcPr>
          <w:p w14:paraId="154B4EC8" w14:textId="77777777" w:rsidR="009826B0" w:rsidRPr="00062D12" w:rsidDel="0053478B" w:rsidRDefault="009826B0" w:rsidP="0053478B">
            <w:pPr>
              <w:pStyle w:val="ListParagraph"/>
              <w:numPr>
                <w:ilvl w:val="0"/>
                <w:numId w:val="81"/>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051A1D56" w14:textId="4C85576A" w:rsidR="009826B0" w:rsidRDefault="009826B0" w:rsidP="009251D7">
            <w:pPr>
              <w:spacing w:after="0" w:line="0" w:lineRule="atLeast"/>
            </w:pPr>
            <w:r>
              <w:t>Configure</w:t>
            </w:r>
          </w:p>
        </w:tc>
        <w:tc>
          <w:tcPr>
            <w:tcW w:w="5576" w:type="dxa"/>
            <w:tcBorders>
              <w:top w:val="single" w:sz="4" w:space="0" w:color="auto"/>
              <w:left w:val="single" w:sz="4" w:space="0" w:color="auto"/>
              <w:bottom w:val="single" w:sz="4" w:space="0" w:color="auto"/>
              <w:right w:val="single" w:sz="4" w:space="0" w:color="auto"/>
            </w:tcBorders>
          </w:tcPr>
          <w:p w14:paraId="74157589" w14:textId="1A5AEE67" w:rsidR="009826B0" w:rsidRDefault="009826B0" w:rsidP="0053478B">
            <w:pPr>
              <w:spacing w:after="0" w:line="0" w:lineRule="atLeast"/>
            </w:pPr>
            <w:r>
              <w:t xml:space="preserve">The MID table </w:t>
            </w:r>
            <w:r w:rsidRPr="009826B0">
              <w:t>rsuDsrcChannelModeTable</w:t>
            </w:r>
            <w:r>
              <w:t xml:space="preserve"> (OID </w:t>
            </w:r>
            <w:r w:rsidRPr="009826B0">
              <w:t>1.0.15628.4.1.12</w:t>
            </w:r>
            <w:r>
              <w:t>) is configured</w:t>
            </w:r>
            <w:r w:rsidR="00DC7B81">
              <w:t xml:space="preserve"> with values listed in </w:t>
            </w:r>
            <w:r w:rsidR="00B3158C">
              <w:t>parentheses</w:t>
            </w:r>
            <w:r>
              <w:t>:</w:t>
            </w:r>
          </w:p>
          <w:p w14:paraId="1F1D0EEF" w14:textId="0357E3DB" w:rsidR="00DC7B81" w:rsidRDefault="00DC7B81" w:rsidP="00D363D7">
            <w:pPr>
              <w:pStyle w:val="ListParagraph"/>
              <w:numPr>
                <w:ilvl w:val="0"/>
                <w:numId w:val="61"/>
              </w:numPr>
              <w:spacing w:after="0" w:line="0" w:lineRule="atLeast"/>
            </w:pPr>
            <w:r>
              <w:t>rsuDCMRadio</w:t>
            </w:r>
            <w:r>
              <w:tab/>
              <w:t>(name of the SUT wireless interface)</w:t>
            </w:r>
          </w:p>
          <w:p w14:paraId="38D2AD7B" w14:textId="17E0675D" w:rsidR="00DC7B81" w:rsidRDefault="00DC7B81" w:rsidP="00D363D7">
            <w:pPr>
              <w:pStyle w:val="ListParagraph"/>
              <w:numPr>
                <w:ilvl w:val="0"/>
                <w:numId w:val="61"/>
              </w:numPr>
              <w:spacing w:after="0" w:line="0" w:lineRule="atLeast"/>
            </w:pPr>
            <w:r>
              <w:t>rsuDCMMode</w:t>
            </w:r>
            <w:r>
              <w:tab/>
              <w:t>(alternating)</w:t>
            </w:r>
          </w:p>
          <w:p w14:paraId="05562C8A" w14:textId="7251E99F" w:rsidR="00DC7B81" w:rsidRDefault="00DC7B81" w:rsidP="00D363D7">
            <w:pPr>
              <w:pStyle w:val="ListParagraph"/>
              <w:numPr>
                <w:ilvl w:val="0"/>
                <w:numId w:val="61"/>
              </w:numPr>
              <w:spacing w:after="0" w:line="0" w:lineRule="atLeast"/>
            </w:pPr>
            <w:r>
              <w:t>rsuDCMCCH</w:t>
            </w:r>
            <w:r>
              <w:tab/>
              <w:t>(178)</w:t>
            </w:r>
          </w:p>
          <w:p w14:paraId="55E41514" w14:textId="1F50326A" w:rsidR="009826B0" w:rsidRPr="00305C76" w:rsidRDefault="00DC7B81" w:rsidP="00D363D7">
            <w:pPr>
              <w:pStyle w:val="ListParagraph"/>
              <w:numPr>
                <w:ilvl w:val="0"/>
                <w:numId w:val="61"/>
              </w:numPr>
              <w:spacing w:after="0" w:line="0" w:lineRule="atLeast"/>
            </w:pPr>
            <w:r>
              <w:t>rsuDCMSCH</w:t>
            </w:r>
            <w:r>
              <w:tab/>
              <w:t>(176)</w:t>
            </w:r>
          </w:p>
        </w:tc>
        <w:tc>
          <w:tcPr>
            <w:tcW w:w="1520" w:type="dxa"/>
            <w:tcBorders>
              <w:top w:val="single" w:sz="4" w:space="0" w:color="auto"/>
              <w:left w:val="single" w:sz="4" w:space="0" w:color="auto"/>
              <w:bottom w:val="single" w:sz="4" w:space="0" w:color="auto"/>
              <w:right w:val="single" w:sz="4" w:space="0" w:color="auto"/>
            </w:tcBorders>
          </w:tcPr>
          <w:p w14:paraId="2A0979E2" w14:textId="77777777" w:rsidR="009826B0" w:rsidRPr="00062D12" w:rsidRDefault="009826B0" w:rsidP="009251D7">
            <w:pPr>
              <w:spacing w:after="0" w:line="0" w:lineRule="atLeast"/>
            </w:pPr>
          </w:p>
        </w:tc>
      </w:tr>
      <w:tr w:rsidR="009251D7" w:rsidRPr="00062D12" w14:paraId="0156E4FD" w14:textId="77777777" w:rsidTr="009251D7">
        <w:tc>
          <w:tcPr>
            <w:tcW w:w="737" w:type="dxa"/>
            <w:tcBorders>
              <w:top w:val="single" w:sz="4" w:space="0" w:color="auto"/>
              <w:left w:val="single" w:sz="4" w:space="0" w:color="auto"/>
              <w:bottom w:val="single" w:sz="4" w:space="0" w:color="auto"/>
              <w:right w:val="single" w:sz="4" w:space="0" w:color="auto"/>
            </w:tcBorders>
          </w:tcPr>
          <w:p w14:paraId="50B277B8" w14:textId="2D78A509" w:rsidR="009251D7" w:rsidRPr="00062D12" w:rsidRDefault="009251D7" w:rsidP="0053478B">
            <w:pPr>
              <w:pStyle w:val="ListParagraph"/>
              <w:numPr>
                <w:ilvl w:val="0"/>
                <w:numId w:val="81"/>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69A7B1A5" w14:textId="77777777" w:rsidR="009251D7" w:rsidRPr="00062D12" w:rsidRDefault="009251D7" w:rsidP="009251D7">
            <w:pPr>
              <w:spacing w:after="0" w:line="0" w:lineRule="atLeast"/>
            </w:pPr>
            <w:r w:rsidRPr="00062D12">
              <w:t>Stimulus</w:t>
            </w:r>
          </w:p>
        </w:tc>
        <w:tc>
          <w:tcPr>
            <w:tcW w:w="5576" w:type="dxa"/>
            <w:tcBorders>
              <w:top w:val="single" w:sz="4" w:space="0" w:color="auto"/>
              <w:left w:val="single" w:sz="4" w:space="0" w:color="auto"/>
              <w:bottom w:val="single" w:sz="4" w:space="0" w:color="auto"/>
              <w:right w:val="single" w:sz="4" w:space="0" w:color="auto"/>
            </w:tcBorders>
          </w:tcPr>
          <w:p w14:paraId="6157050B" w14:textId="169518DF" w:rsidR="009251D7" w:rsidRPr="00062D12" w:rsidRDefault="00F34A3B" w:rsidP="009251D7">
            <w:pPr>
              <w:spacing w:after="0" w:line="0" w:lineRule="atLeast"/>
            </w:pPr>
            <w:r>
              <w:t xml:space="preserve">The </w:t>
            </w:r>
            <w:r w:rsidR="009251D7" w:rsidRPr="00062D12">
              <w:t>SUT transmits WSA</w:t>
            </w:r>
          </w:p>
        </w:tc>
        <w:tc>
          <w:tcPr>
            <w:tcW w:w="1520" w:type="dxa"/>
            <w:tcBorders>
              <w:top w:val="single" w:sz="4" w:space="0" w:color="auto"/>
              <w:left w:val="single" w:sz="4" w:space="0" w:color="auto"/>
              <w:bottom w:val="single" w:sz="4" w:space="0" w:color="auto"/>
              <w:right w:val="single" w:sz="4" w:space="0" w:color="auto"/>
            </w:tcBorders>
          </w:tcPr>
          <w:p w14:paraId="62696BBC" w14:textId="77777777" w:rsidR="009251D7" w:rsidRPr="00062D12" w:rsidRDefault="009251D7" w:rsidP="009251D7">
            <w:pPr>
              <w:spacing w:after="0" w:line="0" w:lineRule="atLeast"/>
            </w:pPr>
          </w:p>
        </w:tc>
      </w:tr>
      <w:tr w:rsidR="009251D7" w:rsidRPr="00062D12" w14:paraId="3FB361A6" w14:textId="77777777" w:rsidTr="00773F5C">
        <w:tc>
          <w:tcPr>
            <w:tcW w:w="737" w:type="dxa"/>
            <w:tcBorders>
              <w:top w:val="single" w:sz="4" w:space="0" w:color="auto"/>
              <w:left w:val="single" w:sz="4" w:space="0" w:color="auto"/>
              <w:bottom w:val="single" w:sz="4" w:space="0" w:color="auto"/>
              <w:right w:val="single" w:sz="4" w:space="0" w:color="auto"/>
            </w:tcBorders>
          </w:tcPr>
          <w:p w14:paraId="7D9B81A4" w14:textId="086005EB" w:rsidR="009251D7" w:rsidRPr="00062D12" w:rsidRDefault="009251D7" w:rsidP="0053478B">
            <w:pPr>
              <w:pStyle w:val="ListParagraph"/>
              <w:numPr>
                <w:ilvl w:val="0"/>
                <w:numId w:val="81"/>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51C97893" w14:textId="77777777" w:rsidR="009251D7" w:rsidRPr="00062D12" w:rsidRDefault="009251D7" w:rsidP="009251D7">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tcPr>
          <w:p w14:paraId="3923787E" w14:textId="2086D8B0" w:rsidR="009251D7" w:rsidRPr="00062D12" w:rsidRDefault="009251D7" w:rsidP="009251D7">
            <w:pPr>
              <w:spacing w:after="0" w:line="0" w:lineRule="atLeast"/>
            </w:pPr>
            <w:r w:rsidRPr="00062D12">
              <w:t xml:space="preserve">WSA </w:t>
            </w:r>
            <w:r w:rsidR="00F34A3B">
              <w:t>are transmitted on the channel 178</w:t>
            </w:r>
          </w:p>
        </w:tc>
        <w:tc>
          <w:tcPr>
            <w:tcW w:w="1520" w:type="dxa"/>
            <w:tcBorders>
              <w:top w:val="single" w:sz="4" w:space="0" w:color="auto"/>
              <w:left w:val="single" w:sz="4" w:space="0" w:color="auto"/>
              <w:bottom w:val="single" w:sz="4" w:space="0" w:color="auto"/>
              <w:right w:val="single" w:sz="4" w:space="0" w:color="auto"/>
            </w:tcBorders>
          </w:tcPr>
          <w:p w14:paraId="20D2527E" w14:textId="77777777" w:rsidR="009251D7" w:rsidRPr="00062D12" w:rsidRDefault="009251D7" w:rsidP="009251D7">
            <w:pPr>
              <w:spacing w:after="0" w:line="0" w:lineRule="atLeast"/>
            </w:pPr>
            <w:r w:rsidRPr="00062D12">
              <w:t>Pass/Fail</w:t>
            </w:r>
          </w:p>
        </w:tc>
      </w:tr>
      <w:tr w:rsidR="00F34A3B" w:rsidRPr="00062D12" w14:paraId="60D90D79" w14:textId="77777777" w:rsidTr="0053478B">
        <w:tc>
          <w:tcPr>
            <w:tcW w:w="737" w:type="dxa"/>
            <w:tcBorders>
              <w:top w:val="single" w:sz="4" w:space="0" w:color="auto"/>
              <w:left w:val="single" w:sz="4" w:space="0" w:color="auto"/>
              <w:bottom w:val="single" w:sz="4" w:space="0" w:color="auto"/>
              <w:right w:val="single" w:sz="4" w:space="0" w:color="auto"/>
            </w:tcBorders>
          </w:tcPr>
          <w:p w14:paraId="1AD4B9D4" w14:textId="77777777" w:rsidR="00F34A3B" w:rsidRPr="00062D12" w:rsidDel="0053478B" w:rsidRDefault="00F34A3B" w:rsidP="0053478B">
            <w:pPr>
              <w:pStyle w:val="ListParagraph"/>
              <w:numPr>
                <w:ilvl w:val="0"/>
                <w:numId w:val="81"/>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6DE9B8BA" w14:textId="3632103B" w:rsidR="00F34A3B" w:rsidRPr="00062D12" w:rsidRDefault="00D363D7" w:rsidP="009251D7">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tcPr>
          <w:p w14:paraId="140786E4" w14:textId="77777777" w:rsidR="00F34A3B" w:rsidRDefault="00F34A3B" w:rsidP="009251D7">
            <w:pPr>
              <w:spacing w:after="0" w:line="0" w:lineRule="atLeast"/>
            </w:pPr>
            <w:r>
              <w:t>The WSA contains:</w:t>
            </w:r>
          </w:p>
          <w:p w14:paraId="00535817" w14:textId="13B6960A" w:rsidR="00F34A3B" w:rsidRDefault="00F34A3B" w:rsidP="00F34A3B">
            <w:pPr>
              <w:pStyle w:val="ListParagraph"/>
              <w:numPr>
                <w:ilvl w:val="0"/>
                <w:numId w:val="88"/>
              </w:numPr>
              <w:spacing w:after="0" w:line="0" w:lineRule="atLeast"/>
            </w:pPr>
            <w:r>
              <w:t xml:space="preserve">one Service Info Segment with parameters derived from Service 1 configuration </w:t>
            </w:r>
          </w:p>
          <w:p w14:paraId="3A60B90C" w14:textId="6998E21A" w:rsidR="00F34A3B" w:rsidRPr="00062D12" w:rsidRDefault="00D363D7" w:rsidP="00D363D7">
            <w:pPr>
              <w:pStyle w:val="ListParagraph"/>
              <w:numPr>
                <w:ilvl w:val="0"/>
                <w:numId w:val="88"/>
              </w:numPr>
              <w:spacing w:after="0" w:line="0" w:lineRule="atLeast"/>
            </w:pPr>
            <w:r>
              <w:t>one Channel Info Segment with the Service channel 176 listing</w:t>
            </w:r>
          </w:p>
        </w:tc>
        <w:tc>
          <w:tcPr>
            <w:tcW w:w="1520" w:type="dxa"/>
            <w:tcBorders>
              <w:top w:val="single" w:sz="4" w:space="0" w:color="auto"/>
              <w:left w:val="single" w:sz="4" w:space="0" w:color="auto"/>
              <w:bottom w:val="single" w:sz="4" w:space="0" w:color="auto"/>
              <w:right w:val="single" w:sz="4" w:space="0" w:color="auto"/>
            </w:tcBorders>
          </w:tcPr>
          <w:p w14:paraId="2BA7D668" w14:textId="34E30083" w:rsidR="00F34A3B" w:rsidRPr="00062D12" w:rsidRDefault="00D363D7" w:rsidP="009251D7">
            <w:pPr>
              <w:spacing w:after="0" w:line="0" w:lineRule="atLeast"/>
            </w:pPr>
            <w:r w:rsidRPr="00062D12">
              <w:t>Pass/Fail</w:t>
            </w:r>
          </w:p>
        </w:tc>
      </w:tr>
      <w:tr w:rsidR="00D363D7" w:rsidRPr="00062D12" w14:paraId="7D3E3E38" w14:textId="77777777" w:rsidTr="0053478B">
        <w:tc>
          <w:tcPr>
            <w:tcW w:w="737" w:type="dxa"/>
            <w:tcBorders>
              <w:top w:val="single" w:sz="4" w:space="0" w:color="auto"/>
              <w:left w:val="single" w:sz="4" w:space="0" w:color="auto"/>
              <w:bottom w:val="single" w:sz="4" w:space="0" w:color="auto"/>
              <w:right w:val="single" w:sz="4" w:space="0" w:color="auto"/>
            </w:tcBorders>
          </w:tcPr>
          <w:p w14:paraId="40A4C6F1" w14:textId="77777777" w:rsidR="00D363D7" w:rsidRPr="00062D12" w:rsidDel="0053478B" w:rsidRDefault="00D363D7" w:rsidP="0053478B">
            <w:pPr>
              <w:pStyle w:val="ListParagraph"/>
              <w:numPr>
                <w:ilvl w:val="0"/>
                <w:numId w:val="81"/>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0C70DC67" w14:textId="4F169BBB" w:rsidR="00D363D7" w:rsidRPr="00062D12" w:rsidRDefault="00D363D7" w:rsidP="009251D7">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tcPr>
          <w:p w14:paraId="337FBDF2" w14:textId="6D1E3A42" w:rsidR="00D363D7" w:rsidRDefault="00D363D7" w:rsidP="00D363D7">
            <w:pPr>
              <w:spacing w:after="0" w:line="0" w:lineRule="atLeast"/>
            </w:pPr>
            <w:r>
              <w:t>The WSA does not contain:</w:t>
            </w:r>
          </w:p>
          <w:p w14:paraId="46A6C88D" w14:textId="175AA5B2" w:rsidR="00D363D7" w:rsidRDefault="00D363D7" w:rsidP="00D363D7">
            <w:pPr>
              <w:pStyle w:val="ListParagraph"/>
              <w:numPr>
                <w:ilvl w:val="0"/>
                <w:numId w:val="88"/>
              </w:numPr>
              <w:spacing w:after="0" w:line="0" w:lineRule="atLeast"/>
            </w:pPr>
            <w:r>
              <w:t xml:space="preserve">Service Info Segment with parameters derived from Service 2 configuration </w:t>
            </w:r>
          </w:p>
          <w:p w14:paraId="60C40E84" w14:textId="328D35AB" w:rsidR="00D363D7" w:rsidRDefault="00D363D7" w:rsidP="009251D7">
            <w:pPr>
              <w:pStyle w:val="ListParagraph"/>
              <w:numPr>
                <w:ilvl w:val="0"/>
                <w:numId w:val="88"/>
              </w:numPr>
              <w:spacing w:after="0" w:line="0" w:lineRule="atLeast"/>
            </w:pPr>
            <w:r>
              <w:t>Channel Info Segment with the Control channel 178 listing</w:t>
            </w:r>
          </w:p>
        </w:tc>
        <w:tc>
          <w:tcPr>
            <w:tcW w:w="1520" w:type="dxa"/>
            <w:tcBorders>
              <w:top w:val="single" w:sz="4" w:space="0" w:color="auto"/>
              <w:left w:val="single" w:sz="4" w:space="0" w:color="auto"/>
              <w:bottom w:val="single" w:sz="4" w:space="0" w:color="auto"/>
              <w:right w:val="single" w:sz="4" w:space="0" w:color="auto"/>
            </w:tcBorders>
          </w:tcPr>
          <w:p w14:paraId="5C6DD982" w14:textId="5C243971" w:rsidR="00D363D7" w:rsidRPr="00062D12" w:rsidRDefault="00D363D7" w:rsidP="009251D7">
            <w:pPr>
              <w:spacing w:after="0" w:line="0" w:lineRule="atLeast"/>
            </w:pPr>
            <w:r w:rsidRPr="00062D12">
              <w:t>Pass/Fail</w:t>
            </w:r>
          </w:p>
        </w:tc>
      </w:tr>
    </w:tbl>
    <w:p w14:paraId="5E566063" w14:textId="4DEACB97" w:rsidR="00A02294" w:rsidRDefault="00A02294" w:rsidP="009251D7"/>
    <w:p w14:paraId="480187B7" w14:textId="66CFABF6" w:rsidR="00353537" w:rsidRPr="00062D12" w:rsidRDefault="00353537" w:rsidP="00353537">
      <w:pPr>
        <w:pStyle w:val="Heading4"/>
      </w:pPr>
      <w:bookmarkStart w:id="144" w:name="_Toc480356901"/>
      <w:r w:rsidRPr="00062D12">
        <w:t>TP-RSU-</w:t>
      </w:r>
      <w:r>
        <w:t>WSA</w:t>
      </w:r>
      <w:r w:rsidRPr="00062D12">
        <w:t>-</w:t>
      </w:r>
      <w:r w:rsidR="00A42606">
        <w:t>FUN-BV-03</w:t>
      </w:r>
      <w:bookmarkEnd w:id="144"/>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FC1321" w:rsidRPr="00062D12" w14:paraId="09514F95" w14:textId="77777777" w:rsidTr="007C2F44">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07048FFC" w14:textId="77777777" w:rsidR="00FC1321" w:rsidRPr="00062D12" w:rsidRDefault="00FC1321" w:rsidP="007C2F44">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55145D6F" w14:textId="4804E0EC" w:rsidR="00FC1321" w:rsidRPr="00062D12" w:rsidRDefault="00FC1321" w:rsidP="007C2F44">
            <w:pPr>
              <w:overflowPunct/>
              <w:autoSpaceDE/>
              <w:adjustRightInd/>
              <w:spacing w:after="0" w:line="256" w:lineRule="auto"/>
            </w:pPr>
            <w:r w:rsidRPr="00062D12">
              <w:t>TP-RSU-WSA-FUN-BV-0</w:t>
            </w:r>
            <w:r w:rsidR="00323893">
              <w:t>3</w:t>
            </w:r>
          </w:p>
        </w:tc>
      </w:tr>
      <w:tr w:rsidR="00FC1321" w:rsidRPr="00062D12" w14:paraId="46D9F19B"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0F66BBF5" w14:textId="77777777" w:rsidR="00FC1321" w:rsidRPr="00062D12" w:rsidRDefault="00FC1321" w:rsidP="007C2F44">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tcPr>
          <w:p w14:paraId="07B18965" w14:textId="7E358E6E" w:rsidR="00FC1321" w:rsidRDefault="00E11706" w:rsidP="007C2F44">
            <w:pPr>
              <w:spacing w:after="0" w:line="0" w:lineRule="atLeast"/>
            </w:pPr>
            <w:r>
              <w:t xml:space="preserve">Verify that RSU transmits </w:t>
            </w:r>
            <w:r w:rsidRPr="00807009">
              <w:t xml:space="preserve">WSA </w:t>
            </w:r>
            <w:r>
              <w:t xml:space="preserve">with </w:t>
            </w:r>
            <w:r w:rsidRPr="00807009">
              <w:t xml:space="preserve">Service Channel (SCH) Services based on </w:t>
            </w:r>
            <w:r w:rsidRPr="00E11706">
              <w:t xml:space="preserve">Immediate Forward </w:t>
            </w:r>
            <w:r>
              <w:t>M</w:t>
            </w:r>
            <w:r w:rsidRPr="00E11706">
              <w:t>essages</w:t>
            </w:r>
            <w:r>
              <w:t xml:space="preserve"> (IFM)</w:t>
            </w:r>
            <w:r w:rsidRPr="00E11706">
              <w:t xml:space="preserve"> received on non-DSRC interfaces as listed in MIB OID 1.0.15628.4.1.5</w:t>
            </w:r>
            <w:r w:rsidRPr="00E11706" w:rsidDel="00E11706">
              <w:t xml:space="preserve"> </w:t>
            </w:r>
          </w:p>
          <w:p w14:paraId="73455BA6" w14:textId="5CCFEBF5" w:rsidR="00E11706" w:rsidRPr="00062D12" w:rsidRDefault="00E11706" w:rsidP="00E11706">
            <w:pPr>
              <w:spacing w:after="0" w:line="0" w:lineRule="atLeast"/>
            </w:pPr>
            <w:r>
              <w:t xml:space="preserve">IFM services configured for </w:t>
            </w:r>
            <w:r w:rsidRPr="00E11706">
              <w:t xml:space="preserve">the Control Channel (CCH), 178 </w:t>
            </w:r>
            <w:r>
              <w:t xml:space="preserve">are </w:t>
            </w:r>
            <w:r w:rsidRPr="00E11706">
              <w:t xml:space="preserve">NOT included in </w:t>
            </w:r>
            <w:r>
              <w:t>WSA</w:t>
            </w:r>
          </w:p>
        </w:tc>
      </w:tr>
      <w:tr w:rsidR="00FC1321" w:rsidRPr="00062D12" w14:paraId="4651A8B5"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32169C5A" w14:textId="77777777" w:rsidR="00FC1321" w:rsidRPr="00062D12" w:rsidRDefault="00FC1321" w:rsidP="007C2F44">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287908C1" w14:textId="77777777" w:rsidR="00FC1321" w:rsidRPr="00062D12" w:rsidRDefault="00FC1321" w:rsidP="007C2F44">
            <w:pPr>
              <w:spacing w:after="0" w:line="0" w:lineRule="atLeast"/>
            </w:pPr>
            <w:r>
              <w:t>TC1</w:t>
            </w:r>
          </w:p>
        </w:tc>
      </w:tr>
      <w:tr w:rsidR="00FC1321" w:rsidRPr="00062D12" w14:paraId="6EEA532B"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45C2045E" w14:textId="77777777" w:rsidR="00FC1321" w:rsidRPr="00062D12" w:rsidRDefault="00FC1321" w:rsidP="007C2F44">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3F2E511B" w14:textId="77777777" w:rsidR="00FC1321" w:rsidRPr="00062D12" w:rsidRDefault="00FC1321" w:rsidP="007C2F44">
            <w:pPr>
              <w:spacing w:after="0" w:line="0" w:lineRule="atLeast"/>
            </w:pPr>
            <w:r w:rsidRPr="00062D12">
              <w:t>RSU</w:t>
            </w:r>
          </w:p>
        </w:tc>
      </w:tr>
      <w:tr w:rsidR="00FC1321" w:rsidRPr="00062D12" w14:paraId="0F3D9A23"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2E859B13" w14:textId="77777777" w:rsidR="00FC1321" w:rsidRPr="00062D12" w:rsidRDefault="00FC1321" w:rsidP="007C2F44">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569AE485" w14:textId="2D64FE1E" w:rsidR="00FC1321" w:rsidRPr="00062D12" w:rsidRDefault="00FC1321" w:rsidP="007C2F44">
            <w:pPr>
              <w:overflowPunct/>
              <w:autoSpaceDE/>
              <w:autoSpaceDN/>
              <w:adjustRightInd/>
              <w:spacing w:after="0"/>
              <w:rPr>
                <w:color w:val="000000"/>
              </w:rPr>
            </w:pPr>
            <w:r w:rsidRPr="00062D12">
              <w:rPr>
                <w:color w:val="000000"/>
              </w:rPr>
              <w:t>RSU-Req_572_v001, RSU-Req_574_v001</w:t>
            </w:r>
            <w:r w:rsidR="00A262D9">
              <w:rPr>
                <w:color w:val="000000"/>
              </w:rPr>
              <w:t xml:space="preserve">, </w:t>
            </w:r>
            <w:r w:rsidR="00A262D9" w:rsidRPr="00A262D9">
              <w:rPr>
                <w:bCs/>
              </w:rPr>
              <w:t>Req_587-v001</w:t>
            </w:r>
          </w:p>
        </w:tc>
      </w:tr>
      <w:tr w:rsidR="00FC1321" w:rsidRPr="00062D12" w14:paraId="004C12E9"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494EDFB2" w14:textId="77777777" w:rsidR="00FC1321" w:rsidRPr="00062D12" w:rsidRDefault="00FC1321" w:rsidP="007C2F44">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71E8853B" w14:textId="77777777" w:rsidR="00FC1321" w:rsidRPr="00062D12" w:rsidRDefault="00FC1321" w:rsidP="007C2F44">
            <w:pPr>
              <w:spacing w:after="0" w:line="0" w:lineRule="atLeast"/>
            </w:pPr>
          </w:p>
        </w:tc>
      </w:tr>
      <w:tr w:rsidR="00FC1321" w:rsidRPr="00062D12" w14:paraId="607CB76F" w14:textId="77777777" w:rsidTr="007C2F44">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17E2C78" w14:textId="77777777" w:rsidR="00FC1321" w:rsidRPr="00062D12" w:rsidRDefault="00FC1321" w:rsidP="007C2F44">
            <w:pPr>
              <w:spacing w:after="0" w:line="0" w:lineRule="atLeast"/>
              <w:jc w:val="center"/>
              <w:rPr>
                <w:rFonts w:eastAsia="Calibri"/>
                <w:b/>
              </w:rPr>
            </w:pPr>
            <w:r w:rsidRPr="00062D12">
              <w:rPr>
                <w:rFonts w:eastAsia="Calibri"/>
                <w:b/>
              </w:rPr>
              <w:t>Pre-test conditions</w:t>
            </w:r>
          </w:p>
        </w:tc>
      </w:tr>
      <w:tr w:rsidR="00FC1321" w:rsidRPr="00062D12" w14:paraId="382399B8" w14:textId="77777777" w:rsidTr="007C2F44">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3FAD0A8" w14:textId="2AE624DD" w:rsidR="00FC1321" w:rsidRPr="00062D12" w:rsidRDefault="00FC1321" w:rsidP="00AD069E">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p>
        </w:tc>
      </w:tr>
      <w:tr w:rsidR="00FC1321" w:rsidRPr="00062D12" w14:paraId="79FD5CCE" w14:textId="77777777" w:rsidTr="007C2F44">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48CCF5C5" w14:textId="77777777" w:rsidR="00FC1321" w:rsidRPr="00062D12" w:rsidRDefault="00FC1321" w:rsidP="007C2F44">
            <w:pPr>
              <w:spacing w:after="0" w:line="0" w:lineRule="atLeast"/>
              <w:jc w:val="center"/>
              <w:rPr>
                <w:rFonts w:eastAsia="Calibri"/>
                <w:b/>
              </w:rPr>
            </w:pPr>
            <w:r w:rsidRPr="00062D12">
              <w:rPr>
                <w:rFonts w:eastAsia="Calibri"/>
                <w:b/>
              </w:rPr>
              <w:t>Test Sequence</w:t>
            </w:r>
          </w:p>
        </w:tc>
      </w:tr>
      <w:tr w:rsidR="00FC1321" w:rsidRPr="00062D12" w14:paraId="41DC69EC" w14:textId="77777777" w:rsidTr="007C2F44">
        <w:tc>
          <w:tcPr>
            <w:tcW w:w="737" w:type="dxa"/>
            <w:tcBorders>
              <w:top w:val="single" w:sz="4" w:space="0" w:color="auto"/>
              <w:left w:val="single" w:sz="4" w:space="0" w:color="auto"/>
              <w:bottom w:val="single" w:sz="4" w:space="0" w:color="auto"/>
              <w:right w:val="single" w:sz="4" w:space="0" w:color="auto"/>
            </w:tcBorders>
            <w:hideMark/>
          </w:tcPr>
          <w:p w14:paraId="07DE4DAA" w14:textId="77777777" w:rsidR="00FC1321" w:rsidRPr="00062D12" w:rsidRDefault="00FC1321" w:rsidP="007C2F44">
            <w:pPr>
              <w:spacing w:after="0"/>
              <w:jc w:val="center"/>
              <w:rPr>
                <w:b/>
                <w:color w:val="000000"/>
              </w:rPr>
            </w:pPr>
            <w:r w:rsidRPr="00062D12">
              <w:rPr>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76562BED" w14:textId="77777777" w:rsidR="00FC1321" w:rsidRPr="00062D12" w:rsidRDefault="00FC1321" w:rsidP="007C2F44">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62E013A3" w14:textId="77777777" w:rsidR="00FC1321" w:rsidRPr="00062D12" w:rsidRDefault="00FC1321" w:rsidP="007C2F44">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495E4DD3" w14:textId="77777777" w:rsidR="00FC1321" w:rsidRPr="00062D12" w:rsidRDefault="00FC1321" w:rsidP="007C2F44">
            <w:pPr>
              <w:spacing w:after="0"/>
              <w:jc w:val="center"/>
              <w:rPr>
                <w:b/>
                <w:color w:val="000000"/>
              </w:rPr>
            </w:pPr>
            <w:r w:rsidRPr="00062D12">
              <w:rPr>
                <w:b/>
                <w:color w:val="000000"/>
              </w:rPr>
              <w:t>Verdict</w:t>
            </w:r>
          </w:p>
        </w:tc>
      </w:tr>
      <w:tr w:rsidR="00AD069E" w:rsidRPr="00062D12" w14:paraId="3A199EFE" w14:textId="77777777" w:rsidTr="007C2F44">
        <w:tc>
          <w:tcPr>
            <w:tcW w:w="737" w:type="dxa"/>
            <w:tcBorders>
              <w:top w:val="single" w:sz="4" w:space="0" w:color="auto"/>
              <w:left w:val="single" w:sz="4" w:space="0" w:color="auto"/>
              <w:bottom w:val="single" w:sz="4" w:space="0" w:color="auto"/>
              <w:right w:val="single" w:sz="4" w:space="0" w:color="auto"/>
            </w:tcBorders>
          </w:tcPr>
          <w:p w14:paraId="2C232728" w14:textId="77777777" w:rsidR="00AD069E" w:rsidRPr="00062D12" w:rsidRDefault="00AD069E" w:rsidP="00677DDB">
            <w:pPr>
              <w:pStyle w:val="ListParagraph"/>
              <w:numPr>
                <w:ilvl w:val="0"/>
                <w:numId w:val="89"/>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5BA1EB3E" w14:textId="77777777" w:rsidR="00AD069E" w:rsidRPr="00062D12" w:rsidRDefault="00AD069E" w:rsidP="007C2F44">
            <w:pPr>
              <w:spacing w:after="0" w:line="0" w:lineRule="atLeast"/>
            </w:pPr>
            <w:r>
              <w:t>Configure</w:t>
            </w:r>
          </w:p>
        </w:tc>
        <w:tc>
          <w:tcPr>
            <w:tcW w:w="5576" w:type="dxa"/>
            <w:tcBorders>
              <w:top w:val="single" w:sz="4" w:space="0" w:color="auto"/>
              <w:left w:val="single" w:sz="4" w:space="0" w:color="auto"/>
              <w:bottom w:val="single" w:sz="4" w:space="0" w:color="auto"/>
              <w:right w:val="single" w:sz="4" w:space="0" w:color="auto"/>
            </w:tcBorders>
          </w:tcPr>
          <w:p w14:paraId="745FDB88" w14:textId="77777777" w:rsidR="00304070" w:rsidRDefault="00304070" w:rsidP="00304070">
            <w:pPr>
              <w:spacing w:after="0" w:line="0" w:lineRule="atLeast"/>
            </w:pPr>
            <w:r w:rsidRPr="00305C76">
              <w:t xml:space="preserve">The SUT </w:t>
            </w:r>
            <w:r>
              <w:t xml:space="preserve">IFM proxy parameters are </w:t>
            </w:r>
            <w:r w:rsidRPr="00305C76">
              <w:t xml:space="preserve">configured with the </w:t>
            </w:r>
            <w:r>
              <w:t>values listed in parentheses:</w:t>
            </w:r>
          </w:p>
          <w:p w14:paraId="0ED624AC" w14:textId="28CDD848" w:rsidR="00AD069E" w:rsidRDefault="00AD069E" w:rsidP="007C2F44">
            <w:pPr>
              <w:spacing w:after="0" w:line="0" w:lineRule="atLeast"/>
            </w:pPr>
            <w:r>
              <w:t>Service 1</w:t>
            </w:r>
          </w:p>
          <w:p w14:paraId="41B07309" w14:textId="2ABE89F6" w:rsidR="00AD069E" w:rsidRDefault="00AD069E" w:rsidP="00AD069E">
            <w:pPr>
              <w:pStyle w:val="ListParagraph"/>
              <w:numPr>
                <w:ilvl w:val="0"/>
                <w:numId w:val="68"/>
              </w:numPr>
              <w:spacing w:after="0" w:line="0" w:lineRule="atLeast"/>
            </w:pPr>
            <w:r>
              <w:t>IFM Psid</w:t>
            </w:r>
            <w:r>
              <w:tab/>
            </w:r>
            <w:r>
              <w:tab/>
              <w:t>(0x8003)</w:t>
            </w:r>
          </w:p>
          <w:p w14:paraId="2939F46A" w14:textId="2F30813F" w:rsidR="00AD069E" w:rsidRDefault="00AD069E" w:rsidP="00AD069E">
            <w:pPr>
              <w:pStyle w:val="ListParagraph"/>
              <w:numPr>
                <w:ilvl w:val="0"/>
                <w:numId w:val="61"/>
              </w:numPr>
              <w:spacing w:after="0" w:line="0" w:lineRule="atLeast"/>
            </w:pPr>
            <w:r>
              <w:t xml:space="preserve">IFM DsrcMsgId </w:t>
            </w:r>
            <w:r>
              <w:tab/>
              <w:t>(unique valid value)</w:t>
            </w:r>
          </w:p>
          <w:p w14:paraId="2F625FAC" w14:textId="73D544C3" w:rsidR="00AD069E" w:rsidRDefault="00AD069E" w:rsidP="00AD069E">
            <w:pPr>
              <w:pStyle w:val="ListParagraph"/>
              <w:numPr>
                <w:ilvl w:val="0"/>
                <w:numId w:val="68"/>
              </w:numPr>
              <w:spacing w:after="0" w:line="0" w:lineRule="atLeast"/>
            </w:pPr>
            <w:r>
              <w:t xml:space="preserve">IFM TxMode </w:t>
            </w:r>
            <w:r>
              <w:tab/>
              <w:t>(alternating)</w:t>
            </w:r>
          </w:p>
          <w:p w14:paraId="6A97B283" w14:textId="0114C2F9" w:rsidR="00AD069E" w:rsidRDefault="00AD069E" w:rsidP="00677DDB">
            <w:pPr>
              <w:pStyle w:val="ListParagraph"/>
              <w:numPr>
                <w:ilvl w:val="0"/>
                <w:numId w:val="68"/>
              </w:numPr>
              <w:spacing w:after="0" w:line="0" w:lineRule="atLeast"/>
            </w:pPr>
            <w:r>
              <w:t>IFM TxChannel</w:t>
            </w:r>
            <w:r>
              <w:tab/>
              <w:t>(17</w:t>
            </w:r>
            <w:r w:rsidR="005D0341">
              <w:t>6</w:t>
            </w:r>
            <w:r>
              <w:t>)</w:t>
            </w:r>
          </w:p>
          <w:p w14:paraId="1FA98AB9" w14:textId="59B22F20" w:rsidR="00AD069E" w:rsidRDefault="00AD069E" w:rsidP="00677DDB">
            <w:pPr>
              <w:pStyle w:val="ListParagraph"/>
              <w:numPr>
                <w:ilvl w:val="0"/>
                <w:numId w:val="68"/>
              </w:numPr>
              <w:spacing w:after="0" w:line="0" w:lineRule="atLeast"/>
            </w:pPr>
            <w:r>
              <w:t>IFM Enable</w:t>
            </w:r>
            <w:r>
              <w:tab/>
            </w:r>
            <w:r>
              <w:tab/>
              <w:t>(1-enable)</w:t>
            </w:r>
          </w:p>
          <w:p w14:paraId="463B8CCF" w14:textId="77777777" w:rsidR="00AD069E" w:rsidRDefault="00AD069E" w:rsidP="007C2F44">
            <w:pPr>
              <w:spacing w:after="0" w:line="0" w:lineRule="atLeast"/>
            </w:pPr>
            <w:r>
              <w:t>Service 2</w:t>
            </w:r>
          </w:p>
          <w:p w14:paraId="00971505" w14:textId="77777777" w:rsidR="00AD069E" w:rsidRDefault="00AD069E" w:rsidP="00AD069E">
            <w:pPr>
              <w:pStyle w:val="ListParagraph"/>
              <w:numPr>
                <w:ilvl w:val="0"/>
                <w:numId w:val="68"/>
              </w:numPr>
              <w:spacing w:after="0" w:line="0" w:lineRule="atLeast"/>
            </w:pPr>
            <w:r>
              <w:t>IFM Psid</w:t>
            </w:r>
            <w:r>
              <w:tab/>
            </w:r>
            <w:r>
              <w:tab/>
              <w:t>(0x8003)</w:t>
            </w:r>
          </w:p>
          <w:p w14:paraId="3F0E1AF6" w14:textId="77777777" w:rsidR="00AD069E" w:rsidRDefault="00AD069E" w:rsidP="00AD069E">
            <w:pPr>
              <w:pStyle w:val="ListParagraph"/>
              <w:numPr>
                <w:ilvl w:val="0"/>
                <w:numId w:val="61"/>
              </w:numPr>
              <w:spacing w:after="0" w:line="0" w:lineRule="atLeast"/>
            </w:pPr>
            <w:r>
              <w:t xml:space="preserve">IFM DsrcMsgId </w:t>
            </w:r>
            <w:r>
              <w:tab/>
              <w:t>(unique valid value)</w:t>
            </w:r>
          </w:p>
          <w:p w14:paraId="1B2D2769" w14:textId="77777777" w:rsidR="00AD069E" w:rsidRDefault="00AD069E" w:rsidP="00AD069E">
            <w:pPr>
              <w:pStyle w:val="ListParagraph"/>
              <w:numPr>
                <w:ilvl w:val="0"/>
                <w:numId w:val="68"/>
              </w:numPr>
              <w:spacing w:after="0" w:line="0" w:lineRule="atLeast"/>
            </w:pPr>
            <w:r>
              <w:t xml:space="preserve">IFM TxMode </w:t>
            </w:r>
            <w:r>
              <w:tab/>
              <w:t>(alternating)</w:t>
            </w:r>
          </w:p>
          <w:p w14:paraId="2E4DB67F" w14:textId="6BDF8694" w:rsidR="00AD069E" w:rsidRDefault="00AD069E" w:rsidP="00AD069E">
            <w:pPr>
              <w:pStyle w:val="ListParagraph"/>
              <w:numPr>
                <w:ilvl w:val="0"/>
                <w:numId w:val="68"/>
              </w:numPr>
              <w:spacing w:after="0" w:line="0" w:lineRule="atLeast"/>
            </w:pPr>
            <w:r>
              <w:t>IFM TxChannel</w:t>
            </w:r>
            <w:r w:rsidR="005D0341">
              <w:tab/>
              <w:t>(178</w:t>
            </w:r>
            <w:r>
              <w:t>)</w:t>
            </w:r>
          </w:p>
          <w:p w14:paraId="713BD01C" w14:textId="1F564858" w:rsidR="00AD069E" w:rsidRPr="00062D12" w:rsidRDefault="00AD069E" w:rsidP="00677DDB">
            <w:pPr>
              <w:pStyle w:val="ListParagraph"/>
              <w:numPr>
                <w:ilvl w:val="0"/>
                <w:numId w:val="68"/>
              </w:numPr>
              <w:spacing w:after="0" w:line="0" w:lineRule="atLeast"/>
            </w:pPr>
            <w:r>
              <w:t>IFM Enable</w:t>
            </w:r>
            <w:r>
              <w:tab/>
            </w:r>
            <w:r>
              <w:tab/>
              <w:t>(1-enable)</w:t>
            </w:r>
          </w:p>
        </w:tc>
        <w:tc>
          <w:tcPr>
            <w:tcW w:w="1520" w:type="dxa"/>
            <w:tcBorders>
              <w:top w:val="single" w:sz="4" w:space="0" w:color="auto"/>
              <w:left w:val="single" w:sz="4" w:space="0" w:color="auto"/>
              <w:bottom w:val="single" w:sz="4" w:space="0" w:color="auto"/>
              <w:right w:val="single" w:sz="4" w:space="0" w:color="auto"/>
            </w:tcBorders>
          </w:tcPr>
          <w:p w14:paraId="1EABA65A" w14:textId="77777777" w:rsidR="00AD069E" w:rsidRPr="00062D12" w:rsidRDefault="00AD069E" w:rsidP="007C2F44">
            <w:pPr>
              <w:spacing w:after="0" w:line="0" w:lineRule="atLeast"/>
            </w:pPr>
          </w:p>
        </w:tc>
      </w:tr>
      <w:tr w:rsidR="00AD069E" w:rsidRPr="00062D12" w14:paraId="733B6E33" w14:textId="77777777" w:rsidTr="007C2F44">
        <w:tc>
          <w:tcPr>
            <w:tcW w:w="737" w:type="dxa"/>
            <w:tcBorders>
              <w:top w:val="single" w:sz="4" w:space="0" w:color="auto"/>
              <w:left w:val="single" w:sz="4" w:space="0" w:color="auto"/>
              <w:bottom w:val="single" w:sz="4" w:space="0" w:color="auto"/>
              <w:right w:val="single" w:sz="4" w:space="0" w:color="auto"/>
            </w:tcBorders>
          </w:tcPr>
          <w:p w14:paraId="03F53704" w14:textId="77777777" w:rsidR="00AD069E" w:rsidRPr="00062D12" w:rsidDel="0053478B" w:rsidRDefault="00AD069E" w:rsidP="00677DDB">
            <w:pPr>
              <w:pStyle w:val="ListParagraph"/>
              <w:numPr>
                <w:ilvl w:val="0"/>
                <w:numId w:val="89"/>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714C4587" w14:textId="77777777" w:rsidR="00AD069E" w:rsidRDefault="00AD069E" w:rsidP="007C2F44">
            <w:pPr>
              <w:spacing w:after="0" w:line="0" w:lineRule="atLeast"/>
            </w:pPr>
            <w:r>
              <w:t>Configure</w:t>
            </w:r>
          </w:p>
        </w:tc>
        <w:tc>
          <w:tcPr>
            <w:tcW w:w="5576" w:type="dxa"/>
            <w:tcBorders>
              <w:top w:val="single" w:sz="4" w:space="0" w:color="auto"/>
              <w:left w:val="single" w:sz="4" w:space="0" w:color="auto"/>
              <w:bottom w:val="single" w:sz="4" w:space="0" w:color="auto"/>
              <w:right w:val="single" w:sz="4" w:space="0" w:color="auto"/>
            </w:tcBorders>
          </w:tcPr>
          <w:p w14:paraId="16144B46" w14:textId="5E527F0A" w:rsidR="00AD069E" w:rsidRDefault="00AD069E" w:rsidP="007C2F44">
            <w:pPr>
              <w:spacing w:after="0" w:line="0" w:lineRule="atLeast"/>
            </w:pPr>
            <w:r>
              <w:t xml:space="preserve">The MID table </w:t>
            </w:r>
            <w:r w:rsidRPr="009826B0">
              <w:t>rsuDsrcChannelModeTable</w:t>
            </w:r>
            <w:r>
              <w:t xml:space="preserve"> (OID </w:t>
            </w:r>
            <w:r w:rsidRPr="009826B0">
              <w:t>1.0.15628.4.1.12</w:t>
            </w:r>
            <w:r>
              <w:t xml:space="preserve">) is configured with values listed in </w:t>
            </w:r>
            <w:r w:rsidR="00B3158C">
              <w:t>parentheses</w:t>
            </w:r>
            <w:r>
              <w:t>:</w:t>
            </w:r>
          </w:p>
          <w:p w14:paraId="23988064" w14:textId="77777777" w:rsidR="00AD069E" w:rsidRDefault="00AD069E" w:rsidP="007C2F44">
            <w:pPr>
              <w:pStyle w:val="ListParagraph"/>
              <w:numPr>
                <w:ilvl w:val="0"/>
                <w:numId w:val="61"/>
              </w:numPr>
              <w:spacing w:after="0" w:line="0" w:lineRule="atLeast"/>
            </w:pPr>
            <w:r>
              <w:t>rsuDCMRadio</w:t>
            </w:r>
            <w:r>
              <w:tab/>
              <w:t>(name of the SUT wireless interface)</w:t>
            </w:r>
          </w:p>
          <w:p w14:paraId="2C824C81" w14:textId="77777777" w:rsidR="00AD069E" w:rsidRDefault="00AD069E" w:rsidP="007C2F44">
            <w:pPr>
              <w:pStyle w:val="ListParagraph"/>
              <w:numPr>
                <w:ilvl w:val="0"/>
                <w:numId w:val="61"/>
              </w:numPr>
              <w:spacing w:after="0" w:line="0" w:lineRule="atLeast"/>
            </w:pPr>
            <w:r>
              <w:t>rsuDCMMode</w:t>
            </w:r>
            <w:r>
              <w:tab/>
              <w:t>(alternating)</w:t>
            </w:r>
          </w:p>
          <w:p w14:paraId="1DBDB1FA" w14:textId="77777777" w:rsidR="00AD069E" w:rsidRDefault="00AD069E" w:rsidP="007C2F44">
            <w:pPr>
              <w:pStyle w:val="ListParagraph"/>
              <w:numPr>
                <w:ilvl w:val="0"/>
                <w:numId w:val="61"/>
              </w:numPr>
              <w:spacing w:after="0" w:line="0" w:lineRule="atLeast"/>
            </w:pPr>
            <w:r>
              <w:t>rsuDCMCCH</w:t>
            </w:r>
            <w:r>
              <w:tab/>
              <w:t>(178)</w:t>
            </w:r>
          </w:p>
          <w:p w14:paraId="116197BE" w14:textId="77777777" w:rsidR="00AD069E" w:rsidRPr="00305C76" w:rsidRDefault="00AD069E" w:rsidP="007C2F44">
            <w:pPr>
              <w:pStyle w:val="ListParagraph"/>
              <w:numPr>
                <w:ilvl w:val="0"/>
                <w:numId w:val="61"/>
              </w:numPr>
              <w:spacing w:after="0" w:line="0" w:lineRule="atLeast"/>
            </w:pPr>
            <w:r>
              <w:t>rsuDCMSCH</w:t>
            </w:r>
            <w:r>
              <w:tab/>
              <w:t>(176)</w:t>
            </w:r>
          </w:p>
        </w:tc>
        <w:tc>
          <w:tcPr>
            <w:tcW w:w="1520" w:type="dxa"/>
            <w:tcBorders>
              <w:top w:val="single" w:sz="4" w:space="0" w:color="auto"/>
              <w:left w:val="single" w:sz="4" w:space="0" w:color="auto"/>
              <w:bottom w:val="single" w:sz="4" w:space="0" w:color="auto"/>
              <w:right w:val="single" w:sz="4" w:space="0" w:color="auto"/>
            </w:tcBorders>
          </w:tcPr>
          <w:p w14:paraId="68071848" w14:textId="77777777" w:rsidR="00AD069E" w:rsidRPr="00062D12" w:rsidRDefault="00AD069E" w:rsidP="007C2F44">
            <w:pPr>
              <w:spacing w:after="0" w:line="0" w:lineRule="atLeast"/>
            </w:pPr>
          </w:p>
        </w:tc>
      </w:tr>
      <w:tr w:rsidR="00AD069E" w:rsidRPr="00062D12" w14:paraId="258F368C" w14:textId="77777777" w:rsidTr="007C2F44">
        <w:tc>
          <w:tcPr>
            <w:tcW w:w="737" w:type="dxa"/>
            <w:tcBorders>
              <w:top w:val="single" w:sz="4" w:space="0" w:color="auto"/>
              <w:left w:val="single" w:sz="4" w:space="0" w:color="auto"/>
              <w:bottom w:val="single" w:sz="4" w:space="0" w:color="auto"/>
              <w:right w:val="single" w:sz="4" w:space="0" w:color="auto"/>
            </w:tcBorders>
          </w:tcPr>
          <w:p w14:paraId="49FF97E2" w14:textId="77777777" w:rsidR="00AD069E" w:rsidRPr="00062D12" w:rsidRDefault="00AD069E" w:rsidP="00677DDB">
            <w:pPr>
              <w:pStyle w:val="ListParagraph"/>
              <w:numPr>
                <w:ilvl w:val="0"/>
                <w:numId w:val="89"/>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6D728E98" w14:textId="77777777" w:rsidR="00AD069E" w:rsidRPr="00062D12" w:rsidRDefault="00AD069E" w:rsidP="007C2F44">
            <w:pPr>
              <w:spacing w:after="0" w:line="0" w:lineRule="atLeast"/>
            </w:pPr>
            <w:r w:rsidRPr="00062D12">
              <w:t>Stimulus</w:t>
            </w:r>
          </w:p>
        </w:tc>
        <w:tc>
          <w:tcPr>
            <w:tcW w:w="5576" w:type="dxa"/>
            <w:tcBorders>
              <w:top w:val="single" w:sz="4" w:space="0" w:color="auto"/>
              <w:left w:val="single" w:sz="4" w:space="0" w:color="auto"/>
              <w:bottom w:val="single" w:sz="4" w:space="0" w:color="auto"/>
              <w:right w:val="single" w:sz="4" w:space="0" w:color="auto"/>
            </w:tcBorders>
          </w:tcPr>
          <w:p w14:paraId="5ED540B9" w14:textId="77777777" w:rsidR="00AD069E" w:rsidRPr="00062D12" w:rsidRDefault="00AD069E" w:rsidP="007C2F44">
            <w:pPr>
              <w:spacing w:after="0" w:line="0" w:lineRule="atLeast"/>
            </w:pPr>
            <w:r>
              <w:t xml:space="preserve">The </w:t>
            </w:r>
            <w:r w:rsidRPr="00062D12">
              <w:t>SUT transmits WSA</w:t>
            </w:r>
          </w:p>
        </w:tc>
        <w:tc>
          <w:tcPr>
            <w:tcW w:w="1520" w:type="dxa"/>
            <w:tcBorders>
              <w:top w:val="single" w:sz="4" w:space="0" w:color="auto"/>
              <w:left w:val="single" w:sz="4" w:space="0" w:color="auto"/>
              <w:bottom w:val="single" w:sz="4" w:space="0" w:color="auto"/>
              <w:right w:val="single" w:sz="4" w:space="0" w:color="auto"/>
            </w:tcBorders>
          </w:tcPr>
          <w:p w14:paraId="3620DB70" w14:textId="77777777" w:rsidR="00AD069E" w:rsidRPr="00062D12" w:rsidRDefault="00AD069E" w:rsidP="007C2F44">
            <w:pPr>
              <w:spacing w:after="0" w:line="0" w:lineRule="atLeast"/>
            </w:pPr>
          </w:p>
        </w:tc>
      </w:tr>
      <w:tr w:rsidR="00AD069E" w:rsidRPr="00062D12" w14:paraId="3243EE17" w14:textId="77777777" w:rsidTr="007C2F44">
        <w:tc>
          <w:tcPr>
            <w:tcW w:w="737" w:type="dxa"/>
            <w:tcBorders>
              <w:top w:val="single" w:sz="4" w:space="0" w:color="auto"/>
              <w:left w:val="single" w:sz="4" w:space="0" w:color="auto"/>
              <w:bottom w:val="single" w:sz="4" w:space="0" w:color="auto"/>
              <w:right w:val="single" w:sz="4" w:space="0" w:color="auto"/>
            </w:tcBorders>
          </w:tcPr>
          <w:p w14:paraId="022C710E" w14:textId="77777777" w:rsidR="00AD069E" w:rsidRPr="00062D12" w:rsidRDefault="00AD069E" w:rsidP="00677DDB">
            <w:pPr>
              <w:pStyle w:val="ListParagraph"/>
              <w:numPr>
                <w:ilvl w:val="0"/>
                <w:numId w:val="89"/>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7DF9D18A" w14:textId="77777777" w:rsidR="00AD069E" w:rsidRPr="00062D12" w:rsidRDefault="00AD069E" w:rsidP="007C2F44">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tcPr>
          <w:p w14:paraId="73E8A8D2" w14:textId="77777777" w:rsidR="00AD069E" w:rsidRPr="00062D12" w:rsidRDefault="00AD069E" w:rsidP="007C2F44">
            <w:pPr>
              <w:spacing w:after="0" w:line="0" w:lineRule="atLeast"/>
            </w:pPr>
            <w:r w:rsidRPr="00062D12">
              <w:t xml:space="preserve">WSA </w:t>
            </w:r>
            <w:r>
              <w:t>are transmitted on the channel 178</w:t>
            </w:r>
          </w:p>
        </w:tc>
        <w:tc>
          <w:tcPr>
            <w:tcW w:w="1520" w:type="dxa"/>
            <w:tcBorders>
              <w:top w:val="single" w:sz="4" w:space="0" w:color="auto"/>
              <w:left w:val="single" w:sz="4" w:space="0" w:color="auto"/>
              <w:bottom w:val="single" w:sz="4" w:space="0" w:color="auto"/>
              <w:right w:val="single" w:sz="4" w:space="0" w:color="auto"/>
            </w:tcBorders>
          </w:tcPr>
          <w:p w14:paraId="3FA183A4" w14:textId="77777777" w:rsidR="00AD069E" w:rsidRPr="00062D12" w:rsidRDefault="00AD069E" w:rsidP="007C2F44">
            <w:pPr>
              <w:spacing w:after="0" w:line="0" w:lineRule="atLeast"/>
            </w:pPr>
            <w:r w:rsidRPr="00062D12">
              <w:t>Pass/Fail</w:t>
            </w:r>
          </w:p>
        </w:tc>
      </w:tr>
      <w:tr w:rsidR="00AD069E" w:rsidRPr="00062D12" w14:paraId="75C31B77" w14:textId="77777777" w:rsidTr="007C2F44">
        <w:tc>
          <w:tcPr>
            <w:tcW w:w="737" w:type="dxa"/>
            <w:tcBorders>
              <w:top w:val="single" w:sz="4" w:space="0" w:color="auto"/>
              <w:left w:val="single" w:sz="4" w:space="0" w:color="auto"/>
              <w:bottom w:val="single" w:sz="4" w:space="0" w:color="auto"/>
              <w:right w:val="single" w:sz="4" w:space="0" w:color="auto"/>
            </w:tcBorders>
          </w:tcPr>
          <w:p w14:paraId="7311B514" w14:textId="77777777" w:rsidR="00AD069E" w:rsidRPr="00062D12" w:rsidDel="0053478B" w:rsidRDefault="00AD069E" w:rsidP="00677DDB">
            <w:pPr>
              <w:pStyle w:val="ListParagraph"/>
              <w:numPr>
                <w:ilvl w:val="0"/>
                <w:numId w:val="89"/>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095CC079" w14:textId="77777777" w:rsidR="00AD069E" w:rsidRPr="00062D12" w:rsidRDefault="00AD069E" w:rsidP="007C2F44">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tcPr>
          <w:p w14:paraId="46508D57" w14:textId="77777777" w:rsidR="00AD069E" w:rsidRDefault="00AD069E" w:rsidP="007C2F44">
            <w:pPr>
              <w:spacing w:after="0" w:line="0" w:lineRule="atLeast"/>
            </w:pPr>
            <w:r>
              <w:t>The WSA contains:</w:t>
            </w:r>
          </w:p>
          <w:p w14:paraId="1B4B22F7" w14:textId="77777777" w:rsidR="00AD069E" w:rsidRDefault="00AD069E" w:rsidP="007C2F44">
            <w:pPr>
              <w:pStyle w:val="ListParagraph"/>
              <w:numPr>
                <w:ilvl w:val="0"/>
                <w:numId w:val="88"/>
              </w:numPr>
              <w:spacing w:after="0" w:line="0" w:lineRule="atLeast"/>
            </w:pPr>
            <w:r>
              <w:t xml:space="preserve">one Service Info Segment with parameters derived from Service 1 configuration </w:t>
            </w:r>
          </w:p>
          <w:p w14:paraId="2C8927D6" w14:textId="77777777" w:rsidR="00AD069E" w:rsidRPr="00062D12" w:rsidRDefault="00AD069E" w:rsidP="007C2F44">
            <w:pPr>
              <w:pStyle w:val="ListParagraph"/>
              <w:numPr>
                <w:ilvl w:val="0"/>
                <w:numId w:val="88"/>
              </w:numPr>
              <w:spacing w:after="0" w:line="0" w:lineRule="atLeast"/>
            </w:pPr>
            <w:r>
              <w:t>one Channel Info Segment with the Service channel 176 listing</w:t>
            </w:r>
          </w:p>
        </w:tc>
        <w:tc>
          <w:tcPr>
            <w:tcW w:w="1520" w:type="dxa"/>
            <w:tcBorders>
              <w:top w:val="single" w:sz="4" w:space="0" w:color="auto"/>
              <w:left w:val="single" w:sz="4" w:space="0" w:color="auto"/>
              <w:bottom w:val="single" w:sz="4" w:space="0" w:color="auto"/>
              <w:right w:val="single" w:sz="4" w:space="0" w:color="auto"/>
            </w:tcBorders>
          </w:tcPr>
          <w:p w14:paraId="24CA08DF" w14:textId="77777777" w:rsidR="00AD069E" w:rsidRPr="00062D12" w:rsidRDefault="00AD069E" w:rsidP="007C2F44">
            <w:pPr>
              <w:spacing w:after="0" w:line="0" w:lineRule="atLeast"/>
            </w:pPr>
            <w:r w:rsidRPr="00062D12">
              <w:t>Pass/Fail</w:t>
            </w:r>
          </w:p>
        </w:tc>
      </w:tr>
      <w:tr w:rsidR="00AD069E" w:rsidRPr="00062D12" w14:paraId="1F61F105" w14:textId="77777777" w:rsidTr="007C2F44">
        <w:tc>
          <w:tcPr>
            <w:tcW w:w="737" w:type="dxa"/>
            <w:tcBorders>
              <w:top w:val="single" w:sz="4" w:space="0" w:color="auto"/>
              <w:left w:val="single" w:sz="4" w:space="0" w:color="auto"/>
              <w:bottom w:val="single" w:sz="4" w:space="0" w:color="auto"/>
              <w:right w:val="single" w:sz="4" w:space="0" w:color="auto"/>
            </w:tcBorders>
          </w:tcPr>
          <w:p w14:paraId="590196DF" w14:textId="77777777" w:rsidR="00AD069E" w:rsidRPr="00062D12" w:rsidDel="0053478B" w:rsidRDefault="00AD069E" w:rsidP="00773F5C">
            <w:pPr>
              <w:pStyle w:val="ListParagraph"/>
              <w:numPr>
                <w:ilvl w:val="0"/>
                <w:numId w:val="89"/>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2D05BF8E" w14:textId="77777777" w:rsidR="00AD069E" w:rsidRPr="00062D12" w:rsidRDefault="00AD069E" w:rsidP="007C2F44">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tcPr>
          <w:p w14:paraId="50927C8F" w14:textId="77777777" w:rsidR="00AD069E" w:rsidRDefault="00AD069E" w:rsidP="007C2F44">
            <w:pPr>
              <w:spacing w:after="0" w:line="0" w:lineRule="atLeast"/>
            </w:pPr>
            <w:r>
              <w:t>The WSA does not contain:</w:t>
            </w:r>
          </w:p>
          <w:p w14:paraId="1EC148DA" w14:textId="77777777" w:rsidR="00AD069E" w:rsidRDefault="00AD069E" w:rsidP="007C2F44">
            <w:pPr>
              <w:pStyle w:val="ListParagraph"/>
              <w:numPr>
                <w:ilvl w:val="0"/>
                <w:numId w:val="88"/>
              </w:numPr>
              <w:spacing w:after="0" w:line="0" w:lineRule="atLeast"/>
            </w:pPr>
            <w:r>
              <w:t xml:space="preserve">Service Info Segment with parameters derived from Service 2 configuration </w:t>
            </w:r>
          </w:p>
          <w:p w14:paraId="781490EF" w14:textId="77777777" w:rsidR="00AD069E" w:rsidRDefault="00AD069E" w:rsidP="007C2F44">
            <w:pPr>
              <w:pStyle w:val="ListParagraph"/>
              <w:numPr>
                <w:ilvl w:val="0"/>
                <w:numId w:val="88"/>
              </w:numPr>
              <w:spacing w:after="0" w:line="0" w:lineRule="atLeast"/>
            </w:pPr>
            <w:r>
              <w:t>Channel Info Segment with the Control channel 178 listing</w:t>
            </w:r>
          </w:p>
        </w:tc>
        <w:tc>
          <w:tcPr>
            <w:tcW w:w="1520" w:type="dxa"/>
            <w:tcBorders>
              <w:top w:val="single" w:sz="4" w:space="0" w:color="auto"/>
              <w:left w:val="single" w:sz="4" w:space="0" w:color="auto"/>
              <w:bottom w:val="single" w:sz="4" w:space="0" w:color="auto"/>
              <w:right w:val="single" w:sz="4" w:space="0" w:color="auto"/>
            </w:tcBorders>
          </w:tcPr>
          <w:p w14:paraId="48091470" w14:textId="77777777" w:rsidR="00AD069E" w:rsidRPr="00062D12" w:rsidRDefault="00AD069E" w:rsidP="007C2F44">
            <w:pPr>
              <w:spacing w:after="0" w:line="0" w:lineRule="atLeast"/>
            </w:pPr>
            <w:r w:rsidRPr="00062D12">
              <w:t>Pass/Fail</w:t>
            </w:r>
          </w:p>
        </w:tc>
      </w:tr>
    </w:tbl>
    <w:p w14:paraId="439141F0" w14:textId="32949490" w:rsidR="00FC1321" w:rsidRDefault="00FC1321" w:rsidP="009251D7"/>
    <w:p w14:paraId="5B78278C" w14:textId="20E9A735" w:rsidR="00696447" w:rsidRPr="00CC30F3" w:rsidRDefault="00696447" w:rsidP="00696447">
      <w:pPr>
        <w:pStyle w:val="Heading3"/>
      </w:pPr>
      <w:bookmarkStart w:id="145" w:name="_Toc480356902"/>
      <w:r>
        <w:t>WSA reception and processing</w:t>
      </w:r>
      <w:bookmarkEnd w:id="145"/>
    </w:p>
    <w:p w14:paraId="09142B7D" w14:textId="77777777" w:rsidR="00696447" w:rsidRDefault="00696447" w:rsidP="009251D7"/>
    <w:p w14:paraId="33A053B0" w14:textId="154A8FB2" w:rsidR="00A02294" w:rsidRPr="00062D12" w:rsidRDefault="00A02294" w:rsidP="009251D7">
      <w:pPr>
        <w:pStyle w:val="Heading4"/>
      </w:pPr>
      <w:bookmarkStart w:id="146" w:name="_Toc480356903"/>
      <w:r w:rsidRPr="00062D12">
        <w:t>TP-</w:t>
      </w:r>
      <w:r w:rsidR="0096157A">
        <w:t>OBU</w:t>
      </w:r>
      <w:r w:rsidRPr="00062D12">
        <w:t>-</w:t>
      </w:r>
      <w:r>
        <w:t>WSA</w:t>
      </w:r>
      <w:r w:rsidRPr="00062D12">
        <w:t>-</w:t>
      </w:r>
      <w:r>
        <w:t>FUN-BV-0</w:t>
      </w:r>
      <w:r w:rsidR="0096157A">
        <w:t>1</w:t>
      </w:r>
      <w:bookmarkEnd w:id="146"/>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9251D7" w:rsidRPr="00062D12" w14:paraId="6A0C9E50" w14:textId="77777777" w:rsidTr="009251D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0F45C410" w14:textId="77777777" w:rsidR="009251D7" w:rsidRPr="00062D12" w:rsidRDefault="009251D7" w:rsidP="009251D7">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027F55D6" w14:textId="45B492A1" w:rsidR="009251D7" w:rsidRPr="00062D12" w:rsidRDefault="009251D7" w:rsidP="009251D7">
            <w:pPr>
              <w:overflowPunct/>
              <w:autoSpaceDE/>
              <w:adjustRightInd/>
              <w:spacing w:after="0" w:line="256" w:lineRule="auto"/>
            </w:pPr>
            <w:r w:rsidRPr="00975B28">
              <w:t>TP-</w:t>
            </w:r>
            <w:r w:rsidR="0096157A">
              <w:t>OBU</w:t>
            </w:r>
            <w:r w:rsidRPr="00975B28">
              <w:t>-WSA-FUN-BV-0</w:t>
            </w:r>
            <w:r w:rsidR="0096157A">
              <w:t>1</w:t>
            </w:r>
          </w:p>
        </w:tc>
      </w:tr>
      <w:tr w:rsidR="009251D7" w:rsidRPr="00062D12" w14:paraId="51EE35AA"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012241AA" w14:textId="77777777" w:rsidR="009251D7" w:rsidRPr="00062D12" w:rsidRDefault="009251D7" w:rsidP="009251D7">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1A3DDA59" w14:textId="77777777" w:rsidR="009251D7" w:rsidRPr="00062D12" w:rsidRDefault="009251D7" w:rsidP="009251D7">
            <w:pPr>
              <w:spacing w:after="0" w:line="0" w:lineRule="atLeast"/>
            </w:pPr>
            <w:r w:rsidRPr="00062D12">
              <w:t>Verify that OBU can receive WSA and join selected advertised service</w:t>
            </w:r>
          </w:p>
        </w:tc>
      </w:tr>
      <w:tr w:rsidR="009251D7" w:rsidRPr="00062D12" w14:paraId="1EF07C4D"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3A8D9BFA" w14:textId="77777777" w:rsidR="009251D7" w:rsidRPr="00062D12" w:rsidRDefault="009251D7" w:rsidP="009251D7">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65A5A67A" w14:textId="252EE7B1" w:rsidR="009251D7" w:rsidRPr="00062D12" w:rsidRDefault="00821379" w:rsidP="009251D7">
            <w:pPr>
              <w:spacing w:after="0" w:line="0" w:lineRule="atLeast"/>
            </w:pPr>
            <w:r>
              <w:t>TC1</w:t>
            </w:r>
          </w:p>
        </w:tc>
      </w:tr>
      <w:tr w:rsidR="009251D7" w:rsidRPr="00062D12" w14:paraId="3C953540"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0ADD519F" w14:textId="77777777" w:rsidR="009251D7" w:rsidRPr="00062D12" w:rsidRDefault="009251D7" w:rsidP="009251D7">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6790E45A" w14:textId="77777777" w:rsidR="009251D7" w:rsidRPr="00062D12" w:rsidRDefault="009251D7" w:rsidP="009251D7">
            <w:pPr>
              <w:spacing w:after="0" w:line="0" w:lineRule="atLeast"/>
            </w:pPr>
            <w:r w:rsidRPr="00062D12">
              <w:t>OBU</w:t>
            </w:r>
          </w:p>
        </w:tc>
      </w:tr>
      <w:tr w:rsidR="009251D7" w:rsidRPr="00062D12" w14:paraId="60DDE545"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4328A8F3" w14:textId="77777777" w:rsidR="009251D7" w:rsidRPr="00062D12" w:rsidRDefault="009251D7" w:rsidP="009251D7">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09E63DCF" w14:textId="77777777" w:rsidR="009251D7" w:rsidRPr="00062D12" w:rsidRDefault="009251D7" w:rsidP="009251D7">
            <w:pPr>
              <w:overflowPunct/>
              <w:autoSpaceDE/>
              <w:autoSpaceDN/>
              <w:adjustRightInd/>
              <w:spacing w:after="0"/>
              <w:rPr>
                <w:color w:val="000000"/>
              </w:rPr>
            </w:pPr>
          </w:p>
        </w:tc>
      </w:tr>
      <w:tr w:rsidR="009251D7" w:rsidRPr="00062D12" w14:paraId="4EB7D5B6"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3BB17550" w14:textId="77777777" w:rsidR="009251D7" w:rsidRPr="00062D12" w:rsidRDefault="009251D7" w:rsidP="009251D7">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21EE5176" w14:textId="77777777" w:rsidR="009251D7" w:rsidRPr="00062D12" w:rsidRDefault="009251D7" w:rsidP="009251D7">
            <w:pPr>
              <w:spacing w:after="0" w:line="0" w:lineRule="atLeast"/>
            </w:pPr>
          </w:p>
        </w:tc>
      </w:tr>
      <w:tr w:rsidR="009251D7" w:rsidRPr="00062D12" w14:paraId="604379AC"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D8E89A5" w14:textId="77777777" w:rsidR="009251D7" w:rsidRPr="00062D12" w:rsidRDefault="009251D7" w:rsidP="009251D7">
            <w:pPr>
              <w:spacing w:after="0" w:line="0" w:lineRule="atLeast"/>
              <w:jc w:val="center"/>
              <w:rPr>
                <w:rFonts w:eastAsia="Calibri"/>
                <w:b/>
              </w:rPr>
            </w:pPr>
            <w:r w:rsidRPr="00062D12">
              <w:rPr>
                <w:rFonts w:eastAsia="Calibri"/>
                <w:b/>
              </w:rPr>
              <w:t>Pre-test conditions</w:t>
            </w:r>
          </w:p>
        </w:tc>
      </w:tr>
      <w:tr w:rsidR="009251D7" w:rsidRPr="00062D12" w14:paraId="661C944D"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633E3FA5" w14:textId="5FCF28D1" w:rsidR="009251D7" w:rsidRPr="00D363D7" w:rsidRDefault="00F12830" w:rsidP="00D363D7">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r w:rsidR="0096157A">
              <w:rPr>
                <w:rFonts w:eastAsiaTheme="minorHAnsi"/>
              </w:rPr>
              <w:t xml:space="preserve"> and section 4.3.1. from </w:t>
            </w:r>
            <w:r w:rsidR="0096157A">
              <w:t>[</w:t>
            </w:r>
            <w:r w:rsidR="0096157A">
              <w:fldChar w:fldCharType="begin"/>
            </w:r>
            <w:r w:rsidR="0096157A">
              <w:instrText xml:space="preserve"> REF REF_16093TSSTP \h </w:instrText>
            </w:r>
            <w:r w:rsidR="0096157A">
              <w:fldChar w:fldCharType="separate"/>
            </w:r>
            <w:r w:rsidR="005E571B">
              <w:t>12</w:t>
            </w:r>
            <w:r w:rsidR="0096157A">
              <w:fldChar w:fldCharType="end"/>
            </w:r>
            <w:r w:rsidR="0096157A">
              <w:t>]</w:t>
            </w:r>
          </w:p>
        </w:tc>
      </w:tr>
      <w:tr w:rsidR="009251D7" w:rsidRPr="00062D12" w14:paraId="457670D4"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7172355F" w14:textId="77777777" w:rsidR="009251D7" w:rsidRPr="00062D12" w:rsidRDefault="009251D7" w:rsidP="009251D7">
            <w:pPr>
              <w:spacing w:after="0" w:line="0" w:lineRule="atLeast"/>
              <w:jc w:val="center"/>
              <w:rPr>
                <w:rFonts w:eastAsia="Calibri"/>
                <w:b/>
              </w:rPr>
            </w:pPr>
            <w:r w:rsidRPr="00062D12">
              <w:rPr>
                <w:rFonts w:eastAsia="Calibri"/>
                <w:b/>
              </w:rPr>
              <w:t>Test Sequence</w:t>
            </w:r>
          </w:p>
        </w:tc>
      </w:tr>
      <w:tr w:rsidR="009251D7" w:rsidRPr="00062D12" w14:paraId="583B72AA" w14:textId="77777777" w:rsidTr="009251D7">
        <w:tc>
          <w:tcPr>
            <w:tcW w:w="737" w:type="dxa"/>
            <w:tcBorders>
              <w:top w:val="single" w:sz="4" w:space="0" w:color="auto"/>
              <w:left w:val="single" w:sz="4" w:space="0" w:color="auto"/>
              <w:bottom w:val="single" w:sz="4" w:space="0" w:color="auto"/>
              <w:right w:val="single" w:sz="4" w:space="0" w:color="auto"/>
            </w:tcBorders>
            <w:hideMark/>
          </w:tcPr>
          <w:p w14:paraId="6BD33D78" w14:textId="77777777" w:rsidR="009251D7" w:rsidRPr="00062D12" w:rsidRDefault="009251D7" w:rsidP="009251D7">
            <w:pPr>
              <w:spacing w:after="0"/>
              <w:jc w:val="center"/>
              <w:rPr>
                <w:b/>
                <w:color w:val="000000"/>
              </w:rPr>
            </w:pPr>
            <w:r w:rsidRPr="00062D12">
              <w:rPr>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21EA173C" w14:textId="77777777" w:rsidR="009251D7" w:rsidRPr="00062D12" w:rsidRDefault="009251D7" w:rsidP="009251D7">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2C8A2F57" w14:textId="77777777" w:rsidR="009251D7" w:rsidRPr="00062D12" w:rsidRDefault="009251D7" w:rsidP="009251D7">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4C46EE94" w14:textId="77777777" w:rsidR="009251D7" w:rsidRPr="00062D12" w:rsidRDefault="009251D7" w:rsidP="009251D7">
            <w:pPr>
              <w:spacing w:after="0"/>
              <w:jc w:val="center"/>
              <w:rPr>
                <w:b/>
                <w:color w:val="000000"/>
              </w:rPr>
            </w:pPr>
            <w:r w:rsidRPr="00062D12">
              <w:rPr>
                <w:b/>
                <w:color w:val="000000"/>
              </w:rPr>
              <w:t>Verdict</w:t>
            </w:r>
          </w:p>
        </w:tc>
      </w:tr>
      <w:tr w:rsidR="009251D7" w:rsidRPr="00062D12" w14:paraId="66DF6053" w14:textId="77777777" w:rsidTr="00187B74">
        <w:tc>
          <w:tcPr>
            <w:tcW w:w="737" w:type="dxa"/>
            <w:tcBorders>
              <w:top w:val="single" w:sz="4" w:space="0" w:color="auto"/>
              <w:left w:val="single" w:sz="4" w:space="0" w:color="auto"/>
              <w:bottom w:val="single" w:sz="4" w:space="0" w:color="auto"/>
              <w:right w:val="single" w:sz="4" w:space="0" w:color="auto"/>
            </w:tcBorders>
          </w:tcPr>
          <w:p w14:paraId="36B3B5C7" w14:textId="03C7D18B" w:rsidR="009251D7" w:rsidRPr="00062D12" w:rsidRDefault="009251D7" w:rsidP="00187B74">
            <w:pPr>
              <w:pStyle w:val="ListParagraph"/>
              <w:numPr>
                <w:ilvl w:val="0"/>
                <w:numId w:val="82"/>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27515C80" w14:textId="3B69FABD" w:rsidR="009251D7" w:rsidRPr="00062D12" w:rsidRDefault="00975B28" w:rsidP="009251D7">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77565FBB" w14:textId="451CA75A" w:rsidR="00975B28" w:rsidRPr="00062D12" w:rsidRDefault="009D7892" w:rsidP="009251D7">
            <w:pPr>
              <w:spacing w:after="0" w:line="0" w:lineRule="atLeast"/>
            </w:pPr>
            <w:r>
              <w:t xml:space="preserve">Perform </w:t>
            </w:r>
            <w:r w:rsidRPr="009D7892">
              <w:t>TP-16093-WSA-PP-BV-01</w:t>
            </w:r>
            <w:r>
              <w:t xml:space="preserve"> </w:t>
            </w:r>
            <w:r w:rsidR="00975B28">
              <w:t>from [</w:t>
            </w:r>
            <w:r w:rsidR="00975B28">
              <w:fldChar w:fldCharType="begin"/>
            </w:r>
            <w:r w:rsidR="00975B28">
              <w:instrText xml:space="preserve"> REF REF_16093TSSTP \h </w:instrText>
            </w:r>
            <w:r w:rsidR="00975B28">
              <w:fldChar w:fldCharType="separate"/>
            </w:r>
            <w:r w:rsidR="005E571B">
              <w:t>12</w:t>
            </w:r>
            <w:r w:rsidR="00975B28">
              <w:fldChar w:fldCharType="end"/>
            </w:r>
            <w:r w:rsidR="00975B28">
              <w:t>]</w:t>
            </w:r>
          </w:p>
        </w:tc>
        <w:tc>
          <w:tcPr>
            <w:tcW w:w="1520" w:type="dxa"/>
            <w:tcBorders>
              <w:top w:val="single" w:sz="4" w:space="0" w:color="auto"/>
              <w:left w:val="single" w:sz="4" w:space="0" w:color="auto"/>
              <w:bottom w:val="single" w:sz="4" w:space="0" w:color="auto"/>
              <w:right w:val="single" w:sz="4" w:space="0" w:color="auto"/>
            </w:tcBorders>
          </w:tcPr>
          <w:p w14:paraId="47A382D7" w14:textId="2D2B15B7" w:rsidR="009251D7" w:rsidRPr="00062D12" w:rsidRDefault="00975B28" w:rsidP="009251D7">
            <w:pPr>
              <w:spacing w:after="0" w:line="0" w:lineRule="atLeast"/>
            </w:pPr>
            <w:r w:rsidRPr="00062D12">
              <w:t>Pass/Fail</w:t>
            </w:r>
          </w:p>
        </w:tc>
      </w:tr>
      <w:tr w:rsidR="00975B28" w:rsidRPr="00062D12" w14:paraId="46499E08" w14:textId="77777777" w:rsidTr="00187B74">
        <w:tc>
          <w:tcPr>
            <w:tcW w:w="737" w:type="dxa"/>
            <w:tcBorders>
              <w:top w:val="single" w:sz="4" w:space="0" w:color="auto"/>
              <w:left w:val="single" w:sz="4" w:space="0" w:color="auto"/>
              <w:bottom w:val="single" w:sz="4" w:space="0" w:color="auto"/>
              <w:right w:val="single" w:sz="4" w:space="0" w:color="auto"/>
            </w:tcBorders>
          </w:tcPr>
          <w:p w14:paraId="015729B8" w14:textId="77777777" w:rsidR="00975B28" w:rsidRPr="00062D12" w:rsidRDefault="00975B28" w:rsidP="00187B74">
            <w:pPr>
              <w:pStyle w:val="ListParagraph"/>
              <w:numPr>
                <w:ilvl w:val="0"/>
                <w:numId w:val="82"/>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07E82A6D" w14:textId="1105EF73" w:rsidR="00975B28" w:rsidRPr="00062D12" w:rsidDel="00975B28" w:rsidRDefault="00975B28" w:rsidP="009251D7">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70B03C03" w14:textId="55D0E0D7" w:rsidR="00975B28" w:rsidRPr="00062D12" w:rsidDel="009D7892" w:rsidRDefault="00975B28" w:rsidP="009251D7">
            <w:pPr>
              <w:spacing w:after="0" w:line="0" w:lineRule="atLeast"/>
            </w:pPr>
            <w:r>
              <w:t>Perform TP-16093-WSA-PP-BV-02 from [</w:t>
            </w:r>
            <w:r>
              <w:fldChar w:fldCharType="begin"/>
            </w:r>
            <w:r>
              <w:instrText xml:space="preserve"> REF REF_16093TSSTP \h </w:instrText>
            </w:r>
            <w:r>
              <w:fldChar w:fldCharType="separate"/>
            </w:r>
            <w:r w:rsidR="005E571B">
              <w:t>12</w:t>
            </w:r>
            <w:r>
              <w:fldChar w:fldCharType="end"/>
            </w:r>
            <w:r>
              <w:t>]</w:t>
            </w:r>
          </w:p>
        </w:tc>
        <w:tc>
          <w:tcPr>
            <w:tcW w:w="1520" w:type="dxa"/>
            <w:tcBorders>
              <w:top w:val="single" w:sz="4" w:space="0" w:color="auto"/>
              <w:left w:val="single" w:sz="4" w:space="0" w:color="auto"/>
              <w:bottom w:val="single" w:sz="4" w:space="0" w:color="auto"/>
              <w:right w:val="single" w:sz="4" w:space="0" w:color="auto"/>
            </w:tcBorders>
          </w:tcPr>
          <w:p w14:paraId="33FB2F12" w14:textId="0C44C0FE" w:rsidR="00975B28" w:rsidRPr="00062D12" w:rsidRDefault="00975B28" w:rsidP="009251D7">
            <w:pPr>
              <w:spacing w:after="0" w:line="0" w:lineRule="atLeast"/>
            </w:pPr>
            <w:r>
              <w:t>Pass/Fail</w:t>
            </w:r>
          </w:p>
        </w:tc>
      </w:tr>
      <w:tr w:rsidR="00975B28" w:rsidRPr="00062D12" w14:paraId="76E695EC" w14:textId="77777777" w:rsidTr="00187B74">
        <w:tc>
          <w:tcPr>
            <w:tcW w:w="737" w:type="dxa"/>
            <w:tcBorders>
              <w:top w:val="single" w:sz="4" w:space="0" w:color="auto"/>
              <w:left w:val="single" w:sz="4" w:space="0" w:color="auto"/>
              <w:bottom w:val="single" w:sz="4" w:space="0" w:color="auto"/>
              <w:right w:val="single" w:sz="4" w:space="0" w:color="auto"/>
            </w:tcBorders>
          </w:tcPr>
          <w:p w14:paraId="593E1352" w14:textId="77777777" w:rsidR="00975B28" w:rsidRPr="00062D12" w:rsidRDefault="00975B28" w:rsidP="00187B74">
            <w:pPr>
              <w:pStyle w:val="ListParagraph"/>
              <w:numPr>
                <w:ilvl w:val="0"/>
                <w:numId w:val="82"/>
              </w:numPr>
              <w:spacing w:after="0"/>
              <w:jc w:val="center"/>
            </w:pPr>
          </w:p>
        </w:tc>
        <w:tc>
          <w:tcPr>
            <w:tcW w:w="1062" w:type="dxa"/>
            <w:tcBorders>
              <w:top w:val="single" w:sz="4" w:space="0" w:color="auto"/>
              <w:left w:val="single" w:sz="4" w:space="0" w:color="auto"/>
              <w:bottom w:val="single" w:sz="4" w:space="0" w:color="auto"/>
              <w:right w:val="single" w:sz="4" w:space="0" w:color="auto"/>
            </w:tcBorders>
          </w:tcPr>
          <w:p w14:paraId="3D780F80" w14:textId="69C054E2" w:rsidR="00975B28" w:rsidRDefault="00975B28" w:rsidP="009251D7">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41F76BC1" w14:textId="304A9A74" w:rsidR="00975B28" w:rsidRDefault="00975B28" w:rsidP="009251D7">
            <w:pPr>
              <w:spacing w:after="0" w:line="0" w:lineRule="atLeast"/>
            </w:pPr>
            <w:r>
              <w:t>Perform TP-16093-WSA-PP-BV-03 from [</w:t>
            </w:r>
            <w:r>
              <w:fldChar w:fldCharType="begin"/>
            </w:r>
            <w:r>
              <w:instrText xml:space="preserve"> REF REF_16093TSSTP \h </w:instrText>
            </w:r>
            <w:r>
              <w:fldChar w:fldCharType="separate"/>
            </w:r>
            <w:r w:rsidR="005E571B">
              <w:t>12</w:t>
            </w:r>
            <w:r>
              <w:fldChar w:fldCharType="end"/>
            </w:r>
            <w:r>
              <w:t>]</w:t>
            </w:r>
          </w:p>
        </w:tc>
        <w:tc>
          <w:tcPr>
            <w:tcW w:w="1520" w:type="dxa"/>
            <w:tcBorders>
              <w:top w:val="single" w:sz="4" w:space="0" w:color="auto"/>
              <w:left w:val="single" w:sz="4" w:space="0" w:color="auto"/>
              <w:bottom w:val="single" w:sz="4" w:space="0" w:color="auto"/>
              <w:right w:val="single" w:sz="4" w:space="0" w:color="auto"/>
            </w:tcBorders>
          </w:tcPr>
          <w:p w14:paraId="4BEDA52D" w14:textId="43954253" w:rsidR="00975B28" w:rsidRDefault="00975B28" w:rsidP="009251D7">
            <w:pPr>
              <w:spacing w:after="0" w:line="0" w:lineRule="atLeast"/>
            </w:pPr>
            <w:r>
              <w:t>Pass/Fail</w:t>
            </w:r>
          </w:p>
        </w:tc>
      </w:tr>
      <w:tr w:rsidR="009251D7" w:rsidRPr="00062D12" w14:paraId="12FE1299" w14:textId="77777777" w:rsidTr="00187B74">
        <w:tc>
          <w:tcPr>
            <w:tcW w:w="737" w:type="dxa"/>
            <w:tcBorders>
              <w:top w:val="single" w:sz="4" w:space="0" w:color="auto"/>
              <w:left w:val="single" w:sz="4" w:space="0" w:color="auto"/>
              <w:bottom w:val="single" w:sz="4" w:space="0" w:color="auto"/>
              <w:right w:val="single" w:sz="4" w:space="0" w:color="auto"/>
            </w:tcBorders>
          </w:tcPr>
          <w:p w14:paraId="227F3169" w14:textId="23BE77E5" w:rsidR="009251D7" w:rsidRPr="00062D12" w:rsidRDefault="009251D7" w:rsidP="00187B74">
            <w:pPr>
              <w:pStyle w:val="ListParagraph"/>
              <w:numPr>
                <w:ilvl w:val="0"/>
                <w:numId w:val="82"/>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04975A25" w14:textId="77777777" w:rsidR="009251D7" w:rsidRPr="00062D12" w:rsidRDefault="009251D7" w:rsidP="009251D7">
            <w:pPr>
              <w:spacing w:after="0" w:line="0" w:lineRule="atLeast"/>
            </w:pPr>
            <w:r w:rsidRPr="00062D12">
              <w:t>Verify</w:t>
            </w:r>
          </w:p>
        </w:tc>
        <w:tc>
          <w:tcPr>
            <w:tcW w:w="5576" w:type="dxa"/>
            <w:tcBorders>
              <w:top w:val="single" w:sz="4" w:space="0" w:color="auto"/>
              <w:left w:val="single" w:sz="4" w:space="0" w:color="auto"/>
              <w:bottom w:val="single" w:sz="4" w:space="0" w:color="auto"/>
              <w:right w:val="single" w:sz="4" w:space="0" w:color="auto"/>
            </w:tcBorders>
          </w:tcPr>
          <w:p w14:paraId="3D69FE7B" w14:textId="1F942E1D" w:rsidR="009251D7" w:rsidRPr="00062D12" w:rsidRDefault="00975B28" w:rsidP="009251D7">
            <w:pPr>
              <w:spacing w:after="0" w:line="0" w:lineRule="atLeast"/>
            </w:pPr>
            <w:r>
              <w:t>Perform TP-16093-WSA-PP-BV-04 from [</w:t>
            </w:r>
            <w:r>
              <w:fldChar w:fldCharType="begin"/>
            </w:r>
            <w:r>
              <w:instrText xml:space="preserve"> REF REF_16093TSSTP \h </w:instrText>
            </w:r>
            <w:r>
              <w:fldChar w:fldCharType="separate"/>
            </w:r>
            <w:r w:rsidR="005E571B">
              <w:t>12</w:t>
            </w:r>
            <w:r>
              <w:fldChar w:fldCharType="end"/>
            </w:r>
            <w:r>
              <w:t>]</w:t>
            </w:r>
          </w:p>
        </w:tc>
        <w:tc>
          <w:tcPr>
            <w:tcW w:w="1520" w:type="dxa"/>
            <w:tcBorders>
              <w:top w:val="single" w:sz="4" w:space="0" w:color="auto"/>
              <w:left w:val="single" w:sz="4" w:space="0" w:color="auto"/>
              <w:bottom w:val="single" w:sz="4" w:space="0" w:color="auto"/>
              <w:right w:val="single" w:sz="4" w:space="0" w:color="auto"/>
            </w:tcBorders>
          </w:tcPr>
          <w:p w14:paraId="265481A3" w14:textId="77777777" w:rsidR="009251D7" w:rsidRPr="00062D12" w:rsidRDefault="009251D7" w:rsidP="009251D7">
            <w:pPr>
              <w:spacing w:after="0" w:line="0" w:lineRule="atLeast"/>
            </w:pPr>
            <w:r w:rsidRPr="00062D12">
              <w:t>Pass/Fail</w:t>
            </w:r>
          </w:p>
        </w:tc>
      </w:tr>
    </w:tbl>
    <w:p w14:paraId="603D591F" w14:textId="3823C119" w:rsidR="009251D7" w:rsidRPr="00062D12" w:rsidRDefault="00696447" w:rsidP="009251D7">
      <w:pPr>
        <w:pStyle w:val="Heading4"/>
      </w:pPr>
      <w:bookmarkStart w:id="147" w:name="_Toc480318426"/>
      <w:bookmarkStart w:id="148" w:name="_Toc480319875"/>
      <w:bookmarkStart w:id="149" w:name="_Toc480319999"/>
      <w:bookmarkStart w:id="150" w:name="_Toc480326257"/>
      <w:bookmarkStart w:id="151" w:name="_Toc480318457"/>
      <w:bookmarkStart w:id="152" w:name="_Toc480319906"/>
      <w:bookmarkStart w:id="153" w:name="_Toc480320030"/>
      <w:bookmarkStart w:id="154" w:name="_Toc480326288"/>
      <w:bookmarkStart w:id="155" w:name="_Toc480318462"/>
      <w:bookmarkStart w:id="156" w:name="_Toc480319911"/>
      <w:bookmarkStart w:id="157" w:name="_Toc480320035"/>
      <w:bookmarkStart w:id="158" w:name="_Toc480326293"/>
      <w:bookmarkStart w:id="159" w:name="_Toc480318467"/>
      <w:bookmarkStart w:id="160" w:name="_Toc480319916"/>
      <w:bookmarkStart w:id="161" w:name="_Toc480320040"/>
      <w:bookmarkStart w:id="162" w:name="_Toc480326298"/>
      <w:bookmarkStart w:id="163" w:name="_Toc48035690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t>TP-OBU</w:t>
      </w:r>
      <w:r w:rsidR="00A02294" w:rsidRPr="00062D12">
        <w:t>-</w:t>
      </w:r>
      <w:r w:rsidR="00A02294">
        <w:t>WSA</w:t>
      </w:r>
      <w:r w:rsidR="00A02294" w:rsidRPr="00062D12">
        <w:t>-</w:t>
      </w:r>
      <w:r w:rsidR="00D211F2">
        <w:t>FUN</w:t>
      </w:r>
      <w:r w:rsidR="00A02294">
        <w:t>-BV-0</w:t>
      </w:r>
      <w:r w:rsidR="00323893">
        <w:t>2</w:t>
      </w:r>
      <w:bookmarkEnd w:id="163"/>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9251D7" w:rsidRPr="00062D12" w14:paraId="111CBF1F" w14:textId="77777777" w:rsidTr="009251D7">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2C90DB12" w14:textId="77777777" w:rsidR="009251D7" w:rsidRPr="00062D12" w:rsidRDefault="009251D7" w:rsidP="009251D7">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4C310F17" w14:textId="5FF5094B" w:rsidR="009251D7" w:rsidRPr="00062D12" w:rsidRDefault="00696447" w:rsidP="009251D7">
            <w:pPr>
              <w:overflowPunct/>
              <w:autoSpaceDE/>
              <w:adjustRightInd/>
              <w:spacing w:after="0" w:line="256" w:lineRule="auto"/>
            </w:pPr>
            <w:r>
              <w:t>TP-OBU</w:t>
            </w:r>
            <w:r w:rsidR="009251D7" w:rsidRPr="00062D12">
              <w:t>-WSA-</w:t>
            </w:r>
            <w:r w:rsidR="00D211F2">
              <w:t>FUN</w:t>
            </w:r>
            <w:r w:rsidR="009251D7" w:rsidRPr="00062D12">
              <w:t>-BV-0</w:t>
            </w:r>
            <w:r w:rsidR="00323893">
              <w:t>2</w:t>
            </w:r>
          </w:p>
        </w:tc>
      </w:tr>
      <w:tr w:rsidR="009251D7" w:rsidRPr="00062D12" w14:paraId="0C05B761"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16DCD2F8" w14:textId="77777777" w:rsidR="009251D7" w:rsidRPr="00062D12" w:rsidRDefault="009251D7" w:rsidP="009251D7">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30962B3E" w14:textId="77777777" w:rsidR="009251D7" w:rsidRPr="00062D12" w:rsidRDefault="009251D7" w:rsidP="009251D7">
            <w:pPr>
              <w:spacing w:after="0" w:line="0" w:lineRule="atLeast"/>
            </w:pPr>
            <w:r w:rsidRPr="00062D12">
              <w:t>Verify that OBU can receive WSA with WRA and ping external host connected to RSU via IPv6</w:t>
            </w:r>
          </w:p>
        </w:tc>
      </w:tr>
      <w:tr w:rsidR="009251D7" w:rsidRPr="00062D12" w14:paraId="64DF93F9"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5258AD26" w14:textId="77777777" w:rsidR="009251D7" w:rsidRPr="00062D12" w:rsidRDefault="009251D7" w:rsidP="009251D7">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2EF76B63" w14:textId="7686CAE9" w:rsidR="009251D7" w:rsidRPr="00062D12" w:rsidRDefault="002A157B" w:rsidP="009251D7">
            <w:pPr>
              <w:spacing w:after="0" w:line="0" w:lineRule="atLeast"/>
            </w:pPr>
            <w:r>
              <w:t>TC1</w:t>
            </w:r>
          </w:p>
        </w:tc>
      </w:tr>
      <w:tr w:rsidR="009251D7" w:rsidRPr="00062D12" w14:paraId="357793C4"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703C9D95" w14:textId="77777777" w:rsidR="009251D7" w:rsidRPr="00062D12" w:rsidRDefault="009251D7" w:rsidP="009251D7">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60764D12" w14:textId="77777777" w:rsidR="009251D7" w:rsidRPr="00062D12" w:rsidRDefault="009251D7" w:rsidP="009251D7">
            <w:pPr>
              <w:spacing w:after="0" w:line="0" w:lineRule="atLeast"/>
            </w:pPr>
            <w:r w:rsidRPr="00062D12">
              <w:t>OBU</w:t>
            </w:r>
          </w:p>
        </w:tc>
      </w:tr>
      <w:tr w:rsidR="009251D7" w:rsidRPr="00062D12" w14:paraId="35E5C56D"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476C9314" w14:textId="77777777" w:rsidR="009251D7" w:rsidRPr="00062D12" w:rsidRDefault="009251D7" w:rsidP="009251D7">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2B534E0B" w14:textId="77777777" w:rsidR="009251D7" w:rsidRPr="00062D12" w:rsidRDefault="009251D7" w:rsidP="009251D7">
            <w:pPr>
              <w:overflowPunct/>
              <w:autoSpaceDE/>
              <w:autoSpaceDN/>
              <w:adjustRightInd/>
              <w:spacing w:after="0"/>
              <w:rPr>
                <w:color w:val="000000"/>
              </w:rPr>
            </w:pPr>
          </w:p>
        </w:tc>
      </w:tr>
      <w:tr w:rsidR="009251D7" w:rsidRPr="00062D12" w14:paraId="67D2FC5F" w14:textId="77777777" w:rsidTr="009251D7">
        <w:tc>
          <w:tcPr>
            <w:tcW w:w="1799" w:type="dxa"/>
            <w:gridSpan w:val="2"/>
            <w:tcBorders>
              <w:top w:val="single" w:sz="4" w:space="0" w:color="auto"/>
              <w:left w:val="single" w:sz="4" w:space="0" w:color="auto"/>
              <w:bottom w:val="single" w:sz="4" w:space="0" w:color="auto"/>
              <w:right w:val="single" w:sz="4" w:space="0" w:color="auto"/>
            </w:tcBorders>
            <w:hideMark/>
          </w:tcPr>
          <w:p w14:paraId="4AD3C0BC" w14:textId="77777777" w:rsidR="009251D7" w:rsidRPr="00062D12" w:rsidRDefault="009251D7" w:rsidP="009251D7">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3895D9D8" w14:textId="77777777" w:rsidR="009251D7" w:rsidRPr="00062D12" w:rsidRDefault="009251D7" w:rsidP="009251D7">
            <w:pPr>
              <w:spacing w:after="0" w:line="0" w:lineRule="atLeast"/>
            </w:pPr>
          </w:p>
        </w:tc>
      </w:tr>
      <w:tr w:rsidR="009251D7" w:rsidRPr="00062D12" w14:paraId="4A24D79C"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2428BE9A" w14:textId="77777777" w:rsidR="009251D7" w:rsidRPr="00062D12" w:rsidRDefault="009251D7" w:rsidP="009251D7">
            <w:pPr>
              <w:spacing w:after="0" w:line="0" w:lineRule="atLeast"/>
              <w:jc w:val="center"/>
              <w:rPr>
                <w:rFonts w:eastAsia="Calibri"/>
                <w:b/>
              </w:rPr>
            </w:pPr>
            <w:r w:rsidRPr="00062D12">
              <w:rPr>
                <w:rFonts w:eastAsia="Calibri"/>
                <w:b/>
              </w:rPr>
              <w:t>Pre-test conditions</w:t>
            </w:r>
          </w:p>
        </w:tc>
      </w:tr>
      <w:tr w:rsidR="009251D7" w:rsidRPr="00062D12" w14:paraId="7FF8F90D"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2706852" w14:textId="55D84C63" w:rsidR="009251D7" w:rsidRPr="00062D12" w:rsidRDefault="00F12830" w:rsidP="009251D7">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r w:rsidR="00776229">
              <w:rPr>
                <w:rFonts w:eastAsiaTheme="minorHAnsi"/>
              </w:rPr>
              <w:t xml:space="preserve"> and section 4.3.1. from </w:t>
            </w:r>
            <w:r w:rsidR="00776229">
              <w:t>[</w:t>
            </w:r>
            <w:r w:rsidR="00776229">
              <w:fldChar w:fldCharType="begin"/>
            </w:r>
            <w:r w:rsidR="00776229">
              <w:instrText xml:space="preserve"> REF REF_16093TSSTP \h </w:instrText>
            </w:r>
            <w:r w:rsidR="00776229">
              <w:fldChar w:fldCharType="separate"/>
            </w:r>
            <w:r w:rsidR="005E571B">
              <w:t>12</w:t>
            </w:r>
            <w:r w:rsidR="00776229">
              <w:fldChar w:fldCharType="end"/>
            </w:r>
            <w:r w:rsidR="00776229">
              <w:t>]</w:t>
            </w:r>
          </w:p>
          <w:p w14:paraId="29F03A4A" w14:textId="77777777" w:rsidR="009251D7" w:rsidRPr="00062D12" w:rsidRDefault="009251D7" w:rsidP="009251D7">
            <w:pPr>
              <w:pStyle w:val="ListParagraph"/>
              <w:numPr>
                <w:ilvl w:val="0"/>
                <w:numId w:val="43"/>
              </w:numPr>
              <w:overflowPunct/>
              <w:autoSpaceDE/>
              <w:adjustRightInd/>
              <w:spacing w:after="0"/>
              <w:textAlignment w:val="auto"/>
              <w:rPr>
                <w:color w:val="000000"/>
              </w:rPr>
            </w:pPr>
            <w:r w:rsidRPr="00062D12">
              <w:rPr>
                <w:color w:val="000000"/>
              </w:rPr>
              <w:t>RSU connected to external host</w:t>
            </w:r>
          </w:p>
        </w:tc>
      </w:tr>
      <w:tr w:rsidR="009251D7" w:rsidRPr="00062D12" w14:paraId="3AE5E94F" w14:textId="77777777" w:rsidTr="009251D7">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0D777591" w14:textId="77777777" w:rsidR="009251D7" w:rsidRPr="00062D12" w:rsidRDefault="009251D7" w:rsidP="009251D7">
            <w:pPr>
              <w:spacing w:after="0" w:line="0" w:lineRule="atLeast"/>
              <w:jc w:val="center"/>
              <w:rPr>
                <w:rFonts w:eastAsia="Calibri"/>
                <w:b/>
              </w:rPr>
            </w:pPr>
            <w:r w:rsidRPr="00062D12">
              <w:rPr>
                <w:rFonts w:eastAsia="Calibri"/>
                <w:b/>
              </w:rPr>
              <w:t>Test Sequence</w:t>
            </w:r>
          </w:p>
        </w:tc>
      </w:tr>
      <w:tr w:rsidR="009251D7" w:rsidRPr="00062D12" w14:paraId="243A5D27" w14:textId="77777777" w:rsidTr="009251D7">
        <w:tc>
          <w:tcPr>
            <w:tcW w:w="737" w:type="dxa"/>
            <w:tcBorders>
              <w:top w:val="single" w:sz="4" w:space="0" w:color="auto"/>
              <w:left w:val="single" w:sz="4" w:space="0" w:color="auto"/>
              <w:bottom w:val="single" w:sz="4" w:space="0" w:color="auto"/>
              <w:right w:val="single" w:sz="4" w:space="0" w:color="auto"/>
            </w:tcBorders>
            <w:hideMark/>
          </w:tcPr>
          <w:p w14:paraId="213446EE" w14:textId="77777777" w:rsidR="009251D7" w:rsidRPr="00062D12" w:rsidRDefault="009251D7" w:rsidP="009251D7">
            <w:pPr>
              <w:spacing w:after="0"/>
              <w:jc w:val="center"/>
              <w:rPr>
                <w:b/>
                <w:color w:val="000000"/>
              </w:rPr>
            </w:pPr>
            <w:r w:rsidRPr="00062D12">
              <w:rPr>
                <w:b/>
                <w:color w:val="000000"/>
              </w:rPr>
              <w:t>Step</w:t>
            </w:r>
          </w:p>
        </w:tc>
        <w:tc>
          <w:tcPr>
            <w:tcW w:w="1062" w:type="dxa"/>
            <w:tcBorders>
              <w:top w:val="single" w:sz="4" w:space="0" w:color="auto"/>
              <w:left w:val="single" w:sz="4" w:space="0" w:color="auto"/>
              <w:bottom w:val="single" w:sz="4" w:space="0" w:color="auto"/>
              <w:right w:val="single" w:sz="4" w:space="0" w:color="auto"/>
            </w:tcBorders>
            <w:hideMark/>
          </w:tcPr>
          <w:p w14:paraId="6D91DA05" w14:textId="77777777" w:rsidR="009251D7" w:rsidRPr="00062D12" w:rsidRDefault="009251D7" w:rsidP="009251D7">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0F65EF8D" w14:textId="77777777" w:rsidR="009251D7" w:rsidRPr="00062D12" w:rsidRDefault="009251D7" w:rsidP="009251D7">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54A39FE8" w14:textId="77777777" w:rsidR="009251D7" w:rsidRPr="00062D12" w:rsidRDefault="009251D7" w:rsidP="009251D7">
            <w:pPr>
              <w:spacing w:after="0"/>
              <w:jc w:val="center"/>
              <w:rPr>
                <w:b/>
                <w:color w:val="000000"/>
              </w:rPr>
            </w:pPr>
            <w:r w:rsidRPr="00062D12">
              <w:rPr>
                <w:b/>
                <w:color w:val="000000"/>
              </w:rPr>
              <w:t>Verdict</w:t>
            </w:r>
          </w:p>
        </w:tc>
      </w:tr>
      <w:tr w:rsidR="00776229" w:rsidRPr="00062D12" w14:paraId="5BB1CBC7" w14:textId="77777777" w:rsidTr="007C2F44">
        <w:tc>
          <w:tcPr>
            <w:tcW w:w="737" w:type="dxa"/>
            <w:tcBorders>
              <w:top w:val="single" w:sz="4" w:space="0" w:color="auto"/>
              <w:left w:val="single" w:sz="4" w:space="0" w:color="auto"/>
              <w:bottom w:val="single" w:sz="4" w:space="0" w:color="auto"/>
              <w:right w:val="single" w:sz="4" w:space="0" w:color="auto"/>
            </w:tcBorders>
          </w:tcPr>
          <w:p w14:paraId="4FD94D9D" w14:textId="77777777" w:rsidR="00776229" w:rsidRPr="00062D12" w:rsidRDefault="00776229" w:rsidP="00776229">
            <w:pPr>
              <w:pStyle w:val="ListParagraph"/>
              <w:numPr>
                <w:ilvl w:val="0"/>
                <w:numId w:val="90"/>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5E837107" w14:textId="77777777" w:rsidR="00776229" w:rsidRPr="00062D12" w:rsidRDefault="00776229" w:rsidP="007C2F44">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7393F015" w14:textId="006503CF" w:rsidR="00776229" w:rsidRPr="00062D12" w:rsidRDefault="00776229" w:rsidP="007C2F44">
            <w:pPr>
              <w:spacing w:after="0" w:line="0" w:lineRule="atLeast"/>
            </w:pPr>
            <w:r>
              <w:t xml:space="preserve">Perform </w:t>
            </w:r>
            <w:r w:rsidRPr="00776229">
              <w:t>TP-16093-IP-COM-BV-01</w:t>
            </w:r>
            <w:r>
              <w:t xml:space="preserve"> from [</w:t>
            </w:r>
            <w:r>
              <w:fldChar w:fldCharType="begin"/>
            </w:r>
            <w:r>
              <w:instrText xml:space="preserve"> REF REF_16093TSSTP \h </w:instrText>
            </w:r>
            <w:r>
              <w:fldChar w:fldCharType="separate"/>
            </w:r>
            <w:r w:rsidR="005E571B">
              <w:t>12</w:t>
            </w:r>
            <w:r>
              <w:fldChar w:fldCharType="end"/>
            </w:r>
            <w:r>
              <w:t>]</w:t>
            </w:r>
          </w:p>
        </w:tc>
        <w:tc>
          <w:tcPr>
            <w:tcW w:w="1520" w:type="dxa"/>
            <w:tcBorders>
              <w:top w:val="single" w:sz="4" w:space="0" w:color="auto"/>
              <w:left w:val="single" w:sz="4" w:space="0" w:color="auto"/>
              <w:bottom w:val="single" w:sz="4" w:space="0" w:color="auto"/>
              <w:right w:val="single" w:sz="4" w:space="0" w:color="auto"/>
            </w:tcBorders>
          </w:tcPr>
          <w:p w14:paraId="0D6E4DF8" w14:textId="77777777" w:rsidR="00776229" w:rsidRPr="00062D12" w:rsidRDefault="00776229" w:rsidP="007C2F44">
            <w:pPr>
              <w:spacing w:after="0" w:line="0" w:lineRule="atLeast"/>
            </w:pPr>
            <w:r w:rsidRPr="00062D12">
              <w:t>Pass/Fail</w:t>
            </w:r>
          </w:p>
        </w:tc>
      </w:tr>
    </w:tbl>
    <w:p w14:paraId="5ECDE9B2" w14:textId="219A7EAB" w:rsidR="009251D7" w:rsidRDefault="009251D7" w:rsidP="009251D7"/>
    <w:p w14:paraId="69D2EC6B" w14:textId="68711C6F" w:rsidR="00532003" w:rsidRPr="00062D12" w:rsidRDefault="00532003" w:rsidP="00532003">
      <w:pPr>
        <w:pStyle w:val="Heading4"/>
      </w:pPr>
      <w:bookmarkStart w:id="164" w:name="_Toc480356905"/>
      <w:r w:rsidRPr="00062D12">
        <w:t>TP-</w:t>
      </w:r>
      <w:r>
        <w:t>OBU</w:t>
      </w:r>
      <w:r w:rsidRPr="00062D12">
        <w:t>-WSA-</w:t>
      </w:r>
      <w:r>
        <w:t>FUN</w:t>
      </w:r>
      <w:r w:rsidRPr="00062D12">
        <w:t>-BV-0</w:t>
      </w:r>
      <w:r w:rsidR="00323893">
        <w:t>3</w:t>
      </w:r>
      <w:bookmarkEnd w:id="164"/>
    </w:p>
    <w:tbl>
      <w:tblPr>
        <w:tblW w:w="8895" w:type="dxa"/>
        <w:tblInd w:w="-4" w:type="dxa"/>
        <w:tblLayout w:type="fixed"/>
        <w:tblCellMar>
          <w:left w:w="0" w:type="dxa"/>
          <w:right w:w="0" w:type="dxa"/>
        </w:tblCellMar>
        <w:tblLook w:val="04A0" w:firstRow="1" w:lastRow="0" w:firstColumn="1" w:lastColumn="0" w:noHBand="0" w:noVBand="1"/>
      </w:tblPr>
      <w:tblGrid>
        <w:gridCol w:w="737"/>
        <w:gridCol w:w="1062"/>
        <w:gridCol w:w="5576"/>
        <w:gridCol w:w="1520"/>
      </w:tblGrid>
      <w:tr w:rsidR="00532003" w:rsidRPr="00062D12" w14:paraId="26A5CB23" w14:textId="77777777" w:rsidTr="007C2F44">
        <w:trPr>
          <w:trHeight w:val="245"/>
        </w:trPr>
        <w:tc>
          <w:tcPr>
            <w:tcW w:w="1799" w:type="dxa"/>
            <w:gridSpan w:val="2"/>
            <w:tcBorders>
              <w:top w:val="single" w:sz="4" w:space="0" w:color="auto"/>
              <w:left w:val="single" w:sz="4" w:space="0" w:color="auto"/>
              <w:bottom w:val="single" w:sz="4" w:space="0" w:color="auto"/>
              <w:right w:val="single" w:sz="4" w:space="0" w:color="auto"/>
            </w:tcBorders>
            <w:hideMark/>
          </w:tcPr>
          <w:p w14:paraId="5BC4C586" w14:textId="77777777" w:rsidR="00532003" w:rsidRPr="00062D12" w:rsidRDefault="00532003" w:rsidP="007C2F44">
            <w:pPr>
              <w:spacing w:after="0"/>
              <w:rPr>
                <w:b/>
                <w:color w:val="000000"/>
              </w:rPr>
            </w:pPr>
            <w:r w:rsidRPr="00062D12">
              <w:rPr>
                <w:b/>
                <w:color w:val="000000"/>
              </w:rPr>
              <w:t>Identifier</w:t>
            </w:r>
          </w:p>
        </w:tc>
        <w:tc>
          <w:tcPr>
            <w:tcW w:w="7096" w:type="dxa"/>
            <w:gridSpan w:val="2"/>
            <w:tcBorders>
              <w:top w:val="single" w:sz="4" w:space="0" w:color="auto"/>
              <w:left w:val="single" w:sz="4" w:space="0" w:color="auto"/>
              <w:bottom w:val="single" w:sz="4" w:space="0" w:color="auto"/>
              <w:right w:val="single" w:sz="4" w:space="0" w:color="auto"/>
            </w:tcBorders>
            <w:hideMark/>
          </w:tcPr>
          <w:p w14:paraId="26DA7ACD" w14:textId="0E85FD86" w:rsidR="00532003" w:rsidRPr="00062D12" w:rsidRDefault="00532003" w:rsidP="007C2F44">
            <w:pPr>
              <w:overflowPunct/>
              <w:autoSpaceDE/>
              <w:adjustRightInd/>
              <w:spacing w:after="0" w:line="256" w:lineRule="auto"/>
            </w:pPr>
            <w:r w:rsidRPr="00062D12">
              <w:t>TP-</w:t>
            </w:r>
            <w:r>
              <w:t>OBU</w:t>
            </w:r>
            <w:r w:rsidRPr="00062D12">
              <w:t>-WSA-</w:t>
            </w:r>
            <w:r>
              <w:t>FUN</w:t>
            </w:r>
            <w:r w:rsidRPr="00062D12">
              <w:t>-BV-0</w:t>
            </w:r>
            <w:r w:rsidR="00323893">
              <w:t>3</w:t>
            </w:r>
          </w:p>
        </w:tc>
      </w:tr>
      <w:tr w:rsidR="00532003" w:rsidRPr="00062D12" w14:paraId="4B8FED08"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416ECE30" w14:textId="77777777" w:rsidR="00532003" w:rsidRPr="00062D12" w:rsidRDefault="00532003" w:rsidP="007C2F44">
            <w:pPr>
              <w:spacing w:after="0"/>
              <w:rPr>
                <w:b/>
                <w:color w:val="000000"/>
              </w:rPr>
            </w:pPr>
            <w:r w:rsidRPr="00062D12">
              <w:rPr>
                <w:b/>
                <w:color w:val="000000"/>
              </w:rPr>
              <w:t>Summary</w:t>
            </w:r>
          </w:p>
        </w:tc>
        <w:tc>
          <w:tcPr>
            <w:tcW w:w="7096" w:type="dxa"/>
            <w:gridSpan w:val="2"/>
            <w:tcBorders>
              <w:top w:val="single" w:sz="4" w:space="0" w:color="auto"/>
              <w:left w:val="single" w:sz="4" w:space="0" w:color="auto"/>
              <w:bottom w:val="single" w:sz="4" w:space="0" w:color="auto"/>
              <w:right w:val="single" w:sz="4" w:space="0" w:color="auto"/>
            </w:tcBorders>
            <w:hideMark/>
          </w:tcPr>
          <w:p w14:paraId="52E8E46C" w14:textId="77777777" w:rsidR="00532003" w:rsidRPr="00062D12" w:rsidRDefault="00532003" w:rsidP="007C2F44">
            <w:pPr>
              <w:spacing w:after="0" w:line="0" w:lineRule="atLeast"/>
            </w:pPr>
            <w:r w:rsidRPr="00062D12">
              <w:t>Verify that OBU can receive WSA with WRA and ping RSU via IPv6</w:t>
            </w:r>
          </w:p>
        </w:tc>
      </w:tr>
      <w:tr w:rsidR="00532003" w:rsidRPr="00062D12" w14:paraId="0DDB2050"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6B853807" w14:textId="77777777" w:rsidR="00532003" w:rsidRPr="00062D12" w:rsidRDefault="00532003" w:rsidP="007C2F44">
            <w:pPr>
              <w:spacing w:after="0"/>
              <w:rPr>
                <w:b/>
                <w:color w:val="000000"/>
              </w:rPr>
            </w:pPr>
            <w:r w:rsidRPr="00062D12">
              <w:rPr>
                <w:b/>
                <w:color w:val="000000"/>
              </w:rPr>
              <w:t>Test Configuration</w:t>
            </w:r>
          </w:p>
        </w:tc>
        <w:tc>
          <w:tcPr>
            <w:tcW w:w="7096" w:type="dxa"/>
            <w:gridSpan w:val="2"/>
            <w:tcBorders>
              <w:top w:val="single" w:sz="4" w:space="0" w:color="auto"/>
              <w:left w:val="single" w:sz="4" w:space="0" w:color="auto"/>
              <w:bottom w:val="single" w:sz="4" w:space="0" w:color="auto"/>
              <w:right w:val="single" w:sz="4" w:space="0" w:color="auto"/>
            </w:tcBorders>
            <w:hideMark/>
          </w:tcPr>
          <w:p w14:paraId="70C34280" w14:textId="77777777" w:rsidR="00532003" w:rsidRPr="00062D12" w:rsidRDefault="00532003" w:rsidP="007C2F44">
            <w:pPr>
              <w:spacing w:after="0" w:line="0" w:lineRule="atLeast"/>
            </w:pPr>
            <w:r>
              <w:t>TC1</w:t>
            </w:r>
          </w:p>
        </w:tc>
      </w:tr>
      <w:tr w:rsidR="00532003" w:rsidRPr="00062D12" w14:paraId="4C80FA4C"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2A7361A0" w14:textId="77777777" w:rsidR="00532003" w:rsidRPr="00062D12" w:rsidRDefault="00532003" w:rsidP="007C2F44">
            <w:pPr>
              <w:spacing w:after="0"/>
              <w:rPr>
                <w:b/>
                <w:color w:val="000000"/>
              </w:rPr>
            </w:pPr>
            <w:r w:rsidRPr="00062D12">
              <w:rPr>
                <w:b/>
                <w:color w:val="000000"/>
              </w:rPr>
              <w:t>SUT</w:t>
            </w:r>
          </w:p>
        </w:tc>
        <w:tc>
          <w:tcPr>
            <w:tcW w:w="7096" w:type="dxa"/>
            <w:gridSpan w:val="2"/>
            <w:tcBorders>
              <w:top w:val="single" w:sz="4" w:space="0" w:color="auto"/>
              <w:left w:val="single" w:sz="4" w:space="0" w:color="auto"/>
              <w:bottom w:val="single" w:sz="4" w:space="0" w:color="auto"/>
              <w:right w:val="single" w:sz="4" w:space="0" w:color="auto"/>
            </w:tcBorders>
            <w:hideMark/>
          </w:tcPr>
          <w:p w14:paraId="2774F252" w14:textId="77777777" w:rsidR="00532003" w:rsidRPr="00062D12" w:rsidRDefault="00532003" w:rsidP="007C2F44">
            <w:pPr>
              <w:spacing w:after="0" w:line="0" w:lineRule="atLeast"/>
            </w:pPr>
            <w:r w:rsidRPr="00062D12">
              <w:t>OBU</w:t>
            </w:r>
          </w:p>
        </w:tc>
      </w:tr>
      <w:tr w:rsidR="00532003" w:rsidRPr="00062D12" w14:paraId="1C22736F"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0B0F0C88" w14:textId="77777777" w:rsidR="00532003" w:rsidRPr="00062D12" w:rsidRDefault="00532003" w:rsidP="007C2F44">
            <w:pPr>
              <w:spacing w:after="0"/>
              <w:rPr>
                <w:b/>
                <w:color w:val="000000"/>
              </w:rPr>
            </w:pPr>
            <w:r w:rsidRPr="00062D12">
              <w:rPr>
                <w:b/>
                <w:color w:val="000000"/>
              </w:rPr>
              <w:t>Reference:</w:t>
            </w:r>
          </w:p>
        </w:tc>
        <w:tc>
          <w:tcPr>
            <w:tcW w:w="7096" w:type="dxa"/>
            <w:gridSpan w:val="2"/>
            <w:tcBorders>
              <w:top w:val="single" w:sz="4" w:space="0" w:color="auto"/>
              <w:left w:val="single" w:sz="4" w:space="0" w:color="auto"/>
              <w:bottom w:val="single" w:sz="4" w:space="0" w:color="auto"/>
              <w:right w:val="single" w:sz="4" w:space="0" w:color="auto"/>
            </w:tcBorders>
          </w:tcPr>
          <w:p w14:paraId="5B60657E" w14:textId="77777777" w:rsidR="00532003" w:rsidRPr="00062D12" w:rsidRDefault="00532003" w:rsidP="007C2F44">
            <w:pPr>
              <w:overflowPunct/>
              <w:autoSpaceDE/>
              <w:autoSpaceDN/>
              <w:adjustRightInd/>
              <w:spacing w:after="0"/>
              <w:rPr>
                <w:color w:val="000000"/>
              </w:rPr>
            </w:pPr>
          </w:p>
        </w:tc>
      </w:tr>
      <w:tr w:rsidR="00532003" w:rsidRPr="00062D12" w14:paraId="553B851E" w14:textId="77777777" w:rsidTr="007C2F44">
        <w:tc>
          <w:tcPr>
            <w:tcW w:w="1799" w:type="dxa"/>
            <w:gridSpan w:val="2"/>
            <w:tcBorders>
              <w:top w:val="single" w:sz="4" w:space="0" w:color="auto"/>
              <w:left w:val="single" w:sz="4" w:space="0" w:color="auto"/>
              <w:bottom w:val="single" w:sz="4" w:space="0" w:color="auto"/>
              <w:right w:val="single" w:sz="4" w:space="0" w:color="auto"/>
            </w:tcBorders>
            <w:hideMark/>
          </w:tcPr>
          <w:p w14:paraId="70B328F0" w14:textId="77777777" w:rsidR="00532003" w:rsidRPr="00062D12" w:rsidRDefault="00532003" w:rsidP="007C2F44">
            <w:pPr>
              <w:spacing w:after="0"/>
              <w:rPr>
                <w:b/>
                <w:color w:val="000000"/>
              </w:rPr>
            </w:pPr>
            <w:r w:rsidRPr="00062D12">
              <w:rPr>
                <w:b/>
                <w:color w:val="000000"/>
              </w:rPr>
              <w:t>PICS Selection</w:t>
            </w:r>
          </w:p>
        </w:tc>
        <w:tc>
          <w:tcPr>
            <w:tcW w:w="7096" w:type="dxa"/>
            <w:gridSpan w:val="2"/>
            <w:tcBorders>
              <w:top w:val="single" w:sz="4" w:space="0" w:color="auto"/>
              <w:left w:val="single" w:sz="4" w:space="0" w:color="auto"/>
              <w:bottom w:val="single" w:sz="4" w:space="0" w:color="auto"/>
              <w:right w:val="single" w:sz="4" w:space="0" w:color="auto"/>
            </w:tcBorders>
          </w:tcPr>
          <w:p w14:paraId="24366132" w14:textId="77777777" w:rsidR="00532003" w:rsidRPr="00062D12" w:rsidRDefault="00532003" w:rsidP="007C2F44">
            <w:pPr>
              <w:spacing w:after="0" w:line="0" w:lineRule="atLeast"/>
            </w:pPr>
          </w:p>
        </w:tc>
      </w:tr>
      <w:tr w:rsidR="00532003" w:rsidRPr="00062D12" w14:paraId="1D0D96D7" w14:textId="77777777" w:rsidTr="007C2F44">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676EB473" w14:textId="77777777" w:rsidR="00532003" w:rsidRPr="00062D12" w:rsidRDefault="00532003" w:rsidP="007C2F44">
            <w:pPr>
              <w:spacing w:after="0" w:line="0" w:lineRule="atLeast"/>
              <w:jc w:val="center"/>
              <w:rPr>
                <w:rFonts w:eastAsia="Calibri"/>
                <w:b/>
              </w:rPr>
            </w:pPr>
            <w:r w:rsidRPr="00062D12">
              <w:rPr>
                <w:rFonts w:eastAsia="Calibri"/>
                <w:b/>
              </w:rPr>
              <w:t>Pre-test conditions</w:t>
            </w:r>
          </w:p>
        </w:tc>
      </w:tr>
      <w:tr w:rsidR="00532003" w:rsidRPr="00062D12" w14:paraId="6A5A0149" w14:textId="77777777" w:rsidTr="007C2F44">
        <w:tc>
          <w:tcPr>
            <w:tcW w:w="8895"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2D6081A2" w14:textId="5B45BA18" w:rsidR="00532003" w:rsidRPr="00062D12" w:rsidRDefault="00532003" w:rsidP="007C2F44">
            <w:pPr>
              <w:pStyle w:val="ListParagraph"/>
              <w:numPr>
                <w:ilvl w:val="0"/>
                <w:numId w:val="43"/>
              </w:numPr>
              <w:overflowPunct/>
              <w:autoSpaceDE/>
              <w:adjustRightInd/>
              <w:spacing w:after="0"/>
              <w:textAlignment w:val="auto"/>
              <w:rPr>
                <w:color w:val="000000"/>
              </w:rPr>
            </w:pPr>
            <w:r w:rsidRPr="00C57BC2">
              <w:rPr>
                <w:rFonts w:eastAsiaTheme="minorHAnsi"/>
              </w:rPr>
              <w:t xml:space="preserve">The </w:t>
            </w:r>
            <w:r>
              <w:rPr>
                <w:rFonts w:eastAsiaTheme="minorHAnsi"/>
              </w:rPr>
              <w:t>SUT</w:t>
            </w:r>
            <w:r w:rsidRPr="00C57BC2">
              <w:rPr>
                <w:rFonts w:eastAsiaTheme="minorHAnsi"/>
              </w:rPr>
              <w:t xml:space="preserve"> is in the initial state as described in </w:t>
            </w:r>
            <w:r w:rsidRPr="00C57BC2">
              <w:rPr>
                <w:rFonts w:eastAsiaTheme="minorHAnsi"/>
              </w:rPr>
              <w:fldChar w:fldCharType="begin"/>
            </w:r>
            <w:r w:rsidRPr="00C57BC2">
              <w:rPr>
                <w:rFonts w:eastAsiaTheme="minorHAnsi"/>
              </w:rPr>
              <w:instrText xml:space="preserve"> REF _Ref475010293 \r \h  \* MERGEFORMAT </w:instrText>
            </w:r>
            <w:r w:rsidRPr="00C57BC2">
              <w:rPr>
                <w:rFonts w:eastAsiaTheme="minorHAnsi"/>
              </w:rPr>
            </w:r>
            <w:r w:rsidRPr="00C57BC2">
              <w:rPr>
                <w:rFonts w:eastAsiaTheme="minorHAnsi"/>
              </w:rPr>
              <w:fldChar w:fldCharType="separate"/>
            </w:r>
            <w:r w:rsidR="005E571B">
              <w:rPr>
                <w:rFonts w:eastAsiaTheme="minorHAnsi"/>
              </w:rPr>
              <w:t>4.3.1</w:t>
            </w:r>
            <w:r w:rsidRPr="00C57BC2">
              <w:rPr>
                <w:rFonts w:eastAsiaTheme="minorHAnsi"/>
              </w:rPr>
              <w:fldChar w:fldCharType="end"/>
            </w:r>
            <w:r>
              <w:rPr>
                <w:rFonts w:eastAsiaTheme="minorHAnsi"/>
              </w:rPr>
              <w:t xml:space="preserve"> and section 4.3.1. from </w:t>
            </w:r>
            <w:r>
              <w:t>[</w:t>
            </w:r>
            <w:r>
              <w:fldChar w:fldCharType="begin"/>
            </w:r>
            <w:r>
              <w:instrText xml:space="preserve"> REF REF_16093TSSTP \h </w:instrText>
            </w:r>
            <w:r>
              <w:fldChar w:fldCharType="separate"/>
            </w:r>
            <w:r w:rsidR="005E571B">
              <w:t>12</w:t>
            </w:r>
            <w:r>
              <w:fldChar w:fldCharType="end"/>
            </w:r>
            <w:r>
              <w:t>]</w:t>
            </w:r>
          </w:p>
        </w:tc>
      </w:tr>
      <w:tr w:rsidR="00532003" w:rsidRPr="00062D12" w14:paraId="300B449A" w14:textId="77777777" w:rsidTr="007C2F44">
        <w:tc>
          <w:tcPr>
            <w:tcW w:w="8895" w:type="dxa"/>
            <w:gridSpan w:val="4"/>
            <w:tcBorders>
              <w:top w:val="single" w:sz="4" w:space="0" w:color="auto"/>
              <w:left w:val="single" w:sz="4" w:space="0" w:color="auto"/>
              <w:bottom w:val="single" w:sz="4" w:space="0" w:color="auto"/>
              <w:right w:val="single" w:sz="4" w:space="0" w:color="auto"/>
            </w:tcBorders>
            <w:shd w:val="clear" w:color="auto" w:fill="F2F2F2"/>
            <w:hideMark/>
          </w:tcPr>
          <w:p w14:paraId="19F03AC5" w14:textId="77777777" w:rsidR="00532003" w:rsidRPr="00062D12" w:rsidRDefault="00532003" w:rsidP="007C2F44">
            <w:pPr>
              <w:spacing w:after="0" w:line="0" w:lineRule="atLeast"/>
              <w:jc w:val="center"/>
              <w:rPr>
                <w:rFonts w:eastAsia="Calibri"/>
                <w:b/>
              </w:rPr>
            </w:pPr>
            <w:r w:rsidRPr="00062D12">
              <w:rPr>
                <w:rFonts w:eastAsia="Calibri"/>
                <w:b/>
              </w:rPr>
              <w:t>Test Sequence</w:t>
            </w:r>
          </w:p>
        </w:tc>
      </w:tr>
      <w:tr w:rsidR="00532003" w:rsidRPr="00062D12" w14:paraId="1D0C083D" w14:textId="77777777" w:rsidTr="007C2F44">
        <w:tc>
          <w:tcPr>
            <w:tcW w:w="737" w:type="dxa"/>
            <w:tcBorders>
              <w:top w:val="single" w:sz="4" w:space="0" w:color="auto"/>
              <w:left w:val="single" w:sz="4" w:space="0" w:color="auto"/>
              <w:bottom w:val="single" w:sz="4" w:space="0" w:color="auto"/>
              <w:right w:val="single" w:sz="4" w:space="0" w:color="auto"/>
            </w:tcBorders>
            <w:hideMark/>
          </w:tcPr>
          <w:p w14:paraId="3B5381CA" w14:textId="77777777" w:rsidR="00532003" w:rsidRPr="00062D12" w:rsidRDefault="00532003" w:rsidP="007C2F44">
            <w:pPr>
              <w:spacing w:after="0"/>
              <w:jc w:val="center"/>
              <w:rPr>
                <w:b/>
                <w:color w:val="000000"/>
              </w:rPr>
            </w:pPr>
            <w:r w:rsidRPr="00062D12">
              <w:rPr>
                <w:b/>
                <w:color w:val="000000"/>
              </w:rPr>
              <w:lastRenderedPageBreak/>
              <w:t>Step</w:t>
            </w:r>
          </w:p>
        </w:tc>
        <w:tc>
          <w:tcPr>
            <w:tcW w:w="1062" w:type="dxa"/>
            <w:tcBorders>
              <w:top w:val="single" w:sz="4" w:space="0" w:color="auto"/>
              <w:left w:val="single" w:sz="4" w:space="0" w:color="auto"/>
              <w:bottom w:val="single" w:sz="4" w:space="0" w:color="auto"/>
              <w:right w:val="single" w:sz="4" w:space="0" w:color="auto"/>
            </w:tcBorders>
            <w:hideMark/>
          </w:tcPr>
          <w:p w14:paraId="0DA704EB" w14:textId="77777777" w:rsidR="00532003" w:rsidRPr="00062D12" w:rsidRDefault="00532003" w:rsidP="007C2F44">
            <w:pPr>
              <w:spacing w:after="0"/>
              <w:jc w:val="center"/>
              <w:rPr>
                <w:b/>
                <w:color w:val="000000"/>
              </w:rPr>
            </w:pPr>
            <w:r w:rsidRPr="00062D12">
              <w:rPr>
                <w:b/>
                <w:color w:val="000000"/>
              </w:rPr>
              <w:t>Type</w:t>
            </w:r>
          </w:p>
        </w:tc>
        <w:tc>
          <w:tcPr>
            <w:tcW w:w="5576" w:type="dxa"/>
            <w:tcBorders>
              <w:top w:val="single" w:sz="4" w:space="0" w:color="auto"/>
              <w:left w:val="single" w:sz="4" w:space="0" w:color="auto"/>
              <w:bottom w:val="single" w:sz="4" w:space="0" w:color="auto"/>
              <w:right w:val="single" w:sz="4" w:space="0" w:color="auto"/>
            </w:tcBorders>
            <w:hideMark/>
          </w:tcPr>
          <w:p w14:paraId="5B745960" w14:textId="77777777" w:rsidR="00532003" w:rsidRPr="00062D12" w:rsidRDefault="00532003" w:rsidP="007C2F44">
            <w:pPr>
              <w:spacing w:after="0"/>
              <w:jc w:val="center"/>
              <w:rPr>
                <w:b/>
                <w:color w:val="000000"/>
              </w:rPr>
            </w:pPr>
            <w:r w:rsidRPr="00062D12">
              <w:rPr>
                <w:b/>
                <w:color w:val="000000"/>
              </w:rPr>
              <w:t>Description</w:t>
            </w:r>
          </w:p>
        </w:tc>
        <w:tc>
          <w:tcPr>
            <w:tcW w:w="1520" w:type="dxa"/>
            <w:tcBorders>
              <w:top w:val="single" w:sz="4" w:space="0" w:color="auto"/>
              <w:left w:val="single" w:sz="4" w:space="0" w:color="auto"/>
              <w:bottom w:val="single" w:sz="4" w:space="0" w:color="auto"/>
              <w:right w:val="single" w:sz="4" w:space="0" w:color="auto"/>
            </w:tcBorders>
            <w:hideMark/>
          </w:tcPr>
          <w:p w14:paraId="1995A5F3" w14:textId="77777777" w:rsidR="00532003" w:rsidRPr="00062D12" w:rsidRDefault="00532003" w:rsidP="007C2F44">
            <w:pPr>
              <w:spacing w:after="0"/>
              <w:jc w:val="center"/>
              <w:rPr>
                <w:b/>
                <w:color w:val="000000"/>
              </w:rPr>
            </w:pPr>
            <w:r w:rsidRPr="00062D12">
              <w:rPr>
                <w:b/>
                <w:color w:val="000000"/>
              </w:rPr>
              <w:t>Verdict</w:t>
            </w:r>
          </w:p>
        </w:tc>
      </w:tr>
      <w:tr w:rsidR="00532003" w:rsidRPr="00062D12" w14:paraId="66557099" w14:textId="77777777" w:rsidTr="007C2F44">
        <w:tc>
          <w:tcPr>
            <w:tcW w:w="737" w:type="dxa"/>
            <w:tcBorders>
              <w:top w:val="single" w:sz="4" w:space="0" w:color="auto"/>
              <w:left w:val="single" w:sz="4" w:space="0" w:color="auto"/>
              <w:bottom w:val="single" w:sz="4" w:space="0" w:color="auto"/>
              <w:right w:val="single" w:sz="4" w:space="0" w:color="auto"/>
            </w:tcBorders>
          </w:tcPr>
          <w:p w14:paraId="71A4BF09" w14:textId="77777777" w:rsidR="00532003" w:rsidRPr="00062D12" w:rsidRDefault="00532003" w:rsidP="007C2F44">
            <w:pPr>
              <w:pStyle w:val="ListParagraph"/>
              <w:numPr>
                <w:ilvl w:val="0"/>
                <w:numId w:val="83"/>
              </w:numPr>
              <w:spacing w:after="0"/>
              <w:jc w:val="center"/>
            </w:pPr>
          </w:p>
        </w:tc>
        <w:tc>
          <w:tcPr>
            <w:tcW w:w="1062" w:type="dxa"/>
            <w:tcBorders>
              <w:top w:val="single" w:sz="4" w:space="0" w:color="auto"/>
              <w:left w:val="single" w:sz="4" w:space="0" w:color="auto"/>
              <w:bottom w:val="single" w:sz="4" w:space="0" w:color="auto"/>
              <w:right w:val="single" w:sz="4" w:space="0" w:color="auto"/>
            </w:tcBorders>
            <w:hideMark/>
          </w:tcPr>
          <w:p w14:paraId="5841A2EC" w14:textId="77777777" w:rsidR="00532003" w:rsidRPr="00062D12" w:rsidRDefault="00532003" w:rsidP="007C2F44">
            <w:pPr>
              <w:spacing w:after="0" w:line="0" w:lineRule="atLeast"/>
            </w:pPr>
            <w:r>
              <w:t>Verify</w:t>
            </w:r>
          </w:p>
        </w:tc>
        <w:tc>
          <w:tcPr>
            <w:tcW w:w="5576" w:type="dxa"/>
            <w:tcBorders>
              <w:top w:val="single" w:sz="4" w:space="0" w:color="auto"/>
              <w:left w:val="single" w:sz="4" w:space="0" w:color="auto"/>
              <w:bottom w:val="single" w:sz="4" w:space="0" w:color="auto"/>
              <w:right w:val="single" w:sz="4" w:space="0" w:color="auto"/>
            </w:tcBorders>
          </w:tcPr>
          <w:p w14:paraId="69140BE0" w14:textId="09849018" w:rsidR="00532003" w:rsidRPr="00062D12" w:rsidRDefault="00532003" w:rsidP="007C2F44">
            <w:pPr>
              <w:spacing w:after="0" w:line="0" w:lineRule="atLeast"/>
            </w:pPr>
            <w:r>
              <w:t>Perform TP-16093-IP-COM-BV-02 from [</w:t>
            </w:r>
            <w:r>
              <w:fldChar w:fldCharType="begin"/>
            </w:r>
            <w:r>
              <w:instrText xml:space="preserve"> REF REF_16093TSSTP \h </w:instrText>
            </w:r>
            <w:r>
              <w:fldChar w:fldCharType="separate"/>
            </w:r>
            <w:r w:rsidR="005E571B">
              <w:t>12</w:t>
            </w:r>
            <w:r>
              <w:fldChar w:fldCharType="end"/>
            </w:r>
            <w:r>
              <w:t>]</w:t>
            </w:r>
          </w:p>
        </w:tc>
        <w:tc>
          <w:tcPr>
            <w:tcW w:w="1520" w:type="dxa"/>
            <w:tcBorders>
              <w:top w:val="single" w:sz="4" w:space="0" w:color="auto"/>
              <w:left w:val="single" w:sz="4" w:space="0" w:color="auto"/>
              <w:bottom w:val="single" w:sz="4" w:space="0" w:color="auto"/>
              <w:right w:val="single" w:sz="4" w:space="0" w:color="auto"/>
            </w:tcBorders>
          </w:tcPr>
          <w:p w14:paraId="41188FE7" w14:textId="77777777" w:rsidR="00532003" w:rsidRPr="00062D12" w:rsidRDefault="00532003" w:rsidP="007C2F44">
            <w:pPr>
              <w:spacing w:after="0" w:line="0" w:lineRule="atLeast"/>
            </w:pPr>
            <w:r w:rsidRPr="00062D12">
              <w:t>Pass/Fail</w:t>
            </w:r>
          </w:p>
        </w:tc>
      </w:tr>
    </w:tbl>
    <w:p w14:paraId="7DEB1F29" w14:textId="4718CE52" w:rsidR="009251D7" w:rsidRDefault="009251D7" w:rsidP="009251D7"/>
    <w:p w14:paraId="1DAFF044" w14:textId="77777777" w:rsidR="00A02294" w:rsidRDefault="00A02294" w:rsidP="009251D7"/>
    <w:p w14:paraId="42499250" w14:textId="3C32A153" w:rsidR="009251D7" w:rsidRDefault="009251D7" w:rsidP="001E5463">
      <w:pPr>
        <w:pStyle w:val="Heading1"/>
        <w:numPr>
          <w:ilvl w:val="0"/>
          <w:numId w:val="0"/>
        </w:numPr>
      </w:pPr>
    </w:p>
    <w:p w14:paraId="7A421D88" w14:textId="21EF91B9" w:rsidR="005D316F" w:rsidRDefault="005D316F" w:rsidP="005D316F">
      <w:pPr>
        <w:overflowPunct/>
        <w:autoSpaceDE/>
        <w:autoSpaceDN/>
        <w:adjustRightInd/>
        <w:spacing w:after="0"/>
        <w:textAlignment w:val="auto"/>
        <w:rPr>
          <w:rFonts w:asciiTheme="majorHAnsi" w:eastAsiaTheme="majorEastAsia" w:hAnsiTheme="majorHAnsi" w:cstheme="majorBidi"/>
          <w:b/>
          <w:bCs/>
          <w:color w:val="1F497D" w:themeColor="text2"/>
          <w:sz w:val="28"/>
          <w:szCs w:val="28"/>
        </w:rPr>
      </w:pPr>
      <w:r>
        <w:br w:type="page"/>
      </w:r>
    </w:p>
    <w:p w14:paraId="5573EAD5" w14:textId="77777777" w:rsidR="005D316F" w:rsidRPr="000113AC" w:rsidRDefault="005D316F" w:rsidP="005D316F">
      <w:pPr>
        <w:pStyle w:val="Heading1APDX"/>
        <w:numPr>
          <w:ilvl w:val="0"/>
          <w:numId w:val="60"/>
        </w:numPr>
      </w:pPr>
      <w:bookmarkStart w:id="165" w:name="_Toc447035191"/>
      <w:bookmarkStart w:id="166" w:name="_Toc480356906"/>
      <w:bookmarkEnd w:id="165"/>
      <w:bookmarkEnd w:id="166"/>
    </w:p>
    <w:p w14:paraId="5B04D41B" w14:textId="77777777" w:rsidR="005D316F" w:rsidRDefault="005D316F" w:rsidP="005D316F">
      <w:pPr>
        <w:pStyle w:val="Heading1APDX"/>
        <w:ind w:left="0"/>
      </w:pPr>
      <w:bookmarkStart w:id="167" w:name="_Toc447035192"/>
      <w:bookmarkStart w:id="168" w:name="_Toc480356907"/>
      <w:r>
        <w:t>Traceability Matrix</w:t>
      </w:r>
      <w:bookmarkEnd w:id="167"/>
      <w:bookmarkEnd w:id="168"/>
    </w:p>
    <w:p w14:paraId="25C0750A" w14:textId="487414B9" w:rsidR="005D316F" w:rsidRDefault="005D316F" w:rsidP="005D316F">
      <w:pPr>
        <w:rPr>
          <w:rFonts w:eastAsiaTheme="majorEastAsia"/>
        </w:rPr>
      </w:pPr>
      <w:r>
        <w:rPr>
          <w:rFonts w:eastAsiaTheme="majorEastAsia"/>
        </w:rPr>
        <w:t>This section of the document contains the traceability matrix for RSU</w:t>
      </w:r>
      <w:r w:rsidR="00773F5C">
        <w:rPr>
          <w:rFonts w:eastAsiaTheme="majorEastAsia"/>
        </w:rPr>
        <w:t xml:space="preserve"> requirements from [</w:t>
      </w:r>
      <w:r w:rsidR="000B364B">
        <w:rPr>
          <w:rFonts w:eastAsiaTheme="majorEastAsia"/>
        </w:rPr>
        <w:fldChar w:fldCharType="begin"/>
      </w:r>
      <w:r w:rsidR="000B364B">
        <w:rPr>
          <w:rFonts w:eastAsiaTheme="majorEastAsia"/>
        </w:rPr>
        <w:instrText xml:space="preserve"> REF REF_RSUspec \h </w:instrText>
      </w:r>
      <w:r w:rsidR="000B364B">
        <w:rPr>
          <w:rFonts w:eastAsiaTheme="majorEastAsia"/>
        </w:rPr>
      </w:r>
      <w:r w:rsidR="000B364B">
        <w:rPr>
          <w:rFonts w:eastAsiaTheme="majorEastAsia"/>
        </w:rPr>
        <w:fldChar w:fldCharType="separate"/>
      </w:r>
      <w:r w:rsidR="005E571B">
        <w:t>10</w:t>
      </w:r>
      <w:r w:rsidR="000B364B">
        <w:rPr>
          <w:rFonts w:eastAsiaTheme="majorEastAsia"/>
        </w:rPr>
        <w:fldChar w:fldCharType="end"/>
      </w:r>
      <w:r w:rsidR="000B364B">
        <w:rPr>
          <w:rFonts w:eastAsiaTheme="majorEastAsia"/>
        </w:rPr>
        <w:t>]</w:t>
      </w:r>
      <w:r>
        <w:rPr>
          <w:rFonts w:eastAsiaTheme="majorEastAsia"/>
        </w:rPr>
        <w:t xml:space="preserve">. As shown below, </w:t>
      </w:r>
      <w:r>
        <w:rPr>
          <w:rFonts w:eastAsiaTheme="majorEastAsia"/>
        </w:rPr>
        <w:fldChar w:fldCharType="begin"/>
      </w:r>
      <w:r>
        <w:rPr>
          <w:rFonts w:eastAsiaTheme="majorEastAsia"/>
        </w:rPr>
        <w:instrText xml:space="preserve"> REF _Ref442333884 \h </w:instrText>
      </w:r>
      <w:r>
        <w:rPr>
          <w:rFonts w:eastAsiaTheme="majorEastAsia"/>
        </w:rPr>
      </w:r>
      <w:r>
        <w:rPr>
          <w:rFonts w:eastAsiaTheme="majorEastAsia"/>
        </w:rPr>
        <w:fldChar w:fldCharType="separate"/>
      </w:r>
      <w:r w:rsidR="005E571B">
        <w:t xml:space="preserve">Table A- </w:t>
      </w:r>
      <w:r w:rsidR="005E571B">
        <w:rPr>
          <w:noProof/>
        </w:rPr>
        <w:t>1</w:t>
      </w:r>
      <w:r>
        <w:rPr>
          <w:rFonts w:eastAsiaTheme="majorEastAsia"/>
        </w:rPr>
        <w:fldChar w:fldCharType="end"/>
      </w:r>
      <w:r w:rsidR="000B364B">
        <w:rPr>
          <w:rFonts w:eastAsiaTheme="majorEastAsia"/>
        </w:rPr>
        <w:t xml:space="preserve"> lists the RSU requirement ID from </w:t>
      </w:r>
      <w:r w:rsidR="000B364B">
        <w:rPr>
          <w:rFonts w:eastAsiaTheme="majorEastAsia"/>
        </w:rPr>
        <w:t>[</w:t>
      </w:r>
      <w:r w:rsidR="000B364B">
        <w:rPr>
          <w:rFonts w:eastAsiaTheme="majorEastAsia"/>
        </w:rPr>
        <w:fldChar w:fldCharType="begin"/>
      </w:r>
      <w:r w:rsidR="000B364B">
        <w:rPr>
          <w:rFonts w:eastAsiaTheme="majorEastAsia"/>
        </w:rPr>
        <w:instrText xml:space="preserve"> REF REF_RSUspec \h </w:instrText>
      </w:r>
      <w:r w:rsidR="000B364B">
        <w:rPr>
          <w:rFonts w:eastAsiaTheme="majorEastAsia"/>
        </w:rPr>
      </w:r>
      <w:r w:rsidR="000B364B">
        <w:rPr>
          <w:rFonts w:eastAsiaTheme="majorEastAsia"/>
        </w:rPr>
        <w:fldChar w:fldCharType="separate"/>
      </w:r>
      <w:r w:rsidR="005E571B">
        <w:t>10</w:t>
      </w:r>
      <w:r w:rsidR="000B364B">
        <w:rPr>
          <w:rFonts w:eastAsiaTheme="majorEastAsia"/>
        </w:rPr>
        <w:fldChar w:fldCharType="end"/>
      </w:r>
      <w:r w:rsidR="000B364B">
        <w:rPr>
          <w:rFonts w:eastAsiaTheme="majorEastAsia"/>
        </w:rPr>
        <w:t>]</w:t>
      </w:r>
      <w:r w:rsidR="000B364B">
        <w:rPr>
          <w:rFonts w:eastAsiaTheme="majorEastAsia"/>
        </w:rPr>
        <w:t xml:space="preserve"> (prefix “USDOT-RSU” in the ID omitted)</w:t>
      </w:r>
      <w:r>
        <w:rPr>
          <w:rFonts w:eastAsiaTheme="majorEastAsia"/>
        </w:rPr>
        <w:t xml:space="preserve"> traceability to TPs. </w:t>
      </w:r>
    </w:p>
    <w:p w14:paraId="6356C291" w14:textId="29B7E5F8" w:rsidR="005D316F" w:rsidRDefault="005D316F" w:rsidP="005D316F">
      <w:pPr>
        <w:pStyle w:val="Caption"/>
        <w:rPr>
          <w:b w:val="0"/>
        </w:rPr>
      </w:pPr>
      <w:bookmarkStart w:id="169" w:name="_Ref442333884"/>
      <w:r>
        <w:t xml:space="preserve">Table A- </w:t>
      </w:r>
      <w:r w:rsidR="00773F5C">
        <w:fldChar w:fldCharType="begin"/>
      </w:r>
      <w:r w:rsidR="00773F5C">
        <w:instrText xml:space="preserve"> SEQ Table_A- \* ARABIC </w:instrText>
      </w:r>
      <w:r w:rsidR="00773F5C">
        <w:fldChar w:fldCharType="separate"/>
      </w:r>
      <w:r w:rsidR="005E571B">
        <w:rPr>
          <w:noProof/>
        </w:rPr>
        <w:t>1</w:t>
      </w:r>
      <w:r w:rsidR="00773F5C">
        <w:rPr>
          <w:noProof/>
        </w:rPr>
        <w:fldChar w:fldCharType="end"/>
      </w:r>
      <w:bookmarkEnd w:id="169"/>
      <w:r>
        <w:t xml:space="preserve"> RSU Requirements Traceability Matrix</w:t>
      </w:r>
    </w:p>
    <w:p w14:paraId="2A1899E6" w14:textId="77777777" w:rsidR="005D316F" w:rsidRDefault="005D316F">
      <w:pPr>
        <w:overflowPunct/>
        <w:autoSpaceDE/>
        <w:autoSpaceDN/>
        <w:adjustRightInd/>
        <w:spacing w:after="0"/>
        <w:textAlignment w:val="auto"/>
      </w:pPr>
    </w:p>
    <w:tbl>
      <w:tblPr>
        <w:tblStyle w:val="TableGrid"/>
        <w:tblW w:w="8905" w:type="dxa"/>
        <w:tblLook w:val="04A0" w:firstRow="1" w:lastRow="0" w:firstColumn="1" w:lastColumn="0" w:noHBand="0" w:noVBand="1"/>
      </w:tblPr>
      <w:tblGrid>
        <w:gridCol w:w="2155"/>
        <w:gridCol w:w="2790"/>
        <w:gridCol w:w="3960"/>
      </w:tblGrid>
      <w:tr w:rsidR="005D316F" w:rsidRPr="005D316F" w14:paraId="26C33F21" w14:textId="77777777" w:rsidTr="005D316F">
        <w:trPr>
          <w:trHeight w:val="20"/>
          <w:tblHeader/>
        </w:trPr>
        <w:tc>
          <w:tcPr>
            <w:tcW w:w="2155" w:type="dxa"/>
            <w:noWrap/>
            <w:hideMark/>
          </w:tcPr>
          <w:p w14:paraId="55786F2D" w14:textId="671A8A53" w:rsidR="005D316F" w:rsidRPr="005D316F" w:rsidRDefault="005D316F" w:rsidP="005D316F">
            <w:pPr>
              <w:overflowPunct/>
              <w:autoSpaceDE/>
              <w:autoSpaceDN/>
              <w:adjustRightInd/>
              <w:spacing w:after="0"/>
              <w:jc w:val="center"/>
              <w:textAlignment w:val="auto"/>
              <w:rPr>
                <w:b/>
                <w:bCs/>
              </w:rPr>
            </w:pPr>
            <w:r w:rsidRPr="005D316F">
              <w:rPr>
                <w:b/>
                <w:bCs/>
              </w:rPr>
              <w:t>Req ID</w:t>
            </w:r>
            <w:r w:rsidR="000B364B">
              <w:rPr>
                <w:b/>
                <w:bCs/>
              </w:rPr>
              <w:t xml:space="preserve"> </w:t>
            </w:r>
          </w:p>
        </w:tc>
        <w:tc>
          <w:tcPr>
            <w:tcW w:w="2790" w:type="dxa"/>
            <w:hideMark/>
          </w:tcPr>
          <w:p w14:paraId="084DF515" w14:textId="0FFCECAB" w:rsidR="005D316F" w:rsidRPr="005D316F" w:rsidRDefault="005D316F" w:rsidP="005D316F">
            <w:pPr>
              <w:overflowPunct/>
              <w:autoSpaceDE/>
              <w:autoSpaceDN/>
              <w:adjustRightInd/>
              <w:spacing w:after="0"/>
              <w:jc w:val="center"/>
              <w:textAlignment w:val="auto"/>
              <w:rPr>
                <w:b/>
                <w:bCs/>
              </w:rPr>
            </w:pPr>
            <w:r w:rsidRPr="005D316F">
              <w:rPr>
                <w:b/>
                <w:bCs/>
              </w:rPr>
              <w:t xml:space="preserve">Req </w:t>
            </w:r>
            <w:r w:rsidR="00773F5C">
              <w:rPr>
                <w:b/>
                <w:bCs/>
              </w:rPr>
              <w:t>Summary</w:t>
            </w:r>
          </w:p>
        </w:tc>
        <w:tc>
          <w:tcPr>
            <w:tcW w:w="3960" w:type="dxa"/>
            <w:hideMark/>
          </w:tcPr>
          <w:p w14:paraId="31BFD10A" w14:textId="0B0EC800" w:rsidR="005D316F" w:rsidRPr="005D316F" w:rsidRDefault="000B364B" w:rsidP="005D316F">
            <w:pPr>
              <w:overflowPunct/>
              <w:autoSpaceDE/>
              <w:autoSpaceDN/>
              <w:adjustRightInd/>
              <w:spacing w:after="0"/>
              <w:jc w:val="center"/>
              <w:textAlignment w:val="auto"/>
              <w:rPr>
                <w:b/>
                <w:bCs/>
              </w:rPr>
            </w:pPr>
            <w:r>
              <w:rPr>
                <w:b/>
                <w:bCs/>
              </w:rPr>
              <w:t xml:space="preserve">Reference to </w:t>
            </w:r>
            <w:r w:rsidR="00773F5C">
              <w:rPr>
                <w:b/>
                <w:bCs/>
              </w:rPr>
              <w:t>Test Purpose</w:t>
            </w:r>
            <w:r>
              <w:rPr>
                <w:b/>
                <w:bCs/>
              </w:rPr>
              <w:t>s</w:t>
            </w:r>
          </w:p>
        </w:tc>
      </w:tr>
      <w:tr w:rsidR="005D316F" w:rsidRPr="005D316F" w14:paraId="52494525" w14:textId="77777777" w:rsidTr="005D316F">
        <w:trPr>
          <w:trHeight w:val="20"/>
        </w:trPr>
        <w:tc>
          <w:tcPr>
            <w:tcW w:w="2155" w:type="dxa"/>
            <w:noWrap/>
          </w:tcPr>
          <w:p w14:paraId="54BB03BF" w14:textId="77777777" w:rsidR="005D316F" w:rsidRPr="005D316F" w:rsidRDefault="005D316F">
            <w:pPr>
              <w:overflowPunct/>
              <w:autoSpaceDE/>
              <w:autoSpaceDN/>
              <w:adjustRightInd/>
              <w:spacing w:after="0"/>
              <w:textAlignment w:val="auto"/>
              <w:rPr>
                <w:b/>
                <w:bCs/>
              </w:rPr>
            </w:pPr>
          </w:p>
        </w:tc>
        <w:tc>
          <w:tcPr>
            <w:tcW w:w="2790" w:type="dxa"/>
          </w:tcPr>
          <w:p w14:paraId="258B8E5B" w14:textId="77777777" w:rsidR="005D316F" w:rsidRPr="005D316F" w:rsidRDefault="005D316F" w:rsidP="005D316F">
            <w:pPr>
              <w:overflowPunct/>
              <w:autoSpaceDE/>
              <w:autoSpaceDN/>
              <w:adjustRightInd/>
              <w:spacing w:after="0"/>
              <w:textAlignment w:val="auto"/>
              <w:rPr>
                <w:b/>
                <w:bCs/>
              </w:rPr>
            </w:pPr>
          </w:p>
        </w:tc>
        <w:tc>
          <w:tcPr>
            <w:tcW w:w="3960" w:type="dxa"/>
          </w:tcPr>
          <w:p w14:paraId="75E0F5F9" w14:textId="77777777" w:rsidR="005D316F" w:rsidRPr="005D316F" w:rsidRDefault="005D316F" w:rsidP="005D316F">
            <w:pPr>
              <w:overflowPunct/>
              <w:autoSpaceDE/>
              <w:autoSpaceDN/>
              <w:adjustRightInd/>
              <w:spacing w:after="0"/>
              <w:textAlignment w:val="auto"/>
              <w:rPr>
                <w:b/>
                <w:bCs/>
              </w:rPr>
            </w:pPr>
          </w:p>
        </w:tc>
      </w:tr>
      <w:tr w:rsidR="0063536A" w:rsidRPr="005D316F" w14:paraId="1B7FC792" w14:textId="77777777" w:rsidTr="00773F5C">
        <w:trPr>
          <w:trHeight w:val="20"/>
        </w:trPr>
        <w:tc>
          <w:tcPr>
            <w:tcW w:w="2155" w:type="dxa"/>
            <w:noWrap/>
            <w:hideMark/>
          </w:tcPr>
          <w:p w14:paraId="24DDC194" w14:textId="77777777" w:rsidR="0063536A" w:rsidRPr="005D316F" w:rsidRDefault="0063536A" w:rsidP="00031510">
            <w:pPr>
              <w:overflowPunct/>
              <w:autoSpaceDE/>
              <w:autoSpaceDN/>
              <w:adjustRightInd/>
              <w:spacing w:after="0"/>
              <w:textAlignment w:val="auto"/>
              <w:rPr>
                <w:b/>
                <w:bCs/>
              </w:rPr>
            </w:pPr>
            <w:r w:rsidRPr="005D316F">
              <w:rPr>
                <w:b/>
                <w:bCs/>
              </w:rPr>
              <w:t>Req_355-v001</w:t>
            </w:r>
          </w:p>
        </w:tc>
        <w:tc>
          <w:tcPr>
            <w:tcW w:w="2790" w:type="dxa"/>
          </w:tcPr>
          <w:p w14:paraId="6A581B03" w14:textId="759D8027" w:rsidR="0063536A" w:rsidRPr="005D316F" w:rsidRDefault="002B210F" w:rsidP="00031510">
            <w:pPr>
              <w:overflowPunct/>
              <w:autoSpaceDE/>
              <w:autoSpaceDN/>
              <w:adjustRightInd/>
              <w:spacing w:after="0"/>
              <w:textAlignment w:val="auto"/>
            </w:pPr>
            <w:r>
              <w:t>Use of authenticated NTP</w:t>
            </w:r>
          </w:p>
        </w:tc>
        <w:tc>
          <w:tcPr>
            <w:tcW w:w="3960" w:type="dxa"/>
            <w:hideMark/>
          </w:tcPr>
          <w:p w14:paraId="51113089" w14:textId="3385C3E9" w:rsidR="0063536A" w:rsidRPr="005D316F" w:rsidRDefault="002B210F" w:rsidP="00031510">
            <w:pPr>
              <w:overflowPunct/>
              <w:autoSpaceDE/>
              <w:autoSpaceDN/>
              <w:adjustRightInd/>
              <w:spacing w:after="0"/>
              <w:textAlignment w:val="auto"/>
            </w:pPr>
            <w:r>
              <w:t>Not tested</w:t>
            </w:r>
          </w:p>
        </w:tc>
      </w:tr>
      <w:tr w:rsidR="0063536A" w:rsidRPr="005D316F" w14:paraId="2A53779D" w14:textId="77777777" w:rsidTr="005D316F">
        <w:trPr>
          <w:trHeight w:val="20"/>
        </w:trPr>
        <w:tc>
          <w:tcPr>
            <w:tcW w:w="2155" w:type="dxa"/>
            <w:noWrap/>
            <w:hideMark/>
          </w:tcPr>
          <w:p w14:paraId="1017F0AD" w14:textId="77777777" w:rsidR="0063536A" w:rsidRPr="005D316F" w:rsidRDefault="0063536A" w:rsidP="0055138C">
            <w:pPr>
              <w:overflowPunct/>
              <w:autoSpaceDE/>
              <w:autoSpaceDN/>
              <w:adjustRightInd/>
              <w:spacing w:after="0"/>
              <w:textAlignment w:val="auto"/>
              <w:rPr>
                <w:b/>
                <w:bCs/>
              </w:rPr>
            </w:pPr>
            <w:r w:rsidRPr="005D316F">
              <w:rPr>
                <w:b/>
                <w:bCs/>
              </w:rPr>
              <w:t>Req_360-v002</w:t>
            </w:r>
          </w:p>
        </w:tc>
        <w:tc>
          <w:tcPr>
            <w:tcW w:w="2790" w:type="dxa"/>
            <w:hideMark/>
          </w:tcPr>
          <w:p w14:paraId="0178DF03" w14:textId="5893EA51" w:rsidR="0063536A" w:rsidRPr="005D316F" w:rsidRDefault="002B210F" w:rsidP="0055138C">
            <w:pPr>
              <w:overflowPunct/>
              <w:autoSpaceDE/>
              <w:autoSpaceDN/>
              <w:adjustRightInd/>
              <w:spacing w:after="0"/>
              <w:textAlignment w:val="auto"/>
            </w:pPr>
            <w:r>
              <w:t>Continuous and alternating channel modes</w:t>
            </w:r>
          </w:p>
        </w:tc>
        <w:tc>
          <w:tcPr>
            <w:tcW w:w="3960" w:type="dxa"/>
            <w:hideMark/>
          </w:tcPr>
          <w:p w14:paraId="1510387B" w14:textId="364A566C" w:rsidR="0063536A" w:rsidRPr="005D316F" w:rsidRDefault="0063536A" w:rsidP="0055138C">
            <w:pPr>
              <w:overflowPunct/>
              <w:autoSpaceDE/>
              <w:autoSpaceDN/>
              <w:adjustRightInd/>
              <w:spacing w:after="0"/>
              <w:textAlignment w:val="auto"/>
            </w:pPr>
            <w:r>
              <w:rPr>
                <w:rFonts w:eastAsia="Calibri"/>
              </w:rPr>
              <w:t>TP-RSU-1609</w:t>
            </w:r>
            <w:r w:rsidRPr="00B2675B">
              <w:rPr>
                <w:rFonts w:eastAsia="Calibri"/>
              </w:rPr>
              <w:t>4-</w:t>
            </w:r>
            <w:r>
              <w:rPr>
                <w:rFonts w:eastAsia="Calibri"/>
              </w:rPr>
              <w:t>MC</w:t>
            </w:r>
            <w:r w:rsidRPr="00B2675B">
              <w:rPr>
                <w:rFonts w:eastAsia="Calibri"/>
              </w:rPr>
              <w:t>TX</w:t>
            </w:r>
            <w:r>
              <w:rPr>
                <w:rFonts w:eastAsia="Calibri"/>
              </w:rPr>
              <w:t>RX</w:t>
            </w:r>
            <w:r w:rsidRPr="00B2675B">
              <w:rPr>
                <w:rFonts w:eastAsia="Calibri"/>
              </w:rPr>
              <w:t>-BV-01</w:t>
            </w:r>
          </w:p>
        </w:tc>
      </w:tr>
      <w:tr w:rsidR="0063536A" w:rsidRPr="005D316F" w14:paraId="5E37A9BB" w14:textId="77777777" w:rsidTr="005D316F">
        <w:trPr>
          <w:trHeight w:val="20"/>
        </w:trPr>
        <w:tc>
          <w:tcPr>
            <w:tcW w:w="2155" w:type="dxa"/>
            <w:noWrap/>
            <w:hideMark/>
          </w:tcPr>
          <w:p w14:paraId="5F209877" w14:textId="77777777" w:rsidR="0063536A" w:rsidRPr="005D316F" w:rsidRDefault="0063536A" w:rsidP="00031510">
            <w:pPr>
              <w:overflowPunct/>
              <w:autoSpaceDE/>
              <w:autoSpaceDN/>
              <w:adjustRightInd/>
              <w:spacing w:after="0"/>
              <w:textAlignment w:val="auto"/>
              <w:rPr>
                <w:b/>
                <w:bCs/>
              </w:rPr>
            </w:pPr>
            <w:r w:rsidRPr="005D316F">
              <w:rPr>
                <w:b/>
                <w:bCs/>
              </w:rPr>
              <w:t>Req_363-v001</w:t>
            </w:r>
          </w:p>
        </w:tc>
        <w:tc>
          <w:tcPr>
            <w:tcW w:w="2790" w:type="dxa"/>
            <w:hideMark/>
          </w:tcPr>
          <w:p w14:paraId="0085E7EF" w14:textId="25C662A3" w:rsidR="0063536A" w:rsidRPr="005D316F" w:rsidRDefault="002B210F" w:rsidP="00031510">
            <w:pPr>
              <w:overflowPunct/>
              <w:autoSpaceDE/>
              <w:autoSpaceDN/>
              <w:adjustRightInd/>
              <w:spacing w:after="0"/>
              <w:textAlignment w:val="auto"/>
            </w:pPr>
            <w:r>
              <w:t>RSU integrated GPS</w:t>
            </w:r>
          </w:p>
        </w:tc>
        <w:tc>
          <w:tcPr>
            <w:tcW w:w="3960" w:type="dxa"/>
            <w:hideMark/>
          </w:tcPr>
          <w:p w14:paraId="3E7A78CD" w14:textId="5CE2499F" w:rsidR="0063536A" w:rsidRDefault="0063536A" w:rsidP="00031510">
            <w:pPr>
              <w:overflowPunct/>
              <w:autoSpaceDE/>
              <w:autoSpaceDN/>
              <w:adjustRightInd/>
              <w:spacing w:after="0"/>
              <w:textAlignment w:val="auto"/>
            </w:pPr>
            <w:r>
              <w:t>TP-RSU-POS-FUN-BV-01</w:t>
            </w:r>
          </w:p>
          <w:p w14:paraId="4F2875AF" w14:textId="7C8E79A2" w:rsidR="00845B28" w:rsidRPr="005D316F" w:rsidRDefault="00845B28" w:rsidP="00031510">
            <w:pPr>
              <w:overflowPunct/>
              <w:autoSpaceDE/>
              <w:autoSpaceDN/>
              <w:adjustRightInd/>
              <w:spacing w:after="0"/>
              <w:textAlignment w:val="auto"/>
            </w:pPr>
            <w:r>
              <w:t>TP-RSU-POS-FUN-BV-03</w:t>
            </w:r>
          </w:p>
        </w:tc>
      </w:tr>
      <w:tr w:rsidR="0063536A" w:rsidRPr="005D316F" w14:paraId="36C44F9E" w14:textId="77777777" w:rsidTr="005D316F">
        <w:trPr>
          <w:trHeight w:val="20"/>
        </w:trPr>
        <w:tc>
          <w:tcPr>
            <w:tcW w:w="2155" w:type="dxa"/>
            <w:noWrap/>
            <w:hideMark/>
          </w:tcPr>
          <w:p w14:paraId="1877435A" w14:textId="77777777" w:rsidR="0063536A" w:rsidRPr="005D316F" w:rsidRDefault="0063536A" w:rsidP="00031510">
            <w:pPr>
              <w:overflowPunct/>
              <w:autoSpaceDE/>
              <w:autoSpaceDN/>
              <w:adjustRightInd/>
              <w:spacing w:after="0"/>
              <w:textAlignment w:val="auto"/>
              <w:rPr>
                <w:b/>
                <w:bCs/>
              </w:rPr>
            </w:pPr>
            <w:r w:rsidRPr="005D316F">
              <w:rPr>
                <w:b/>
                <w:bCs/>
              </w:rPr>
              <w:t>Req_372-v002</w:t>
            </w:r>
          </w:p>
        </w:tc>
        <w:tc>
          <w:tcPr>
            <w:tcW w:w="2790" w:type="dxa"/>
            <w:hideMark/>
          </w:tcPr>
          <w:p w14:paraId="325F940F" w14:textId="4A84DD12" w:rsidR="0063536A" w:rsidRPr="005D316F" w:rsidRDefault="002B210F" w:rsidP="00031510">
            <w:pPr>
              <w:overflowPunct/>
              <w:autoSpaceDE/>
              <w:autoSpaceDN/>
              <w:adjustRightInd/>
              <w:spacing w:after="0"/>
              <w:textAlignment w:val="auto"/>
            </w:pPr>
            <w:r>
              <w:t>IEEE 802.11 Conformance</w:t>
            </w:r>
          </w:p>
        </w:tc>
        <w:tc>
          <w:tcPr>
            <w:tcW w:w="3960" w:type="dxa"/>
            <w:hideMark/>
          </w:tcPr>
          <w:p w14:paraId="17BFDE6A" w14:textId="77777777" w:rsidR="0063536A" w:rsidRPr="005D316F" w:rsidRDefault="0063536A" w:rsidP="00031510">
            <w:pPr>
              <w:overflowPunct/>
              <w:autoSpaceDE/>
              <w:autoSpaceDN/>
              <w:adjustRightInd/>
              <w:spacing w:after="0"/>
              <w:textAlignment w:val="auto"/>
            </w:pPr>
            <w:r w:rsidRPr="005D316F">
              <w:t>802.11 test spec</w:t>
            </w:r>
          </w:p>
        </w:tc>
      </w:tr>
      <w:tr w:rsidR="0063536A" w:rsidRPr="005D316F" w14:paraId="30C8161C" w14:textId="77777777" w:rsidTr="005D316F">
        <w:trPr>
          <w:trHeight w:val="20"/>
        </w:trPr>
        <w:tc>
          <w:tcPr>
            <w:tcW w:w="2155" w:type="dxa"/>
            <w:noWrap/>
            <w:hideMark/>
          </w:tcPr>
          <w:p w14:paraId="242F2256" w14:textId="77777777" w:rsidR="0063536A" w:rsidRPr="005D316F" w:rsidRDefault="0063536A" w:rsidP="00031510">
            <w:pPr>
              <w:overflowPunct/>
              <w:autoSpaceDE/>
              <w:autoSpaceDN/>
              <w:adjustRightInd/>
              <w:spacing w:after="0"/>
              <w:textAlignment w:val="auto"/>
              <w:rPr>
                <w:b/>
                <w:bCs/>
              </w:rPr>
            </w:pPr>
            <w:r w:rsidRPr="005D316F">
              <w:rPr>
                <w:b/>
                <w:bCs/>
              </w:rPr>
              <w:t>Req_373-v003</w:t>
            </w:r>
          </w:p>
        </w:tc>
        <w:tc>
          <w:tcPr>
            <w:tcW w:w="2790" w:type="dxa"/>
            <w:hideMark/>
          </w:tcPr>
          <w:p w14:paraId="3F451116" w14:textId="41277D44" w:rsidR="0063536A" w:rsidRPr="005D316F" w:rsidRDefault="002B210F" w:rsidP="00031510">
            <w:pPr>
              <w:overflowPunct/>
              <w:autoSpaceDE/>
              <w:autoSpaceDN/>
              <w:adjustRightInd/>
              <w:spacing w:after="0"/>
              <w:textAlignment w:val="auto"/>
            </w:pPr>
            <w:r>
              <w:t>IEEE 802.11 Physical layer</w:t>
            </w:r>
          </w:p>
        </w:tc>
        <w:tc>
          <w:tcPr>
            <w:tcW w:w="3960" w:type="dxa"/>
            <w:hideMark/>
          </w:tcPr>
          <w:p w14:paraId="57AD5CA5" w14:textId="77777777" w:rsidR="0063536A" w:rsidRPr="005D316F" w:rsidRDefault="0063536A" w:rsidP="00031510">
            <w:pPr>
              <w:overflowPunct/>
              <w:autoSpaceDE/>
              <w:autoSpaceDN/>
              <w:adjustRightInd/>
              <w:spacing w:after="0"/>
              <w:textAlignment w:val="auto"/>
            </w:pPr>
            <w:r w:rsidRPr="005D316F">
              <w:t>802.11 test spec</w:t>
            </w:r>
          </w:p>
        </w:tc>
      </w:tr>
      <w:tr w:rsidR="0063536A" w:rsidRPr="005D316F" w14:paraId="3FC04CF1" w14:textId="77777777" w:rsidTr="005D316F">
        <w:trPr>
          <w:trHeight w:val="20"/>
        </w:trPr>
        <w:tc>
          <w:tcPr>
            <w:tcW w:w="2155" w:type="dxa"/>
            <w:noWrap/>
            <w:hideMark/>
          </w:tcPr>
          <w:p w14:paraId="070506CB" w14:textId="77777777" w:rsidR="0063536A" w:rsidRPr="005D316F" w:rsidRDefault="0063536A" w:rsidP="00031510">
            <w:pPr>
              <w:overflowPunct/>
              <w:autoSpaceDE/>
              <w:autoSpaceDN/>
              <w:adjustRightInd/>
              <w:spacing w:after="0"/>
              <w:textAlignment w:val="auto"/>
              <w:rPr>
                <w:b/>
                <w:bCs/>
              </w:rPr>
            </w:pPr>
            <w:r w:rsidRPr="005D316F">
              <w:rPr>
                <w:b/>
                <w:bCs/>
              </w:rPr>
              <w:t>Req_375-v001</w:t>
            </w:r>
          </w:p>
        </w:tc>
        <w:tc>
          <w:tcPr>
            <w:tcW w:w="2790" w:type="dxa"/>
            <w:hideMark/>
          </w:tcPr>
          <w:p w14:paraId="66E24C52" w14:textId="62C6DBD3" w:rsidR="0063536A" w:rsidRPr="005D316F" w:rsidRDefault="00A767D5" w:rsidP="00031510">
            <w:pPr>
              <w:overflowPunct/>
              <w:autoSpaceDE/>
              <w:autoSpaceDN/>
              <w:adjustRightInd/>
              <w:spacing w:after="0"/>
              <w:textAlignment w:val="auto"/>
            </w:pPr>
            <w:r>
              <w:t>IEEE 802.11 Frame default values</w:t>
            </w:r>
          </w:p>
        </w:tc>
        <w:tc>
          <w:tcPr>
            <w:tcW w:w="3960" w:type="dxa"/>
            <w:hideMark/>
          </w:tcPr>
          <w:p w14:paraId="1296D6EF" w14:textId="77777777" w:rsidR="0063536A" w:rsidRPr="005D316F" w:rsidRDefault="0063536A" w:rsidP="00031510">
            <w:pPr>
              <w:overflowPunct/>
              <w:autoSpaceDE/>
              <w:autoSpaceDN/>
              <w:adjustRightInd/>
              <w:spacing w:after="0"/>
              <w:textAlignment w:val="auto"/>
            </w:pPr>
            <w:r w:rsidRPr="005D316F">
              <w:t xml:space="preserve">802.11 test spec </w:t>
            </w:r>
          </w:p>
        </w:tc>
      </w:tr>
      <w:tr w:rsidR="0063536A" w:rsidRPr="005D316F" w14:paraId="5C4EE11B" w14:textId="77777777" w:rsidTr="005D316F">
        <w:trPr>
          <w:trHeight w:val="20"/>
        </w:trPr>
        <w:tc>
          <w:tcPr>
            <w:tcW w:w="2155" w:type="dxa"/>
            <w:noWrap/>
            <w:hideMark/>
          </w:tcPr>
          <w:p w14:paraId="4F548348" w14:textId="77777777" w:rsidR="0063536A" w:rsidRPr="005D316F" w:rsidRDefault="0063536A" w:rsidP="00031510">
            <w:pPr>
              <w:overflowPunct/>
              <w:autoSpaceDE/>
              <w:autoSpaceDN/>
              <w:adjustRightInd/>
              <w:spacing w:after="0"/>
              <w:textAlignment w:val="auto"/>
              <w:rPr>
                <w:b/>
                <w:bCs/>
              </w:rPr>
            </w:pPr>
            <w:r w:rsidRPr="005D316F">
              <w:rPr>
                <w:b/>
                <w:bCs/>
              </w:rPr>
              <w:t>Req_376-v001</w:t>
            </w:r>
          </w:p>
        </w:tc>
        <w:tc>
          <w:tcPr>
            <w:tcW w:w="2790" w:type="dxa"/>
            <w:hideMark/>
          </w:tcPr>
          <w:p w14:paraId="783D30CD" w14:textId="54C0EB32" w:rsidR="0063536A" w:rsidRPr="005D316F" w:rsidRDefault="00A767D5" w:rsidP="00031510">
            <w:pPr>
              <w:overflowPunct/>
              <w:autoSpaceDE/>
              <w:autoSpaceDN/>
              <w:adjustRightInd/>
              <w:spacing w:after="0"/>
              <w:textAlignment w:val="auto"/>
            </w:pPr>
            <w:r>
              <w:t>IEEE 802.11 QOS</w:t>
            </w:r>
          </w:p>
        </w:tc>
        <w:tc>
          <w:tcPr>
            <w:tcW w:w="3960" w:type="dxa"/>
            <w:hideMark/>
          </w:tcPr>
          <w:p w14:paraId="5E862BE5" w14:textId="77777777" w:rsidR="0063536A" w:rsidRPr="005D316F" w:rsidRDefault="0063536A" w:rsidP="00031510">
            <w:pPr>
              <w:overflowPunct/>
              <w:autoSpaceDE/>
              <w:autoSpaceDN/>
              <w:adjustRightInd/>
              <w:spacing w:after="0"/>
              <w:textAlignment w:val="auto"/>
            </w:pPr>
            <w:r w:rsidRPr="005D316F">
              <w:t>TP-80211-TXT-MAC-BV-01</w:t>
            </w:r>
          </w:p>
        </w:tc>
      </w:tr>
      <w:tr w:rsidR="0063536A" w:rsidRPr="005D316F" w14:paraId="2E7394E2" w14:textId="77777777" w:rsidTr="005D316F">
        <w:trPr>
          <w:trHeight w:val="20"/>
        </w:trPr>
        <w:tc>
          <w:tcPr>
            <w:tcW w:w="2155" w:type="dxa"/>
            <w:noWrap/>
            <w:hideMark/>
          </w:tcPr>
          <w:p w14:paraId="591EBEBF" w14:textId="77777777" w:rsidR="0063536A" w:rsidRPr="005D316F" w:rsidRDefault="0063536A" w:rsidP="00031510">
            <w:pPr>
              <w:overflowPunct/>
              <w:autoSpaceDE/>
              <w:autoSpaceDN/>
              <w:adjustRightInd/>
              <w:spacing w:after="0"/>
              <w:textAlignment w:val="auto"/>
              <w:rPr>
                <w:b/>
                <w:bCs/>
              </w:rPr>
            </w:pPr>
            <w:r w:rsidRPr="005D316F">
              <w:rPr>
                <w:b/>
                <w:bCs/>
              </w:rPr>
              <w:t>Req_377-v001</w:t>
            </w:r>
          </w:p>
        </w:tc>
        <w:tc>
          <w:tcPr>
            <w:tcW w:w="2790" w:type="dxa"/>
            <w:hideMark/>
          </w:tcPr>
          <w:p w14:paraId="0B887B7C" w14:textId="5E0D3785" w:rsidR="0063536A" w:rsidRPr="005D316F" w:rsidRDefault="00A767D5" w:rsidP="00031510">
            <w:pPr>
              <w:overflowPunct/>
              <w:autoSpaceDE/>
              <w:autoSpaceDN/>
              <w:adjustRightInd/>
              <w:spacing w:after="0"/>
              <w:textAlignment w:val="auto"/>
            </w:pPr>
            <w:r>
              <w:t>IEEE 802.11 AIFSN</w:t>
            </w:r>
          </w:p>
        </w:tc>
        <w:tc>
          <w:tcPr>
            <w:tcW w:w="3960" w:type="dxa"/>
            <w:hideMark/>
          </w:tcPr>
          <w:p w14:paraId="0DF5EC36" w14:textId="60640EF8" w:rsidR="0063536A" w:rsidRPr="005D316F" w:rsidRDefault="00A767D5" w:rsidP="00031510">
            <w:pPr>
              <w:overflowPunct/>
              <w:autoSpaceDE/>
              <w:autoSpaceDN/>
              <w:adjustRightInd/>
              <w:spacing w:after="0"/>
              <w:textAlignment w:val="auto"/>
            </w:pPr>
            <w:r>
              <w:t>Not tested</w:t>
            </w:r>
          </w:p>
        </w:tc>
      </w:tr>
      <w:tr w:rsidR="0063536A" w:rsidRPr="005D316F" w14:paraId="7A9B0D2F" w14:textId="77777777" w:rsidTr="005D316F">
        <w:trPr>
          <w:trHeight w:val="20"/>
        </w:trPr>
        <w:tc>
          <w:tcPr>
            <w:tcW w:w="2155" w:type="dxa"/>
            <w:noWrap/>
            <w:hideMark/>
          </w:tcPr>
          <w:p w14:paraId="23235D99" w14:textId="77777777" w:rsidR="0063536A" w:rsidRPr="005D316F" w:rsidRDefault="0063536A" w:rsidP="00031510">
            <w:pPr>
              <w:overflowPunct/>
              <w:autoSpaceDE/>
              <w:autoSpaceDN/>
              <w:adjustRightInd/>
              <w:spacing w:after="0"/>
              <w:textAlignment w:val="auto"/>
              <w:rPr>
                <w:b/>
                <w:bCs/>
              </w:rPr>
            </w:pPr>
            <w:r w:rsidRPr="005D316F">
              <w:rPr>
                <w:b/>
                <w:bCs/>
              </w:rPr>
              <w:t>Req_378-v001</w:t>
            </w:r>
          </w:p>
        </w:tc>
        <w:tc>
          <w:tcPr>
            <w:tcW w:w="2790" w:type="dxa"/>
            <w:hideMark/>
          </w:tcPr>
          <w:p w14:paraId="1ECA729A" w14:textId="5745A60F" w:rsidR="0063536A" w:rsidRPr="005D316F" w:rsidRDefault="00A767D5" w:rsidP="00031510">
            <w:pPr>
              <w:overflowPunct/>
              <w:autoSpaceDE/>
              <w:autoSpaceDN/>
              <w:adjustRightInd/>
              <w:spacing w:after="0"/>
              <w:textAlignment w:val="auto"/>
            </w:pPr>
            <w:r>
              <w:t>IEEE 802.11 TXOP</w:t>
            </w:r>
          </w:p>
        </w:tc>
        <w:tc>
          <w:tcPr>
            <w:tcW w:w="3960" w:type="dxa"/>
            <w:hideMark/>
          </w:tcPr>
          <w:p w14:paraId="579B4460" w14:textId="7E18F2FE" w:rsidR="0063536A" w:rsidRPr="005D316F" w:rsidRDefault="00A767D5" w:rsidP="00031510">
            <w:pPr>
              <w:overflowPunct/>
              <w:autoSpaceDE/>
              <w:autoSpaceDN/>
              <w:adjustRightInd/>
              <w:spacing w:after="0"/>
              <w:textAlignment w:val="auto"/>
            </w:pPr>
            <w:r>
              <w:t>Not tested</w:t>
            </w:r>
          </w:p>
        </w:tc>
      </w:tr>
      <w:tr w:rsidR="0063536A" w:rsidRPr="005D316F" w14:paraId="5D58F919" w14:textId="77777777" w:rsidTr="005D316F">
        <w:trPr>
          <w:trHeight w:val="20"/>
        </w:trPr>
        <w:tc>
          <w:tcPr>
            <w:tcW w:w="2155" w:type="dxa"/>
            <w:noWrap/>
            <w:hideMark/>
          </w:tcPr>
          <w:p w14:paraId="2955BD03" w14:textId="77777777" w:rsidR="0063536A" w:rsidRPr="005D316F" w:rsidRDefault="0063536A" w:rsidP="00031510">
            <w:pPr>
              <w:overflowPunct/>
              <w:autoSpaceDE/>
              <w:autoSpaceDN/>
              <w:adjustRightInd/>
              <w:spacing w:after="0"/>
              <w:textAlignment w:val="auto"/>
              <w:rPr>
                <w:b/>
                <w:bCs/>
              </w:rPr>
            </w:pPr>
            <w:r w:rsidRPr="005D316F">
              <w:rPr>
                <w:b/>
                <w:bCs/>
              </w:rPr>
              <w:t>Req_379-v001</w:t>
            </w:r>
          </w:p>
        </w:tc>
        <w:tc>
          <w:tcPr>
            <w:tcW w:w="2790" w:type="dxa"/>
            <w:hideMark/>
          </w:tcPr>
          <w:p w14:paraId="5940D628" w14:textId="69AD542C" w:rsidR="0063536A" w:rsidRPr="005D316F" w:rsidRDefault="00A767D5" w:rsidP="00031510">
            <w:pPr>
              <w:overflowPunct/>
              <w:autoSpaceDE/>
              <w:autoSpaceDN/>
              <w:adjustRightInd/>
              <w:spacing w:after="0"/>
              <w:textAlignment w:val="auto"/>
            </w:pPr>
            <w:r>
              <w:t>IEEE 802.11 CWmin</w:t>
            </w:r>
          </w:p>
        </w:tc>
        <w:tc>
          <w:tcPr>
            <w:tcW w:w="3960" w:type="dxa"/>
            <w:hideMark/>
          </w:tcPr>
          <w:p w14:paraId="2764B3F8" w14:textId="3A2335DA" w:rsidR="0063536A" w:rsidRPr="005D316F" w:rsidRDefault="00A767D5" w:rsidP="00031510">
            <w:pPr>
              <w:overflowPunct/>
              <w:autoSpaceDE/>
              <w:autoSpaceDN/>
              <w:adjustRightInd/>
              <w:spacing w:after="0"/>
              <w:textAlignment w:val="auto"/>
            </w:pPr>
            <w:r>
              <w:t>Not tested</w:t>
            </w:r>
          </w:p>
        </w:tc>
      </w:tr>
      <w:tr w:rsidR="0063536A" w:rsidRPr="005D316F" w14:paraId="3D442B00" w14:textId="77777777" w:rsidTr="005D316F">
        <w:trPr>
          <w:trHeight w:val="20"/>
        </w:trPr>
        <w:tc>
          <w:tcPr>
            <w:tcW w:w="2155" w:type="dxa"/>
            <w:noWrap/>
            <w:hideMark/>
          </w:tcPr>
          <w:p w14:paraId="39592347" w14:textId="77777777" w:rsidR="0063536A" w:rsidRPr="005D316F" w:rsidRDefault="0063536A" w:rsidP="00031510">
            <w:pPr>
              <w:overflowPunct/>
              <w:autoSpaceDE/>
              <w:autoSpaceDN/>
              <w:adjustRightInd/>
              <w:spacing w:after="0"/>
              <w:textAlignment w:val="auto"/>
              <w:rPr>
                <w:b/>
                <w:bCs/>
              </w:rPr>
            </w:pPr>
            <w:r w:rsidRPr="005D316F">
              <w:rPr>
                <w:b/>
                <w:bCs/>
              </w:rPr>
              <w:t>Req_382-v001</w:t>
            </w:r>
          </w:p>
        </w:tc>
        <w:tc>
          <w:tcPr>
            <w:tcW w:w="2790" w:type="dxa"/>
            <w:hideMark/>
          </w:tcPr>
          <w:p w14:paraId="2BAB238D" w14:textId="5450751F" w:rsidR="0063536A" w:rsidRPr="005D316F" w:rsidRDefault="00A767D5" w:rsidP="00031510">
            <w:pPr>
              <w:overflowPunct/>
              <w:autoSpaceDE/>
              <w:autoSpaceDN/>
              <w:adjustRightInd/>
              <w:spacing w:after="0"/>
              <w:textAlignment w:val="auto"/>
            </w:pPr>
            <w:r>
              <w:t>IEEE 802.11 Basic service set</w:t>
            </w:r>
          </w:p>
        </w:tc>
        <w:tc>
          <w:tcPr>
            <w:tcW w:w="3960" w:type="dxa"/>
            <w:hideMark/>
          </w:tcPr>
          <w:p w14:paraId="5F7F9A02" w14:textId="77777777" w:rsidR="0063536A" w:rsidRPr="005D316F" w:rsidRDefault="0063536A" w:rsidP="00031510">
            <w:pPr>
              <w:overflowPunct/>
              <w:autoSpaceDE/>
              <w:autoSpaceDN/>
              <w:adjustRightInd/>
              <w:spacing w:after="0"/>
              <w:textAlignment w:val="auto"/>
            </w:pPr>
            <w:r w:rsidRPr="005D316F">
              <w:t>802.11 spec testing</w:t>
            </w:r>
          </w:p>
        </w:tc>
      </w:tr>
      <w:tr w:rsidR="0063536A" w:rsidRPr="005D316F" w14:paraId="5C0088B8" w14:textId="77777777" w:rsidTr="005D316F">
        <w:trPr>
          <w:trHeight w:val="20"/>
        </w:trPr>
        <w:tc>
          <w:tcPr>
            <w:tcW w:w="2155" w:type="dxa"/>
            <w:noWrap/>
            <w:hideMark/>
          </w:tcPr>
          <w:p w14:paraId="7B326488" w14:textId="77777777" w:rsidR="0063536A" w:rsidRPr="005D316F" w:rsidRDefault="0063536A" w:rsidP="00031510">
            <w:pPr>
              <w:overflowPunct/>
              <w:autoSpaceDE/>
              <w:autoSpaceDN/>
              <w:adjustRightInd/>
              <w:spacing w:after="0"/>
              <w:textAlignment w:val="auto"/>
              <w:rPr>
                <w:b/>
                <w:bCs/>
              </w:rPr>
            </w:pPr>
            <w:r w:rsidRPr="005D316F">
              <w:rPr>
                <w:b/>
                <w:bCs/>
              </w:rPr>
              <w:t>Req_383-v001</w:t>
            </w:r>
          </w:p>
        </w:tc>
        <w:tc>
          <w:tcPr>
            <w:tcW w:w="2790" w:type="dxa"/>
            <w:hideMark/>
          </w:tcPr>
          <w:p w14:paraId="5747A4D3" w14:textId="52AE25D2" w:rsidR="0063536A" w:rsidRPr="005D316F" w:rsidRDefault="00A767D5" w:rsidP="00031510">
            <w:pPr>
              <w:overflowPunct/>
              <w:autoSpaceDE/>
              <w:autoSpaceDN/>
              <w:adjustRightInd/>
              <w:spacing w:after="0"/>
              <w:textAlignment w:val="auto"/>
            </w:pPr>
            <w:r>
              <w:t>IEEE 802.11 Operating class</w:t>
            </w:r>
          </w:p>
        </w:tc>
        <w:tc>
          <w:tcPr>
            <w:tcW w:w="3960" w:type="dxa"/>
            <w:hideMark/>
          </w:tcPr>
          <w:p w14:paraId="728B1063" w14:textId="77777777" w:rsidR="0063536A" w:rsidRPr="005D316F" w:rsidRDefault="0063536A" w:rsidP="00031510">
            <w:pPr>
              <w:overflowPunct/>
              <w:autoSpaceDE/>
              <w:autoSpaceDN/>
              <w:adjustRightInd/>
              <w:spacing w:after="0"/>
              <w:textAlignment w:val="auto"/>
            </w:pPr>
            <w:r w:rsidRPr="005D316F">
              <w:t>802.11 spec testing</w:t>
            </w:r>
          </w:p>
        </w:tc>
      </w:tr>
      <w:tr w:rsidR="0063536A" w:rsidRPr="005D316F" w14:paraId="3C454532" w14:textId="77777777" w:rsidTr="005D316F">
        <w:trPr>
          <w:trHeight w:val="20"/>
        </w:trPr>
        <w:tc>
          <w:tcPr>
            <w:tcW w:w="2155" w:type="dxa"/>
            <w:noWrap/>
            <w:hideMark/>
          </w:tcPr>
          <w:p w14:paraId="1B89E445" w14:textId="77777777" w:rsidR="0063536A" w:rsidRPr="005D316F" w:rsidRDefault="0063536A" w:rsidP="00031510">
            <w:pPr>
              <w:overflowPunct/>
              <w:autoSpaceDE/>
              <w:autoSpaceDN/>
              <w:adjustRightInd/>
              <w:spacing w:after="0"/>
              <w:textAlignment w:val="auto"/>
              <w:rPr>
                <w:b/>
                <w:bCs/>
              </w:rPr>
            </w:pPr>
            <w:r w:rsidRPr="005D316F">
              <w:rPr>
                <w:b/>
                <w:bCs/>
              </w:rPr>
              <w:t>Req_384-v003</w:t>
            </w:r>
          </w:p>
        </w:tc>
        <w:tc>
          <w:tcPr>
            <w:tcW w:w="2790" w:type="dxa"/>
            <w:hideMark/>
          </w:tcPr>
          <w:p w14:paraId="1406F459" w14:textId="2373F92A" w:rsidR="0063536A" w:rsidRPr="005D316F" w:rsidRDefault="00477D8A" w:rsidP="00031510">
            <w:pPr>
              <w:overflowPunct/>
              <w:autoSpaceDE/>
              <w:autoSpaceDN/>
              <w:adjustRightInd/>
              <w:spacing w:after="0"/>
              <w:textAlignment w:val="auto"/>
            </w:pPr>
            <w:r>
              <w:t>IEEE 802.11 Operating class</w:t>
            </w:r>
          </w:p>
        </w:tc>
        <w:tc>
          <w:tcPr>
            <w:tcW w:w="3960" w:type="dxa"/>
            <w:hideMark/>
          </w:tcPr>
          <w:p w14:paraId="69D8C688" w14:textId="77777777" w:rsidR="0063536A" w:rsidRPr="005D316F" w:rsidRDefault="0063536A" w:rsidP="00031510">
            <w:pPr>
              <w:overflowPunct/>
              <w:autoSpaceDE/>
              <w:autoSpaceDN/>
              <w:adjustRightInd/>
              <w:spacing w:after="0"/>
              <w:textAlignment w:val="auto"/>
            </w:pPr>
            <w:r w:rsidRPr="005D316F">
              <w:t>802.11 spec testing</w:t>
            </w:r>
          </w:p>
        </w:tc>
      </w:tr>
      <w:tr w:rsidR="0063536A" w:rsidRPr="005D316F" w14:paraId="001D20C5" w14:textId="77777777" w:rsidTr="005D316F">
        <w:trPr>
          <w:trHeight w:val="20"/>
        </w:trPr>
        <w:tc>
          <w:tcPr>
            <w:tcW w:w="2155" w:type="dxa"/>
            <w:noWrap/>
            <w:hideMark/>
          </w:tcPr>
          <w:p w14:paraId="487C5752" w14:textId="77777777" w:rsidR="0063536A" w:rsidRPr="005D316F" w:rsidRDefault="0063536A" w:rsidP="00031510">
            <w:pPr>
              <w:overflowPunct/>
              <w:autoSpaceDE/>
              <w:autoSpaceDN/>
              <w:adjustRightInd/>
              <w:spacing w:after="0"/>
              <w:textAlignment w:val="auto"/>
              <w:rPr>
                <w:b/>
                <w:bCs/>
              </w:rPr>
            </w:pPr>
            <w:r w:rsidRPr="005D316F">
              <w:rPr>
                <w:b/>
                <w:bCs/>
              </w:rPr>
              <w:t>Req_385-v001</w:t>
            </w:r>
          </w:p>
        </w:tc>
        <w:tc>
          <w:tcPr>
            <w:tcW w:w="2790" w:type="dxa"/>
            <w:hideMark/>
          </w:tcPr>
          <w:p w14:paraId="652EBB8E" w14:textId="1CED0A5E" w:rsidR="0063536A" w:rsidRPr="005D316F" w:rsidRDefault="00477D8A" w:rsidP="00031510">
            <w:pPr>
              <w:overflowPunct/>
              <w:autoSpaceDE/>
              <w:autoSpaceDN/>
              <w:adjustRightInd/>
              <w:spacing w:after="0"/>
              <w:textAlignment w:val="auto"/>
            </w:pPr>
            <w:r>
              <w:t>IEEE 802.11 EDCA</w:t>
            </w:r>
          </w:p>
        </w:tc>
        <w:tc>
          <w:tcPr>
            <w:tcW w:w="3960" w:type="dxa"/>
            <w:hideMark/>
          </w:tcPr>
          <w:p w14:paraId="4CDE1D76" w14:textId="10F04DB3" w:rsidR="0063536A" w:rsidRPr="005D316F" w:rsidRDefault="00477D8A" w:rsidP="00031510">
            <w:pPr>
              <w:overflowPunct/>
              <w:autoSpaceDE/>
              <w:autoSpaceDN/>
              <w:adjustRightInd/>
              <w:spacing w:after="0"/>
              <w:textAlignment w:val="auto"/>
            </w:pPr>
            <w:r>
              <w:t>Not tested</w:t>
            </w:r>
          </w:p>
        </w:tc>
      </w:tr>
      <w:tr w:rsidR="0063536A" w:rsidRPr="005D316F" w14:paraId="29C096CE" w14:textId="77777777" w:rsidTr="005D316F">
        <w:trPr>
          <w:trHeight w:val="20"/>
        </w:trPr>
        <w:tc>
          <w:tcPr>
            <w:tcW w:w="2155" w:type="dxa"/>
            <w:noWrap/>
            <w:hideMark/>
          </w:tcPr>
          <w:p w14:paraId="787EE46E" w14:textId="77777777" w:rsidR="0063536A" w:rsidRPr="005D316F" w:rsidRDefault="0063536A" w:rsidP="00031510">
            <w:pPr>
              <w:overflowPunct/>
              <w:autoSpaceDE/>
              <w:autoSpaceDN/>
              <w:adjustRightInd/>
              <w:spacing w:after="0"/>
              <w:textAlignment w:val="auto"/>
              <w:rPr>
                <w:b/>
                <w:bCs/>
              </w:rPr>
            </w:pPr>
            <w:r w:rsidRPr="005D316F">
              <w:rPr>
                <w:b/>
                <w:bCs/>
              </w:rPr>
              <w:t>Req_388-v002</w:t>
            </w:r>
          </w:p>
        </w:tc>
        <w:tc>
          <w:tcPr>
            <w:tcW w:w="2790" w:type="dxa"/>
            <w:hideMark/>
          </w:tcPr>
          <w:p w14:paraId="370E3903" w14:textId="17815C78" w:rsidR="0063536A" w:rsidRPr="005D316F" w:rsidRDefault="00477D8A" w:rsidP="00031510">
            <w:pPr>
              <w:overflowPunct/>
              <w:autoSpaceDE/>
              <w:autoSpaceDN/>
              <w:adjustRightInd/>
              <w:spacing w:after="0"/>
              <w:textAlignment w:val="auto"/>
            </w:pPr>
            <w:r>
              <w:t>IEEE1609.2 Conformance</w:t>
            </w:r>
          </w:p>
        </w:tc>
        <w:tc>
          <w:tcPr>
            <w:tcW w:w="3960" w:type="dxa"/>
            <w:hideMark/>
          </w:tcPr>
          <w:p w14:paraId="37AE0347" w14:textId="77777777" w:rsidR="0063536A" w:rsidRPr="005D316F" w:rsidRDefault="0063536A" w:rsidP="00031510">
            <w:pPr>
              <w:overflowPunct/>
              <w:autoSpaceDE/>
              <w:autoSpaceDN/>
              <w:adjustRightInd/>
              <w:spacing w:after="0"/>
              <w:textAlignment w:val="auto"/>
            </w:pPr>
            <w:r w:rsidRPr="005D316F">
              <w:t>Covered by 1609.2 test specification</w:t>
            </w:r>
          </w:p>
        </w:tc>
      </w:tr>
      <w:tr w:rsidR="0063536A" w:rsidRPr="005D316F" w14:paraId="07D33AA9" w14:textId="77777777" w:rsidTr="005D316F">
        <w:trPr>
          <w:trHeight w:val="20"/>
        </w:trPr>
        <w:tc>
          <w:tcPr>
            <w:tcW w:w="2155" w:type="dxa"/>
            <w:noWrap/>
            <w:hideMark/>
          </w:tcPr>
          <w:p w14:paraId="5C6638C6" w14:textId="77777777" w:rsidR="0063536A" w:rsidRPr="005D316F" w:rsidRDefault="0063536A" w:rsidP="00031510">
            <w:pPr>
              <w:overflowPunct/>
              <w:autoSpaceDE/>
              <w:autoSpaceDN/>
              <w:adjustRightInd/>
              <w:spacing w:after="0"/>
              <w:textAlignment w:val="auto"/>
              <w:rPr>
                <w:b/>
                <w:bCs/>
              </w:rPr>
            </w:pPr>
            <w:r w:rsidRPr="005D316F">
              <w:rPr>
                <w:b/>
                <w:bCs/>
              </w:rPr>
              <w:t>Req_412-v002</w:t>
            </w:r>
          </w:p>
        </w:tc>
        <w:tc>
          <w:tcPr>
            <w:tcW w:w="2790" w:type="dxa"/>
            <w:hideMark/>
          </w:tcPr>
          <w:p w14:paraId="589CD8E6" w14:textId="432A6FAE" w:rsidR="0063536A" w:rsidRPr="005D316F" w:rsidRDefault="00477D8A" w:rsidP="00031510">
            <w:pPr>
              <w:overflowPunct/>
              <w:autoSpaceDE/>
              <w:autoSpaceDN/>
              <w:adjustRightInd/>
              <w:spacing w:after="0"/>
              <w:textAlignment w:val="auto"/>
            </w:pPr>
            <w:r>
              <w:t>IEEE1609.3 Conformance</w:t>
            </w:r>
          </w:p>
        </w:tc>
        <w:tc>
          <w:tcPr>
            <w:tcW w:w="3960" w:type="dxa"/>
            <w:hideMark/>
          </w:tcPr>
          <w:p w14:paraId="1439C8A6" w14:textId="77777777" w:rsidR="0063536A" w:rsidRPr="005D316F" w:rsidRDefault="0063536A" w:rsidP="00031510">
            <w:pPr>
              <w:overflowPunct/>
              <w:autoSpaceDE/>
              <w:autoSpaceDN/>
              <w:adjustRightInd/>
              <w:spacing w:after="0"/>
              <w:textAlignment w:val="auto"/>
            </w:pPr>
            <w:r w:rsidRPr="005D316F">
              <w:t>Covered by 1609.3 test specification</w:t>
            </w:r>
          </w:p>
        </w:tc>
      </w:tr>
      <w:tr w:rsidR="0063536A" w:rsidRPr="005D316F" w14:paraId="3A68F685" w14:textId="77777777" w:rsidTr="005D316F">
        <w:trPr>
          <w:trHeight w:val="20"/>
        </w:trPr>
        <w:tc>
          <w:tcPr>
            <w:tcW w:w="2155" w:type="dxa"/>
            <w:noWrap/>
            <w:hideMark/>
          </w:tcPr>
          <w:p w14:paraId="4D7E1B44" w14:textId="77777777" w:rsidR="0063536A" w:rsidRPr="005D316F" w:rsidRDefault="0063536A" w:rsidP="00031510">
            <w:pPr>
              <w:overflowPunct/>
              <w:autoSpaceDE/>
              <w:autoSpaceDN/>
              <w:adjustRightInd/>
              <w:spacing w:after="0"/>
              <w:textAlignment w:val="auto"/>
              <w:rPr>
                <w:b/>
                <w:bCs/>
              </w:rPr>
            </w:pPr>
            <w:r w:rsidRPr="005D316F">
              <w:rPr>
                <w:b/>
                <w:bCs/>
              </w:rPr>
              <w:t>Req_413-v001</w:t>
            </w:r>
          </w:p>
        </w:tc>
        <w:tc>
          <w:tcPr>
            <w:tcW w:w="2790" w:type="dxa"/>
            <w:hideMark/>
          </w:tcPr>
          <w:p w14:paraId="79E8F08B" w14:textId="46D514DB" w:rsidR="0063536A" w:rsidRPr="005D316F" w:rsidRDefault="00477D8A" w:rsidP="00031510">
            <w:pPr>
              <w:overflowPunct/>
              <w:autoSpaceDE/>
              <w:autoSpaceDN/>
              <w:adjustRightInd/>
              <w:spacing w:after="0"/>
              <w:textAlignment w:val="auto"/>
            </w:pPr>
            <w:r>
              <w:t>IEEE1609.3 IP Data</w:t>
            </w:r>
          </w:p>
        </w:tc>
        <w:tc>
          <w:tcPr>
            <w:tcW w:w="3960" w:type="dxa"/>
            <w:hideMark/>
          </w:tcPr>
          <w:p w14:paraId="43C0FC3F" w14:textId="6D0D3C62" w:rsidR="00477D8A" w:rsidRDefault="00477D8A" w:rsidP="00031510">
            <w:pPr>
              <w:overflowPunct/>
              <w:autoSpaceDE/>
              <w:autoSpaceDN/>
              <w:adjustRightInd/>
              <w:spacing w:after="0"/>
              <w:textAlignment w:val="auto"/>
            </w:pPr>
            <w:r w:rsidRPr="00062D12">
              <w:t>TP-</w:t>
            </w:r>
            <w:r>
              <w:t>OBU</w:t>
            </w:r>
            <w:r w:rsidRPr="00062D12">
              <w:t>-WSA-</w:t>
            </w:r>
            <w:r>
              <w:t>FUN</w:t>
            </w:r>
            <w:r w:rsidRPr="00062D12">
              <w:t>-BV-0</w:t>
            </w:r>
            <w:r>
              <w:t>2</w:t>
            </w:r>
          </w:p>
          <w:p w14:paraId="7860F376" w14:textId="0BC5F126" w:rsidR="0063536A" w:rsidRPr="005D316F" w:rsidRDefault="00477D8A" w:rsidP="00031510">
            <w:pPr>
              <w:overflowPunct/>
              <w:autoSpaceDE/>
              <w:autoSpaceDN/>
              <w:adjustRightInd/>
              <w:spacing w:after="0"/>
              <w:textAlignment w:val="auto"/>
            </w:pPr>
            <w:r w:rsidRPr="00062D12">
              <w:t>TP-</w:t>
            </w:r>
            <w:r>
              <w:t>OBU</w:t>
            </w:r>
            <w:r w:rsidRPr="00062D12">
              <w:t>-WSA-</w:t>
            </w:r>
            <w:r>
              <w:t>FUN</w:t>
            </w:r>
            <w:r w:rsidRPr="00062D12">
              <w:t>-BV-0</w:t>
            </w:r>
            <w:r>
              <w:t>3</w:t>
            </w:r>
          </w:p>
        </w:tc>
      </w:tr>
      <w:tr w:rsidR="0063536A" w:rsidRPr="005D316F" w14:paraId="3157CDD0" w14:textId="77777777" w:rsidTr="005E7B51">
        <w:trPr>
          <w:trHeight w:val="542"/>
        </w:trPr>
        <w:tc>
          <w:tcPr>
            <w:tcW w:w="2155" w:type="dxa"/>
            <w:noWrap/>
            <w:hideMark/>
          </w:tcPr>
          <w:p w14:paraId="67C62182" w14:textId="77777777" w:rsidR="0063536A" w:rsidRPr="005D316F" w:rsidRDefault="0063536A" w:rsidP="00031510">
            <w:pPr>
              <w:overflowPunct/>
              <w:autoSpaceDE/>
              <w:autoSpaceDN/>
              <w:adjustRightInd/>
              <w:spacing w:after="0"/>
              <w:textAlignment w:val="auto"/>
              <w:rPr>
                <w:b/>
                <w:bCs/>
              </w:rPr>
            </w:pPr>
            <w:r w:rsidRPr="005D316F">
              <w:rPr>
                <w:b/>
                <w:bCs/>
              </w:rPr>
              <w:t>Req_414-v001</w:t>
            </w:r>
          </w:p>
        </w:tc>
        <w:tc>
          <w:tcPr>
            <w:tcW w:w="2790" w:type="dxa"/>
            <w:hideMark/>
          </w:tcPr>
          <w:p w14:paraId="37006639" w14:textId="690AF8EB" w:rsidR="0063536A" w:rsidRPr="005D316F" w:rsidRDefault="00477D8A" w:rsidP="00031510">
            <w:pPr>
              <w:overflowPunct/>
              <w:autoSpaceDE/>
              <w:autoSpaceDN/>
              <w:adjustRightInd/>
              <w:spacing w:after="0"/>
              <w:textAlignment w:val="auto"/>
            </w:pPr>
            <w:r>
              <w:t>IEEE1609.3 WSM Data</w:t>
            </w:r>
          </w:p>
        </w:tc>
        <w:tc>
          <w:tcPr>
            <w:tcW w:w="3960" w:type="dxa"/>
            <w:hideMark/>
          </w:tcPr>
          <w:p w14:paraId="70162A3A" w14:textId="77777777" w:rsidR="001B2DBB" w:rsidRDefault="001B2DBB" w:rsidP="001B2DBB">
            <w:pPr>
              <w:overflowPunct/>
              <w:autoSpaceDE/>
              <w:autoSpaceDN/>
              <w:adjustRightInd/>
              <w:spacing w:after="0"/>
              <w:textAlignment w:val="auto"/>
            </w:pPr>
            <w:r w:rsidRPr="00E74A32">
              <w:t>TP-OBU-MSG-BV-01</w:t>
            </w:r>
          </w:p>
          <w:p w14:paraId="3C5A0E08" w14:textId="5AF67718" w:rsidR="001B2DBB" w:rsidRDefault="001B2DBB" w:rsidP="001B2DBB">
            <w:pPr>
              <w:overflowPunct/>
              <w:autoSpaceDE/>
              <w:autoSpaceDN/>
              <w:adjustRightInd/>
              <w:spacing w:after="0"/>
              <w:textAlignment w:val="auto"/>
            </w:pPr>
            <w:r>
              <w:t>TP-OBU-MSG-BV-02</w:t>
            </w:r>
          </w:p>
          <w:p w14:paraId="3C43AC49" w14:textId="5B666E7F" w:rsidR="001B2DBB" w:rsidRDefault="000B364B" w:rsidP="001B2DBB">
            <w:pPr>
              <w:overflowPunct/>
              <w:autoSpaceDE/>
              <w:autoSpaceDN/>
              <w:adjustRightInd/>
              <w:spacing w:after="0"/>
              <w:textAlignment w:val="auto"/>
            </w:pPr>
            <w:r>
              <w:t>Also,</w:t>
            </w:r>
            <w:r w:rsidR="001B2DBB">
              <w:t xml:space="preserve"> covered by </w:t>
            </w:r>
            <w:r w:rsidR="00477D8A">
              <w:t xml:space="preserve">other </w:t>
            </w:r>
            <w:r w:rsidR="001B2DBB">
              <w:t>test specifications</w:t>
            </w:r>
            <w:r w:rsidR="00477D8A">
              <w:t xml:space="preserve">, </w:t>
            </w:r>
            <w:r w:rsidR="001B2DBB">
              <w:t>i.e. IEEE</w:t>
            </w:r>
            <w:r w:rsidR="001B2DBB" w:rsidRPr="005D316F">
              <w:t>1609</w:t>
            </w:r>
            <w:r w:rsidR="001B2DBB">
              <w:t xml:space="preserve">3 </w:t>
            </w:r>
            <w:r w:rsidR="001B2DBB" w:rsidRPr="005D316F">
              <w:t>test spec</w:t>
            </w:r>
            <w:r w:rsidR="001B2DBB">
              <w:t>ification:</w:t>
            </w:r>
          </w:p>
          <w:p w14:paraId="255E6510" w14:textId="5D7E7213" w:rsidR="0063536A" w:rsidRPr="005D316F" w:rsidRDefault="0063536A" w:rsidP="00031510">
            <w:pPr>
              <w:overflowPunct/>
              <w:autoSpaceDE/>
              <w:autoSpaceDN/>
              <w:adjustRightInd/>
              <w:spacing w:after="0"/>
              <w:textAlignment w:val="auto"/>
            </w:pPr>
            <w:r w:rsidRPr="005D316F">
              <w:t>TP-16093-WSM-ROP-BV-01 (transmit)</w:t>
            </w:r>
            <w:r w:rsidRPr="005D316F">
              <w:br/>
              <w:t>TP-16093-WSM-PP-BV-01</w:t>
            </w:r>
            <w:r>
              <w:t xml:space="preserve"> </w:t>
            </w:r>
            <w:r w:rsidRPr="005D316F">
              <w:t>(receive)</w:t>
            </w:r>
          </w:p>
        </w:tc>
      </w:tr>
      <w:tr w:rsidR="0063536A" w:rsidRPr="005D316F" w14:paraId="512BC575" w14:textId="77777777" w:rsidTr="008D6931">
        <w:trPr>
          <w:trHeight w:val="20"/>
        </w:trPr>
        <w:tc>
          <w:tcPr>
            <w:tcW w:w="2155" w:type="dxa"/>
            <w:noWrap/>
            <w:hideMark/>
          </w:tcPr>
          <w:p w14:paraId="107F647B" w14:textId="77777777" w:rsidR="0063536A" w:rsidRPr="005D316F" w:rsidRDefault="0063536A" w:rsidP="00031510">
            <w:pPr>
              <w:overflowPunct/>
              <w:autoSpaceDE/>
              <w:autoSpaceDN/>
              <w:adjustRightInd/>
              <w:spacing w:after="0"/>
              <w:textAlignment w:val="auto"/>
              <w:rPr>
                <w:b/>
                <w:bCs/>
              </w:rPr>
            </w:pPr>
            <w:r w:rsidRPr="005D316F">
              <w:rPr>
                <w:b/>
                <w:bCs/>
              </w:rPr>
              <w:t>Req_415-v001</w:t>
            </w:r>
          </w:p>
        </w:tc>
        <w:tc>
          <w:tcPr>
            <w:tcW w:w="2790" w:type="dxa"/>
            <w:hideMark/>
          </w:tcPr>
          <w:p w14:paraId="023E73D7" w14:textId="4A15608A" w:rsidR="0063536A" w:rsidRPr="005D316F" w:rsidRDefault="001B2DBB" w:rsidP="00031510">
            <w:pPr>
              <w:overflowPunct/>
              <w:autoSpaceDE/>
              <w:autoSpaceDN/>
              <w:adjustRightInd/>
              <w:spacing w:after="0"/>
              <w:textAlignment w:val="auto"/>
            </w:pPr>
            <w:r>
              <w:t>IEEE1609.3 PSID specific user priority</w:t>
            </w:r>
          </w:p>
        </w:tc>
        <w:tc>
          <w:tcPr>
            <w:tcW w:w="3960" w:type="dxa"/>
            <w:hideMark/>
          </w:tcPr>
          <w:p w14:paraId="30EEB894" w14:textId="05D80882" w:rsidR="0063536A" w:rsidRPr="005D316F" w:rsidRDefault="001B2DBB" w:rsidP="00031510">
            <w:pPr>
              <w:overflowPunct/>
              <w:autoSpaceDE/>
              <w:autoSpaceDN/>
              <w:adjustRightInd/>
              <w:spacing w:after="0"/>
              <w:textAlignment w:val="auto"/>
            </w:pPr>
            <w:r>
              <w:t>Covered by other test specifications (i.e. IEEE</w:t>
            </w:r>
            <w:r w:rsidRPr="005D316F">
              <w:t>1609</w:t>
            </w:r>
            <w:r>
              <w:t>3 and 80211</w:t>
            </w:r>
            <w:r w:rsidRPr="005D316F">
              <w:t xml:space="preserve"> test spec</w:t>
            </w:r>
            <w:r>
              <w:t>ification)</w:t>
            </w:r>
          </w:p>
        </w:tc>
      </w:tr>
      <w:tr w:rsidR="0063536A" w:rsidRPr="005D316F" w14:paraId="403BCBDC" w14:textId="77777777" w:rsidTr="005D316F">
        <w:trPr>
          <w:trHeight w:val="20"/>
        </w:trPr>
        <w:tc>
          <w:tcPr>
            <w:tcW w:w="2155" w:type="dxa"/>
            <w:noWrap/>
            <w:hideMark/>
          </w:tcPr>
          <w:p w14:paraId="1742F31F" w14:textId="77777777" w:rsidR="0063536A" w:rsidRPr="005D316F" w:rsidRDefault="0063536A" w:rsidP="00031510">
            <w:pPr>
              <w:overflowPunct/>
              <w:autoSpaceDE/>
              <w:autoSpaceDN/>
              <w:adjustRightInd/>
              <w:spacing w:after="0"/>
              <w:textAlignment w:val="auto"/>
              <w:rPr>
                <w:b/>
                <w:bCs/>
              </w:rPr>
            </w:pPr>
            <w:r w:rsidRPr="005D316F">
              <w:rPr>
                <w:b/>
                <w:bCs/>
              </w:rPr>
              <w:t>Req_416-v001</w:t>
            </w:r>
          </w:p>
        </w:tc>
        <w:tc>
          <w:tcPr>
            <w:tcW w:w="2790" w:type="dxa"/>
            <w:hideMark/>
          </w:tcPr>
          <w:p w14:paraId="7E75A906" w14:textId="77777777" w:rsidR="0063536A" w:rsidRPr="005D316F" w:rsidRDefault="0063536A" w:rsidP="00031510">
            <w:pPr>
              <w:overflowPunct/>
              <w:autoSpaceDE/>
              <w:autoSpaceDN/>
              <w:adjustRightInd/>
              <w:spacing w:after="0"/>
              <w:textAlignment w:val="auto"/>
            </w:pPr>
            <w:r w:rsidRPr="005D316F">
              <w:t>COC V2I Testing Scope</w:t>
            </w:r>
          </w:p>
        </w:tc>
        <w:tc>
          <w:tcPr>
            <w:tcW w:w="3960" w:type="dxa"/>
            <w:hideMark/>
          </w:tcPr>
          <w:p w14:paraId="02E2574D" w14:textId="77777777" w:rsidR="0063536A" w:rsidRPr="005D316F" w:rsidRDefault="0063536A" w:rsidP="00031510">
            <w:pPr>
              <w:overflowPunct/>
              <w:autoSpaceDE/>
              <w:autoSpaceDN/>
              <w:adjustRightInd/>
              <w:spacing w:after="0"/>
              <w:textAlignment w:val="auto"/>
            </w:pPr>
            <w:r w:rsidRPr="005D316F">
              <w:t>TP-16093-WSM-ROP-BV-01</w:t>
            </w:r>
          </w:p>
        </w:tc>
      </w:tr>
      <w:tr w:rsidR="0063536A" w:rsidRPr="005D316F" w14:paraId="1A09F008" w14:textId="77777777" w:rsidTr="005D316F">
        <w:trPr>
          <w:trHeight w:val="20"/>
        </w:trPr>
        <w:tc>
          <w:tcPr>
            <w:tcW w:w="2155" w:type="dxa"/>
            <w:noWrap/>
            <w:hideMark/>
          </w:tcPr>
          <w:p w14:paraId="51089B2D" w14:textId="77777777" w:rsidR="0063536A" w:rsidRPr="005D316F" w:rsidRDefault="0063536A" w:rsidP="00031510">
            <w:pPr>
              <w:overflowPunct/>
              <w:autoSpaceDE/>
              <w:autoSpaceDN/>
              <w:adjustRightInd/>
              <w:spacing w:after="0"/>
              <w:textAlignment w:val="auto"/>
              <w:rPr>
                <w:b/>
                <w:bCs/>
              </w:rPr>
            </w:pPr>
            <w:r w:rsidRPr="005D316F">
              <w:rPr>
                <w:b/>
                <w:bCs/>
              </w:rPr>
              <w:t>Req_419-v001</w:t>
            </w:r>
          </w:p>
        </w:tc>
        <w:tc>
          <w:tcPr>
            <w:tcW w:w="2790" w:type="dxa"/>
            <w:hideMark/>
          </w:tcPr>
          <w:p w14:paraId="5235FF8A" w14:textId="12389B05" w:rsidR="0063536A" w:rsidRPr="005D316F" w:rsidRDefault="004D1C18" w:rsidP="00031510">
            <w:pPr>
              <w:overflowPunct/>
              <w:autoSpaceDE/>
              <w:autoSpaceDN/>
              <w:adjustRightInd/>
              <w:spacing w:after="0"/>
              <w:textAlignment w:val="auto"/>
            </w:pPr>
            <w:r>
              <w:t>IEEE1609.4 standard conformance</w:t>
            </w:r>
          </w:p>
        </w:tc>
        <w:tc>
          <w:tcPr>
            <w:tcW w:w="3960" w:type="dxa"/>
            <w:hideMark/>
          </w:tcPr>
          <w:p w14:paraId="7C992413" w14:textId="5C0EA556" w:rsidR="0063536A" w:rsidRPr="005D316F" w:rsidRDefault="004D1C18" w:rsidP="00031510">
            <w:pPr>
              <w:overflowPunct/>
              <w:autoSpaceDE/>
              <w:autoSpaceDN/>
              <w:adjustRightInd/>
              <w:spacing w:after="0"/>
              <w:textAlignment w:val="auto"/>
            </w:pPr>
            <w:r>
              <w:t>Covered by other test specifications (i.e. IEEE</w:t>
            </w:r>
            <w:r w:rsidR="0063536A" w:rsidRPr="005D316F">
              <w:t>16094 test spec</w:t>
            </w:r>
            <w:r>
              <w:t>ification)</w:t>
            </w:r>
          </w:p>
        </w:tc>
      </w:tr>
      <w:tr w:rsidR="0063536A" w:rsidRPr="005D316F" w14:paraId="22CE2E8A" w14:textId="77777777" w:rsidTr="005D316F">
        <w:trPr>
          <w:trHeight w:val="20"/>
        </w:trPr>
        <w:tc>
          <w:tcPr>
            <w:tcW w:w="2155" w:type="dxa"/>
            <w:noWrap/>
            <w:hideMark/>
          </w:tcPr>
          <w:p w14:paraId="0A4A1197" w14:textId="77777777" w:rsidR="0063536A" w:rsidRPr="005D316F" w:rsidRDefault="0063536A" w:rsidP="00031510">
            <w:pPr>
              <w:overflowPunct/>
              <w:autoSpaceDE/>
              <w:autoSpaceDN/>
              <w:adjustRightInd/>
              <w:spacing w:after="0"/>
              <w:textAlignment w:val="auto"/>
              <w:rPr>
                <w:b/>
                <w:bCs/>
              </w:rPr>
            </w:pPr>
            <w:r w:rsidRPr="005D316F">
              <w:rPr>
                <w:b/>
                <w:bCs/>
              </w:rPr>
              <w:t>Req_420-v002</w:t>
            </w:r>
          </w:p>
        </w:tc>
        <w:tc>
          <w:tcPr>
            <w:tcW w:w="2790" w:type="dxa"/>
            <w:hideMark/>
          </w:tcPr>
          <w:p w14:paraId="5691878D" w14:textId="0F8A1B37" w:rsidR="0063536A" w:rsidRPr="005D316F" w:rsidRDefault="005C338A" w:rsidP="00031510">
            <w:pPr>
              <w:overflowPunct/>
              <w:autoSpaceDE/>
              <w:autoSpaceDN/>
              <w:adjustRightInd/>
              <w:spacing w:after="0"/>
              <w:textAlignment w:val="auto"/>
            </w:pPr>
            <w:r>
              <w:t>IEEE1609.4 radio continuous or alternating mode</w:t>
            </w:r>
          </w:p>
        </w:tc>
        <w:tc>
          <w:tcPr>
            <w:tcW w:w="3960" w:type="dxa"/>
            <w:hideMark/>
          </w:tcPr>
          <w:p w14:paraId="280A00D2" w14:textId="77777777" w:rsidR="0063536A" w:rsidRPr="005D316F" w:rsidRDefault="0063536A" w:rsidP="00031510">
            <w:pPr>
              <w:overflowPunct/>
              <w:autoSpaceDE/>
              <w:autoSpaceDN/>
              <w:adjustRightInd/>
              <w:spacing w:after="0"/>
              <w:textAlignment w:val="auto"/>
            </w:pPr>
            <w:r w:rsidRPr="005D316F">
              <w:t>TP-16094-TXT-MDE-BV-01</w:t>
            </w:r>
          </w:p>
        </w:tc>
      </w:tr>
      <w:tr w:rsidR="0063536A" w:rsidRPr="005D316F" w14:paraId="785E14FE" w14:textId="77777777" w:rsidTr="005D316F">
        <w:trPr>
          <w:trHeight w:val="20"/>
        </w:trPr>
        <w:tc>
          <w:tcPr>
            <w:tcW w:w="2155" w:type="dxa"/>
            <w:noWrap/>
            <w:hideMark/>
          </w:tcPr>
          <w:p w14:paraId="5ADC2B17" w14:textId="77777777" w:rsidR="0063536A" w:rsidRPr="005D316F" w:rsidRDefault="0063536A" w:rsidP="0055138C">
            <w:pPr>
              <w:overflowPunct/>
              <w:autoSpaceDE/>
              <w:autoSpaceDN/>
              <w:adjustRightInd/>
              <w:spacing w:after="0"/>
              <w:textAlignment w:val="auto"/>
              <w:rPr>
                <w:b/>
                <w:bCs/>
              </w:rPr>
            </w:pPr>
            <w:r w:rsidRPr="005D316F">
              <w:rPr>
                <w:b/>
                <w:bCs/>
              </w:rPr>
              <w:t>Req_421-v001</w:t>
            </w:r>
          </w:p>
        </w:tc>
        <w:tc>
          <w:tcPr>
            <w:tcW w:w="2790" w:type="dxa"/>
            <w:hideMark/>
          </w:tcPr>
          <w:p w14:paraId="4B6DEBB8" w14:textId="454AAC37" w:rsidR="0063536A" w:rsidRPr="005D316F" w:rsidRDefault="005C338A" w:rsidP="0055138C">
            <w:pPr>
              <w:overflowPunct/>
              <w:autoSpaceDE/>
              <w:autoSpaceDN/>
              <w:adjustRightInd/>
              <w:spacing w:after="0"/>
              <w:textAlignment w:val="auto"/>
            </w:pPr>
            <w:r>
              <w:t>IEEE1609.4 radio channel usage</w:t>
            </w:r>
          </w:p>
        </w:tc>
        <w:tc>
          <w:tcPr>
            <w:tcW w:w="3960" w:type="dxa"/>
            <w:hideMark/>
          </w:tcPr>
          <w:p w14:paraId="52F8CDEE" w14:textId="77777777" w:rsidR="0063536A" w:rsidRDefault="0063536A" w:rsidP="0055138C">
            <w:pPr>
              <w:overflowPunct/>
              <w:autoSpaceDE/>
              <w:autoSpaceDN/>
              <w:adjustRightInd/>
              <w:spacing w:after="0"/>
              <w:textAlignment w:val="auto"/>
            </w:pPr>
            <w:r w:rsidRPr="00622C6A">
              <w:rPr>
                <w:rFonts w:eastAsia="Calibri"/>
              </w:rPr>
              <w:t>TP-RSU-1609-4-TXT-BV-01</w:t>
            </w:r>
          </w:p>
          <w:p w14:paraId="2ADF0CFB" w14:textId="77777777" w:rsidR="009D08B4" w:rsidRDefault="0063536A" w:rsidP="009D08B4">
            <w:pPr>
              <w:overflowPunct/>
              <w:autoSpaceDE/>
              <w:autoSpaceDN/>
              <w:adjustRightInd/>
              <w:spacing w:after="0"/>
              <w:textAlignment w:val="auto"/>
            </w:pPr>
            <w:r w:rsidRPr="005D316F">
              <w:t xml:space="preserve">Use TP-16094-TXT-MDE-BV-02 but set one of the channels to 178. </w:t>
            </w:r>
            <w:r w:rsidRPr="005D316F">
              <w:br/>
            </w:r>
            <w:r w:rsidR="009D08B4" w:rsidRPr="009D08B4">
              <w:rPr>
                <w:bCs/>
                <w:i/>
                <w:iCs/>
                <w:u w:val="single"/>
              </w:rPr>
              <w:t>20 MHz channels not supported</w:t>
            </w:r>
          </w:p>
          <w:p w14:paraId="2E01065E" w14:textId="14E874A1" w:rsidR="0063536A" w:rsidRPr="009D08B4" w:rsidRDefault="009D08B4" w:rsidP="009D08B4">
            <w:pPr>
              <w:overflowPunct/>
              <w:autoSpaceDE/>
              <w:autoSpaceDN/>
              <w:adjustRightInd/>
              <w:spacing w:after="0"/>
              <w:textAlignment w:val="auto"/>
              <w:rPr>
                <w:i/>
              </w:rPr>
            </w:pPr>
            <w:r w:rsidRPr="009D08B4">
              <w:rPr>
                <w:i/>
              </w:rPr>
              <w:t>Time interval bounds are not tested</w:t>
            </w:r>
          </w:p>
        </w:tc>
      </w:tr>
      <w:tr w:rsidR="0063536A" w:rsidRPr="005D316F" w14:paraId="4DE6F616" w14:textId="77777777" w:rsidTr="005D316F">
        <w:trPr>
          <w:trHeight w:val="20"/>
        </w:trPr>
        <w:tc>
          <w:tcPr>
            <w:tcW w:w="2155" w:type="dxa"/>
            <w:noWrap/>
            <w:hideMark/>
          </w:tcPr>
          <w:p w14:paraId="4C58541A" w14:textId="77777777" w:rsidR="0063536A" w:rsidRPr="005D316F" w:rsidRDefault="0063536A" w:rsidP="0055138C">
            <w:pPr>
              <w:overflowPunct/>
              <w:autoSpaceDE/>
              <w:autoSpaceDN/>
              <w:adjustRightInd/>
              <w:spacing w:after="0"/>
              <w:textAlignment w:val="auto"/>
              <w:rPr>
                <w:b/>
                <w:bCs/>
              </w:rPr>
            </w:pPr>
            <w:r w:rsidRPr="005D316F">
              <w:rPr>
                <w:b/>
                <w:bCs/>
              </w:rPr>
              <w:t>Req_422-v001</w:t>
            </w:r>
          </w:p>
        </w:tc>
        <w:tc>
          <w:tcPr>
            <w:tcW w:w="2790" w:type="dxa"/>
            <w:hideMark/>
          </w:tcPr>
          <w:p w14:paraId="739F3EC9" w14:textId="12FA6F10" w:rsidR="0063536A" w:rsidRPr="005D316F" w:rsidRDefault="005C338A" w:rsidP="0055138C">
            <w:pPr>
              <w:overflowPunct/>
              <w:autoSpaceDE/>
              <w:autoSpaceDN/>
              <w:adjustRightInd/>
              <w:spacing w:after="0"/>
              <w:textAlignment w:val="auto"/>
            </w:pPr>
            <w:r>
              <w:t>IEEE1609.4 continuous mode</w:t>
            </w:r>
          </w:p>
        </w:tc>
        <w:tc>
          <w:tcPr>
            <w:tcW w:w="3960" w:type="dxa"/>
            <w:hideMark/>
          </w:tcPr>
          <w:p w14:paraId="3F38A0F4" w14:textId="77777777" w:rsidR="0063536A" w:rsidRDefault="0063536A" w:rsidP="0055138C">
            <w:pPr>
              <w:overflowPunct/>
              <w:autoSpaceDE/>
              <w:autoSpaceDN/>
              <w:adjustRightInd/>
              <w:spacing w:after="0"/>
              <w:textAlignment w:val="auto"/>
              <w:rPr>
                <w:rFonts w:eastAsia="Calibri"/>
              </w:rPr>
            </w:pPr>
            <w:r w:rsidRPr="00AD4846">
              <w:rPr>
                <w:rFonts w:eastAsia="Calibri"/>
              </w:rPr>
              <w:t>TP-RSU-1609-4-RXT-TXT-BV-01</w:t>
            </w:r>
          </w:p>
          <w:p w14:paraId="3992365A" w14:textId="77777777" w:rsidR="009D08B4" w:rsidRDefault="009D08B4" w:rsidP="009D08B4">
            <w:pPr>
              <w:overflowPunct/>
              <w:autoSpaceDE/>
              <w:autoSpaceDN/>
              <w:adjustRightInd/>
              <w:spacing w:after="0"/>
              <w:textAlignment w:val="auto"/>
            </w:pPr>
            <w:r w:rsidRPr="009D08B4">
              <w:rPr>
                <w:bCs/>
                <w:i/>
                <w:iCs/>
                <w:u w:val="single"/>
              </w:rPr>
              <w:t>20 MHz channels not supported</w:t>
            </w:r>
          </w:p>
          <w:p w14:paraId="2028879B" w14:textId="04983E8F" w:rsidR="0063536A" w:rsidRPr="009D08B4" w:rsidRDefault="009D08B4" w:rsidP="009D08B4">
            <w:pPr>
              <w:overflowPunct/>
              <w:autoSpaceDE/>
              <w:autoSpaceDN/>
              <w:adjustRightInd/>
              <w:spacing w:after="0"/>
              <w:textAlignment w:val="auto"/>
              <w:rPr>
                <w:i/>
              </w:rPr>
            </w:pPr>
            <w:r w:rsidRPr="009D08B4">
              <w:rPr>
                <w:i/>
              </w:rPr>
              <w:lastRenderedPageBreak/>
              <w:t>Time interval bounds are not tested</w:t>
            </w:r>
          </w:p>
        </w:tc>
      </w:tr>
      <w:tr w:rsidR="0063536A" w:rsidRPr="005D316F" w14:paraId="0F000084" w14:textId="77777777" w:rsidTr="005D316F">
        <w:trPr>
          <w:trHeight w:val="20"/>
        </w:trPr>
        <w:tc>
          <w:tcPr>
            <w:tcW w:w="2155" w:type="dxa"/>
            <w:noWrap/>
            <w:hideMark/>
          </w:tcPr>
          <w:p w14:paraId="307B8D59" w14:textId="77777777" w:rsidR="0063536A" w:rsidRPr="005D316F" w:rsidRDefault="0063536A" w:rsidP="0055138C">
            <w:pPr>
              <w:overflowPunct/>
              <w:autoSpaceDE/>
              <w:autoSpaceDN/>
              <w:adjustRightInd/>
              <w:spacing w:after="0"/>
              <w:textAlignment w:val="auto"/>
              <w:rPr>
                <w:b/>
                <w:bCs/>
              </w:rPr>
            </w:pPr>
            <w:r w:rsidRPr="005D316F">
              <w:rPr>
                <w:b/>
                <w:bCs/>
              </w:rPr>
              <w:lastRenderedPageBreak/>
              <w:t>Req_424-v002</w:t>
            </w:r>
          </w:p>
        </w:tc>
        <w:tc>
          <w:tcPr>
            <w:tcW w:w="2790" w:type="dxa"/>
            <w:hideMark/>
          </w:tcPr>
          <w:p w14:paraId="0EEA63A1" w14:textId="5FA4ADB8" w:rsidR="0063536A" w:rsidRPr="005D316F" w:rsidRDefault="00B61350" w:rsidP="0055138C">
            <w:pPr>
              <w:overflowPunct/>
              <w:autoSpaceDE/>
              <w:autoSpaceDN/>
              <w:adjustRightInd/>
              <w:spacing w:after="0"/>
              <w:textAlignment w:val="auto"/>
            </w:pPr>
            <w:r>
              <w:t>Service channel intervals</w:t>
            </w:r>
          </w:p>
        </w:tc>
        <w:tc>
          <w:tcPr>
            <w:tcW w:w="3960" w:type="dxa"/>
            <w:hideMark/>
          </w:tcPr>
          <w:p w14:paraId="50FCD83A" w14:textId="5E92E41E" w:rsidR="0063536A" w:rsidRPr="005D316F" w:rsidRDefault="005C338A" w:rsidP="0055138C">
            <w:pPr>
              <w:overflowPunct/>
              <w:autoSpaceDE/>
              <w:autoSpaceDN/>
              <w:adjustRightInd/>
              <w:spacing w:after="0"/>
              <w:textAlignment w:val="auto"/>
            </w:pPr>
            <w:r w:rsidRPr="00AD4846">
              <w:rPr>
                <w:rFonts w:eastAsia="Calibri"/>
              </w:rPr>
              <w:t>TP-RSU-1609-4-RXT-TXT-BV-01</w:t>
            </w:r>
          </w:p>
        </w:tc>
      </w:tr>
      <w:tr w:rsidR="0063536A" w:rsidRPr="005D316F" w14:paraId="3607821D" w14:textId="77777777" w:rsidTr="005D316F">
        <w:trPr>
          <w:trHeight w:val="20"/>
        </w:trPr>
        <w:tc>
          <w:tcPr>
            <w:tcW w:w="2155" w:type="dxa"/>
            <w:noWrap/>
            <w:hideMark/>
          </w:tcPr>
          <w:p w14:paraId="0E207A75" w14:textId="77777777" w:rsidR="0063536A" w:rsidRPr="005D316F" w:rsidRDefault="0063536A" w:rsidP="0055138C">
            <w:pPr>
              <w:overflowPunct/>
              <w:autoSpaceDE/>
              <w:autoSpaceDN/>
              <w:adjustRightInd/>
              <w:spacing w:after="0"/>
              <w:textAlignment w:val="auto"/>
              <w:rPr>
                <w:b/>
                <w:bCs/>
              </w:rPr>
            </w:pPr>
            <w:r w:rsidRPr="005D316F">
              <w:rPr>
                <w:b/>
                <w:bCs/>
              </w:rPr>
              <w:t>Req_425-v002</w:t>
            </w:r>
          </w:p>
        </w:tc>
        <w:tc>
          <w:tcPr>
            <w:tcW w:w="2790" w:type="dxa"/>
            <w:hideMark/>
          </w:tcPr>
          <w:p w14:paraId="0F069E51" w14:textId="4BA94768" w:rsidR="0063536A" w:rsidRPr="005D316F" w:rsidRDefault="00B61350" w:rsidP="0055138C">
            <w:pPr>
              <w:overflowPunct/>
              <w:autoSpaceDE/>
              <w:autoSpaceDN/>
              <w:adjustRightInd/>
              <w:spacing w:after="0"/>
              <w:textAlignment w:val="auto"/>
            </w:pPr>
            <w:r>
              <w:t>RSU sets configuration</w:t>
            </w:r>
          </w:p>
        </w:tc>
        <w:tc>
          <w:tcPr>
            <w:tcW w:w="3960" w:type="dxa"/>
            <w:hideMark/>
          </w:tcPr>
          <w:p w14:paraId="0BF44BAA" w14:textId="0889372F" w:rsidR="0063536A" w:rsidRPr="005D316F" w:rsidRDefault="00B61350" w:rsidP="0055138C">
            <w:pPr>
              <w:overflowPunct/>
              <w:autoSpaceDE/>
              <w:autoSpaceDN/>
              <w:adjustRightInd/>
              <w:spacing w:after="0"/>
              <w:textAlignment w:val="auto"/>
            </w:pPr>
            <w:r>
              <w:t>Not tested</w:t>
            </w:r>
          </w:p>
        </w:tc>
      </w:tr>
      <w:tr w:rsidR="0063536A" w:rsidRPr="005D316F" w14:paraId="0DE5776F" w14:textId="77777777" w:rsidTr="005D316F">
        <w:trPr>
          <w:trHeight w:val="20"/>
        </w:trPr>
        <w:tc>
          <w:tcPr>
            <w:tcW w:w="2155" w:type="dxa"/>
            <w:noWrap/>
            <w:hideMark/>
          </w:tcPr>
          <w:p w14:paraId="591765B4" w14:textId="77777777" w:rsidR="0063536A" w:rsidRPr="005D316F" w:rsidRDefault="0063536A" w:rsidP="0055138C">
            <w:pPr>
              <w:overflowPunct/>
              <w:autoSpaceDE/>
              <w:autoSpaceDN/>
              <w:adjustRightInd/>
              <w:spacing w:after="0"/>
              <w:textAlignment w:val="auto"/>
              <w:rPr>
                <w:b/>
                <w:bCs/>
              </w:rPr>
            </w:pPr>
            <w:r w:rsidRPr="005D316F">
              <w:rPr>
                <w:b/>
                <w:bCs/>
              </w:rPr>
              <w:t>Req_429-v001</w:t>
            </w:r>
          </w:p>
        </w:tc>
        <w:tc>
          <w:tcPr>
            <w:tcW w:w="2790" w:type="dxa"/>
            <w:hideMark/>
          </w:tcPr>
          <w:p w14:paraId="71A59C0E" w14:textId="38253946" w:rsidR="0063536A" w:rsidRPr="005D316F" w:rsidRDefault="005C338A" w:rsidP="0055138C">
            <w:pPr>
              <w:overflowPunct/>
              <w:autoSpaceDE/>
              <w:autoSpaceDN/>
              <w:adjustRightInd/>
              <w:spacing w:after="0"/>
              <w:textAlignment w:val="auto"/>
            </w:pPr>
            <w:r>
              <w:t xml:space="preserve">IEEE1609.4 </w:t>
            </w:r>
            <w:r w:rsidR="00B61350">
              <w:t>synchronized collision</w:t>
            </w:r>
          </w:p>
        </w:tc>
        <w:tc>
          <w:tcPr>
            <w:tcW w:w="3960" w:type="dxa"/>
            <w:hideMark/>
          </w:tcPr>
          <w:p w14:paraId="7960B3FA" w14:textId="7F542306" w:rsidR="0063536A" w:rsidRPr="005D316F" w:rsidRDefault="00B61350" w:rsidP="0055138C">
            <w:pPr>
              <w:overflowPunct/>
              <w:autoSpaceDE/>
              <w:autoSpaceDN/>
              <w:adjustRightInd/>
              <w:spacing w:after="0"/>
              <w:textAlignment w:val="auto"/>
            </w:pPr>
            <w:r>
              <w:t>Not tested</w:t>
            </w:r>
          </w:p>
        </w:tc>
      </w:tr>
      <w:tr w:rsidR="0063536A" w:rsidRPr="005D316F" w14:paraId="5E26E353" w14:textId="77777777" w:rsidTr="00773F5C">
        <w:trPr>
          <w:trHeight w:val="20"/>
        </w:trPr>
        <w:tc>
          <w:tcPr>
            <w:tcW w:w="2155" w:type="dxa"/>
            <w:noWrap/>
            <w:hideMark/>
          </w:tcPr>
          <w:p w14:paraId="3723894F" w14:textId="77777777" w:rsidR="0063536A" w:rsidRPr="005D316F" w:rsidRDefault="0063536A" w:rsidP="0055138C">
            <w:pPr>
              <w:overflowPunct/>
              <w:autoSpaceDE/>
              <w:autoSpaceDN/>
              <w:adjustRightInd/>
              <w:spacing w:after="0"/>
              <w:textAlignment w:val="auto"/>
              <w:rPr>
                <w:b/>
                <w:bCs/>
              </w:rPr>
            </w:pPr>
            <w:r w:rsidRPr="005D316F">
              <w:rPr>
                <w:b/>
                <w:bCs/>
              </w:rPr>
              <w:t>Req_430-v001</w:t>
            </w:r>
          </w:p>
        </w:tc>
        <w:tc>
          <w:tcPr>
            <w:tcW w:w="2790" w:type="dxa"/>
          </w:tcPr>
          <w:p w14:paraId="69576713" w14:textId="0712F9C4" w:rsidR="0063536A" w:rsidRPr="005D316F" w:rsidRDefault="005C338A" w:rsidP="0055138C">
            <w:pPr>
              <w:overflowPunct/>
              <w:autoSpaceDE/>
              <w:autoSpaceDN/>
              <w:adjustRightInd/>
              <w:spacing w:after="0"/>
              <w:textAlignment w:val="auto"/>
            </w:pPr>
            <w:r>
              <w:t xml:space="preserve">IEEE1609.4 </w:t>
            </w:r>
            <w:r w:rsidR="00B61350">
              <w:t>readdressing option</w:t>
            </w:r>
          </w:p>
        </w:tc>
        <w:tc>
          <w:tcPr>
            <w:tcW w:w="3960" w:type="dxa"/>
          </w:tcPr>
          <w:p w14:paraId="591A39C3" w14:textId="7E0484AE" w:rsidR="0063536A" w:rsidRPr="005D316F" w:rsidRDefault="00B61350" w:rsidP="0055138C">
            <w:pPr>
              <w:overflowPunct/>
              <w:autoSpaceDE/>
              <w:autoSpaceDN/>
              <w:adjustRightInd/>
              <w:spacing w:after="0"/>
              <w:textAlignment w:val="auto"/>
            </w:pPr>
            <w:r>
              <w:t>Not tested</w:t>
            </w:r>
          </w:p>
        </w:tc>
      </w:tr>
      <w:tr w:rsidR="0063536A" w:rsidRPr="005D316F" w14:paraId="42EAC4E9" w14:textId="77777777" w:rsidTr="005D316F">
        <w:trPr>
          <w:trHeight w:val="20"/>
        </w:trPr>
        <w:tc>
          <w:tcPr>
            <w:tcW w:w="2155" w:type="dxa"/>
            <w:noWrap/>
            <w:hideMark/>
          </w:tcPr>
          <w:p w14:paraId="14EBE02A" w14:textId="77777777" w:rsidR="0063536A" w:rsidRPr="005D316F" w:rsidRDefault="0063536A" w:rsidP="00031510">
            <w:pPr>
              <w:overflowPunct/>
              <w:autoSpaceDE/>
              <w:autoSpaceDN/>
              <w:adjustRightInd/>
              <w:spacing w:after="0"/>
              <w:textAlignment w:val="auto"/>
              <w:rPr>
                <w:b/>
                <w:bCs/>
              </w:rPr>
            </w:pPr>
            <w:r w:rsidRPr="005D316F">
              <w:rPr>
                <w:b/>
                <w:bCs/>
              </w:rPr>
              <w:t>Req_432-v004</w:t>
            </w:r>
          </w:p>
        </w:tc>
        <w:tc>
          <w:tcPr>
            <w:tcW w:w="2790" w:type="dxa"/>
            <w:hideMark/>
          </w:tcPr>
          <w:p w14:paraId="38036C26" w14:textId="0E62F50F" w:rsidR="0063536A" w:rsidRPr="005D316F" w:rsidRDefault="00B61350" w:rsidP="00031510">
            <w:pPr>
              <w:overflowPunct/>
              <w:autoSpaceDE/>
              <w:autoSpaceDN/>
              <w:adjustRightInd/>
              <w:spacing w:after="0"/>
              <w:textAlignment w:val="auto"/>
            </w:pPr>
            <w:r>
              <w:t>RSU receiver range</w:t>
            </w:r>
          </w:p>
        </w:tc>
        <w:tc>
          <w:tcPr>
            <w:tcW w:w="3960" w:type="dxa"/>
            <w:hideMark/>
          </w:tcPr>
          <w:p w14:paraId="7658ACD1" w14:textId="77777777" w:rsidR="0063536A" w:rsidRPr="005D316F" w:rsidRDefault="0063536A" w:rsidP="00031510">
            <w:pPr>
              <w:overflowPunct/>
              <w:autoSpaceDE/>
              <w:autoSpaceDN/>
              <w:adjustRightInd/>
              <w:spacing w:after="0"/>
              <w:textAlignment w:val="auto"/>
            </w:pPr>
            <w:r w:rsidRPr="005D316F">
              <w:t xml:space="preserve">TP-802.11-RXT-PHY-BV-01 </w:t>
            </w:r>
          </w:p>
        </w:tc>
      </w:tr>
      <w:tr w:rsidR="0063536A" w:rsidRPr="005D316F" w14:paraId="784E6440" w14:textId="77777777" w:rsidTr="005D316F">
        <w:trPr>
          <w:trHeight w:val="20"/>
        </w:trPr>
        <w:tc>
          <w:tcPr>
            <w:tcW w:w="2155" w:type="dxa"/>
            <w:noWrap/>
            <w:hideMark/>
          </w:tcPr>
          <w:p w14:paraId="43910991" w14:textId="77777777" w:rsidR="0063536A" w:rsidRPr="005D316F" w:rsidRDefault="0063536A" w:rsidP="00031510">
            <w:pPr>
              <w:overflowPunct/>
              <w:autoSpaceDE/>
              <w:autoSpaceDN/>
              <w:adjustRightInd/>
              <w:spacing w:after="0"/>
              <w:textAlignment w:val="auto"/>
              <w:rPr>
                <w:b/>
                <w:bCs/>
              </w:rPr>
            </w:pPr>
            <w:r w:rsidRPr="005D316F">
              <w:rPr>
                <w:b/>
                <w:bCs/>
              </w:rPr>
              <w:t>Req_433-v004</w:t>
            </w:r>
          </w:p>
        </w:tc>
        <w:tc>
          <w:tcPr>
            <w:tcW w:w="2790" w:type="dxa"/>
            <w:hideMark/>
          </w:tcPr>
          <w:p w14:paraId="2E28E13C" w14:textId="055FFF05" w:rsidR="0063536A" w:rsidRPr="005D316F" w:rsidRDefault="00B61350" w:rsidP="00031510">
            <w:pPr>
              <w:overflowPunct/>
              <w:autoSpaceDE/>
              <w:autoSpaceDN/>
              <w:adjustRightInd/>
              <w:spacing w:after="0"/>
              <w:textAlignment w:val="auto"/>
            </w:pPr>
            <w:r>
              <w:t>RSU transmission range</w:t>
            </w:r>
          </w:p>
        </w:tc>
        <w:tc>
          <w:tcPr>
            <w:tcW w:w="3960" w:type="dxa"/>
            <w:hideMark/>
          </w:tcPr>
          <w:p w14:paraId="7155814D" w14:textId="77777777" w:rsidR="0063536A" w:rsidRPr="005D316F" w:rsidRDefault="0063536A" w:rsidP="00031510">
            <w:pPr>
              <w:overflowPunct/>
              <w:autoSpaceDE/>
              <w:autoSpaceDN/>
              <w:adjustRightInd/>
              <w:spacing w:after="0"/>
              <w:textAlignment w:val="auto"/>
            </w:pPr>
            <w:r w:rsidRPr="005D316F">
              <w:t>TP-802.11-TXT-PHY-BV-04 (Constell./output power)</w:t>
            </w:r>
          </w:p>
        </w:tc>
      </w:tr>
      <w:tr w:rsidR="0063536A" w:rsidRPr="005D316F" w14:paraId="03C21FD0" w14:textId="77777777" w:rsidTr="005D316F">
        <w:trPr>
          <w:trHeight w:val="20"/>
        </w:trPr>
        <w:tc>
          <w:tcPr>
            <w:tcW w:w="2155" w:type="dxa"/>
            <w:noWrap/>
            <w:hideMark/>
          </w:tcPr>
          <w:p w14:paraId="7268E00F" w14:textId="77777777" w:rsidR="0063536A" w:rsidRPr="005D316F" w:rsidRDefault="0063536A" w:rsidP="00031510">
            <w:pPr>
              <w:overflowPunct/>
              <w:autoSpaceDE/>
              <w:autoSpaceDN/>
              <w:adjustRightInd/>
              <w:spacing w:after="0"/>
              <w:textAlignment w:val="auto"/>
              <w:rPr>
                <w:b/>
                <w:bCs/>
              </w:rPr>
            </w:pPr>
            <w:r w:rsidRPr="005D316F">
              <w:rPr>
                <w:b/>
                <w:bCs/>
              </w:rPr>
              <w:t>Req_435-v001</w:t>
            </w:r>
          </w:p>
        </w:tc>
        <w:tc>
          <w:tcPr>
            <w:tcW w:w="2790" w:type="dxa"/>
            <w:hideMark/>
          </w:tcPr>
          <w:p w14:paraId="3C68A68C" w14:textId="75563CDC" w:rsidR="0063536A" w:rsidRPr="005D316F" w:rsidRDefault="00B61350" w:rsidP="00031510">
            <w:pPr>
              <w:overflowPunct/>
              <w:autoSpaceDE/>
              <w:autoSpaceDN/>
              <w:adjustRightInd/>
              <w:spacing w:after="0"/>
              <w:textAlignment w:val="auto"/>
            </w:pPr>
            <w:r>
              <w:t>RSU configuration via MIB</w:t>
            </w:r>
          </w:p>
        </w:tc>
        <w:tc>
          <w:tcPr>
            <w:tcW w:w="3960" w:type="dxa"/>
            <w:hideMark/>
          </w:tcPr>
          <w:p w14:paraId="15CA0F85" w14:textId="1EE9B77F" w:rsidR="0063536A" w:rsidRPr="005D316F" w:rsidRDefault="00B61350" w:rsidP="00031510">
            <w:pPr>
              <w:overflowPunct/>
              <w:autoSpaceDE/>
              <w:autoSpaceDN/>
              <w:adjustRightInd/>
              <w:spacing w:after="0"/>
              <w:textAlignment w:val="auto"/>
            </w:pPr>
            <w:r w:rsidRPr="00B61350">
              <w:t>TP-RSU-SNMP-OPR-BV-01</w:t>
            </w:r>
          </w:p>
        </w:tc>
      </w:tr>
      <w:tr w:rsidR="0063536A" w:rsidRPr="005D316F" w14:paraId="1D60A0AC" w14:textId="77777777" w:rsidTr="005D316F">
        <w:trPr>
          <w:trHeight w:val="20"/>
        </w:trPr>
        <w:tc>
          <w:tcPr>
            <w:tcW w:w="2155" w:type="dxa"/>
            <w:noWrap/>
            <w:hideMark/>
          </w:tcPr>
          <w:p w14:paraId="494B0E68" w14:textId="77777777" w:rsidR="0063536A" w:rsidRPr="005D316F" w:rsidRDefault="0063536A" w:rsidP="0055138C">
            <w:pPr>
              <w:overflowPunct/>
              <w:autoSpaceDE/>
              <w:autoSpaceDN/>
              <w:adjustRightInd/>
              <w:spacing w:after="0"/>
              <w:textAlignment w:val="auto"/>
              <w:rPr>
                <w:b/>
                <w:bCs/>
              </w:rPr>
            </w:pPr>
            <w:r w:rsidRPr="005D316F">
              <w:rPr>
                <w:b/>
                <w:bCs/>
              </w:rPr>
              <w:t>Req_436-v001</w:t>
            </w:r>
          </w:p>
        </w:tc>
        <w:tc>
          <w:tcPr>
            <w:tcW w:w="2790" w:type="dxa"/>
            <w:hideMark/>
          </w:tcPr>
          <w:p w14:paraId="5F748D30" w14:textId="4EC709A1" w:rsidR="0063536A" w:rsidRPr="005D316F" w:rsidRDefault="005C338A" w:rsidP="0055138C">
            <w:pPr>
              <w:overflowPunct/>
              <w:autoSpaceDE/>
              <w:autoSpaceDN/>
              <w:adjustRightInd/>
              <w:spacing w:after="0"/>
              <w:textAlignment w:val="auto"/>
            </w:pPr>
            <w:r>
              <w:t xml:space="preserve">IEEE1609.4 </w:t>
            </w:r>
            <w:r w:rsidR="009D08B4">
              <w:t>alternative channel mode</w:t>
            </w:r>
          </w:p>
        </w:tc>
        <w:tc>
          <w:tcPr>
            <w:tcW w:w="3960" w:type="dxa"/>
            <w:hideMark/>
          </w:tcPr>
          <w:p w14:paraId="11638C8E" w14:textId="77777777" w:rsidR="009D08B4" w:rsidRDefault="009D08B4" w:rsidP="009D08B4">
            <w:pPr>
              <w:overflowPunct/>
              <w:autoSpaceDE/>
              <w:autoSpaceDN/>
              <w:adjustRightInd/>
              <w:spacing w:after="0"/>
              <w:textAlignment w:val="auto"/>
              <w:rPr>
                <w:rFonts w:eastAsia="Calibri"/>
              </w:rPr>
            </w:pPr>
            <w:r w:rsidRPr="00AD4846">
              <w:rPr>
                <w:rFonts w:eastAsia="Calibri"/>
              </w:rPr>
              <w:t>TP-RSU-1609-4-RXT-TXT-BV-01</w:t>
            </w:r>
          </w:p>
          <w:p w14:paraId="0470F063" w14:textId="12FF74B4" w:rsidR="009D08B4" w:rsidRDefault="009D08B4" w:rsidP="0055138C">
            <w:pPr>
              <w:overflowPunct/>
              <w:autoSpaceDE/>
              <w:autoSpaceDN/>
              <w:adjustRightInd/>
              <w:spacing w:after="0"/>
              <w:textAlignment w:val="auto"/>
            </w:pPr>
            <w:r w:rsidRPr="009D08B4">
              <w:rPr>
                <w:bCs/>
                <w:i/>
                <w:iCs/>
                <w:u w:val="single"/>
              </w:rPr>
              <w:t>20 MHz channels not supported</w:t>
            </w:r>
          </w:p>
          <w:p w14:paraId="15594960" w14:textId="44C942C6" w:rsidR="0063536A" w:rsidRPr="009D08B4" w:rsidRDefault="009D08B4" w:rsidP="0055138C">
            <w:pPr>
              <w:overflowPunct/>
              <w:autoSpaceDE/>
              <w:autoSpaceDN/>
              <w:adjustRightInd/>
              <w:spacing w:after="0"/>
              <w:textAlignment w:val="auto"/>
              <w:rPr>
                <w:i/>
              </w:rPr>
            </w:pPr>
            <w:r w:rsidRPr="009D08B4">
              <w:rPr>
                <w:i/>
              </w:rPr>
              <w:t>Time interval bounds are not tested</w:t>
            </w:r>
          </w:p>
        </w:tc>
      </w:tr>
      <w:tr w:rsidR="0063536A" w:rsidRPr="005D316F" w14:paraId="59901472" w14:textId="77777777" w:rsidTr="005D316F">
        <w:trPr>
          <w:trHeight w:val="20"/>
        </w:trPr>
        <w:tc>
          <w:tcPr>
            <w:tcW w:w="2155" w:type="dxa"/>
            <w:noWrap/>
            <w:hideMark/>
          </w:tcPr>
          <w:p w14:paraId="1F00B430" w14:textId="77777777" w:rsidR="0063536A" w:rsidRPr="005D316F" w:rsidRDefault="0063536A" w:rsidP="005D316F">
            <w:pPr>
              <w:overflowPunct/>
              <w:autoSpaceDE/>
              <w:autoSpaceDN/>
              <w:adjustRightInd/>
              <w:spacing w:after="0"/>
              <w:textAlignment w:val="auto"/>
              <w:rPr>
                <w:b/>
                <w:bCs/>
              </w:rPr>
            </w:pPr>
            <w:r w:rsidRPr="005D316F">
              <w:rPr>
                <w:b/>
                <w:bCs/>
              </w:rPr>
              <w:t>Req_437-v005</w:t>
            </w:r>
          </w:p>
        </w:tc>
        <w:tc>
          <w:tcPr>
            <w:tcW w:w="2790" w:type="dxa"/>
            <w:hideMark/>
          </w:tcPr>
          <w:p w14:paraId="790D56C6" w14:textId="157C0B26" w:rsidR="0063536A" w:rsidRPr="005D316F" w:rsidRDefault="009D08B4" w:rsidP="005D316F">
            <w:pPr>
              <w:overflowPunct/>
              <w:autoSpaceDE/>
              <w:autoSpaceDN/>
              <w:adjustRightInd/>
              <w:spacing w:after="0"/>
              <w:textAlignment w:val="auto"/>
            </w:pPr>
            <w:r>
              <w:t>DSRC message forwarding</w:t>
            </w:r>
          </w:p>
        </w:tc>
        <w:tc>
          <w:tcPr>
            <w:tcW w:w="3960" w:type="dxa"/>
            <w:hideMark/>
          </w:tcPr>
          <w:p w14:paraId="0FC6D2C2" w14:textId="77777777" w:rsidR="0063536A" w:rsidRPr="005D316F" w:rsidRDefault="0063536A" w:rsidP="005D316F">
            <w:pPr>
              <w:overflowPunct/>
              <w:autoSpaceDE/>
              <w:autoSpaceDN/>
              <w:adjustRightInd/>
              <w:spacing w:after="0"/>
              <w:textAlignment w:val="auto"/>
            </w:pPr>
            <w:r w:rsidRPr="005D316F">
              <w:t>TP-RSU-SNMP-FUN-BV-01</w:t>
            </w:r>
          </w:p>
        </w:tc>
      </w:tr>
      <w:tr w:rsidR="0063536A" w:rsidRPr="005D316F" w14:paraId="1B8EFB0B" w14:textId="77777777" w:rsidTr="005D316F">
        <w:trPr>
          <w:trHeight w:val="20"/>
        </w:trPr>
        <w:tc>
          <w:tcPr>
            <w:tcW w:w="2155" w:type="dxa"/>
            <w:noWrap/>
            <w:hideMark/>
          </w:tcPr>
          <w:p w14:paraId="076D4D8F" w14:textId="77777777" w:rsidR="0063536A" w:rsidRPr="005D316F" w:rsidRDefault="0063536A" w:rsidP="005D316F">
            <w:pPr>
              <w:overflowPunct/>
              <w:autoSpaceDE/>
              <w:autoSpaceDN/>
              <w:adjustRightInd/>
              <w:spacing w:after="0"/>
              <w:textAlignment w:val="auto"/>
              <w:rPr>
                <w:b/>
                <w:bCs/>
              </w:rPr>
            </w:pPr>
            <w:r w:rsidRPr="005D316F">
              <w:rPr>
                <w:b/>
                <w:bCs/>
              </w:rPr>
              <w:t>Req_438-v004</w:t>
            </w:r>
          </w:p>
        </w:tc>
        <w:tc>
          <w:tcPr>
            <w:tcW w:w="2790" w:type="dxa"/>
            <w:hideMark/>
          </w:tcPr>
          <w:p w14:paraId="074508E5" w14:textId="72454935" w:rsidR="0063536A" w:rsidRPr="005D316F" w:rsidRDefault="00876735" w:rsidP="005D316F">
            <w:pPr>
              <w:overflowPunct/>
              <w:autoSpaceDE/>
              <w:autoSpaceDN/>
              <w:adjustRightInd/>
              <w:spacing w:after="0"/>
              <w:textAlignment w:val="auto"/>
            </w:pPr>
            <w:r>
              <w:t>GPS output</w:t>
            </w:r>
          </w:p>
        </w:tc>
        <w:tc>
          <w:tcPr>
            <w:tcW w:w="3960" w:type="dxa"/>
            <w:hideMark/>
          </w:tcPr>
          <w:p w14:paraId="7E72F787" w14:textId="77777777" w:rsidR="0063536A" w:rsidRPr="005D316F" w:rsidRDefault="0063536A" w:rsidP="005D316F">
            <w:pPr>
              <w:overflowPunct/>
              <w:autoSpaceDE/>
              <w:autoSpaceDN/>
              <w:adjustRightInd/>
              <w:spacing w:after="0"/>
              <w:textAlignment w:val="auto"/>
            </w:pPr>
            <w:r w:rsidRPr="005D316F">
              <w:t>TP-RSU-SNMP FUN-BV-02</w:t>
            </w:r>
          </w:p>
        </w:tc>
      </w:tr>
      <w:tr w:rsidR="0063536A" w:rsidRPr="005D316F" w14:paraId="2000D8F4" w14:textId="77777777" w:rsidTr="005D316F">
        <w:trPr>
          <w:trHeight w:val="20"/>
        </w:trPr>
        <w:tc>
          <w:tcPr>
            <w:tcW w:w="2155" w:type="dxa"/>
            <w:noWrap/>
            <w:hideMark/>
          </w:tcPr>
          <w:p w14:paraId="5741985B" w14:textId="77777777" w:rsidR="0063536A" w:rsidRPr="005D316F" w:rsidRDefault="0063536A" w:rsidP="00031510">
            <w:pPr>
              <w:overflowPunct/>
              <w:autoSpaceDE/>
              <w:autoSpaceDN/>
              <w:adjustRightInd/>
              <w:spacing w:after="0"/>
              <w:textAlignment w:val="auto"/>
              <w:rPr>
                <w:b/>
                <w:bCs/>
              </w:rPr>
            </w:pPr>
            <w:r w:rsidRPr="005D316F">
              <w:rPr>
                <w:b/>
                <w:bCs/>
              </w:rPr>
              <w:t>Req_452-v002</w:t>
            </w:r>
          </w:p>
        </w:tc>
        <w:tc>
          <w:tcPr>
            <w:tcW w:w="2790" w:type="dxa"/>
            <w:hideMark/>
          </w:tcPr>
          <w:p w14:paraId="0A7EC037" w14:textId="2016BA64" w:rsidR="0063536A" w:rsidRPr="005D316F" w:rsidRDefault="00876735" w:rsidP="00031510">
            <w:pPr>
              <w:overflowPunct/>
              <w:autoSpaceDE/>
              <w:autoSpaceDN/>
              <w:adjustRightInd/>
              <w:spacing w:after="0"/>
              <w:textAlignment w:val="auto"/>
            </w:pPr>
            <w:r>
              <w:t>SRM max file storage</w:t>
            </w:r>
          </w:p>
        </w:tc>
        <w:tc>
          <w:tcPr>
            <w:tcW w:w="3960" w:type="dxa"/>
            <w:hideMark/>
          </w:tcPr>
          <w:p w14:paraId="3BA0B9B3" w14:textId="3222E45D" w:rsidR="0063536A" w:rsidRPr="005D316F" w:rsidRDefault="00876735" w:rsidP="00031510">
            <w:pPr>
              <w:overflowPunct/>
              <w:autoSpaceDE/>
              <w:autoSpaceDN/>
              <w:adjustRightInd/>
              <w:spacing w:after="0"/>
              <w:textAlignment w:val="auto"/>
            </w:pPr>
            <w:r>
              <w:t>Not tested</w:t>
            </w:r>
          </w:p>
        </w:tc>
      </w:tr>
      <w:tr w:rsidR="0063536A" w:rsidRPr="005D316F" w14:paraId="01E8EA09" w14:textId="77777777" w:rsidTr="005D316F">
        <w:trPr>
          <w:trHeight w:val="20"/>
        </w:trPr>
        <w:tc>
          <w:tcPr>
            <w:tcW w:w="2155" w:type="dxa"/>
            <w:noWrap/>
            <w:hideMark/>
          </w:tcPr>
          <w:p w14:paraId="5B8FC2B5" w14:textId="77777777" w:rsidR="0063536A" w:rsidRPr="005D316F" w:rsidRDefault="0063536A" w:rsidP="00031510">
            <w:pPr>
              <w:overflowPunct/>
              <w:autoSpaceDE/>
              <w:autoSpaceDN/>
              <w:adjustRightInd/>
              <w:spacing w:after="0"/>
              <w:textAlignment w:val="auto"/>
              <w:rPr>
                <w:b/>
                <w:bCs/>
              </w:rPr>
            </w:pPr>
            <w:r w:rsidRPr="005D316F">
              <w:rPr>
                <w:b/>
                <w:bCs/>
              </w:rPr>
              <w:t>Req_453-v002</w:t>
            </w:r>
          </w:p>
        </w:tc>
        <w:tc>
          <w:tcPr>
            <w:tcW w:w="2790" w:type="dxa"/>
            <w:hideMark/>
          </w:tcPr>
          <w:p w14:paraId="352D9131" w14:textId="552E41DC" w:rsidR="0063536A" w:rsidRPr="005D316F" w:rsidRDefault="00876735" w:rsidP="00031510">
            <w:pPr>
              <w:overflowPunct/>
              <w:autoSpaceDE/>
              <w:autoSpaceDN/>
              <w:adjustRightInd/>
              <w:spacing w:after="0"/>
              <w:textAlignment w:val="auto"/>
            </w:pPr>
            <w:r>
              <w:t>SRM Active Message file installation</w:t>
            </w:r>
          </w:p>
        </w:tc>
        <w:tc>
          <w:tcPr>
            <w:tcW w:w="3960" w:type="dxa"/>
            <w:hideMark/>
          </w:tcPr>
          <w:p w14:paraId="3027CCCF" w14:textId="5E4EEAB5" w:rsidR="0063536A" w:rsidRPr="005D316F" w:rsidRDefault="00876735" w:rsidP="00031510">
            <w:pPr>
              <w:overflowPunct/>
              <w:autoSpaceDE/>
              <w:autoSpaceDN/>
              <w:adjustRightInd/>
              <w:spacing w:after="0"/>
              <w:textAlignment w:val="auto"/>
            </w:pPr>
            <w:r>
              <w:t>Not tested</w:t>
            </w:r>
          </w:p>
        </w:tc>
      </w:tr>
      <w:tr w:rsidR="0063536A" w:rsidRPr="005D316F" w14:paraId="659DC765" w14:textId="77777777" w:rsidTr="005D316F">
        <w:trPr>
          <w:trHeight w:val="20"/>
        </w:trPr>
        <w:tc>
          <w:tcPr>
            <w:tcW w:w="2155" w:type="dxa"/>
            <w:noWrap/>
            <w:hideMark/>
          </w:tcPr>
          <w:p w14:paraId="5F66FDA9" w14:textId="77777777" w:rsidR="0063536A" w:rsidRPr="005D316F" w:rsidRDefault="0063536A" w:rsidP="00031510">
            <w:pPr>
              <w:overflowPunct/>
              <w:autoSpaceDE/>
              <w:autoSpaceDN/>
              <w:adjustRightInd/>
              <w:spacing w:after="0"/>
              <w:textAlignment w:val="auto"/>
              <w:rPr>
                <w:b/>
                <w:bCs/>
              </w:rPr>
            </w:pPr>
            <w:r w:rsidRPr="005D316F">
              <w:rPr>
                <w:b/>
                <w:bCs/>
              </w:rPr>
              <w:t>Req_454-v003</w:t>
            </w:r>
          </w:p>
        </w:tc>
        <w:tc>
          <w:tcPr>
            <w:tcW w:w="2790" w:type="dxa"/>
            <w:hideMark/>
          </w:tcPr>
          <w:p w14:paraId="0D1E248D" w14:textId="15EFF4D2" w:rsidR="0063536A" w:rsidRPr="005D316F" w:rsidRDefault="00876735" w:rsidP="00031510">
            <w:pPr>
              <w:overflowPunct/>
              <w:autoSpaceDE/>
              <w:autoSpaceDN/>
              <w:adjustRightInd/>
              <w:spacing w:after="0"/>
              <w:textAlignment w:val="auto"/>
            </w:pPr>
            <w:r>
              <w:t>SRM removal</w:t>
            </w:r>
          </w:p>
        </w:tc>
        <w:tc>
          <w:tcPr>
            <w:tcW w:w="3960" w:type="dxa"/>
            <w:hideMark/>
          </w:tcPr>
          <w:p w14:paraId="586CEBC5" w14:textId="77777777" w:rsidR="0063536A" w:rsidRPr="005D316F" w:rsidRDefault="0063536A" w:rsidP="00031510">
            <w:pPr>
              <w:overflowPunct/>
              <w:autoSpaceDE/>
              <w:autoSpaceDN/>
              <w:adjustRightInd/>
              <w:spacing w:after="0"/>
              <w:textAlignment w:val="auto"/>
            </w:pPr>
            <w:r w:rsidRPr="005D316F">
              <w:t>TP-RSU-SNMP-SAR-BV-01</w:t>
            </w:r>
          </w:p>
        </w:tc>
      </w:tr>
      <w:tr w:rsidR="0063536A" w:rsidRPr="005D316F" w14:paraId="6A206DC1" w14:textId="77777777" w:rsidTr="005D316F">
        <w:trPr>
          <w:trHeight w:val="20"/>
        </w:trPr>
        <w:tc>
          <w:tcPr>
            <w:tcW w:w="2155" w:type="dxa"/>
            <w:noWrap/>
            <w:hideMark/>
          </w:tcPr>
          <w:p w14:paraId="70F75DEE" w14:textId="77777777" w:rsidR="0063536A" w:rsidRPr="005D316F" w:rsidRDefault="0063536A" w:rsidP="00031510">
            <w:pPr>
              <w:overflowPunct/>
              <w:autoSpaceDE/>
              <w:autoSpaceDN/>
              <w:adjustRightInd/>
              <w:spacing w:after="0"/>
              <w:textAlignment w:val="auto"/>
              <w:rPr>
                <w:b/>
                <w:bCs/>
              </w:rPr>
            </w:pPr>
            <w:r w:rsidRPr="005D316F">
              <w:rPr>
                <w:b/>
                <w:bCs/>
              </w:rPr>
              <w:t>Req_455-v003</w:t>
            </w:r>
          </w:p>
        </w:tc>
        <w:tc>
          <w:tcPr>
            <w:tcW w:w="2790" w:type="dxa"/>
            <w:hideMark/>
          </w:tcPr>
          <w:p w14:paraId="5CDB7769" w14:textId="3AAA59DE" w:rsidR="0063536A" w:rsidRPr="005D316F" w:rsidRDefault="00876735" w:rsidP="00031510">
            <w:pPr>
              <w:overflowPunct/>
              <w:autoSpaceDE/>
              <w:autoSpaceDN/>
              <w:adjustRightInd/>
              <w:spacing w:after="0"/>
              <w:textAlignment w:val="auto"/>
            </w:pPr>
            <w:r>
              <w:t>SRM review</w:t>
            </w:r>
          </w:p>
        </w:tc>
        <w:tc>
          <w:tcPr>
            <w:tcW w:w="3960" w:type="dxa"/>
            <w:hideMark/>
          </w:tcPr>
          <w:p w14:paraId="6A80CC09" w14:textId="77777777" w:rsidR="0063536A" w:rsidRPr="005D316F" w:rsidRDefault="0063536A" w:rsidP="00031510">
            <w:pPr>
              <w:overflowPunct/>
              <w:autoSpaceDE/>
              <w:autoSpaceDN/>
              <w:adjustRightInd/>
              <w:spacing w:after="0"/>
              <w:textAlignment w:val="auto"/>
            </w:pPr>
            <w:r w:rsidRPr="005D316F">
              <w:t>TP-RSU-SNMP-SAR-BV-01</w:t>
            </w:r>
          </w:p>
        </w:tc>
      </w:tr>
      <w:tr w:rsidR="0063536A" w:rsidRPr="005D316F" w14:paraId="6D06FE37" w14:textId="77777777" w:rsidTr="005D316F">
        <w:trPr>
          <w:trHeight w:val="20"/>
        </w:trPr>
        <w:tc>
          <w:tcPr>
            <w:tcW w:w="2155" w:type="dxa"/>
            <w:noWrap/>
            <w:hideMark/>
          </w:tcPr>
          <w:p w14:paraId="791F61F2" w14:textId="77777777" w:rsidR="0063536A" w:rsidRPr="005D316F" w:rsidRDefault="0063536A" w:rsidP="00031510">
            <w:pPr>
              <w:overflowPunct/>
              <w:autoSpaceDE/>
              <w:autoSpaceDN/>
              <w:adjustRightInd/>
              <w:spacing w:after="0"/>
              <w:textAlignment w:val="auto"/>
              <w:rPr>
                <w:b/>
                <w:bCs/>
              </w:rPr>
            </w:pPr>
            <w:r w:rsidRPr="005D316F">
              <w:rPr>
                <w:b/>
                <w:bCs/>
              </w:rPr>
              <w:t>Req_457-v003</w:t>
            </w:r>
          </w:p>
        </w:tc>
        <w:tc>
          <w:tcPr>
            <w:tcW w:w="2790" w:type="dxa"/>
            <w:hideMark/>
          </w:tcPr>
          <w:p w14:paraId="43FD8324" w14:textId="1B96E8F4" w:rsidR="0063536A" w:rsidRPr="005D316F" w:rsidRDefault="00876735" w:rsidP="00031510">
            <w:pPr>
              <w:overflowPunct/>
              <w:autoSpaceDE/>
              <w:autoSpaceDN/>
              <w:adjustRightInd/>
              <w:spacing w:after="0"/>
              <w:textAlignment w:val="auto"/>
            </w:pPr>
            <w:r>
              <w:t>SRM modifications</w:t>
            </w:r>
          </w:p>
        </w:tc>
        <w:tc>
          <w:tcPr>
            <w:tcW w:w="3960" w:type="dxa"/>
            <w:hideMark/>
          </w:tcPr>
          <w:p w14:paraId="6F9CCA3A" w14:textId="77777777" w:rsidR="0063536A" w:rsidRPr="005D316F" w:rsidRDefault="0063536A" w:rsidP="00031510">
            <w:pPr>
              <w:overflowPunct/>
              <w:autoSpaceDE/>
              <w:autoSpaceDN/>
              <w:adjustRightInd/>
              <w:spacing w:after="0"/>
              <w:textAlignment w:val="auto"/>
            </w:pPr>
            <w:r w:rsidRPr="005D316F">
              <w:t>TP-RSU-SNMP-SAR-BV-01</w:t>
            </w:r>
          </w:p>
        </w:tc>
      </w:tr>
      <w:tr w:rsidR="0063536A" w:rsidRPr="005D316F" w14:paraId="45EED874" w14:textId="77777777" w:rsidTr="005D316F">
        <w:trPr>
          <w:trHeight w:val="20"/>
        </w:trPr>
        <w:tc>
          <w:tcPr>
            <w:tcW w:w="2155" w:type="dxa"/>
            <w:noWrap/>
            <w:hideMark/>
          </w:tcPr>
          <w:p w14:paraId="40537A98" w14:textId="77777777" w:rsidR="0063536A" w:rsidRPr="005D316F" w:rsidRDefault="0063536A" w:rsidP="00031510">
            <w:pPr>
              <w:overflowPunct/>
              <w:autoSpaceDE/>
              <w:autoSpaceDN/>
              <w:adjustRightInd/>
              <w:spacing w:after="0"/>
              <w:textAlignment w:val="auto"/>
              <w:rPr>
                <w:b/>
                <w:bCs/>
              </w:rPr>
            </w:pPr>
            <w:r w:rsidRPr="005D316F">
              <w:rPr>
                <w:b/>
                <w:bCs/>
              </w:rPr>
              <w:t>Req_459-v001</w:t>
            </w:r>
          </w:p>
        </w:tc>
        <w:tc>
          <w:tcPr>
            <w:tcW w:w="2790" w:type="dxa"/>
            <w:hideMark/>
          </w:tcPr>
          <w:p w14:paraId="5D92E160" w14:textId="44D69944" w:rsidR="0063536A" w:rsidRPr="005D316F" w:rsidRDefault="00F92EF6" w:rsidP="00031510">
            <w:pPr>
              <w:overflowPunct/>
              <w:autoSpaceDE/>
              <w:autoSpaceDN/>
              <w:adjustRightInd/>
              <w:spacing w:after="0"/>
              <w:textAlignment w:val="auto"/>
            </w:pPr>
            <w:r>
              <w:t xml:space="preserve">SRM </w:t>
            </w:r>
            <w:r w:rsidRPr="00F92EF6">
              <w:t>Authorized Access Log Entry</w:t>
            </w:r>
          </w:p>
        </w:tc>
        <w:tc>
          <w:tcPr>
            <w:tcW w:w="3960" w:type="dxa"/>
            <w:hideMark/>
          </w:tcPr>
          <w:p w14:paraId="66DCF6A4" w14:textId="4626D32F" w:rsidR="0063536A" w:rsidRPr="005D316F" w:rsidRDefault="00876735" w:rsidP="00031510">
            <w:pPr>
              <w:overflowPunct/>
              <w:autoSpaceDE/>
              <w:autoSpaceDN/>
              <w:adjustRightInd/>
              <w:spacing w:after="0"/>
              <w:textAlignment w:val="auto"/>
            </w:pPr>
            <w:r>
              <w:t>Not tested</w:t>
            </w:r>
          </w:p>
        </w:tc>
      </w:tr>
      <w:tr w:rsidR="0063536A" w:rsidRPr="005D316F" w14:paraId="7855B020" w14:textId="77777777" w:rsidTr="005D316F">
        <w:trPr>
          <w:trHeight w:val="20"/>
        </w:trPr>
        <w:tc>
          <w:tcPr>
            <w:tcW w:w="2155" w:type="dxa"/>
            <w:noWrap/>
            <w:hideMark/>
          </w:tcPr>
          <w:p w14:paraId="76F2C30A" w14:textId="77777777" w:rsidR="0063536A" w:rsidRPr="005D316F" w:rsidRDefault="0063536A" w:rsidP="00031510">
            <w:pPr>
              <w:overflowPunct/>
              <w:autoSpaceDE/>
              <w:autoSpaceDN/>
              <w:adjustRightInd/>
              <w:spacing w:after="0"/>
              <w:textAlignment w:val="auto"/>
              <w:rPr>
                <w:b/>
                <w:bCs/>
              </w:rPr>
            </w:pPr>
            <w:r w:rsidRPr="005D316F">
              <w:rPr>
                <w:b/>
                <w:bCs/>
              </w:rPr>
              <w:t>Req_462-v001</w:t>
            </w:r>
          </w:p>
        </w:tc>
        <w:tc>
          <w:tcPr>
            <w:tcW w:w="2790" w:type="dxa"/>
            <w:hideMark/>
          </w:tcPr>
          <w:p w14:paraId="5A313BDC" w14:textId="45956ED7" w:rsidR="0063536A" w:rsidRPr="005D316F" w:rsidRDefault="00F92EF6" w:rsidP="00031510">
            <w:pPr>
              <w:overflowPunct/>
              <w:autoSpaceDE/>
              <w:autoSpaceDN/>
              <w:adjustRightInd/>
              <w:spacing w:after="0"/>
              <w:textAlignment w:val="auto"/>
            </w:pPr>
            <w:r>
              <w:t xml:space="preserve">SRM </w:t>
            </w:r>
            <w:r w:rsidR="00876735">
              <w:t>Active message l</w:t>
            </w:r>
            <w:r>
              <w:t>og entry</w:t>
            </w:r>
          </w:p>
        </w:tc>
        <w:tc>
          <w:tcPr>
            <w:tcW w:w="3960" w:type="dxa"/>
            <w:hideMark/>
          </w:tcPr>
          <w:p w14:paraId="2DD2500C" w14:textId="7128F422" w:rsidR="0063536A" w:rsidRPr="005D316F" w:rsidRDefault="00F92EF6" w:rsidP="00031510">
            <w:pPr>
              <w:overflowPunct/>
              <w:autoSpaceDE/>
              <w:autoSpaceDN/>
              <w:adjustRightInd/>
              <w:spacing w:after="0"/>
              <w:textAlignment w:val="auto"/>
            </w:pPr>
            <w:r>
              <w:t>Not tested</w:t>
            </w:r>
          </w:p>
        </w:tc>
      </w:tr>
      <w:tr w:rsidR="0063536A" w:rsidRPr="005D316F" w14:paraId="57DED856" w14:textId="77777777" w:rsidTr="005D316F">
        <w:trPr>
          <w:trHeight w:val="20"/>
        </w:trPr>
        <w:tc>
          <w:tcPr>
            <w:tcW w:w="2155" w:type="dxa"/>
            <w:noWrap/>
            <w:hideMark/>
          </w:tcPr>
          <w:p w14:paraId="0A52BEAE" w14:textId="77777777" w:rsidR="0063536A" w:rsidRPr="005D316F" w:rsidRDefault="0063536A" w:rsidP="00031510">
            <w:pPr>
              <w:overflowPunct/>
              <w:autoSpaceDE/>
              <w:autoSpaceDN/>
              <w:adjustRightInd/>
              <w:spacing w:after="0"/>
              <w:textAlignment w:val="auto"/>
              <w:rPr>
                <w:b/>
                <w:bCs/>
              </w:rPr>
            </w:pPr>
            <w:r w:rsidRPr="005D316F">
              <w:rPr>
                <w:b/>
                <w:bCs/>
              </w:rPr>
              <w:t>Req_467-v001</w:t>
            </w:r>
          </w:p>
        </w:tc>
        <w:tc>
          <w:tcPr>
            <w:tcW w:w="2790" w:type="dxa"/>
            <w:hideMark/>
          </w:tcPr>
          <w:p w14:paraId="2369C0DA" w14:textId="586484EC" w:rsidR="0063536A" w:rsidRPr="005D316F" w:rsidRDefault="00E57599" w:rsidP="00031510">
            <w:pPr>
              <w:overflowPunct/>
              <w:autoSpaceDE/>
              <w:autoSpaceDN/>
              <w:adjustRightInd/>
              <w:spacing w:after="0"/>
              <w:textAlignment w:val="auto"/>
            </w:pPr>
            <w:r>
              <w:t>Multiple user access via SNMPv3</w:t>
            </w:r>
          </w:p>
        </w:tc>
        <w:tc>
          <w:tcPr>
            <w:tcW w:w="3960" w:type="dxa"/>
            <w:hideMark/>
          </w:tcPr>
          <w:p w14:paraId="2B18220B" w14:textId="3C08D921" w:rsidR="0063536A" w:rsidRPr="005D316F" w:rsidRDefault="00F92EF6" w:rsidP="00031510">
            <w:pPr>
              <w:overflowPunct/>
              <w:autoSpaceDE/>
              <w:autoSpaceDN/>
              <w:adjustRightInd/>
              <w:spacing w:after="0"/>
              <w:textAlignment w:val="auto"/>
            </w:pPr>
            <w:r w:rsidRPr="00A62E15">
              <w:rPr>
                <w:rFonts w:eastAsia="Calibri"/>
              </w:rPr>
              <w:t>TP-RSU-SNMP-NOT-BV-02</w:t>
            </w:r>
          </w:p>
        </w:tc>
      </w:tr>
      <w:tr w:rsidR="0063536A" w:rsidRPr="005D316F" w14:paraId="38186D08" w14:textId="77777777" w:rsidTr="005D316F">
        <w:trPr>
          <w:trHeight w:val="20"/>
        </w:trPr>
        <w:tc>
          <w:tcPr>
            <w:tcW w:w="2155" w:type="dxa"/>
            <w:noWrap/>
            <w:hideMark/>
          </w:tcPr>
          <w:p w14:paraId="1B1E3B01" w14:textId="77777777" w:rsidR="0063536A" w:rsidRPr="005D316F" w:rsidRDefault="0063536A" w:rsidP="00031510">
            <w:pPr>
              <w:overflowPunct/>
              <w:autoSpaceDE/>
              <w:autoSpaceDN/>
              <w:adjustRightInd/>
              <w:spacing w:after="0"/>
              <w:textAlignment w:val="auto"/>
              <w:rPr>
                <w:b/>
                <w:bCs/>
              </w:rPr>
            </w:pPr>
            <w:r w:rsidRPr="005D316F">
              <w:rPr>
                <w:b/>
                <w:bCs/>
              </w:rPr>
              <w:t>Req_468-v001</w:t>
            </w:r>
          </w:p>
        </w:tc>
        <w:tc>
          <w:tcPr>
            <w:tcW w:w="2790" w:type="dxa"/>
            <w:hideMark/>
          </w:tcPr>
          <w:p w14:paraId="71CA4E15" w14:textId="52C12255" w:rsidR="0063536A" w:rsidRPr="005D316F" w:rsidRDefault="00E57599" w:rsidP="00031510">
            <w:pPr>
              <w:overflowPunct/>
              <w:autoSpaceDE/>
              <w:autoSpaceDN/>
              <w:adjustRightInd/>
              <w:spacing w:after="0"/>
              <w:textAlignment w:val="auto"/>
            </w:pPr>
            <w:r>
              <w:t>SRM transmission</w:t>
            </w:r>
          </w:p>
        </w:tc>
        <w:tc>
          <w:tcPr>
            <w:tcW w:w="3960" w:type="dxa"/>
            <w:hideMark/>
          </w:tcPr>
          <w:p w14:paraId="792268B9" w14:textId="6B627EBC" w:rsidR="0063536A" w:rsidRPr="005D316F" w:rsidRDefault="00E74A32" w:rsidP="00031510">
            <w:pPr>
              <w:overflowPunct/>
              <w:autoSpaceDE/>
              <w:autoSpaceDN/>
              <w:adjustRightInd/>
              <w:spacing w:after="0"/>
              <w:textAlignment w:val="auto"/>
            </w:pPr>
            <w:r>
              <w:t>TP-RSU-MSG-BV-01</w:t>
            </w:r>
            <w:r w:rsidR="00EE3A6B">
              <w:t xml:space="preserve">, </w:t>
            </w:r>
            <w:r w:rsidR="00EE3A6B">
              <w:br/>
              <w:t>TP-RSU-MSG-BV-02</w:t>
            </w:r>
          </w:p>
        </w:tc>
      </w:tr>
      <w:tr w:rsidR="0063536A" w:rsidRPr="005D316F" w14:paraId="7A6EB041" w14:textId="77777777" w:rsidTr="005D316F">
        <w:trPr>
          <w:trHeight w:val="20"/>
        </w:trPr>
        <w:tc>
          <w:tcPr>
            <w:tcW w:w="2155" w:type="dxa"/>
            <w:noWrap/>
            <w:hideMark/>
          </w:tcPr>
          <w:p w14:paraId="1C1B8E12" w14:textId="77777777" w:rsidR="0063536A" w:rsidRPr="005D316F" w:rsidRDefault="0063536A" w:rsidP="00031510">
            <w:pPr>
              <w:overflowPunct/>
              <w:autoSpaceDE/>
              <w:autoSpaceDN/>
              <w:adjustRightInd/>
              <w:spacing w:after="0"/>
              <w:textAlignment w:val="auto"/>
              <w:rPr>
                <w:b/>
                <w:bCs/>
              </w:rPr>
            </w:pPr>
            <w:r w:rsidRPr="005D316F">
              <w:rPr>
                <w:b/>
                <w:bCs/>
              </w:rPr>
              <w:t>Req_469-v001</w:t>
            </w:r>
          </w:p>
        </w:tc>
        <w:tc>
          <w:tcPr>
            <w:tcW w:w="2790" w:type="dxa"/>
            <w:hideMark/>
          </w:tcPr>
          <w:p w14:paraId="68260AEC" w14:textId="7F47809D" w:rsidR="0063536A" w:rsidRPr="005D316F" w:rsidRDefault="009970F7" w:rsidP="00031510">
            <w:pPr>
              <w:overflowPunct/>
              <w:autoSpaceDE/>
              <w:autoSpaceDN/>
              <w:adjustRightInd/>
              <w:spacing w:after="0"/>
              <w:textAlignment w:val="auto"/>
            </w:pPr>
            <w:r>
              <w:t>SRM failed access in log file</w:t>
            </w:r>
          </w:p>
        </w:tc>
        <w:tc>
          <w:tcPr>
            <w:tcW w:w="3960" w:type="dxa"/>
            <w:hideMark/>
          </w:tcPr>
          <w:p w14:paraId="167DFD64" w14:textId="1BA57E81" w:rsidR="0063536A" w:rsidRPr="005D316F" w:rsidRDefault="009970F7" w:rsidP="00031510">
            <w:pPr>
              <w:overflowPunct/>
              <w:autoSpaceDE/>
              <w:autoSpaceDN/>
              <w:adjustRightInd/>
              <w:spacing w:after="0"/>
              <w:textAlignment w:val="auto"/>
            </w:pPr>
            <w:r>
              <w:t>Not tested</w:t>
            </w:r>
          </w:p>
        </w:tc>
      </w:tr>
      <w:tr w:rsidR="0063536A" w:rsidRPr="005D316F" w14:paraId="6DC7AD69" w14:textId="77777777" w:rsidTr="005D316F">
        <w:trPr>
          <w:trHeight w:val="20"/>
        </w:trPr>
        <w:tc>
          <w:tcPr>
            <w:tcW w:w="2155" w:type="dxa"/>
            <w:noWrap/>
            <w:hideMark/>
          </w:tcPr>
          <w:p w14:paraId="036CA008" w14:textId="77777777" w:rsidR="0063536A" w:rsidRPr="005D316F" w:rsidRDefault="0063536A" w:rsidP="00031510">
            <w:pPr>
              <w:overflowPunct/>
              <w:autoSpaceDE/>
              <w:autoSpaceDN/>
              <w:adjustRightInd/>
              <w:spacing w:after="0"/>
              <w:textAlignment w:val="auto"/>
              <w:rPr>
                <w:b/>
                <w:bCs/>
              </w:rPr>
            </w:pPr>
            <w:r w:rsidRPr="005D316F">
              <w:rPr>
                <w:b/>
                <w:bCs/>
              </w:rPr>
              <w:t>Req_470-v001</w:t>
            </w:r>
          </w:p>
        </w:tc>
        <w:tc>
          <w:tcPr>
            <w:tcW w:w="2790" w:type="dxa"/>
            <w:hideMark/>
          </w:tcPr>
          <w:p w14:paraId="79441477" w14:textId="547BA60D" w:rsidR="0063536A" w:rsidRPr="005D316F" w:rsidRDefault="009970F7" w:rsidP="00031510">
            <w:pPr>
              <w:overflowPunct/>
              <w:autoSpaceDE/>
              <w:autoSpaceDN/>
              <w:adjustRightInd/>
              <w:spacing w:after="0"/>
              <w:textAlignment w:val="auto"/>
            </w:pPr>
            <w:r>
              <w:t>SRM transmission</w:t>
            </w:r>
          </w:p>
        </w:tc>
        <w:tc>
          <w:tcPr>
            <w:tcW w:w="3960" w:type="dxa"/>
            <w:hideMark/>
          </w:tcPr>
          <w:p w14:paraId="43D216F6" w14:textId="70240D8C" w:rsidR="0063536A" w:rsidRPr="005D316F" w:rsidRDefault="0063536A" w:rsidP="00031510">
            <w:pPr>
              <w:overflowPunct/>
              <w:autoSpaceDE/>
              <w:autoSpaceDN/>
              <w:adjustRightInd/>
              <w:spacing w:after="0"/>
              <w:textAlignment w:val="auto"/>
            </w:pPr>
            <w:r w:rsidRPr="005D316F">
              <w:t>TP-RSU-MS</w:t>
            </w:r>
            <w:r w:rsidR="00EE3A6B">
              <w:t>G-BV-01</w:t>
            </w:r>
          </w:p>
        </w:tc>
      </w:tr>
      <w:tr w:rsidR="0063536A" w:rsidRPr="005D316F" w14:paraId="7E9CE75F" w14:textId="77777777" w:rsidTr="005D316F">
        <w:trPr>
          <w:trHeight w:val="20"/>
        </w:trPr>
        <w:tc>
          <w:tcPr>
            <w:tcW w:w="2155" w:type="dxa"/>
            <w:noWrap/>
            <w:hideMark/>
          </w:tcPr>
          <w:p w14:paraId="20549161" w14:textId="77777777" w:rsidR="0063536A" w:rsidRPr="005D316F" w:rsidRDefault="0063536A" w:rsidP="00031510">
            <w:pPr>
              <w:overflowPunct/>
              <w:autoSpaceDE/>
              <w:autoSpaceDN/>
              <w:adjustRightInd/>
              <w:spacing w:after="0"/>
              <w:textAlignment w:val="auto"/>
              <w:rPr>
                <w:b/>
                <w:bCs/>
              </w:rPr>
            </w:pPr>
            <w:r w:rsidRPr="005D316F">
              <w:rPr>
                <w:b/>
                <w:bCs/>
              </w:rPr>
              <w:t>Req_471-v003</w:t>
            </w:r>
          </w:p>
        </w:tc>
        <w:tc>
          <w:tcPr>
            <w:tcW w:w="2790" w:type="dxa"/>
            <w:hideMark/>
          </w:tcPr>
          <w:p w14:paraId="6759F002" w14:textId="1BCC1F25" w:rsidR="0063536A" w:rsidRPr="005D316F" w:rsidRDefault="009970F7" w:rsidP="00031510">
            <w:pPr>
              <w:overflowPunct/>
              <w:autoSpaceDE/>
              <w:autoSpaceDN/>
              <w:adjustRightInd/>
              <w:spacing w:after="0"/>
              <w:textAlignment w:val="auto"/>
            </w:pPr>
            <w:r>
              <w:t>IMF transmissions</w:t>
            </w:r>
          </w:p>
        </w:tc>
        <w:tc>
          <w:tcPr>
            <w:tcW w:w="3960" w:type="dxa"/>
            <w:hideMark/>
          </w:tcPr>
          <w:p w14:paraId="0059584B" w14:textId="0CECA95B" w:rsidR="0063536A" w:rsidRPr="005D316F" w:rsidRDefault="00EE3A6B" w:rsidP="00031510">
            <w:pPr>
              <w:overflowPunct/>
              <w:autoSpaceDE/>
              <w:autoSpaceDN/>
              <w:adjustRightInd/>
              <w:spacing w:after="0"/>
              <w:textAlignment w:val="auto"/>
            </w:pPr>
            <w:r>
              <w:t>TP-RSU-MSG-BV-03</w:t>
            </w:r>
            <w:r>
              <w:br/>
              <w:t>TP-RSU-MSG-BV-04</w:t>
            </w:r>
          </w:p>
        </w:tc>
      </w:tr>
      <w:tr w:rsidR="0063536A" w:rsidRPr="005D316F" w14:paraId="2931031A" w14:textId="77777777" w:rsidTr="005D316F">
        <w:trPr>
          <w:trHeight w:val="20"/>
        </w:trPr>
        <w:tc>
          <w:tcPr>
            <w:tcW w:w="2155" w:type="dxa"/>
            <w:noWrap/>
            <w:hideMark/>
          </w:tcPr>
          <w:p w14:paraId="64651535" w14:textId="77777777" w:rsidR="0063536A" w:rsidRPr="005D316F" w:rsidRDefault="0063536A" w:rsidP="00031510">
            <w:pPr>
              <w:overflowPunct/>
              <w:autoSpaceDE/>
              <w:autoSpaceDN/>
              <w:adjustRightInd/>
              <w:spacing w:after="0"/>
              <w:textAlignment w:val="auto"/>
              <w:rPr>
                <w:b/>
                <w:bCs/>
              </w:rPr>
            </w:pPr>
            <w:r w:rsidRPr="005D316F">
              <w:rPr>
                <w:b/>
                <w:bCs/>
              </w:rPr>
              <w:t>Req_487-v001</w:t>
            </w:r>
          </w:p>
        </w:tc>
        <w:tc>
          <w:tcPr>
            <w:tcW w:w="2790" w:type="dxa"/>
            <w:hideMark/>
          </w:tcPr>
          <w:p w14:paraId="14EB777C" w14:textId="45DB16FA" w:rsidR="0063536A" w:rsidRPr="005D316F" w:rsidRDefault="009970F7" w:rsidP="00031510">
            <w:pPr>
              <w:overflowPunct/>
              <w:autoSpaceDE/>
              <w:autoSpaceDN/>
              <w:adjustRightInd/>
              <w:spacing w:after="0"/>
              <w:textAlignment w:val="auto"/>
            </w:pPr>
            <w:r>
              <w:t>RSU use of MIB</w:t>
            </w:r>
          </w:p>
        </w:tc>
        <w:tc>
          <w:tcPr>
            <w:tcW w:w="3960" w:type="dxa"/>
            <w:hideMark/>
          </w:tcPr>
          <w:p w14:paraId="285392BC" w14:textId="2C397E06" w:rsidR="0063536A" w:rsidRPr="005D316F" w:rsidRDefault="009970F7" w:rsidP="00031510">
            <w:pPr>
              <w:overflowPunct/>
              <w:autoSpaceDE/>
              <w:autoSpaceDN/>
              <w:adjustRightInd/>
              <w:spacing w:after="0"/>
              <w:textAlignment w:val="auto"/>
            </w:pPr>
            <w:r w:rsidRPr="005D316F">
              <w:t>TP-RSU-SNMP-OPR-BV-01</w:t>
            </w:r>
          </w:p>
        </w:tc>
      </w:tr>
      <w:tr w:rsidR="0063536A" w:rsidRPr="005D316F" w14:paraId="5B6E2E11" w14:textId="77777777" w:rsidTr="005D316F">
        <w:trPr>
          <w:trHeight w:val="20"/>
        </w:trPr>
        <w:tc>
          <w:tcPr>
            <w:tcW w:w="2155" w:type="dxa"/>
            <w:noWrap/>
            <w:hideMark/>
          </w:tcPr>
          <w:p w14:paraId="5850B6E3" w14:textId="77777777" w:rsidR="0063536A" w:rsidRPr="005D316F" w:rsidRDefault="0063536A" w:rsidP="00031510">
            <w:pPr>
              <w:overflowPunct/>
              <w:autoSpaceDE/>
              <w:autoSpaceDN/>
              <w:adjustRightInd/>
              <w:spacing w:after="0"/>
              <w:textAlignment w:val="auto"/>
              <w:rPr>
                <w:b/>
                <w:bCs/>
              </w:rPr>
            </w:pPr>
            <w:r w:rsidRPr="005D316F">
              <w:rPr>
                <w:b/>
                <w:bCs/>
              </w:rPr>
              <w:t>Req_489-v001</w:t>
            </w:r>
          </w:p>
        </w:tc>
        <w:tc>
          <w:tcPr>
            <w:tcW w:w="2790" w:type="dxa"/>
            <w:hideMark/>
          </w:tcPr>
          <w:p w14:paraId="2B851661" w14:textId="201D879D" w:rsidR="0063536A" w:rsidRPr="005D316F" w:rsidRDefault="000F1FC6" w:rsidP="00031510">
            <w:pPr>
              <w:overflowPunct/>
              <w:autoSpaceDE/>
              <w:autoSpaceDN/>
              <w:adjustRightInd/>
              <w:spacing w:after="0"/>
              <w:textAlignment w:val="auto"/>
            </w:pPr>
            <w:r>
              <w:t>MIB default values</w:t>
            </w:r>
          </w:p>
        </w:tc>
        <w:tc>
          <w:tcPr>
            <w:tcW w:w="3960" w:type="dxa"/>
            <w:hideMark/>
          </w:tcPr>
          <w:p w14:paraId="2BB86101" w14:textId="7D7588EC" w:rsidR="0063536A" w:rsidRPr="005D316F" w:rsidRDefault="000F1FC6" w:rsidP="00031510">
            <w:pPr>
              <w:overflowPunct/>
              <w:autoSpaceDE/>
              <w:autoSpaceDN/>
              <w:adjustRightInd/>
              <w:spacing w:after="0"/>
              <w:textAlignment w:val="auto"/>
            </w:pPr>
            <w:r w:rsidRPr="005D316F">
              <w:t>TP-RSU-SNMP-OPR-BV-01</w:t>
            </w:r>
          </w:p>
        </w:tc>
      </w:tr>
      <w:tr w:rsidR="0063536A" w:rsidRPr="005D316F" w14:paraId="058A419E" w14:textId="77777777" w:rsidTr="005D316F">
        <w:trPr>
          <w:trHeight w:val="20"/>
        </w:trPr>
        <w:tc>
          <w:tcPr>
            <w:tcW w:w="2155" w:type="dxa"/>
            <w:noWrap/>
            <w:hideMark/>
          </w:tcPr>
          <w:p w14:paraId="2CEA1FB0" w14:textId="77777777" w:rsidR="0063536A" w:rsidRPr="005D316F" w:rsidRDefault="0063536A" w:rsidP="00031510">
            <w:pPr>
              <w:overflowPunct/>
              <w:autoSpaceDE/>
              <w:autoSpaceDN/>
              <w:adjustRightInd/>
              <w:spacing w:after="0"/>
              <w:textAlignment w:val="auto"/>
              <w:rPr>
                <w:b/>
                <w:bCs/>
              </w:rPr>
            </w:pPr>
            <w:r w:rsidRPr="005D316F">
              <w:rPr>
                <w:b/>
                <w:bCs/>
              </w:rPr>
              <w:t>Req_490-v001</w:t>
            </w:r>
          </w:p>
        </w:tc>
        <w:tc>
          <w:tcPr>
            <w:tcW w:w="2790" w:type="dxa"/>
            <w:hideMark/>
          </w:tcPr>
          <w:p w14:paraId="2CCE70CA" w14:textId="6238732A" w:rsidR="0063536A" w:rsidRPr="005D316F" w:rsidRDefault="000F1FC6" w:rsidP="00031510">
            <w:pPr>
              <w:overflowPunct/>
              <w:autoSpaceDE/>
              <w:autoSpaceDN/>
              <w:adjustRightInd/>
              <w:spacing w:after="0"/>
              <w:textAlignment w:val="auto"/>
            </w:pPr>
            <w:r>
              <w:t>MIB Walk</w:t>
            </w:r>
          </w:p>
        </w:tc>
        <w:tc>
          <w:tcPr>
            <w:tcW w:w="3960" w:type="dxa"/>
            <w:hideMark/>
          </w:tcPr>
          <w:p w14:paraId="06C9C4A9" w14:textId="77777777" w:rsidR="0063536A" w:rsidRPr="005D316F" w:rsidRDefault="0063536A" w:rsidP="00031510">
            <w:pPr>
              <w:overflowPunct/>
              <w:autoSpaceDE/>
              <w:autoSpaceDN/>
              <w:adjustRightInd/>
              <w:spacing w:after="0"/>
              <w:textAlignment w:val="auto"/>
            </w:pPr>
            <w:r w:rsidRPr="005D316F">
              <w:t>TP-RSU-SNMP-OPR-BV-01</w:t>
            </w:r>
          </w:p>
        </w:tc>
      </w:tr>
      <w:tr w:rsidR="0063536A" w:rsidRPr="005D316F" w14:paraId="4BC9CEF7" w14:textId="77777777" w:rsidTr="005D316F">
        <w:trPr>
          <w:trHeight w:val="20"/>
        </w:trPr>
        <w:tc>
          <w:tcPr>
            <w:tcW w:w="2155" w:type="dxa"/>
            <w:noWrap/>
            <w:hideMark/>
          </w:tcPr>
          <w:p w14:paraId="2404030C" w14:textId="77777777" w:rsidR="0063536A" w:rsidRPr="005D316F" w:rsidRDefault="0063536A" w:rsidP="00031510">
            <w:pPr>
              <w:overflowPunct/>
              <w:autoSpaceDE/>
              <w:autoSpaceDN/>
              <w:adjustRightInd/>
              <w:spacing w:after="0"/>
              <w:textAlignment w:val="auto"/>
              <w:rPr>
                <w:b/>
                <w:bCs/>
              </w:rPr>
            </w:pPr>
            <w:r w:rsidRPr="005D316F">
              <w:rPr>
                <w:b/>
                <w:bCs/>
              </w:rPr>
              <w:t>Req_491-v002</w:t>
            </w:r>
          </w:p>
        </w:tc>
        <w:tc>
          <w:tcPr>
            <w:tcW w:w="2790" w:type="dxa"/>
            <w:hideMark/>
          </w:tcPr>
          <w:p w14:paraId="48F5A320" w14:textId="4AD2229E" w:rsidR="0063536A" w:rsidRPr="005D316F" w:rsidRDefault="000F1FC6" w:rsidP="00031510">
            <w:pPr>
              <w:overflowPunct/>
              <w:autoSpaceDE/>
              <w:autoSpaceDN/>
              <w:adjustRightInd/>
              <w:spacing w:after="0"/>
              <w:textAlignment w:val="auto"/>
            </w:pPr>
            <w:r>
              <w:t>MIB modification by authorized user</w:t>
            </w:r>
          </w:p>
        </w:tc>
        <w:tc>
          <w:tcPr>
            <w:tcW w:w="3960" w:type="dxa"/>
            <w:hideMark/>
          </w:tcPr>
          <w:p w14:paraId="127FCC35" w14:textId="7BCC6F48" w:rsidR="0063536A" w:rsidRPr="005D316F" w:rsidRDefault="000F1FC6" w:rsidP="00031510">
            <w:pPr>
              <w:overflowPunct/>
              <w:autoSpaceDE/>
              <w:autoSpaceDN/>
              <w:adjustRightInd/>
              <w:spacing w:after="0"/>
              <w:textAlignment w:val="auto"/>
            </w:pPr>
            <w:r w:rsidRPr="000F1FC6">
              <w:t>TP-RSU-SNMP-OPR-BV-01</w:t>
            </w:r>
          </w:p>
        </w:tc>
      </w:tr>
      <w:tr w:rsidR="0063536A" w:rsidRPr="005D316F" w14:paraId="14D5BC7A" w14:textId="77777777" w:rsidTr="005D316F">
        <w:trPr>
          <w:trHeight w:val="20"/>
        </w:trPr>
        <w:tc>
          <w:tcPr>
            <w:tcW w:w="2155" w:type="dxa"/>
            <w:noWrap/>
            <w:hideMark/>
          </w:tcPr>
          <w:p w14:paraId="1815BF09" w14:textId="77777777" w:rsidR="0063536A" w:rsidRPr="005D316F" w:rsidRDefault="0063536A" w:rsidP="00031510">
            <w:pPr>
              <w:overflowPunct/>
              <w:autoSpaceDE/>
              <w:autoSpaceDN/>
              <w:adjustRightInd/>
              <w:spacing w:after="0"/>
              <w:textAlignment w:val="auto"/>
              <w:rPr>
                <w:b/>
                <w:bCs/>
              </w:rPr>
            </w:pPr>
            <w:r w:rsidRPr="005D316F">
              <w:rPr>
                <w:b/>
                <w:bCs/>
              </w:rPr>
              <w:t>Req_492-v002</w:t>
            </w:r>
          </w:p>
        </w:tc>
        <w:tc>
          <w:tcPr>
            <w:tcW w:w="2790" w:type="dxa"/>
            <w:hideMark/>
          </w:tcPr>
          <w:p w14:paraId="154E85ED" w14:textId="7813853C" w:rsidR="0063536A" w:rsidRPr="005D316F" w:rsidRDefault="00A918EE" w:rsidP="00031510">
            <w:pPr>
              <w:overflowPunct/>
              <w:autoSpaceDE/>
              <w:autoSpaceDN/>
              <w:adjustRightInd/>
              <w:spacing w:after="0"/>
              <w:textAlignment w:val="auto"/>
            </w:pPr>
            <w:r>
              <w:t>MIB modification in log file</w:t>
            </w:r>
          </w:p>
        </w:tc>
        <w:tc>
          <w:tcPr>
            <w:tcW w:w="3960" w:type="dxa"/>
            <w:hideMark/>
          </w:tcPr>
          <w:p w14:paraId="00749DC8" w14:textId="6BB68999" w:rsidR="0063536A" w:rsidRPr="005D316F" w:rsidRDefault="000F1FC6" w:rsidP="00031510">
            <w:pPr>
              <w:overflowPunct/>
              <w:autoSpaceDE/>
              <w:autoSpaceDN/>
              <w:adjustRightInd/>
              <w:spacing w:after="0"/>
              <w:textAlignment w:val="auto"/>
            </w:pPr>
            <w:r>
              <w:t>Not tested</w:t>
            </w:r>
          </w:p>
        </w:tc>
      </w:tr>
      <w:tr w:rsidR="0063536A" w:rsidRPr="005D316F" w14:paraId="2CBA3DEC" w14:textId="77777777" w:rsidTr="005D316F">
        <w:trPr>
          <w:trHeight w:val="20"/>
        </w:trPr>
        <w:tc>
          <w:tcPr>
            <w:tcW w:w="2155" w:type="dxa"/>
            <w:noWrap/>
            <w:hideMark/>
          </w:tcPr>
          <w:p w14:paraId="66AC5E59" w14:textId="77777777" w:rsidR="0063536A" w:rsidRPr="005D316F" w:rsidRDefault="0063536A" w:rsidP="00031510">
            <w:pPr>
              <w:overflowPunct/>
              <w:autoSpaceDE/>
              <w:autoSpaceDN/>
              <w:adjustRightInd/>
              <w:spacing w:after="0"/>
              <w:textAlignment w:val="auto"/>
              <w:rPr>
                <w:b/>
                <w:bCs/>
              </w:rPr>
            </w:pPr>
            <w:r w:rsidRPr="005D316F">
              <w:rPr>
                <w:b/>
                <w:bCs/>
              </w:rPr>
              <w:t>Req_493-v001</w:t>
            </w:r>
          </w:p>
        </w:tc>
        <w:tc>
          <w:tcPr>
            <w:tcW w:w="2790" w:type="dxa"/>
            <w:hideMark/>
          </w:tcPr>
          <w:p w14:paraId="7DAC735A" w14:textId="1FEB50CD" w:rsidR="0063536A" w:rsidRPr="005D316F" w:rsidRDefault="00A918EE" w:rsidP="00031510">
            <w:pPr>
              <w:overflowPunct/>
              <w:autoSpaceDE/>
              <w:autoSpaceDN/>
              <w:adjustRightInd/>
              <w:spacing w:after="0"/>
              <w:textAlignment w:val="auto"/>
            </w:pPr>
            <w:r>
              <w:t>MIB installation</w:t>
            </w:r>
          </w:p>
        </w:tc>
        <w:tc>
          <w:tcPr>
            <w:tcW w:w="3960" w:type="dxa"/>
            <w:hideMark/>
          </w:tcPr>
          <w:p w14:paraId="5BD24552" w14:textId="69076B5C" w:rsidR="0063536A" w:rsidRPr="005D316F" w:rsidRDefault="00A918EE" w:rsidP="00031510">
            <w:pPr>
              <w:overflowPunct/>
              <w:autoSpaceDE/>
              <w:autoSpaceDN/>
              <w:adjustRightInd/>
              <w:spacing w:after="0"/>
              <w:textAlignment w:val="auto"/>
            </w:pPr>
            <w:r>
              <w:t>Not tested</w:t>
            </w:r>
          </w:p>
        </w:tc>
      </w:tr>
      <w:tr w:rsidR="0063536A" w:rsidRPr="005D316F" w14:paraId="42113EC4" w14:textId="77777777" w:rsidTr="005D316F">
        <w:trPr>
          <w:trHeight w:val="20"/>
        </w:trPr>
        <w:tc>
          <w:tcPr>
            <w:tcW w:w="2155" w:type="dxa"/>
            <w:noWrap/>
            <w:hideMark/>
          </w:tcPr>
          <w:p w14:paraId="7FE6461F" w14:textId="77777777" w:rsidR="0063536A" w:rsidRPr="005D316F" w:rsidRDefault="0063536A" w:rsidP="00031510">
            <w:pPr>
              <w:overflowPunct/>
              <w:autoSpaceDE/>
              <w:autoSpaceDN/>
              <w:adjustRightInd/>
              <w:spacing w:after="0"/>
              <w:textAlignment w:val="auto"/>
              <w:rPr>
                <w:b/>
                <w:bCs/>
              </w:rPr>
            </w:pPr>
            <w:r w:rsidRPr="005D316F">
              <w:rPr>
                <w:b/>
                <w:bCs/>
              </w:rPr>
              <w:t>Req_494-v001</w:t>
            </w:r>
          </w:p>
        </w:tc>
        <w:tc>
          <w:tcPr>
            <w:tcW w:w="2790" w:type="dxa"/>
            <w:hideMark/>
          </w:tcPr>
          <w:p w14:paraId="401D06BA" w14:textId="218781A5" w:rsidR="0063536A" w:rsidRPr="005D316F" w:rsidRDefault="00A918EE" w:rsidP="00031510">
            <w:pPr>
              <w:overflowPunct/>
              <w:autoSpaceDE/>
              <w:autoSpaceDN/>
              <w:adjustRightInd/>
              <w:spacing w:after="0"/>
              <w:textAlignment w:val="auto"/>
            </w:pPr>
            <w:r>
              <w:t>MIB copy authorization</w:t>
            </w:r>
          </w:p>
        </w:tc>
        <w:tc>
          <w:tcPr>
            <w:tcW w:w="3960" w:type="dxa"/>
            <w:hideMark/>
          </w:tcPr>
          <w:p w14:paraId="3497E3F7" w14:textId="0FBAF69F" w:rsidR="0063536A" w:rsidRPr="005D316F" w:rsidRDefault="00A918EE" w:rsidP="00031510">
            <w:pPr>
              <w:overflowPunct/>
              <w:autoSpaceDE/>
              <w:autoSpaceDN/>
              <w:adjustRightInd/>
              <w:spacing w:after="0"/>
              <w:textAlignment w:val="auto"/>
            </w:pPr>
            <w:r>
              <w:t>Not tested</w:t>
            </w:r>
          </w:p>
        </w:tc>
      </w:tr>
      <w:tr w:rsidR="0063536A" w:rsidRPr="005D316F" w14:paraId="0BEC4785" w14:textId="77777777" w:rsidTr="005D316F">
        <w:trPr>
          <w:trHeight w:val="20"/>
        </w:trPr>
        <w:tc>
          <w:tcPr>
            <w:tcW w:w="2155" w:type="dxa"/>
            <w:noWrap/>
            <w:hideMark/>
          </w:tcPr>
          <w:p w14:paraId="2AA1BC59" w14:textId="77777777" w:rsidR="0063536A" w:rsidRPr="005D316F" w:rsidRDefault="0063536A" w:rsidP="00031510">
            <w:pPr>
              <w:overflowPunct/>
              <w:autoSpaceDE/>
              <w:autoSpaceDN/>
              <w:adjustRightInd/>
              <w:spacing w:after="0"/>
              <w:textAlignment w:val="auto"/>
              <w:rPr>
                <w:b/>
                <w:bCs/>
              </w:rPr>
            </w:pPr>
            <w:r w:rsidRPr="005D316F">
              <w:rPr>
                <w:b/>
                <w:bCs/>
              </w:rPr>
              <w:t>Req_495-v002</w:t>
            </w:r>
          </w:p>
        </w:tc>
        <w:tc>
          <w:tcPr>
            <w:tcW w:w="2790" w:type="dxa"/>
            <w:hideMark/>
          </w:tcPr>
          <w:p w14:paraId="19C35F54" w14:textId="6685611E" w:rsidR="0063536A" w:rsidRPr="005D316F" w:rsidRDefault="00A918EE" w:rsidP="00031510">
            <w:pPr>
              <w:overflowPunct/>
              <w:autoSpaceDE/>
              <w:autoSpaceDN/>
              <w:adjustRightInd/>
              <w:spacing w:after="0"/>
              <w:textAlignment w:val="auto"/>
            </w:pPr>
            <w:r>
              <w:t>MIB validation status in log file</w:t>
            </w:r>
          </w:p>
        </w:tc>
        <w:tc>
          <w:tcPr>
            <w:tcW w:w="3960" w:type="dxa"/>
            <w:hideMark/>
          </w:tcPr>
          <w:p w14:paraId="772CC772" w14:textId="142B0D3F" w:rsidR="0063536A" w:rsidRPr="005D316F" w:rsidRDefault="00A918EE" w:rsidP="00031510">
            <w:pPr>
              <w:overflowPunct/>
              <w:autoSpaceDE/>
              <w:autoSpaceDN/>
              <w:adjustRightInd/>
              <w:spacing w:after="0"/>
              <w:textAlignment w:val="auto"/>
            </w:pPr>
            <w:r>
              <w:t>Not tested</w:t>
            </w:r>
          </w:p>
        </w:tc>
      </w:tr>
      <w:tr w:rsidR="0063536A" w:rsidRPr="005D316F" w14:paraId="7D750413" w14:textId="77777777" w:rsidTr="005D316F">
        <w:trPr>
          <w:trHeight w:val="20"/>
        </w:trPr>
        <w:tc>
          <w:tcPr>
            <w:tcW w:w="2155" w:type="dxa"/>
            <w:noWrap/>
            <w:hideMark/>
          </w:tcPr>
          <w:p w14:paraId="02806A66" w14:textId="77777777" w:rsidR="0063536A" w:rsidRPr="005D316F" w:rsidRDefault="0063536A" w:rsidP="00031510">
            <w:pPr>
              <w:overflowPunct/>
              <w:autoSpaceDE/>
              <w:autoSpaceDN/>
              <w:adjustRightInd/>
              <w:spacing w:after="0"/>
              <w:textAlignment w:val="auto"/>
              <w:rPr>
                <w:b/>
                <w:bCs/>
              </w:rPr>
            </w:pPr>
            <w:r w:rsidRPr="005D316F">
              <w:rPr>
                <w:b/>
                <w:bCs/>
              </w:rPr>
              <w:t>Req_498-v001</w:t>
            </w:r>
          </w:p>
        </w:tc>
        <w:tc>
          <w:tcPr>
            <w:tcW w:w="2790" w:type="dxa"/>
            <w:hideMark/>
          </w:tcPr>
          <w:p w14:paraId="137E7D8F" w14:textId="25EBB55C" w:rsidR="0063536A" w:rsidRPr="005D316F" w:rsidRDefault="00A918EE" w:rsidP="00031510">
            <w:pPr>
              <w:overflowPunct/>
              <w:autoSpaceDE/>
              <w:autoSpaceDN/>
              <w:adjustRightInd/>
              <w:spacing w:after="0"/>
              <w:textAlignment w:val="auto"/>
            </w:pPr>
            <w:r>
              <w:t>MIB valid range checking</w:t>
            </w:r>
          </w:p>
        </w:tc>
        <w:tc>
          <w:tcPr>
            <w:tcW w:w="3960" w:type="dxa"/>
            <w:hideMark/>
          </w:tcPr>
          <w:p w14:paraId="76A39AC2" w14:textId="2A61A767" w:rsidR="0063536A" w:rsidRPr="005D316F" w:rsidRDefault="00A918EE" w:rsidP="00031510">
            <w:pPr>
              <w:overflowPunct/>
              <w:autoSpaceDE/>
              <w:autoSpaceDN/>
              <w:adjustRightInd/>
              <w:spacing w:after="0"/>
              <w:textAlignment w:val="auto"/>
            </w:pPr>
            <w:r>
              <w:t>Not tested</w:t>
            </w:r>
          </w:p>
        </w:tc>
      </w:tr>
      <w:tr w:rsidR="0063536A" w:rsidRPr="005D316F" w14:paraId="1B0B21E6" w14:textId="77777777" w:rsidTr="005D316F">
        <w:trPr>
          <w:trHeight w:val="20"/>
        </w:trPr>
        <w:tc>
          <w:tcPr>
            <w:tcW w:w="2155" w:type="dxa"/>
            <w:noWrap/>
            <w:hideMark/>
          </w:tcPr>
          <w:p w14:paraId="0D2A59FF" w14:textId="77777777" w:rsidR="0063536A" w:rsidRPr="005D316F" w:rsidRDefault="0063536A" w:rsidP="00031510">
            <w:pPr>
              <w:overflowPunct/>
              <w:autoSpaceDE/>
              <w:autoSpaceDN/>
              <w:adjustRightInd/>
              <w:spacing w:after="0"/>
              <w:textAlignment w:val="auto"/>
              <w:rPr>
                <w:b/>
                <w:bCs/>
              </w:rPr>
            </w:pPr>
            <w:r w:rsidRPr="005D316F">
              <w:rPr>
                <w:b/>
                <w:bCs/>
              </w:rPr>
              <w:t>Req_499-v001</w:t>
            </w:r>
          </w:p>
        </w:tc>
        <w:tc>
          <w:tcPr>
            <w:tcW w:w="2790" w:type="dxa"/>
            <w:hideMark/>
          </w:tcPr>
          <w:p w14:paraId="2CCB4050" w14:textId="5E994EC1" w:rsidR="0063536A" w:rsidRPr="005D316F" w:rsidRDefault="00A918EE" w:rsidP="00031510">
            <w:pPr>
              <w:overflowPunct/>
              <w:autoSpaceDE/>
              <w:autoSpaceDN/>
              <w:adjustRightInd/>
              <w:spacing w:after="0"/>
              <w:textAlignment w:val="auto"/>
            </w:pPr>
            <w:r>
              <w:t xml:space="preserve">MIB integrity mechanism </w:t>
            </w:r>
          </w:p>
        </w:tc>
        <w:tc>
          <w:tcPr>
            <w:tcW w:w="3960" w:type="dxa"/>
            <w:hideMark/>
          </w:tcPr>
          <w:p w14:paraId="0C6F0B24" w14:textId="4AA34232" w:rsidR="0063536A" w:rsidRPr="005D316F" w:rsidRDefault="00A918EE" w:rsidP="00031510">
            <w:pPr>
              <w:overflowPunct/>
              <w:autoSpaceDE/>
              <w:autoSpaceDN/>
              <w:adjustRightInd/>
              <w:spacing w:after="0"/>
              <w:textAlignment w:val="auto"/>
            </w:pPr>
            <w:r>
              <w:t>Not tested</w:t>
            </w:r>
          </w:p>
        </w:tc>
      </w:tr>
      <w:tr w:rsidR="0063536A" w:rsidRPr="005D316F" w14:paraId="4650C48D" w14:textId="77777777" w:rsidTr="005D316F">
        <w:trPr>
          <w:trHeight w:val="20"/>
        </w:trPr>
        <w:tc>
          <w:tcPr>
            <w:tcW w:w="2155" w:type="dxa"/>
            <w:noWrap/>
            <w:hideMark/>
          </w:tcPr>
          <w:p w14:paraId="1520226A" w14:textId="77777777" w:rsidR="0063536A" w:rsidRPr="005D316F" w:rsidRDefault="0063536A" w:rsidP="005D316F">
            <w:pPr>
              <w:overflowPunct/>
              <w:autoSpaceDE/>
              <w:autoSpaceDN/>
              <w:adjustRightInd/>
              <w:spacing w:after="0"/>
              <w:textAlignment w:val="auto"/>
              <w:rPr>
                <w:b/>
                <w:bCs/>
              </w:rPr>
            </w:pPr>
            <w:r w:rsidRPr="005D316F">
              <w:rPr>
                <w:b/>
                <w:bCs/>
              </w:rPr>
              <w:t>Req_510-v002</w:t>
            </w:r>
          </w:p>
        </w:tc>
        <w:tc>
          <w:tcPr>
            <w:tcW w:w="2790" w:type="dxa"/>
            <w:hideMark/>
          </w:tcPr>
          <w:p w14:paraId="0CD4F648" w14:textId="3904F1AE" w:rsidR="0063536A" w:rsidRPr="005D316F" w:rsidRDefault="00A918EE" w:rsidP="005D316F">
            <w:pPr>
              <w:overflowPunct/>
              <w:autoSpaceDE/>
              <w:autoSpaceDN/>
              <w:adjustRightInd/>
              <w:spacing w:after="0"/>
              <w:textAlignment w:val="auto"/>
            </w:pPr>
            <w:r>
              <w:t>Use of RSU GPS</w:t>
            </w:r>
          </w:p>
        </w:tc>
        <w:tc>
          <w:tcPr>
            <w:tcW w:w="3960" w:type="dxa"/>
            <w:hideMark/>
          </w:tcPr>
          <w:p w14:paraId="60F8DD5B" w14:textId="3A6F3521" w:rsidR="0063536A" w:rsidRPr="005D316F" w:rsidRDefault="0063536A" w:rsidP="005D316F">
            <w:pPr>
              <w:overflowPunct/>
              <w:autoSpaceDE/>
              <w:autoSpaceDN/>
              <w:adjustRightInd/>
              <w:spacing w:after="0"/>
              <w:textAlignment w:val="auto"/>
            </w:pPr>
            <w:r w:rsidRPr="00215E1A">
              <w:t>TP-RSU-POS-FUN-BV-01</w:t>
            </w:r>
          </w:p>
        </w:tc>
      </w:tr>
      <w:tr w:rsidR="0063536A" w:rsidRPr="005D316F" w14:paraId="505644D4" w14:textId="77777777" w:rsidTr="005D316F">
        <w:trPr>
          <w:trHeight w:val="20"/>
        </w:trPr>
        <w:tc>
          <w:tcPr>
            <w:tcW w:w="2155" w:type="dxa"/>
            <w:noWrap/>
            <w:hideMark/>
          </w:tcPr>
          <w:p w14:paraId="23911C8E" w14:textId="77777777" w:rsidR="0063536A" w:rsidRPr="005D316F" w:rsidRDefault="0063536A" w:rsidP="005D316F">
            <w:pPr>
              <w:overflowPunct/>
              <w:autoSpaceDE/>
              <w:autoSpaceDN/>
              <w:adjustRightInd/>
              <w:spacing w:after="0"/>
              <w:textAlignment w:val="auto"/>
              <w:rPr>
                <w:b/>
                <w:bCs/>
              </w:rPr>
            </w:pPr>
            <w:r w:rsidRPr="005D316F">
              <w:rPr>
                <w:b/>
                <w:bCs/>
              </w:rPr>
              <w:t>Req_511-v001</w:t>
            </w:r>
          </w:p>
        </w:tc>
        <w:tc>
          <w:tcPr>
            <w:tcW w:w="2790" w:type="dxa"/>
            <w:hideMark/>
          </w:tcPr>
          <w:p w14:paraId="11014A6E" w14:textId="3856B2CF" w:rsidR="0063536A" w:rsidRPr="005D316F" w:rsidRDefault="009C0C86" w:rsidP="005D316F">
            <w:pPr>
              <w:overflowPunct/>
              <w:autoSpaceDE/>
              <w:autoSpaceDN/>
              <w:adjustRightInd/>
              <w:spacing w:after="0"/>
              <w:textAlignment w:val="auto"/>
            </w:pPr>
            <w:r>
              <w:t>Position Failure log entry</w:t>
            </w:r>
          </w:p>
        </w:tc>
        <w:tc>
          <w:tcPr>
            <w:tcW w:w="3960" w:type="dxa"/>
            <w:hideMark/>
          </w:tcPr>
          <w:p w14:paraId="79912570" w14:textId="21015E57" w:rsidR="0063536A" w:rsidRPr="005D316F" w:rsidRDefault="009C0C86" w:rsidP="005D316F">
            <w:pPr>
              <w:overflowPunct/>
              <w:autoSpaceDE/>
              <w:autoSpaceDN/>
              <w:adjustRightInd/>
              <w:spacing w:after="0"/>
              <w:textAlignment w:val="auto"/>
            </w:pPr>
            <w:r>
              <w:t>Not tested</w:t>
            </w:r>
          </w:p>
        </w:tc>
      </w:tr>
      <w:tr w:rsidR="0063536A" w:rsidRPr="005D316F" w14:paraId="418B71EA" w14:textId="77777777" w:rsidTr="00773F5C">
        <w:trPr>
          <w:trHeight w:val="20"/>
        </w:trPr>
        <w:tc>
          <w:tcPr>
            <w:tcW w:w="2155" w:type="dxa"/>
            <w:noWrap/>
            <w:hideMark/>
          </w:tcPr>
          <w:p w14:paraId="189B5EB2" w14:textId="77777777" w:rsidR="0063536A" w:rsidRPr="005D316F" w:rsidRDefault="0063536A" w:rsidP="005D316F">
            <w:pPr>
              <w:overflowPunct/>
              <w:autoSpaceDE/>
              <w:autoSpaceDN/>
              <w:adjustRightInd/>
              <w:spacing w:after="0"/>
              <w:textAlignment w:val="auto"/>
              <w:rPr>
                <w:b/>
                <w:bCs/>
              </w:rPr>
            </w:pPr>
            <w:r w:rsidRPr="005D316F">
              <w:rPr>
                <w:b/>
                <w:bCs/>
              </w:rPr>
              <w:t>Req_512-v002</w:t>
            </w:r>
          </w:p>
        </w:tc>
        <w:tc>
          <w:tcPr>
            <w:tcW w:w="2790" w:type="dxa"/>
          </w:tcPr>
          <w:p w14:paraId="1B8C98CD" w14:textId="575605DC" w:rsidR="0063536A" w:rsidRPr="005D316F" w:rsidRDefault="009C0C86" w:rsidP="005D316F">
            <w:pPr>
              <w:overflowPunct/>
              <w:autoSpaceDE/>
              <w:autoSpaceDN/>
              <w:adjustRightInd/>
              <w:spacing w:after="0"/>
              <w:textAlignment w:val="auto"/>
            </w:pPr>
            <w:r>
              <w:t>Position corrections</w:t>
            </w:r>
          </w:p>
        </w:tc>
        <w:tc>
          <w:tcPr>
            <w:tcW w:w="3960" w:type="dxa"/>
          </w:tcPr>
          <w:p w14:paraId="7BCEA48B" w14:textId="1A2B9EB8" w:rsidR="0063536A" w:rsidRPr="005D316F" w:rsidRDefault="009C0C86" w:rsidP="005D316F">
            <w:pPr>
              <w:overflowPunct/>
              <w:autoSpaceDE/>
              <w:autoSpaceDN/>
              <w:adjustRightInd/>
              <w:spacing w:after="0"/>
              <w:textAlignment w:val="auto"/>
            </w:pPr>
            <w:r>
              <w:t>Not tested</w:t>
            </w:r>
          </w:p>
        </w:tc>
      </w:tr>
      <w:tr w:rsidR="0063536A" w:rsidRPr="005D316F" w14:paraId="2804E8A1" w14:textId="77777777" w:rsidTr="005D316F">
        <w:trPr>
          <w:trHeight w:val="20"/>
        </w:trPr>
        <w:tc>
          <w:tcPr>
            <w:tcW w:w="2155" w:type="dxa"/>
            <w:noWrap/>
            <w:hideMark/>
          </w:tcPr>
          <w:p w14:paraId="1D9DFCF2" w14:textId="77777777" w:rsidR="0063536A" w:rsidRPr="005D316F" w:rsidRDefault="0063536A" w:rsidP="005D316F">
            <w:pPr>
              <w:overflowPunct/>
              <w:autoSpaceDE/>
              <w:autoSpaceDN/>
              <w:adjustRightInd/>
              <w:spacing w:after="0"/>
              <w:textAlignment w:val="auto"/>
              <w:rPr>
                <w:b/>
                <w:bCs/>
              </w:rPr>
            </w:pPr>
            <w:r w:rsidRPr="005D316F">
              <w:rPr>
                <w:b/>
                <w:bCs/>
              </w:rPr>
              <w:t>Req_513-v003</w:t>
            </w:r>
          </w:p>
        </w:tc>
        <w:tc>
          <w:tcPr>
            <w:tcW w:w="2790" w:type="dxa"/>
            <w:hideMark/>
          </w:tcPr>
          <w:p w14:paraId="50FD88B6" w14:textId="5253DF36" w:rsidR="0063536A" w:rsidRPr="005D316F" w:rsidRDefault="009C0C86" w:rsidP="005D316F">
            <w:pPr>
              <w:overflowPunct/>
              <w:autoSpaceDE/>
              <w:autoSpaceDN/>
              <w:adjustRightInd/>
              <w:spacing w:after="0"/>
              <w:textAlignment w:val="auto"/>
            </w:pPr>
            <w:r>
              <w:t>System Time</w:t>
            </w:r>
          </w:p>
        </w:tc>
        <w:tc>
          <w:tcPr>
            <w:tcW w:w="3960" w:type="dxa"/>
            <w:hideMark/>
          </w:tcPr>
          <w:p w14:paraId="29727BD2" w14:textId="1674AB80" w:rsidR="0063536A" w:rsidRPr="005D316F" w:rsidRDefault="0063536A" w:rsidP="005D316F">
            <w:pPr>
              <w:overflowPunct/>
              <w:autoSpaceDE/>
              <w:autoSpaceDN/>
              <w:adjustRightInd/>
              <w:spacing w:after="0"/>
              <w:textAlignment w:val="auto"/>
            </w:pPr>
            <w:r>
              <w:t>TP-RSU-POS-FUN-BV-0</w:t>
            </w:r>
            <w:r w:rsidR="00845B28">
              <w:t>3</w:t>
            </w:r>
          </w:p>
        </w:tc>
      </w:tr>
      <w:tr w:rsidR="0063536A" w:rsidRPr="005D316F" w14:paraId="41A0C626" w14:textId="77777777" w:rsidTr="005D316F">
        <w:trPr>
          <w:trHeight w:val="20"/>
        </w:trPr>
        <w:tc>
          <w:tcPr>
            <w:tcW w:w="2155" w:type="dxa"/>
            <w:noWrap/>
            <w:hideMark/>
          </w:tcPr>
          <w:p w14:paraId="5F5D2AF3" w14:textId="77777777" w:rsidR="0063536A" w:rsidRPr="005D316F" w:rsidRDefault="0063536A" w:rsidP="005D316F">
            <w:pPr>
              <w:overflowPunct/>
              <w:autoSpaceDE/>
              <w:autoSpaceDN/>
              <w:adjustRightInd/>
              <w:spacing w:after="0"/>
              <w:textAlignment w:val="auto"/>
              <w:rPr>
                <w:b/>
                <w:bCs/>
              </w:rPr>
            </w:pPr>
            <w:r w:rsidRPr="005D316F">
              <w:rPr>
                <w:b/>
                <w:bCs/>
              </w:rPr>
              <w:t>Req_514-v002</w:t>
            </w:r>
          </w:p>
        </w:tc>
        <w:tc>
          <w:tcPr>
            <w:tcW w:w="2790" w:type="dxa"/>
            <w:hideMark/>
          </w:tcPr>
          <w:p w14:paraId="14458A8A" w14:textId="202F28E6" w:rsidR="0063536A" w:rsidRPr="005D316F" w:rsidRDefault="009C0C86" w:rsidP="005D316F">
            <w:pPr>
              <w:overflowPunct/>
              <w:autoSpaceDE/>
              <w:autoSpaceDN/>
              <w:adjustRightInd/>
              <w:spacing w:after="0"/>
              <w:textAlignment w:val="auto"/>
            </w:pPr>
            <w:r>
              <w:t>System Time Standard</w:t>
            </w:r>
          </w:p>
        </w:tc>
        <w:tc>
          <w:tcPr>
            <w:tcW w:w="3960" w:type="dxa"/>
            <w:hideMark/>
          </w:tcPr>
          <w:p w14:paraId="250B67FB" w14:textId="08CFD677" w:rsidR="0063536A" w:rsidRPr="005D316F" w:rsidRDefault="000E4861" w:rsidP="00215E1A">
            <w:pPr>
              <w:overflowPunct/>
              <w:autoSpaceDE/>
              <w:autoSpaceDN/>
              <w:adjustRightInd/>
              <w:spacing w:after="0"/>
              <w:textAlignment w:val="auto"/>
            </w:pPr>
            <w:r w:rsidRPr="00062D12">
              <w:t>TP-RSU-</w:t>
            </w:r>
            <w:r>
              <w:t>POS</w:t>
            </w:r>
            <w:r w:rsidRPr="00062D12">
              <w:t>-FUN-BV-0</w:t>
            </w:r>
            <w:r>
              <w:t>2</w:t>
            </w:r>
          </w:p>
        </w:tc>
      </w:tr>
      <w:tr w:rsidR="0063536A" w:rsidRPr="005D316F" w14:paraId="21A44A55" w14:textId="77777777" w:rsidTr="005D316F">
        <w:trPr>
          <w:trHeight w:val="20"/>
        </w:trPr>
        <w:tc>
          <w:tcPr>
            <w:tcW w:w="2155" w:type="dxa"/>
            <w:noWrap/>
            <w:hideMark/>
          </w:tcPr>
          <w:p w14:paraId="4FDE81F6" w14:textId="77777777" w:rsidR="0063536A" w:rsidRPr="005D316F" w:rsidRDefault="0063536A" w:rsidP="00031510">
            <w:pPr>
              <w:overflowPunct/>
              <w:autoSpaceDE/>
              <w:autoSpaceDN/>
              <w:adjustRightInd/>
              <w:spacing w:after="0"/>
              <w:textAlignment w:val="auto"/>
              <w:rPr>
                <w:b/>
                <w:bCs/>
              </w:rPr>
            </w:pPr>
            <w:r w:rsidRPr="005D316F">
              <w:rPr>
                <w:b/>
                <w:bCs/>
              </w:rPr>
              <w:t>Req_554-v001</w:t>
            </w:r>
          </w:p>
        </w:tc>
        <w:tc>
          <w:tcPr>
            <w:tcW w:w="2790" w:type="dxa"/>
            <w:hideMark/>
          </w:tcPr>
          <w:p w14:paraId="262C9243" w14:textId="5305FB40" w:rsidR="0063536A" w:rsidRPr="005D316F" w:rsidRDefault="009C0C86" w:rsidP="00031510">
            <w:pPr>
              <w:overflowPunct/>
              <w:autoSpaceDE/>
              <w:autoSpaceDN/>
              <w:adjustRightInd/>
              <w:spacing w:after="0"/>
              <w:textAlignment w:val="auto"/>
            </w:pPr>
            <w:r>
              <w:t>Immediate Forward Message Receive</w:t>
            </w:r>
          </w:p>
        </w:tc>
        <w:tc>
          <w:tcPr>
            <w:tcW w:w="3960" w:type="dxa"/>
            <w:hideMark/>
          </w:tcPr>
          <w:p w14:paraId="16F3CA4B" w14:textId="13BCF204" w:rsidR="0063536A" w:rsidRPr="005D316F" w:rsidRDefault="0063536A" w:rsidP="00031510">
            <w:pPr>
              <w:overflowPunct/>
              <w:autoSpaceDE/>
              <w:autoSpaceDN/>
              <w:adjustRightInd/>
              <w:spacing w:after="0"/>
              <w:textAlignment w:val="auto"/>
            </w:pPr>
            <w:r w:rsidRPr="005D316F">
              <w:t>TP-RSU-MSG-BV</w:t>
            </w:r>
            <w:r w:rsidR="00EE3A6B">
              <w:t xml:space="preserve">-03 </w:t>
            </w:r>
            <w:r w:rsidR="00EE3A6B">
              <w:br/>
              <w:t>TP-RSU-MSG-BV-04</w:t>
            </w:r>
          </w:p>
        </w:tc>
      </w:tr>
      <w:tr w:rsidR="0063536A" w:rsidRPr="005D316F" w14:paraId="5A060D67" w14:textId="77777777" w:rsidTr="005D316F">
        <w:trPr>
          <w:trHeight w:val="20"/>
        </w:trPr>
        <w:tc>
          <w:tcPr>
            <w:tcW w:w="2155" w:type="dxa"/>
            <w:noWrap/>
            <w:hideMark/>
          </w:tcPr>
          <w:p w14:paraId="36C4635D" w14:textId="77777777" w:rsidR="0063536A" w:rsidRPr="005D316F" w:rsidRDefault="0063536A" w:rsidP="00031510">
            <w:pPr>
              <w:overflowPunct/>
              <w:autoSpaceDE/>
              <w:autoSpaceDN/>
              <w:adjustRightInd/>
              <w:spacing w:after="0"/>
              <w:textAlignment w:val="auto"/>
              <w:rPr>
                <w:b/>
                <w:bCs/>
              </w:rPr>
            </w:pPr>
            <w:r w:rsidRPr="005D316F">
              <w:rPr>
                <w:b/>
                <w:bCs/>
              </w:rPr>
              <w:t>Req_570-v002</w:t>
            </w:r>
          </w:p>
        </w:tc>
        <w:tc>
          <w:tcPr>
            <w:tcW w:w="2790" w:type="dxa"/>
            <w:hideMark/>
          </w:tcPr>
          <w:p w14:paraId="2724C160" w14:textId="0CF036B9" w:rsidR="0063536A" w:rsidRPr="005D316F" w:rsidRDefault="009C0C86" w:rsidP="00031510">
            <w:pPr>
              <w:overflowPunct/>
              <w:autoSpaceDE/>
              <w:autoSpaceDN/>
              <w:adjustRightInd/>
              <w:spacing w:after="0"/>
              <w:textAlignment w:val="auto"/>
            </w:pPr>
            <w:r>
              <w:t>WSA Configuration General</w:t>
            </w:r>
          </w:p>
        </w:tc>
        <w:tc>
          <w:tcPr>
            <w:tcW w:w="3960" w:type="dxa"/>
            <w:hideMark/>
          </w:tcPr>
          <w:p w14:paraId="481B4A81" w14:textId="286336F9" w:rsidR="0063536A" w:rsidRPr="005D316F" w:rsidRDefault="00323893" w:rsidP="00031510">
            <w:pPr>
              <w:overflowPunct/>
              <w:autoSpaceDE/>
              <w:autoSpaceDN/>
              <w:adjustRightInd/>
              <w:spacing w:after="0"/>
              <w:textAlignment w:val="auto"/>
            </w:pPr>
            <w:r w:rsidRPr="00A42606">
              <w:t>TP-RSU-WSA-FUN-BV-01</w:t>
            </w:r>
          </w:p>
        </w:tc>
      </w:tr>
      <w:tr w:rsidR="0063536A" w:rsidRPr="005D316F" w14:paraId="3CDB596A" w14:textId="77777777" w:rsidTr="005D316F">
        <w:trPr>
          <w:trHeight w:val="20"/>
        </w:trPr>
        <w:tc>
          <w:tcPr>
            <w:tcW w:w="2155" w:type="dxa"/>
            <w:noWrap/>
            <w:hideMark/>
          </w:tcPr>
          <w:p w14:paraId="353D20C1" w14:textId="77777777" w:rsidR="0063536A" w:rsidRPr="005D316F" w:rsidRDefault="0063536A" w:rsidP="00031510">
            <w:pPr>
              <w:overflowPunct/>
              <w:autoSpaceDE/>
              <w:autoSpaceDN/>
              <w:adjustRightInd/>
              <w:spacing w:after="0"/>
              <w:textAlignment w:val="auto"/>
              <w:rPr>
                <w:b/>
                <w:bCs/>
              </w:rPr>
            </w:pPr>
            <w:r w:rsidRPr="005D316F">
              <w:rPr>
                <w:b/>
                <w:bCs/>
              </w:rPr>
              <w:t>Req_571-v001</w:t>
            </w:r>
          </w:p>
        </w:tc>
        <w:tc>
          <w:tcPr>
            <w:tcW w:w="2790" w:type="dxa"/>
            <w:hideMark/>
          </w:tcPr>
          <w:p w14:paraId="051E5B04" w14:textId="60B039F4" w:rsidR="0063536A" w:rsidRPr="005D316F" w:rsidRDefault="009C0C86" w:rsidP="00031510">
            <w:pPr>
              <w:overflowPunct/>
              <w:autoSpaceDE/>
              <w:autoSpaceDN/>
              <w:adjustRightInd/>
              <w:spacing w:after="0"/>
              <w:textAlignment w:val="auto"/>
            </w:pPr>
            <w:r>
              <w:t>WSA Configuration SRM</w:t>
            </w:r>
          </w:p>
        </w:tc>
        <w:tc>
          <w:tcPr>
            <w:tcW w:w="3960" w:type="dxa"/>
            <w:hideMark/>
          </w:tcPr>
          <w:p w14:paraId="78966631" w14:textId="0140BA97" w:rsidR="0063536A" w:rsidRPr="005D316F" w:rsidRDefault="0063536A" w:rsidP="00031510">
            <w:pPr>
              <w:overflowPunct/>
              <w:autoSpaceDE/>
              <w:autoSpaceDN/>
              <w:adjustRightInd/>
              <w:spacing w:after="0"/>
              <w:textAlignment w:val="auto"/>
            </w:pPr>
            <w:r w:rsidRPr="00062D12">
              <w:t>TP-RSU-WSA-FUN-BV-0</w:t>
            </w:r>
            <w:r w:rsidR="00323893">
              <w:t>2</w:t>
            </w:r>
          </w:p>
        </w:tc>
      </w:tr>
      <w:tr w:rsidR="0063536A" w:rsidRPr="005D316F" w14:paraId="17DBF6BA" w14:textId="77777777" w:rsidTr="005D316F">
        <w:trPr>
          <w:trHeight w:val="20"/>
        </w:trPr>
        <w:tc>
          <w:tcPr>
            <w:tcW w:w="2155" w:type="dxa"/>
            <w:noWrap/>
            <w:hideMark/>
          </w:tcPr>
          <w:p w14:paraId="46021BD6" w14:textId="77777777" w:rsidR="0063536A" w:rsidRPr="005D316F" w:rsidRDefault="0063536A" w:rsidP="00031510">
            <w:pPr>
              <w:overflowPunct/>
              <w:autoSpaceDE/>
              <w:autoSpaceDN/>
              <w:adjustRightInd/>
              <w:spacing w:after="0"/>
              <w:textAlignment w:val="auto"/>
              <w:rPr>
                <w:b/>
                <w:bCs/>
              </w:rPr>
            </w:pPr>
            <w:r w:rsidRPr="005D316F">
              <w:rPr>
                <w:b/>
                <w:bCs/>
              </w:rPr>
              <w:t>Req_572-v001</w:t>
            </w:r>
          </w:p>
        </w:tc>
        <w:tc>
          <w:tcPr>
            <w:tcW w:w="2790" w:type="dxa"/>
            <w:hideMark/>
          </w:tcPr>
          <w:p w14:paraId="59F2C2E6" w14:textId="0BD15DDA" w:rsidR="0063536A" w:rsidRPr="005D316F" w:rsidRDefault="009C0C86" w:rsidP="00031510">
            <w:pPr>
              <w:overflowPunct/>
              <w:autoSpaceDE/>
              <w:autoSpaceDN/>
              <w:adjustRightInd/>
              <w:spacing w:after="0"/>
              <w:textAlignment w:val="auto"/>
            </w:pPr>
            <w:r>
              <w:t>WSA Configuration IFM</w:t>
            </w:r>
          </w:p>
        </w:tc>
        <w:tc>
          <w:tcPr>
            <w:tcW w:w="3960" w:type="dxa"/>
            <w:hideMark/>
          </w:tcPr>
          <w:p w14:paraId="512BC972" w14:textId="2B42D4F3" w:rsidR="0063536A" w:rsidRPr="005D316F" w:rsidRDefault="00323893" w:rsidP="00031510">
            <w:pPr>
              <w:overflowPunct/>
              <w:autoSpaceDE/>
              <w:autoSpaceDN/>
              <w:adjustRightInd/>
              <w:spacing w:after="0"/>
              <w:textAlignment w:val="auto"/>
            </w:pPr>
            <w:r w:rsidRPr="00062D12">
              <w:t>TP-RSU-WSA-FUN-BV-0</w:t>
            </w:r>
            <w:r>
              <w:t>3</w:t>
            </w:r>
          </w:p>
        </w:tc>
      </w:tr>
      <w:tr w:rsidR="0063536A" w:rsidRPr="005D316F" w14:paraId="358E61AF" w14:textId="77777777" w:rsidTr="005D316F">
        <w:trPr>
          <w:trHeight w:val="20"/>
        </w:trPr>
        <w:tc>
          <w:tcPr>
            <w:tcW w:w="2155" w:type="dxa"/>
            <w:noWrap/>
            <w:hideMark/>
          </w:tcPr>
          <w:p w14:paraId="6C950F04" w14:textId="77777777" w:rsidR="0063536A" w:rsidRPr="005D316F" w:rsidRDefault="0063536A" w:rsidP="00031510">
            <w:pPr>
              <w:overflowPunct/>
              <w:autoSpaceDE/>
              <w:autoSpaceDN/>
              <w:adjustRightInd/>
              <w:spacing w:after="0"/>
              <w:textAlignment w:val="auto"/>
              <w:rPr>
                <w:b/>
                <w:bCs/>
              </w:rPr>
            </w:pPr>
            <w:r w:rsidRPr="005D316F">
              <w:rPr>
                <w:b/>
                <w:bCs/>
              </w:rPr>
              <w:lastRenderedPageBreak/>
              <w:t>Req_573-v002</w:t>
            </w:r>
          </w:p>
        </w:tc>
        <w:tc>
          <w:tcPr>
            <w:tcW w:w="2790" w:type="dxa"/>
            <w:hideMark/>
          </w:tcPr>
          <w:p w14:paraId="2D6DF74D" w14:textId="333BA032" w:rsidR="0063536A" w:rsidRPr="005D316F" w:rsidRDefault="009C0C86" w:rsidP="00031510">
            <w:pPr>
              <w:overflowPunct/>
              <w:autoSpaceDE/>
              <w:autoSpaceDN/>
              <w:adjustRightInd/>
              <w:spacing w:after="0"/>
              <w:textAlignment w:val="auto"/>
            </w:pPr>
            <w:r>
              <w:t>Control Channel SRM</w:t>
            </w:r>
          </w:p>
        </w:tc>
        <w:tc>
          <w:tcPr>
            <w:tcW w:w="3960" w:type="dxa"/>
            <w:hideMark/>
          </w:tcPr>
          <w:p w14:paraId="6EB51FB5" w14:textId="3DF03A8E" w:rsidR="0063536A" w:rsidRPr="005D316F" w:rsidRDefault="0063536A" w:rsidP="00031510">
            <w:pPr>
              <w:overflowPunct/>
              <w:autoSpaceDE/>
              <w:autoSpaceDN/>
              <w:adjustRightInd/>
              <w:spacing w:after="0"/>
              <w:textAlignment w:val="auto"/>
            </w:pPr>
            <w:r w:rsidRPr="00062D12">
              <w:t>TP-RSU-WSA-FUN-BV-0</w:t>
            </w:r>
            <w:r w:rsidR="00323893">
              <w:t>2</w:t>
            </w:r>
          </w:p>
        </w:tc>
      </w:tr>
      <w:tr w:rsidR="0063536A" w:rsidRPr="005D316F" w14:paraId="0A6DFEDB" w14:textId="77777777" w:rsidTr="005D316F">
        <w:trPr>
          <w:trHeight w:val="20"/>
        </w:trPr>
        <w:tc>
          <w:tcPr>
            <w:tcW w:w="2155" w:type="dxa"/>
            <w:noWrap/>
            <w:hideMark/>
          </w:tcPr>
          <w:p w14:paraId="32464506" w14:textId="77777777" w:rsidR="0063536A" w:rsidRPr="005D316F" w:rsidRDefault="0063536A" w:rsidP="00031510">
            <w:pPr>
              <w:overflowPunct/>
              <w:autoSpaceDE/>
              <w:autoSpaceDN/>
              <w:adjustRightInd/>
              <w:spacing w:after="0"/>
              <w:textAlignment w:val="auto"/>
              <w:rPr>
                <w:b/>
                <w:bCs/>
              </w:rPr>
            </w:pPr>
            <w:r w:rsidRPr="005D316F">
              <w:rPr>
                <w:b/>
                <w:bCs/>
              </w:rPr>
              <w:t>Req_574-v001</w:t>
            </w:r>
          </w:p>
        </w:tc>
        <w:tc>
          <w:tcPr>
            <w:tcW w:w="2790" w:type="dxa"/>
            <w:hideMark/>
          </w:tcPr>
          <w:p w14:paraId="4CD2D7D6" w14:textId="56AA71C7" w:rsidR="0063536A" w:rsidRPr="005D316F" w:rsidRDefault="009C0C86" w:rsidP="00031510">
            <w:pPr>
              <w:overflowPunct/>
              <w:autoSpaceDE/>
              <w:autoSpaceDN/>
              <w:adjustRightInd/>
              <w:spacing w:after="0"/>
              <w:textAlignment w:val="auto"/>
            </w:pPr>
            <w:r>
              <w:t>Control Channel IFM</w:t>
            </w:r>
          </w:p>
        </w:tc>
        <w:tc>
          <w:tcPr>
            <w:tcW w:w="3960" w:type="dxa"/>
            <w:hideMark/>
          </w:tcPr>
          <w:p w14:paraId="4FAF12B8" w14:textId="44033B7B" w:rsidR="0063536A" w:rsidRPr="005D316F" w:rsidRDefault="00323893" w:rsidP="00031510">
            <w:pPr>
              <w:overflowPunct/>
              <w:autoSpaceDE/>
              <w:autoSpaceDN/>
              <w:adjustRightInd/>
              <w:spacing w:after="0"/>
              <w:textAlignment w:val="auto"/>
            </w:pPr>
            <w:r w:rsidRPr="00062D12">
              <w:t>TP-RSU-WSA-FUN-BV-0</w:t>
            </w:r>
            <w:r>
              <w:t>3</w:t>
            </w:r>
          </w:p>
        </w:tc>
      </w:tr>
      <w:tr w:rsidR="0063536A" w:rsidRPr="005D316F" w14:paraId="4A36CFCA" w14:textId="77777777" w:rsidTr="005D316F">
        <w:trPr>
          <w:trHeight w:val="20"/>
        </w:trPr>
        <w:tc>
          <w:tcPr>
            <w:tcW w:w="2155" w:type="dxa"/>
            <w:noWrap/>
            <w:hideMark/>
          </w:tcPr>
          <w:p w14:paraId="38D6BB26" w14:textId="77777777" w:rsidR="0063536A" w:rsidRPr="005D316F" w:rsidRDefault="0063536A" w:rsidP="00031510">
            <w:pPr>
              <w:overflowPunct/>
              <w:autoSpaceDE/>
              <w:autoSpaceDN/>
              <w:adjustRightInd/>
              <w:spacing w:after="0"/>
              <w:textAlignment w:val="auto"/>
              <w:rPr>
                <w:b/>
                <w:bCs/>
              </w:rPr>
            </w:pPr>
            <w:r w:rsidRPr="005D316F">
              <w:rPr>
                <w:b/>
                <w:bCs/>
              </w:rPr>
              <w:t>Req_586-v001</w:t>
            </w:r>
          </w:p>
        </w:tc>
        <w:tc>
          <w:tcPr>
            <w:tcW w:w="2790" w:type="dxa"/>
            <w:hideMark/>
          </w:tcPr>
          <w:p w14:paraId="20D6855C" w14:textId="5B0251F0" w:rsidR="0063536A" w:rsidRPr="005D316F" w:rsidRDefault="009C0C86" w:rsidP="00031510">
            <w:pPr>
              <w:overflowPunct/>
              <w:autoSpaceDE/>
              <w:autoSpaceDN/>
              <w:adjustRightInd/>
              <w:spacing w:after="0"/>
              <w:textAlignment w:val="auto"/>
            </w:pPr>
            <w:r>
              <w:t>WSA Security Profile</w:t>
            </w:r>
          </w:p>
        </w:tc>
        <w:tc>
          <w:tcPr>
            <w:tcW w:w="3960" w:type="dxa"/>
            <w:hideMark/>
          </w:tcPr>
          <w:p w14:paraId="60C6EB1E" w14:textId="21860701" w:rsidR="0063536A" w:rsidRPr="005D316F" w:rsidRDefault="00845B28" w:rsidP="00031510">
            <w:pPr>
              <w:overflowPunct/>
              <w:autoSpaceDE/>
              <w:autoSpaceDN/>
              <w:adjustRightInd/>
              <w:spacing w:after="0"/>
              <w:textAlignment w:val="auto"/>
            </w:pPr>
            <w:r w:rsidRPr="00696447">
              <w:t>TP-RSU-WSA-V2I-BV-01</w:t>
            </w:r>
          </w:p>
        </w:tc>
      </w:tr>
      <w:tr w:rsidR="0063536A" w:rsidRPr="005D316F" w14:paraId="18BB6873" w14:textId="77777777" w:rsidTr="005D316F">
        <w:trPr>
          <w:trHeight w:val="20"/>
        </w:trPr>
        <w:tc>
          <w:tcPr>
            <w:tcW w:w="2155" w:type="dxa"/>
            <w:noWrap/>
            <w:hideMark/>
          </w:tcPr>
          <w:p w14:paraId="33CE55D2" w14:textId="77777777" w:rsidR="0063536A" w:rsidRPr="005D316F" w:rsidRDefault="0063536A" w:rsidP="00031510">
            <w:pPr>
              <w:overflowPunct/>
              <w:autoSpaceDE/>
              <w:autoSpaceDN/>
              <w:adjustRightInd/>
              <w:spacing w:after="0"/>
              <w:textAlignment w:val="auto"/>
              <w:rPr>
                <w:b/>
                <w:bCs/>
              </w:rPr>
            </w:pPr>
            <w:r w:rsidRPr="005D316F">
              <w:rPr>
                <w:b/>
                <w:bCs/>
              </w:rPr>
              <w:t>Req_587-v001</w:t>
            </w:r>
          </w:p>
        </w:tc>
        <w:tc>
          <w:tcPr>
            <w:tcW w:w="2790" w:type="dxa"/>
            <w:hideMark/>
          </w:tcPr>
          <w:p w14:paraId="0DBF202D" w14:textId="7189B8C4" w:rsidR="0063536A" w:rsidRPr="005D316F" w:rsidRDefault="009C0C86" w:rsidP="00031510">
            <w:pPr>
              <w:overflowPunct/>
              <w:autoSpaceDE/>
              <w:autoSpaceDN/>
              <w:adjustRightInd/>
              <w:spacing w:after="0"/>
              <w:textAlignment w:val="auto"/>
            </w:pPr>
            <w:r>
              <w:t>WSA Broadcast Channel</w:t>
            </w:r>
          </w:p>
        </w:tc>
        <w:tc>
          <w:tcPr>
            <w:tcW w:w="3960" w:type="dxa"/>
            <w:hideMark/>
          </w:tcPr>
          <w:p w14:paraId="6AFB32C4" w14:textId="0270D04C" w:rsidR="00A262D9" w:rsidRDefault="00A262D9" w:rsidP="00031510">
            <w:pPr>
              <w:overflowPunct/>
              <w:autoSpaceDE/>
              <w:autoSpaceDN/>
              <w:adjustRightInd/>
              <w:spacing w:after="0"/>
              <w:textAlignment w:val="auto"/>
            </w:pPr>
            <w:r w:rsidRPr="00062D12">
              <w:t>TP-RSU-WSA-FUN-BV-0</w:t>
            </w:r>
            <w:r>
              <w:t>1</w:t>
            </w:r>
          </w:p>
          <w:p w14:paraId="289DEAAC" w14:textId="55C7BF1A" w:rsidR="00A262D9" w:rsidRDefault="00A262D9" w:rsidP="00031510">
            <w:pPr>
              <w:overflowPunct/>
              <w:autoSpaceDE/>
              <w:autoSpaceDN/>
              <w:adjustRightInd/>
              <w:spacing w:after="0"/>
              <w:textAlignment w:val="auto"/>
            </w:pPr>
            <w:r w:rsidRPr="00062D12">
              <w:t>TP-RSU-WSA-FUN-BV-0</w:t>
            </w:r>
            <w:r>
              <w:t>2</w:t>
            </w:r>
          </w:p>
          <w:p w14:paraId="78420B60" w14:textId="3A3F4745" w:rsidR="0063536A" w:rsidRPr="005D316F" w:rsidRDefault="00A262D9" w:rsidP="00031510">
            <w:pPr>
              <w:overflowPunct/>
              <w:autoSpaceDE/>
              <w:autoSpaceDN/>
              <w:adjustRightInd/>
              <w:spacing w:after="0"/>
              <w:textAlignment w:val="auto"/>
            </w:pPr>
            <w:r w:rsidRPr="00062D12">
              <w:t>TP-RSU-WSA-FUN-BV-0</w:t>
            </w:r>
            <w:r>
              <w:t>3</w:t>
            </w:r>
          </w:p>
        </w:tc>
      </w:tr>
      <w:tr w:rsidR="0063536A" w:rsidRPr="005D316F" w14:paraId="15ACEF65" w14:textId="77777777" w:rsidTr="00215E1A">
        <w:trPr>
          <w:trHeight w:val="335"/>
        </w:trPr>
        <w:tc>
          <w:tcPr>
            <w:tcW w:w="2155" w:type="dxa"/>
            <w:noWrap/>
            <w:hideMark/>
          </w:tcPr>
          <w:p w14:paraId="68A2BFF1" w14:textId="77777777" w:rsidR="0063536A" w:rsidRPr="005D316F" w:rsidRDefault="0063536A" w:rsidP="00031510">
            <w:pPr>
              <w:overflowPunct/>
              <w:autoSpaceDE/>
              <w:autoSpaceDN/>
              <w:adjustRightInd/>
              <w:spacing w:after="0"/>
              <w:textAlignment w:val="auto"/>
              <w:rPr>
                <w:b/>
                <w:bCs/>
              </w:rPr>
            </w:pPr>
            <w:r w:rsidRPr="005D316F">
              <w:rPr>
                <w:b/>
                <w:bCs/>
              </w:rPr>
              <w:t>Req_588-v001</w:t>
            </w:r>
          </w:p>
        </w:tc>
        <w:tc>
          <w:tcPr>
            <w:tcW w:w="2790" w:type="dxa"/>
            <w:hideMark/>
          </w:tcPr>
          <w:p w14:paraId="46AA7B49" w14:textId="00C01E8A" w:rsidR="0063536A" w:rsidRPr="005D316F" w:rsidRDefault="009C0C86" w:rsidP="00031510">
            <w:pPr>
              <w:overflowPunct/>
              <w:autoSpaceDE/>
              <w:autoSpaceDN/>
              <w:adjustRightInd/>
              <w:spacing w:after="0"/>
              <w:textAlignment w:val="auto"/>
            </w:pPr>
            <w:r>
              <w:t>WSA Broadcast Time Slot</w:t>
            </w:r>
          </w:p>
        </w:tc>
        <w:tc>
          <w:tcPr>
            <w:tcW w:w="3960" w:type="dxa"/>
            <w:hideMark/>
          </w:tcPr>
          <w:p w14:paraId="1548673B" w14:textId="77777777" w:rsidR="0063536A" w:rsidRPr="005D316F" w:rsidRDefault="0063536A" w:rsidP="00031510">
            <w:pPr>
              <w:overflowPunct/>
              <w:autoSpaceDE/>
              <w:autoSpaceDN/>
              <w:adjustRightInd/>
              <w:spacing w:after="0"/>
              <w:textAlignment w:val="auto"/>
            </w:pPr>
            <w:r w:rsidRPr="007D7827">
              <w:t>TP-</w:t>
            </w:r>
            <w:r>
              <w:t>RSU</w:t>
            </w:r>
            <w:r w:rsidRPr="007D7827">
              <w:t>-</w:t>
            </w:r>
            <w:r>
              <w:t>16094-MCTXRX-BV-01</w:t>
            </w:r>
          </w:p>
        </w:tc>
      </w:tr>
      <w:tr w:rsidR="0063536A" w:rsidRPr="005D316F" w14:paraId="32709FD2" w14:textId="77777777" w:rsidTr="005D316F">
        <w:trPr>
          <w:trHeight w:val="20"/>
        </w:trPr>
        <w:tc>
          <w:tcPr>
            <w:tcW w:w="2155" w:type="dxa"/>
            <w:noWrap/>
            <w:hideMark/>
          </w:tcPr>
          <w:p w14:paraId="2668A892" w14:textId="77777777" w:rsidR="0063536A" w:rsidRPr="005D316F" w:rsidRDefault="0063536A" w:rsidP="00031510">
            <w:pPr>
              <w:overflowPunct/>
              <w:autoSpaceDE/>
              <w:autoSpaceDN/>
              <w:adjustRightInd/>
              <w:spacing w:after="0"/>
              <w:textAlignment w:val="auto"/>
              <w:rPr>
                <w:b/>
                <w:bCs/>
              </w:rPr>
            </w:pPr>
            <w:r w:rsidRPr="005D316F">
              <w:rPr>
                <w:b/>
                <w:bCs/>
              </w:rPr>
              <w:t>Req_592-v002</w:t>
            </w:r>
          </w:p>
        </w:tc>
        <w:tc>
          <w:tcPr>
            <w:tcW w:w="2790" w:type="dxa"/>
            <w:hideMark/>
          </w:tcPr>
          <w:p w14:paraId="1817A955" w14:textId="540F4F71" w:rsidR="0063536A" w:rsidRPr="005D316F" w:rsidRDefault="009C0C86" w:rsidP="00031510">
            <w:pPr>
              <w:overflowPunct/>
              <w:autoSpaceDE/>
              <w:autoSpaceDN/>
              <w:adjustRightInd/>
              <w:spacing w:after="0"/>
              <w:textAlignment w:val="auto"/>
            </w:pPr>
            <w:r>
              <w:t>RSU Reporting over SNMPv3</w:t>
            </w:r>
          </w:p>
        </w:tc>
        <w:tc>
          <w:tcPr>
            <w:tcW w:w="3960" w:type="dxa"/>
            <w:hideMark/>
          </w:tcPr>
          <w:p w14:paraId="5EC7CF82" w14:textId="78F529EF" w:rsidR="0063536A" w:rsidRPr="005D316F" w:rsidRDefault="00D8795C" w:rsidP="00031510">
            <w:pPr>
              <w:overflowPunct/>
              <w:autoSpaceDE/>
              <w:autoSpaceDN/>
              <w:adjustRightInd/>
              <w:spacing w:after="0"/>
              <w:textAlignment w:val="auto"/>
            </w:pPr>
            <w:r>
              <w:t>No testing</w:t>
            </w:r>
          </w:p>
        </w:tc>
      </w:tr>
      <w:tr w:rsidR="0063536A" w:rsidRPr="005D316F" w14:paraId="6CBCEB9F" w14:textId="77777777" w:rsidTr="005D316F">
        <w:trPr>
          <w:trHeight w:val="20"/>
        </w:trPr>
        <w:tc>
          <w:tcPr>
            <w:tcW w:w="2155" w:type="dxa"/>
            <w:noWrap/>
            <w:hideMark/>
          </w:tcPr>
          <w:p w14:paraId="25AFFCDA" w14:textId="77777777" w:rsidR="0063536A" w:rsidRPr="005D316F" w:rsidRDefault="0063536A" w:rsidP="005D316F">
            <w:pPr>
              <w:overflowPunct/>
              <w:autoSpaceDE/>
              <w:autoSpaceDN/>
              <w:adjustRightInd/>
              <w:spacing w:after="0"/>
              <w:textAlignment w:val="auto"/>
              <w:rPr>
                <w:b/>
                <w:bCs/>
              </w:rPr>
            </w:pPr>
            <w:r w:rsidRPr="005D316F">
              <w:rPr>
                <w:b/>
                <w:bCs/>
              </w:rPr>
              <w:t>Req_602-v001</w:t>
            </w:r>
          </w:p>
        </w:tc>
        <w:tc>
          <w:tcPr>
            <w:tcW w:w="2790" w:type="dxa"/>
            <w:hideMark/>
          </w:tcPr>
          <w:p w14:paraId="6B840E8F" w14:textId="13CAFF4E" w:rsidR="0063536A" w:rsidRPr="005D316F" w:rsidRDefault="009C0C86" w:rsidP="005D316F">
            <w:pPr>
              <w:overflowPunct/>
              <w:autoSpaceDE/>
              <w:autoSpaceDN/>
              <w:adjustRightInd/>
              <w:spacing w:after="0"/>
              <w:textAlignment w:val="auto"/>
            </w:pPr>
            <w:r>
              <w:t xml:space="preserve">RSU store of GPS Reference </w:t>
            </w:r>
          </w:p>
        </w:tc>
        <w:tc>
          <w:tcPr>
            <w:tcW w:w="3960" w:type="dxa"/>
            <w:hideMark/>
          </w:tcPr>
          <w:p w14:paraId="442F7C36" w14:textId="34B0227B" w:rsidR="0063536A" w:rsidRPr="005D316F" w:rsidRDefault="0063536A" w:rsidP="005D316F">
            <w:pPr>
              <w:overflowPunct/>
              <w:autoSpaceDE/>
              <w:autoSpaceDN/>
              <w:adjustRightInd/>
              <w:spacing w:after="0"/>
              <w:textAlignment w:val="auto"/>
            </w:pPr>
            <w:r w:rsidRPr="005D316F">
              <w:t xml:space="preserve">Log checking </w:t>
            </w:r>
            <w:r w:rsidR="00D8795C">
              <w:t xml:space="preserve">is </w:t>
            </w:r>
            <w:r w:rsidR="00AD45F3">
              <w:t>not tested</w:t>
            </w:r>
          </w:p>
        </w:tc>
      </w:tr>
      <w:tr w:rsidR="00D8795C" w:rsidRPr="005D316F" w14:paraId="28311466" w14:textId="77777777" w:rsidTr="00773F5C">
        <w:trPr>
          <w:trHeight w:val="20"/>
        </w:trPr>
        <w:tc>
          <w:tcPr>
            <w:tcW w:w="2155" w:type="dxa"/>
            <w:noWrap/>
            <w:hideMark/>
          </w:tcPr>
          <w:p w14:paraId="26A821F5" w14:textId="77777777" w:rsidR="00D8795C" w:rsidRPr="005D316F" w:rsidRDefault="00D8795C" w:rsidP="00D8795C">
            <w:pPr>
              <w:overflowPunct/>
              <w:autoSpaceDE/>
              <w:autoSpaceDN/>
              <w:adjustRightInd/>
              <w:spacing w:after="0"/>
              <w:textAlignment w:val="auto"/>
              <w:rPr>
                <w:b/>
                <w:bCs/>
              </w:rPr>
            </w:pPr>
            <w:r w:rsidRPr="005D316F">
              <w:rPr>
                <w:b/>
                <w:bCs/>
              </w:rPr>
              <w:t>Req_604-v002</w:t>
            </w:r>
          </w:p>
        </w:tc>
        <w:tc>
          <w:tcPr>
            <w:tcW w:w="2790" w:type="dxa"/>
          </w:tcPr>
          <w:p w14:paraId="1B2B7CC3" w14:textId="0147C28C" w:rsidR="00D8795C" w:rsidRPr="005D316F" w:rsidRDefault="00AD45F3" w:rsidP="00D8795C">
            <w:pPr>
              <w:overflowPunct/>
              <w:autoSpaceDE/>
              <w:autoSpaceDN/>
              <w:adjustRightInd/>
              <w:spacing w:after="0"/>
              <w:textAlignment w:val="auto"/>
            </w:pPr>
            <w:r>
              <w:t>Antenna Output Power</w:t>
            </w:r>
          </w:p>
        </w:tc>
        <w:tc>
          <w:tcPr>
            <w:tcW w:w="3960" w:type="dxa"/>
            <w:hideMark/>
          </w:tcPr>
          <w:p w14:paraId="6E5E06A0" w14:textId="465E07EF" w:rsidR="00D8795C" w:rsidRPr="005D316F" w:rsidRDefault="00AD45F3" w:rsidP="00D8795C">
            <w:pPr>
              <w:overflowPunct/>
              <w:autoSpaceDE/>
              <w:autoSpaceDN/>
              <w:adjustRightInd/>
              <w:spacing w:after="0"/>
              <w:textAlignment w:val="auto"/>
            </w:pPr>
            <w:r>
              <w:t xml:space="preserve">Optional requirement - </w:t>
            </w:r>
            <w:r w:rsidR="009C0C86">
              <w:t>Not tested</w:t>
            </w:r>
          </w:p>
        </w:tc>
      </w:tr>
      <w:tr w:rsidR="00D8795C" w:rsidRPr="005D316F" w14:paraId="6C5C8F53" w14:textId="77777777" w:rsidTr="005D316F">
        <w:trPr>
          <w:trHeight w:val="20"/>
        </w:trPr>
        <w:tc>
          <w:tcPr>
            <w:tcW w:w="2155" w:type="dxa"/>
            <w:noWrap/>
          </w:tcPr>
          <w:p w14:paraId="7DE852A9" w14:textId="77777777" w:rsidR="00D8795C" w:rsidRPr="005D316F" w:rsidRDefault="00D8795C" w:rsidP="00D8795C">
            <w:pPr>
              <w:overflowPunct/>
              <w:autoSpaceDE/>
              <w:autoSpaceDN/>
              <w:adjustRightInd/>
              <w:spacing w:after="0"/>
              <w:textAlignment w:val="auto"/>
              <w:rPr>
                <w:b/>
                <w:bCs/>
              </w:rPr>
            </w:pPr>
            <w:r>
              <w:rPr>
                <w:b/>
                <w:bCs/>
              </w:rPr>
              <w:t>Req_613-v002</w:t>
            </w:r>
          </w:p>
        </w:tc>
        <w:tc>
          <w:tcPr>
            <w:tcW w:w="2790" w:type="dxa"/>
          </w:tcPr>
          <w:p w14:paraId="54B813C8" w14:textId="52065975" w:rsidR="00D8795C" w:rsidRPr="005D316F" w:rsidRDefault="00AD45F3" w:rsidP="00D8795C">
            <w:pPr>
              <w:overflowPunct/>
              <w:autoSpaceDE/>
              <w:autoSpaceDN/>
              <w:adjustRightInd/>
              <w:spacing w:after="0"/>
              <w:textAlignment w:val="auto"/>
            </w:pPr>
            <w:r>
              <w:t>GPS data legitimacy</w:t>
            </w:r>
          </w:p>
        </w:tc>
        <w:tc>
          <w:tcPr>
            <w:tcW w:w="3960" w:type="dxa"/>
          </w:tcPr>
          <w:p w14:paraId="34DBB932" w14:textId="07FFB91E" w:rsidR="00D8795C" w:rsidRPr="005D316F" w:rsidRDefault="00AD45F3" w:rsidP="00D8795C">
            <w:pPr>
              <w:overflowPunct/>
              <w:autoSpaceDE/>
              <w:autoSpaceDN/>
              <w:adjustRightInd/>
              <w:spacing w:after="0"/>
              <w:textAlignment w:val="auto"/>
            </w:pPr>
            <w:r>
              <w:t>Optional requirement - Not tested</w:t>
            </w:r>
          </w:p>
        </w:tc>
      </w:tr>
      <w:tr w:rsidR="00D8795C" w:rsidRPr="005D316F" w14:paraId="48FF51D8" w14:textId="77777777" w:rsidTr="005D316F">
        <w:trPr>
          <w:trHeight w:val="20"/>
        </w:trPr>
        <w:tc>
          <w:tcPr>
            <w:tcW w:w="2155" w:type="dxa"/>
            <w:noWrap/>
            <w:hideMark/>
          </w:tcPr>
          <w:p w14:paraId="35F34D07" w14:textId="77777777" w:rsidR="00D8795C" w:rsidRPr="005D316F" w:rsidRDefault="00D8795C" w:rsidP="00D8795C">
            <w:pPr>
              <w:overflowPunct/>
              <w:autoSpaceDE/>
              <w:autoSpaceDN/>
              <w:adjustRightInd/>
              <w:spacing w:after="0"/>
              <w:textAlignment w:val="auto"/>
              <w:rPr>
                <w:b/>
                <w:bCs/>
              </w:rPr>
            </w:pPr>
            <w:r w:rsidRPr="005D316F">
              <w:rPr>
                <w:b/>
                <w:bCs/>
              </w:rPr>
              <w:t>Req_614-v002</w:t>
            </w:r>
          </w:p>
        </w:tc>
        <w:tc>
          <w:tcPr>
            <w:tcW w:w="2790" w:type="dxa"/>
            <w:hideMark/>
          </w:tcPr>
          <w:p w14:paraId="51DED258" w14:textId="6B205969" w:rsidR="00D8795C" w:rsidRPr="005D316F" w:rsidRDefault="00AD45F3" w:rsidP="00D8795C">
            <w:pPr>
              <w:overflowPunct/>
              <w:autoSpaceDE/>
              <w:autoSpaceDN/>
              <w:adjustRightInd/>
              <w:spacing w:after="0"/>
              <w:textAlignment w:val="auto"/>
            </w:pPr>
            <w:r>
              <w:t>RSU notifications – GPS triggered</w:t>
            </w:r>
          </w:p>
        </w:tc>
        <w:tc>
          <w:tcPr>
            <w:tcW w:w="3960" w:type="dxa"/>
            <w:hideMark/>
          </w:tcPr>
          <w:p w14:paraId="6C385AC6" w14:textId="77777777" w:rsidR="00D8795C" w:rsidRPr="005D316F" w:rsidRDefault="00D8795C" w:rsidP="00D8795C">
            <w:pPr>
              <w:overflowPunct/>
              <w:autoSpaceDE/>
              <w:autoSpaceDN/>
              <w:adjustRightInd/>
              <w:spacing w:after="0"/>
              <w:textAlignment w:val="auto"/>
            </w:pPr>
            <w:r w:rsidRPr="005D316F">
              <w:t>TP-RSU-SNMP-POS-BV-01</w:t>
            </w:r>
            <w:r w:rsidRPr="005D316F">
              <w:br/>
              <w:t>TP-RSU-SNMP-NOT -BV-01</w:t>
            </w:r>
          </w:p>
        </w:tc>
      </w:tr>
      <w:tr w:rsidR="00D8795C" w:rsidRPr="005D316F" w14:paraId="41322E38" w14:textId="77777777" w:rsidTr="005D316F">
        <w:trPr>
          <w:trHeight w:val="20"/>
        </w:trPr>
        <w:tc>
          <w:tcPr>
            <w:tcW w:w="2155" w:type="dxa"/>
            <w:noWrap/>
            <w:hideMark/>
          </w:tcPr>
          <w:p w14:paraId="05F3A550" w14:textId="77777777" w:rsidR="00D8795C" w:rsidRPr="005D316F" w:rsidRDefault="00D8795C" w:rsidP="00D8795C">
            <w:pPr>
              <w:overflowPunct/>
              <w:autoSpaceDE/>
              <w:autoSpaceDN/>
              <w:adjustRightInd/>
              <w:spacing w:after="0"/>
              <w:textAlignment w:val="auto"/>
              <w:rPr>
                <w:b/>
                <w:bCs/>
              </w:rPr>
            </w:pPr>
            <w:r w:rsidRPr="005D316F">
              <w:rPr>
                <w:b/>
                <w:bCs/>
              </w:rPr>
              <w:t>Req_615-v001</w:t>
            </w:r>
          </w:p>
        </w:tc>
        <w:tc>
          <w:tcPr>
            <w:tcW w:w="2790" w:type="dxa"/>
            <w:hideMark/>
          </w:tcPr>
          <w:p w14:paraId="6F19995E" w14:textId="0E28264E" w:rsidR="00D8795C" w:rsidRPr="005D316F" w:rsidRDefault="00AD45F3" w:rsidP="00D8795C">
            <w:pPr>
              <w:overflowPunct/>
              <w:autoSpaceDE/>
              <w:autoSpaceDN/>
              <w:adjustRightInd/>
              <w:spacing w:after="0"/>
              <w:textAlignment w:val="auto"/>
            </w:pPr>
            <w:r>
              <w:t>RSU notifications – integrity/authentication triggered</w:t>
            </w:r>
          </w:p>
        </w:tc>
        <w:tc>
          <w:tcPr>
            <w:tcW w:w="3960" w:type="dxa"/>
            <w:hideMark/>
          </w:tcPr>
          <w:p w14:paraId="441DAAE7" w14:textId="08C2E24C" w:rsidR="00D8795C" w:rsidRPr="005D316F" w:rsidRDefault="00D8795C" w:rsidP="00D8795C">
            <w:pPr>
              <w:overflowPunct/>
              <w:autoSpaceDE/>
              <w:autoSpaceDN/>
              <w:adjustRightInd/>
              <w:spacing w:after="0"/>
              <w:textAlignment w:val="auto"/>
            </w:pPr>
            <w:r>
              <w:t>TP-RSU-SNMP-NOT-BV-02</w:t>
            </w:r>
            <w:r>
              <w:br/>
              <w:t>TP-RSU-SNMP-NOT-BV-03</w:t>
            </w:r>
          </w:p>
        </w:tc>
      </w:tr>
      <w:tr w:rsidR="00D8795C" w:rsidRPr="005D316F" w14:paraId="5C10F541" w14:textId="77777777" w:rsidTr="005D316F">
        <w:trPr>
          <w:trHeight w:val="20"/>
        </w:trPr>
        <w:tc>
          <w:tcPr>
            <w:tcW w:w="2155" w:type="dxa"/>
            <w:noWrap/>
            <w:hideMark/>
          </w:tcPr>
          <w:p w14:paraId="3D23ED11" w14:textId="77777777" w:rsidR="00D8795C" w:rsidRPr="005D316F" w:rsidRDefault="00D8795C" w:rsidP="00D8795C">
            <w:pPr>
              <w:overflowPunct/>
              <w:autoSpaceDE/>
              <w:autoSpaceDN/>
              <w:adjustRightInd/>
              <w:spacing w:after="0"/>
              <w:textAlignment w:val="auto"/>
              <w:rPr>
                <w:b/>
                <w:bCs/>
              </w:rPr>
            </w:pPr>
            <w:r w:rsidRPr="005D316F">
              <w:rPr>
                <w:b/>
                <w:bCs/>
              </w:rPr>
              <w:t>Req_618-v002</w:t>
            </w:r>
          </w:p>
        </w:tc>
        <w:tc>
          <w:tcPr>
            <w:tcW w:w="2790" w:type="dxa"/>
            <w:hideMark/>
          </w:tcPr>
          <w:p w14:paraId="264A6D09" w14:textId="5FCC6F68" w:rsidR="00D8795C" w:rsidRPr="005D316F" w:rsidRDefault="006F5989" w:rsidP="00D8795C">
            <w:pPr>
              <w:overflowPunct/>
              <w:autoSpaceDE/>
              <w:autoSpaceDN/>
              <w:adjustRightInd/>
              <w:spacing w:after="0"/>
              <w:textAlignment w:val="auto"/>
            </w:pPr>
            <w:r>
              <w:t>RSU notifications – time integrity triggered</w:t>
            </w:r>
          </w:p>
        </w:tc>
        <w:tc>
          <w:tcPr>
            <w:tcW w:w="3960" w:type="dxa"/>
            <w:hideMark/>
          </w:tcPr>
          <w:p w14:paraId="1045AD2B" w14:textId="4B0DB067" w:rsidR="00D8795C" w:rsidRPr="005D316F" w:rsidRDefault="00D8795C" w:rsidP="00D8795C">
            <w:pPr>
              <w:overflowPunct/>
              <w:autoSpaceDE/>
              <w:autoSpaceDN/>
              <w:adjustRightInd/>
              <w:spacing w:after="0"/>
              <w:textAlignment w:val="auto"/>
            </w:pPr>
            <w:r w:rsidRPr="005D316F">
              <w:t>TP-RSU-SNMP-NOT-BV-0</w:t>
            </w:r>
            <w:r>
              <w:t>3</w:t>
            </w:r>
          </w:p>
        </w:tc>
      </w:tr>
      <w:tr w:rsidR="00D8795C" w:rsidRPr="005D316F" w14:paraId="39EC8A91" w14:textId="77777777" w:rsidTr="005D316F">
        <w:trPr>
          <w:trHeight w:val="20"/>
        </w:trPr>
        <w:tc>
          <w:tcPr>
            <w:tcW w:w="2155" w:type="dxa"/>
            <w:noWrap/>
            <w:hideMark/>
          </w:tcPr>
          <w:p w14:paraId="119DA604" w14:textId="77777777" w:rsidR="00D8795C" w:rsidRPr="005D316F" w:rsidRDefault="00D8795C" w:rsidP="00D8795C">
            <w:pPr>
              <w:overflowPunct/>
              <w:autoSpaceDE/>
              <w:autoSpaceDN/>
              <w:adjustRightInd/>
              <w:spacing w:after="0"/>
              <w:textAlignment w:val="auto"/>
              <w:rPr>
                <w:b/>
                <w:bCs/>
              </w:rPr>
            </w:pPr>
            <w:r w:rsidRPr="005D316F">
              <w:rPr>
                <w:b/>
                <w:bCs/>
              </w:rPr>
              <w:t>Req_627-v001</w:t>
            </w:r>
          </w:p>
        </w:tc>
        <w:tc>
          <w:tcPr>
            <w:tcW w:w="2790" w:type="dxa"/>
            <w:hideMark/>
          </w:tcPr>
          <w:p w14:paraId="67F6B467" w14:textId="3103C743" w:rsidR="00D8795C" w:rsidRPr="005D316F" w:rsidRDefault="006F5989" w:rsidP="00D8795C">
            <w:pPr>
              <w:overflowPunct/>
              <w:autoSpaceDE/>
              <w:autoSpaceDN/>
              <w:adjustRightInd/>
              <w:spacing w:after="0"/>
              <w:textAlignment w:val="auto"/>
            </w:pPr>
            <w:r>
              <w:t>TMC Message signature verification</w:t>
            </w:r>
          </w:p>
        </w:tc>
        <w:tc>
          <w:tcPr>
            <w:tcW w:w="3960" w:type="dxa"/>
            <w:hideMark/>
          </w:tcPr>
          <w:p w14:paraId="7E73C229" w14:textId="67354DA3" w:rsidR="00D8795C" w:rsidRPr="005D316F" w:rsidRDefault="006F5989" w:rsidP="00D8795C">
            <w:pPr>
              <w:overflowPunct/>
              <w:autoSpaceDE/>
              <w:autoSpaceDN/>
              <w:adjustRightInd/>
              <w:spacing w:after="0"/>
              <w:textAlignment w:val="auto"/>
            </w:pPr>
            <w:r>
              <w:t>No testing</w:t>
            </w:r>
          </w:p>
        </w:tc>
      </w:tr>
      <w:tr w:rsidR="00D8795C" w:rsidRPr="005D316F" w14:paraId="514B0E35" w14:textId="77777777" w:rsidTr="005D316F">
        <w:trPr>
          <w:trHeight w:val="20"/>
        </w:trPr>
        <w:tc>
          <w:tcPr>
            <w:tcW w:w="2155" w:type="dxa"/>
            <w:noWrap/>
            <w:hideMark/>
          </w:tcPr>
          <w:p w14:paraId="428CB744" w14:textId="77777777" w:rsidR="00D8795C" w:rsidRPr="005D316F" w:rsidRDefault="00D8795C" w:rsidP="00D8795C">
            <w:pPr>
              <w:overflowPunct/>
              <w:autoSpaceDE/>
              <w:autoSpaceDN/>
              <w:adjustRightInd/>
              <w:spacing w:after="0"/>
              <w:textAlignment w:val="auto"/>
              <w:rPr>
                <w:b/>
                <w:bCs/>
              </w:rPr>
            </w:pPr>
            <w:r w:rsidRPr="005D316F">
              <w:rPr>
                <w:b/>
                <w:bCs/>
              </w:rPr>
              <w:t>Req_636-v001</w:t>
            </w:r>
          </w:p>
        </w:tc>
        <w:tc>
          <w:tcPr>
            <w:tcW w:w="2790" w:type="dxa"/>
            <w:hideMark/>
          </w:tcPr>
          <w:p w14:paraId="2B5F7655" w14:textId="3A041E4C" w:rsidR="00D8795C" w:rsidRPr="005D316F" w:rsidRDefault="006F5989" w:rsidP="00D8795C">
            <w:pPr>
              <w:overflowPunct/>
              <w:autoSpaceDE/>
              <w:autoSpaceDN/>
              <w:adjustRightInd/>
              <w:spacing w:after="0"/>
              <w:textAlignment w:val="auto"/>
            </w:pPr>
            <w:r>
              <w:t>RSU handling of expired app certificates</w:t>
            </w:r>
          </w:p>
        </w:tc>
        <w:tc>
          <w:tcPr>
            <w:tcW w:w="3960" w:type="dxa"/>
            <w:hideMark/>
          </w:tcPr>
          <w:p w14:paraId="084B716D" w14:textId="02F0477A" w:rsidR="00D8795C" w:rsidRPr="005D316F" w:rsidRDefault="006F5989" w:rsidP="00D8795C">
            <w:pPr>
              <w:overflowPunct/>
              <w:autoSpaceDE/>
              <w:autoSpaceDN/>
              <w:adjustRightInd/>
              <w:spacing w:after="0"/>
              <w:textAlignment w:val="auto"/>
            </w:pPr>
            <w:r>
              <w:t>No testing</w:t>
            </w:r>
          </w:p>
        </w:tc>
      </w:tr>
      <w:tr w:rsidR="00D8795C" w:rsidRPr="005D316F" w14:paraId="1DC56AC2" w14:textId="77777777" w:rsidTr="005D316F">
        <w:trPr>
          <w:trHeight w:val="20"/>
        </w:trPr>
        <w:tc>
          <w:tcPr>
            <w:tcW w:w="2155" w:type="dxa"/>
            <w:noWrap/>
          </w:tcPr>
          <w:p w14:paraId="3C601681" w14:textId="6BBE69B2" w:rsidR="00D8795C" w:rsidRPr="005D316F" w:rsidRDefault="005C338A" w:rsidP="00D8795C">
            <w:pPr>
              <w:overflowPunct/>
              <w:autoSpaceDE/>
              <w:autoSpaceDN/>
              <w:adjustRightInd/>
              <w:spacing w:after="0"/>
              <w:textAlignment w:val="auto"/>
              <w:rPr>
                <w:b/>
                <w:bCs/>
              </w:rPr>
            </w:pPr>
            <w:r>
              <w:rPr>
                <w:b/>
                <w:bCs/>
              </w:rPr>
              <w:t>N/A</w:t>
            </w:r>
          </w:p>
        </w:tc>
        <w:tc>
          <w:tcPr>
            <w:tcW w:w="2790" w:type="dxa"/>
          </w:tcPr>
          <w:p w14:paraId="4D4C35EB" w14:textId="21DC1ED6" w:rsidR="00D8795C" w:rsidRPr="005D316F" w:rsidRDefault="006F5989" w:rsidP="00D8795C">
            <w:pPr>
              <w:overflowPunct/>
              <w:autoSpaceDE/>
              <w:autoSpaceDN/>
              <w:adjustRightInd/>
              <w:spacing w:after="0"/>
              <w:textAlignment w:val="auto"/>
            </w:pPr>
            <w:r w:rsidRPr="006F5989">
              <w:t>OBU reception of SPAT/MAP</w:t>
            </w:r>
          </w:p>
        </w:tc>
        <w:tc>
          <w:tcPr>
            <w:tcW w:w="3960" w:type="dxa"/>
          </w:tcPr>
          <w:p w14:paraId="00472DB0" w14:textId="77777777" w:rsidR="00D8795C" w:rsidRDefault="00D8795C" w:rsidP="00D8795C">
            <w:pPr>
              <w:overflowPunct/>
              <w:autoSpaceDE/>
              <w:autoSpaceDN/>
              <w:adjustRightInd/>
              <w:spacing w:after="0"/>
              <w:textAlignment w:val="auto"/>
            </w:pPr>
            <w:r w:rsidRPr="00E74A32">
              <w:t>TP-OBU-MSG-BV-01</w:t>
            </w:r>
          </w:p>
          <w:p w14:paraId="7FBD5727" w14:textId="21E5AAC5" w:rsidR="00D8795C" w:rsidRPr="00062D12" w:rsidRDefault="00D8795C" w:rsidP="00D8795C">
            <w:pPr>
              <w:overflowPunct/>
              <w:autoSpaceDE/>
              <w:autoSpaceDN/>
              <w:adjustRightInd/>
              <w:spacing w:after="0"/>
              <w:textAlignment w:val="auto"/>
            </w:pPr>
            <w:r>
              <w:t>TP-OBU-MSG-BV-02</w:t>
            </w:r>
          </w:p>
        </w:tc>
      </w:tr>
      <w:tr w:rsidR="00D8795C" w:rsidRPr="005D316F" w14:paraId="7E753177" w14:textId="77777777" w:rsidTr="005D316F">
        <w:trPr>
          <w:trHeight w:val="20"/>
        </w:trPr>
        <w:tc>
          <w:tcPr>
            <w:tcW w:w="2155" w:type="dxa"/>
            <w:noWrap/>
          </w:tcPr>
          <w:p w14:paraId="38249597" w14:textId="58A3A1EE" w:rsidR="00D8795C" w:rsidRDefault="005C338A" w:rsidP="00D8795C">
            <w:pPr>
              <w:overflowPunct/>
              <w:autoSpaceDE/>
              <w:autoSpaceDN/>
              <w:adjustRightInd/>
              <w:spacing w:after="0"/>
              <w:textAlignment w:val="auto"/>
              <w:rPr>
                <w:b/>
                <w:bCs/>
              </w:rPr>
            </w:pPr>
            <w:r>
              <w:rPr>
                <w:b/>
                <w:bCs/>
              </w:rPr>
              <w:t>N/A</w:t>
            </w:r>
          </w:p>
        </w:tc>
        <w:tc>
          <w:tcPr>
            <w:tcW w:w="2790" w:type="dxa"/>
          </w:tcPr>
          <w:p w14:paraId="6E8B8CEF" w14:textId="655E3E37" w:rsidR="00D8795C" w:rsidRPr="005D316F" w:rsidRDefault="006F5989" w:rsidP="00D8795C">
            <w:pPr>
              <w:overflowPunct/>
              <w:autoSpaceDE/>
              <w:autoSpaceDN/>
              <w:adjustRightInd/>
              <w:spacing w:after="0"/>
              <w:textAlignment w:val="auto"/>
            </w:pPr>
            <w:r w:rsidRPr="006F5989">
              <w:t>OBU reception of WSA</w:t>
            </w:r>
          </w:p>
        </w:tc>
        <w:tc>
          <w:tcPr>
            <w:tcW w:w="3960" w:type="dxa"/>
          </w:tcPr>
          <w:p w14:paraId="2FD2952E" w14:textId="56F2BDF4" w:rsidR="00D8795C" w:rsidRDefault="00D8795C" w:rsidP="00D8795C">
            <w:pPr>
              <w:overflowPunct/>
              <w:autoSpaceDE/>
              <w:autoSpaceDN/>
              <w:adjustRightInd/>
              <w:spacing w:after="0"/>
              <w:textAlignment w:val="auto"/>
            </w:pPr>
            <w:r w:rsidRPr="00975B28">
              <w:t>TP-</w:t>
            </w:r>
            <w:r>
              <w:t>OBU</w:t>
            </w:r>
            <w:r w:rsidRPr="00975B28">
              <w:t>-WSA-FUN-BV-0</w:t>
            </w:r>
            <w:r>
              <w:t>1</w:t>
            </w:r>
          </w:p>
          <w:p w14:paraId="5E771F49" w14:textId="396E210B" w:rsidR="00D8795C" w:rsidRDefault="00D8795C" w:rsidP="00D8795C">
            <w:pPr>
              <w:overflowPunct/>
              <w:autoSpaceDE/>
              <w:autoSpaceDN/>
              <w:adjustRightInd/>
              <w:spacing w:after="0"/>
              <w:textAlignment w:val="auto"/>
            </w:pPr>
            <w:r>
              <w:t>TP-OBU</w:t>
            </w:r>
            <w:r w:rsidRPr="00062D12">
              <w:t>-WSA-</w:t>
            </w:r>
            <w:r>
              <w:t>FUN</w:t>
            </w:r>
            <w:r w:rsidRPr="00062D12">
              <w:t>-BV-0</w:t>
            </w:r>
            <w:r>
              <w:t>2</w:t>
            </w:r>
          </w:p>
          <w:p w14:paraId="7AAA9DD0" w14:textId="7F432DE3" w:rsidR="00D8795C" w:rsidRPr="00E74A32" w:rsidRDefault="00D8795C" w:rsidP="00D8795C">
            <w:pPr>
              <w:overflowPunct/>
              <w:autoSpaceDE/>
              <w:autoSpaceDN/>
              <w:adjustRightInd/>
              <w:spacing w:after="0"/>
              <w:textAlignment w:val="auto"/>
            </w:pPr>
            <w:r w:rsidRPr="00062D12">
              <w:t>TP-</w:t>
            </w:r>
            <w:r>
              <w:t>OBU</w:t>
            </w:r>
            <w:r w:rsidRPr="00062D12">
              <w:t>-WSA-</w:t>
            </w:r>
            <w:r>
              <w:t>FUN</w:t>
            </w:r>
            <w:r w:rsidRPr="00062D12">
              <w:t>-BV-0</w:t>
            </w:r>
            <w:r>
              <w:t>3</w:t>
            </w:r>
          </w:p>
        </w:tc>
      </w:tr>
    </w:tbl>
    <w:p w14:paraId="6CC07883" w14:textId="0E2E87B3" w:rsidR="009251D7" w:rsidRDefault="009251D7">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br w:type="page"/>
      </w:r>
    </w:p>
    <w:p w14:paraId="65404880" w14:textId="77777777" w:rsidR="007157F0" w:rsidRPr="00D160D7" w:rsidRDefault="007157F0" w:rsidP="001F74F0">
      <w:pPr>
        <w:pStyle w:val="Heading1"/>
        <w:numPr>
          <w:ilvl w:val="0"/>
          <w:numId w:val="0"/>
        </w:numPr>
        <w:ind w:left="432" w:hanging="432"/>
      </w:pPr>
      <w:bookmarkStart w:id="170" w:name="_Toc428196294"/>
      <w:bookmarkStart w:id="171" w:name="_Toc480356908"/>
      <w:bookmarkEnd w:id="100"/>
      <w:r w:rsidRPr="00D160D7">
        <w:lastRenderedPageBreak/>
        <w:t>Revision History</w:t>
      </w:r>
      <w:bookmarkEnd w:id="170"/>
      <w:bookmarkEnd w:id="171"/>
    </w:p>
    <w:tbl>
      <w:tblPr>
        <w:tblW w:w="9115" w:type="dxa"/>
        <w:jc w:val="center"/>
        <w:tblLayout w:type="fixed"/>
        <w:tblCellMar>
          <w:left w:w="28" w:type="dxa"/>
          <w:right w:w="28" w:type="dxa"/>
        </w:tblCellMar>
        <w:tblLook w:val="0000" w:firstRow="0" w:lastRow="0" w:firstColumn="0" w:lastColumn="0" w:noHBand="0" w:noVBand="0"/>
      </w:tblPr>
      <w:tblGrid>
        <w:gridCol w:w="982"/>
        <w:gridCol w:w="1710"/>
        <w:gridCol w:w="6423"/>
      </w:tblGrid>
      <w:tr w:rsidR="007157F0" w:rsidRPr="0023640D" w14:paraId="641DFC57" w14:textId="77777777" w:rsidTr="003E35C2">
        <w:trPr>
          <w:cantSplit/>
          <w:jc w:val="center"/>
        </w:trPr>
        <w:tc>
          <w:tcPr>
            <w:tcW w:w="982" w:type="dxa"/>
            <w:tcBorders>
              <w:top w:val="single" w:sz="6" w:space="0" w:color="auto"/>
              <w:left w:val="single" w:sz="6" w:space="0" w:color="auto"/>
              <w:bottom w:val="single" w:sz="6" w:space="0" w:color="auto"/>
              <w:right w:val="single" w:sz="6" w:space="0" w:color="auto"/>
            </w:tcBorders>
          </w:tcPr>
          <w:p w14:paraId="6E2A4AA3" w14:textId="59E4287A" w:rsidR="007157F0" w:rsidRPr="008849D8" w:rsidRDefault="007157F0" w:rsidP="007157F0">
            <w:r w:rsidRPr="008849D8">
              <w:t>V0.1</w:t>
            </w:r>
          </w:p>
        </w:tc>
        <w:tc>
          <w:tcPr>
            <w:tcW w:w="1710" w:type="dxa"/>
            <w:tcBorders>
              <w:top w:val="single" w:sz="6" w:space="0" w:color="auto"/>
              <w:left w:val="single" w:sz="6" w:space="0" w:color="auto"/>
              <w:bottom w:val="single" w:sz="6" w:space="0" w:color="auto"/>
              <w:right w:val="single" w:sz="6" w:space="0" w:color="auto"/>
            </w:tcBorders>
          </w:tcPr>
          <w:p w14:paraId="677E3DE2" w14:textId="18090A03" w:rsidR="007157F0" w:rsidRPr="008849D8" w:rsidRDefault="00B66E09" w:rsidP="00930798">
            <w:r>
              <w:t>3</w:t>
            </w:r>
            <w:r w:rsidR="00833B87" w:rsidRPr="008849D8">
              <w:t>/</w:t>
            </w:r>
            <w:r w:rsidR="00F12830">
              <w:t>1</w:t>
            </w:r>
            <w:r>
              <w:t>3</w:t>
            </w:r>
            <w:r w:rsidR="00833B87" w:rsidRPr="008849D8">
              <w:t>/201</w:t>
            </w:r>
            <w:r w:rsidR="00A62E15">
              <w:t>7</w:t>
            </w:r>
          </w:p>
        </w:tc>
        <w:tc>
          <w:tcPr>
            <w:tcW w:w="6423" w:type="dxa"/>
            <w:tcBorders>
              <w:top w:val="single" w:sz="6" w:space="0" w:color="auto"/>
              <w:bottom w:val="single" w:sz="6" w:space="0" w:color="auto"/>
              <w:right w:val="single" w:sz="6" w:space="0" w:color="auto"/>
            </w:tcBorders>
          </w:tcPr>
          <w:p w14:paraId="7118EBE1" w14:textId="77777777" w:rsidR="007157F0" w:rsidRPr="008849D8" w:rsidRDefault="007157F0" w:rsidP="007157F0">
            <w:r w:rsidRPr="008849D8">
              <w:t>Initial Draft</w:t>
            </w:r>
          </w:p>
        </w:tc>
      </w:tr>
      <w:tr w:rsidR="007F56A4" w:rsidRPr="0023640D" w14:paraId="0A60F30E" w14:textId="77777777" w:rsidTr="003E35C2">
        <w:trPr>
          <w:cantSplit/>
          <w:jc w:val="center"/>
        </w:trPr>
        <w:tc>
          <w:tcPr>
            <w:tcW w:w="982" w:type="dxa"/>
            <w:tcBorders>
              <w:top w:val="single" w:sz="6" w:space="0" w:color="auto"/>
              <w:left w:val="single" w:sz="6" w:space="0" w:color="auto"/>
              <w:bottom w:val="single" w:sz="6" w:space="0" w:color="auto"/>
              <w:right w:val="single" w:sz="6" w:space="0" w:color="auto"/>
            </w:tcBorders>
          </w:tcPr>
          <w:p w14:paraId="7795E989" w14:textId="79A1EAC1" w:rsidR="007F56A4" w:rsidRPr="008849D8" w:rsidRDefault="007F56A4" w:rsidP="007157F0">
            <w:r>
              <w:t>V0.2</w:t>
            </w:r>
          </w:p>
        </w:tc>
        <w:tc>
          <w:tcPr>
            <w:tcW w:w="1710" w:type="dxa"/>
            <w:tcBorders>
              <w:top w:val="single" w:sz="6" w:space="0" w:color="auto"/>
              <w:left w:val="single" w:sz="6" w:space="0" w:color="auto"/>
              <w:bottom w:val="single" w:sz="6" w:space="0" w:color="auto"/>
              <w:right w:val="single" w:sz="6" w:space="0" w:color="auto"/>
            </w:tcBorders>
          </w:tcPr>
          <w:p w14:paraId="4D2D1B4A" w14:textId="558BECCC" w:rsidR="007F56A4" w:rsidRDefault="007F56A4" w:rsidP="00930798">
            <w:r>
              <w:t>4/</w:t>
            </w:r>
            <w:r w:rsidR="001E6578">
              <w:t>18</w:t>
            </w:r>
            <w:r>
              <w:t>/2017</w:t>
            </w:r>
          </w:p>
        </w:tc>
        <w:tc>
          <w:tcPr>
            <w:tcW w:w="6423" w:type="dxa"/>
            <w:tcBorders>
              <w:top w:val="single" w:sz="6" w:space="0" w:color="auto"/>
              <w:bottom w:val="single" w:sz="6" w:space="0" w:color="auto"/>
              <w:right w:val="single" w:sz="6" w:space="0" w:color="auto"/>
            </w:tcBorders>
          </w:tcPr>
          <w:p w14:paraId="567CBCB9" w14:textId="02971CD4" w:rsidR="007F56A4" w:rsidRPr="008849D8" w:rsidRDefault="007F56A4" w:rsidP="007157F0">
            <w:r>
              <w:t>Updated as a result of comments received from Noblis. Iteris and Volpe.</w:t>
            </w:r>
          </w:p>
        </w:tc>
      </w:tr>
    </w:tbl>
    <w:p w14:paraId="122842A2" w14:textId="77777777" w:rsidR="007157F0" w:rsidRPr="00D160D7" w:rsidRDefault="007157F0" w:rsidP="007157F0">
      <w:pPr>
        <w:rPr>
          <w:b/>
        </w:rPr>
      </w:pPr>
    </w:p>
    <w:p w14:paraId="0B6EB036" w14:textId="616FB05C" w:rsidR="00DB59B7" w:rsidRDefault="00E504B9" w:rsidP="00E504B9">
      <w:pPr>
        <w:pStyle w:val="Heading1"/>
        <w:numPr>
          <w:ilvl w:val="0"/>
          <w:numId w:val="0"/>
        </w:numPr>
        <w:ind w:left="432" w:hanging="432"/>
      </w:pPr>
      <w:bookmarkStart w:id="172" w:name="_Toc480356909"/>
      <w:r>
        <w:t>Need to Change</w:t>
      </w:r>
      <w:bookmarkEnd w:id="172"/>
    </w:p>
    <w:p w14:paraId="1F7126D4" w14:textId="696ABAD4" w:rsidR="00986B61" w:rsidRPr="00CF6DC5" w:rsidRDefault="00986B61" w:rsidP="00911460"/>
    <w:p w14:paraId="5EDC394B" w14:textId="03DF572C" w:rsidR="006D5C1D" w:rsidRDefault="00911460" w:rsidP="00EC319A">
      <w:pPr>
        <w:jc w:val="center"/>
      </w:pPr>
      <w:r>
        <w:t>◙ End of Document ◙</w:t>
      </w:r>
    </w:p>
    <w:sectPr w:rsidR="006D5C1D" w:rsidSect="00C15DB8">
      <w:headerReference w:type="default" r:id="rId12"/>
      <w:footerReference w:type="default" r:id="rId13"/>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5DE93" w14:textId="77777777" w:rsidR="00645EE7" w:rsidRDefault="00645EE7" w:rsidP="0097297B">
      <w:r>
        <w:separator/>
      </w:r>
    </w:p>
  </w:endnote>
  <w:endnote w:type="continuationSeparator" w:id="0">
    <w:p w14:paraId="20202A7D" w14:textId="77777777" w:rsidR="00645EE7" w:rsidRDefault="00645EE7"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set0MS Sans Serif">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charset0Courier">
    <w:altName w:val="Calibri"/>
    <w:panose1 w:val="00000000000000000000"/>
    <w:charset w:val="00"/>
    <w:family w:val="auto"/>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E9FCF" w14:textId="39C1886D" w:rsidR="008F2172" w:rsidRPr="00C84DB0" w:rsidRDefault="008F2172"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5E571B">
      <w:rPr>
        <w:rFonts w:asciiTheme="minorHAnsi" w:hAnsiTheme="minorHAnsi"/>
        <w:b/>
        <w:bCs/>
        <w:noProof/>
        <w:color w:val="000000" w:themeColor="text1"/>
        <w:sz w:val="24"/>
        <w:szCs w:val="24"/>
      </w:rPr>
      <w:t>30</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5E571B">
      <w:rPr>
        <w:rFonts w:asciiTheme="minorHAnsi" w:hAnsiTheme="minorHAnsi"/>
        <w:b/>
        <w:bCs/>
        <w:noProof/>
        <w:color w:val="000000" w:themeColor="text1"/>
        <w:sz w:val="24"/>
        <w:szCs w:val="24"/>
      </w:rPr>
      <w:t>33</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A9AC9" w14:textId="77777777" w:rsidR="00645EE7" w:rsidRDefault="00645EE7" w:rsidP="0097297B">
      <w:r>
        <w:separator/>
      </w:r>
    </w:p>
  </w:footnote>
  <w:footnote w:type="continuationSeparator" w:id="0">
    <w:p w14:paraId="290AFF45" w14:textId="77777777" w:rsidR="00645EE7" w:rsidRDefault="00645EE7" w:rsidP="009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937D3" w14:textId="3845B621" w:rsidR="008F2172" w:rsidRDefault="008F2172" w:rsidP="009C3C2C">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004E68C2"/>
    <w:multiLevelType w:val="hybridMultilevel"/>
    <w:tmpl w:val="2BC44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4652B"/>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24461E"/>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4" w15:restartNumberingAfterBreak="0">
    <w:nsid w:val="04420DA1"/>
    <w:multiLevelType w:val="hybridMultilevel"/>
    <w:tmpl w:val="1758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847953"/>
    <w:multiLevelType w:val="hybridMultilevel"/>
    <w:tmpl w:val="22CAEBFE"/>
    <w:lvl w:ilvl="0" w:tplc="04090019">
      <w:start w:val="1"/>
      <w:numFmt w:val="lowerLetter"/>
      <w:lvlText w:val="%1."/>
      <w:lvlJc w:val="left"/>
      <w:pPr>
        <w:ind w:left="1108" w:hanging="360"/>
      </w:pPr>
    </w:lvl>
    <w:lvl w:ilvl="1" w:tplc="0409001B">
      <w:start w:val="1"/>
      <w:numFmt w:val="lowerRoman"/>
      <w:lvlText w:val="%2."/>
      <w:lvlJc w:val="righ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6" w15:restartNumberingAfterBreak="0">
    <w:nsid w:val="07EE7809"/>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85469"/>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2A6828"/>
    <w:multiLevelType w:val="multilevel"/>
    <w:tmpl w:val="AB0C5D38"/>
    <w:lvl w:ilvl="0">
      <w:start w:val="1"/>
      <w:numFmt w:val="upperLetter"/>
      <w:suff w:val="space"/>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0DFB120C"/>
    <w:multiLevelType w:val="hybridMultilevel"/>
    <w:tmpl w:val="39EC68E2"/>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11" w15:restartNumberingAfterBreak="0">
    <w:nsid w:val="10827555"/>
    <w:multiLevelType w:val="hybridMultilevel"/>
    <w:tmpl w:val="2F52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45DC7"/>
    <w:multiLevelType w:val="hybridMultilevel"/>
    <w:tmpl w:val="E36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4532C"/>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2E7CAB"/>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D21F3D"/>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284BFF"/>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B272CA"/>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931603"/>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29E3E36"/>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0E7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7859BD"/>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6C0FEA"/>
    <w:multiLevelType w:val="hybridMultilevel"/>
    <w:tmpl w:val="865626FA"/>
    <w:lvl w:ilvl="0" w:tplc="74F07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9D37AE"/>
    <w:multiLevelType w:val="hybridMultilevel"/>
    <w:tmpl w:val="7444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81531D"/>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344453"/>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E31636"/>
    <w:multiLevelType w:val="hybridMultilevel"/>
    <w:tmpl w:val="91B0AB3A"/>
    <w:lvl w:ilvl="0" w:tplc="04090019">
      <w:start w:val="1"/>
      <w:numFmt w:val="lowerLetter"/>
      <w:lvlText w:val="%1."/>
      <w:lvlJc w:val="left"/>
      <w:pPr>
        <w:ind w:left="1108" w:hanging="360"/>
      </w:pPr>
    </w:lvl>
    <w:lvl w:ilvl="1" w:tplc="04090019">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31" w15:restartNumberingAfterBreak="0">
    <w:nsid w:val="3FD52038"/>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FE2505"/>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103892"/>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8C0886"/>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6365187"/>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963E41"/>
    <w:multiLevelType w:val="multilevel"/>
    <w:tmpl w:val="1F4CE9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8656F7"/>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F87D87"/>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AE4342"/>
    <w:multiLevelType w:val="hybridMultilevel"/>
    <w:tmpl w:val="0F88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E20932"/>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0E0F9E"/>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BC0A79"/>
    <w:multiLevelType w:val="hybridMultilevel"/>
    <w:tmpl w:val="C858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777C63"/>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9C524D"/>
    <w:multiLevelType w:val="hybridMultilevel"/>
    <w:tmpl w:val="2AD0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D37225"/>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F76717"/>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FD5F5E"/>
    <w:multiLevelType w:val="hybridMultilevel"/>
    <w:tmpl w:val="44FCC822"/>
    <w:lvl w:ilvl="0" w:tplc="F66A003C">
      <w:start w:val="1"/>
      <w:numFmt w:val="decimal"/>
      <w:lvlText w:val="%1-"/>
      <w:lvlJc w:val="left"/>
      <w:pPr>
        <w:ind w:left="720" w:hanging="360"/>
      </w:pPr>
      <w:rPr>
        <w:rFonts w:ascii="charset0MS Sans Serif" w:hAnsi="charset0MS Sans Serif" w:cs="charset0MS Sans Serif"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86F7117"/>
    <w:multiLevelType w:val="hybridMultilevel"/>
    <w:tmpl w:val="91B0AB3A"/>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51" w15:restartNumberingAfterBreak="0">
    <w:nsid w:val="59C05427"/>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792066"/>
    <w:multiLevelType w:val="hybridMultilevel"/>
    <w:tmpl w:val="31143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422112"/>
    <w:multiLevelType w:val="hybridMultilevel"/>
    <w:tmpl w:val="ED3CD676"/>
    <w:lvl w:ilvl="0" w:tplc="79C623DA">
      <w:start w:val="1"/>
      <w:numFmt w:val="decimal"/>
      <w:lvlText w:val="%1-"/>
      <w:lvlJc w:val="left"/>
      <w:pPr>
        <w:ind w:left="388" w:hanging="360"/>
      </w:pPr>
      <w:rPr>
        <w:rFonts w:hint="default"/>
      </w:rPr>
    </w:lvl>
    <w:lvl w:ilvl="1" w:tplc="225693BE">
      <w:start w:val="1"/>
      <w:numFmt w:val="lowerLetter"/>
      <w:lvlText w:val="%2)"/>
      <w:lvlJc w:val="left"/>
      <w:pPr>
        <w:ind w:left="1108" w:hanging="360"/>
      </w:pPr>
      <w:rPr>
        <w:rFonts w:ascii="Times New Roman" w:eastAsia="Times New Roman" w:hAnsi="Times New Roman" w:cs="Times New Roman"/>
      </w:rPr>
    </w:lvl>
    <w:lvl w:ilvl="2" w:tplc="0409001B">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54" w15:restartNumberingAfterBreak="0">
    <w:nsid w:val="602241E8"/>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0921467"/>
    <w:multiLevelType w:val="hybridMultilevel"/>
    <w:tmpl w:val="BA8C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D32D5B"/>
    <w:multiLevelType w:val="hybridMultilevel"/>
    <w:tmpl w:val="968A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457F2B"/>
    <w:multiLevelType w:val="hybridMultilevel"/>
    <w:tmpl w:val="3D0E8EC4"/>
    <w:lvl w:ilvl="0" w:tplc="23327B8C">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8" w15:restartNumberingAfterBreak="0">
    <w:nsid w:val="66A1037F"/>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F138CF"/>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5C6AD3"/>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D0C26EC"/>
    <w:multiLevelType w:val="hybridMultilevel"/>
    <w:tmpl w:val="A5B2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8221D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E01C42"/>
    <w:multiLevelType w:val="hybridMultilevel"/>
    <w:tmpl w:val="6D46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BC1157"/>
    <w:multiLevelType w:val="hybridMultilevel"/>
    <w:tmpl w:val="F7E4A3AE"/>
    <w:lvl w:ilvl="0" w:tplc="04090019">
      <w:start w:val="1"/>
      <w:numFmt w:val="lowerLetter"/>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65" w15:restartNumberingAfterBreak="0">
    <w:nsid w:val="71C26D24"/>
    <w:multiLevelType w:val="hybridMultilevel"/>
    <w:tmpl w:val="A426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1C536D"/>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6AE449D"/>
    <w:multiLevelType w:val="hybridMultilevel"/>
    <w:tmpl w:val="0D221BEE"/>
    <w:lvl w:ilvl="0" w:tplc="45E857A0">
      <w:start w:val="160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B547FE"/>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A252B9"/>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83C65BD"/>
    <w:multiLevelType w:val="hybridMultilevel"/>
    <w:tmpl w:val="F6DAD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B760B0"/>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D81C26"/>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EA6517"/>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CE714D"/>
    <w:multiLevelType w:val="hybridMultilevel"/>
    <w:tmpl w:val="B854185C"/>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76" w15:restartNumberingAfterBreak="0">
    <w:nsid w:val="7B292B64"/>
    <w:multiLevelType w:val="hybridMultilevel"/>
    <w:tmpl w:val="AF26F456"/>
    <w:lvl w:ilvl="0" w:tplc="7DC44EB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77" w15:restartNumberingAfterBreak="0">
    <w:nsid w:val="7CE07D85"/>
    <w:multiLevelType w:val="hybridMultilevel"/>
    <w:tmpl w:val="3F90D6CA"/>
    <w:lvl w:ilvl="0" w:tplc="04090019">
      <w:start w:val="1"/>
      <w:numFmt w:val="lowerLetter"/>
      <w:lvlText w:val="%1."/>
      <w:lvlJc w:val="left"/>
      <w:pPr>
        <w:ind w:left="1828" w:hanging="360"/>
      </w:p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78" w15:restartNumberingAfterBreak="0">
    <w:nsid w:val="7CE1171F"/>
    <w:multiLevelType w:val="hybridMultilevel"/>
    <w:tmpl w:val="6C740718"/>
    <w:lvl w:ilvl="0" w:tplc="15D2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A03763"/>
    <w:multiLevelType w:val="hybridMultilevel"/>
    <w:tmpl w:val="1A28CC76"/>
    <w:lvl w:ilvl="0" w:tplc="9594F7E8">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abstractNum w:abstractNumId="80" w15:restartNumberingAfterBreak="0">
    <w:nsid w:val="7F2A463A"/>
    <w:multiLevelType w:val="hybridMultilevel"/>
    <w:tmpl w:val="ABA2D0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1" w15:restartNumberingAfterBreak="0">
    <w:nsid w:val="7F497974"/>
    <w:multiLevelType w:val="hybridMultilevel"/>
    <w:tmpl w:val="A2FAD246"/>
    <w:lvl w:ilvl="0" w:tplc="92A2C776">
      <w:start w:val="1"/>
      <w:numFmt w:val="lowerLetter"/>
      <w:lvlText w:val="%1."/>
      <w:lvlJc w:val="left"/>
      <w:pPr>
        <w:ind w:left="688" w:hanging="360"/>
      </w:pPr>
      <w:rPr>
        <w:rFonts w:hint="default"/>
      </w:rPr>
    </w:lvl>
    <w:lvl w:ilvl="1" w:tplc="04090019" w:tentative="1">
      <w:start w:val="1"/>
      <w:numFmt w:val="lowerLetter"/>
      <w:lvlText w:val="%2."/>
      <w:lvlJc w:val="left"/>
      <w:pPr>
        <w:ind w:left="1408" w:hanging="360"/>
      </w:pPr>
    </w:lvl>
    <w:lvl w:ilvl="2" w:tplc="0409001B" w:tentative="1">
      <w:start w:val="1"/>
      <w:numFmt w:val="lowerRoman"/>
      <w:lvlText w:val="%3."/>
      <w:lvlJc w:val="right"/>
      <w:pPr>
        <w:ind w:left="2128" w:hanging="180"/>
      </w:pPr>
    </w:lvl>
    <w:lvl w:ilvl="3" w:tplc="0409000F" w:tentative="1">
      <w:start w:val="1"/>
      <w:numFmt w:val="decimal"/>
      <w:lvlText w:val="%4."/>
      <w:lvlJc w:val="left"/>
      <w:pPr>
        <w:ind w:left="2848" w:hanging="360"/>
      </w:pPr>
    </w:lvl>
    <w:lvl w:ilvl="4" w:tplc="04090019" w:tentative="1">
      <w:start w:val="1"/>
      <w:numFmt w:val="lowerLetter"/>
      <w:lvlText w:val="%5."/>
      <w:lvlJc w:val="left"/>
      <w:pPr>
        <w:ind w:left="3568" w:hanging="360"/>
      </w:pPr>
    </w:lvl>
    <w:lvl w:ilvl="5" w:tplc="0409001B" w:tentative="1">
      <w:start w:val="1"/>
      <w:numFmt w:val="lowerRoman"/>
      <w:lvlText w:val="%6."/>
      <w:lvlJc w:val="right"/>
      <w:pPr>
        <w:ind w:left="4288" w:hanging="180"/>
      </w:pPr>
    </w:lvl>
    <w:lvl w:ilvl="6" w:tplc="0409000F" w:tentative="1">
      <w:start w:val="1"/>
      <w:numFmt w:val="decimal"/>
      <w:lvlText w:val="%7."/>
      <w:lvlJc w:val="left"/>
      <w:pPr>
        <w:ind w:left="5008" w:hanging="360"/>
      </w:pPr>
    </w:lvl>
    <w:lvl w:ilvl="7" w:tplc="04090019" w:tentative="1">
      <w:start w:val="1"/>
      <w:numFmt w:val="lowerLetter"/>
      <w:lvlText w:val="%8."/>
      <w:lvlJc w:val="left"/>
      <w:pPr>
        <w:ind w:left="5728" w:hanging="360"/>
      </w:pPr>
    </w:lvl>
    <w:lvl w:ilvl="8" w:tplc="0409001B" w:tentative="1">
      <w:start w:val="1"/>
      <w:numFmt w:val="lowerRoman"/>
      <w:lvlText w:val="%9."/>
      <w:lvlJc w:val="right"/>
      <w:pPr>
        <w:ind w:left="6448" w:hanging="180"/>
      </w:pPr>
    </w:lvl>
  </w:abstractNum>
  <w:num w:numId="1">
    <w:abstractNumId w:val="36"/>
  </w:num>
  <w:num w:numId="2">
    <w:abstractNumId w:val="0"/>
  </w:num>
  <w:num w:numId="3">
    <w:abstractNumId w:val="7"/>
  </w:num>
  <w:num w:numId="4">
    <w:abstractNumId w:val="29"/>
  </w:num>
  <w:num w:numId="5">
    <w:abstractNumId w:val="38"/>
  </w:num>
  <w:num w:numId="6">
    <w:abstractNumId w:val="21"/>
  </w:num>
  <w:num w:numId="7">
    <w:abstractNumId w:val="37"/>
  </w:num>
  <w:num w:numId="8">
    <w:abstractNumId w:val="16"/>
  </w:num>
  <w:num w:numId="9">
    <w:abstractNumId w:val="71"/>
  </w:num>
  <w:num w:numId="10">
    <w:abstractNumId w:val="17"/>
  </w:num>
  <w:num w:numId="11">
    <w:abstractNumId w:val="13"/>
  </w:num>
  <w:num w:numId="12">
    <w:abstractNumId w:val="8"/>
  </w:num>
  <w:num w:numId="13">
    <w:abstractNumId w:val="62"/>
  </w:num>
  <w:num w:numId="14">
    <w:abstractNumId w:val="22"/>
  </w:num>
  <w:num w:numId="15">
    <w:abstractNumId w:val="73"/>
  </w:num>
  <w:num w:numId="16">
    <w:abstractNumId w:val="36"/>
  </w:num>
  <w:num w:numId="17">
    <w:abstractNumId w:val="36"/>
  </w:num>
  <w:num w:numId="18">
    <w:abstractNumId w:val="36"/>
  </w:num>
  <w:num w:numId="19">
    <w:abstractNumId w:val="36"/>
  </w:num>
  <w:num w:numId="20">
    <w:abstractNumId w:val="36"/>
  </w:num>
  <w:num w:numId="21">
    <w:abstractNumId w:val="36"/>
  </w:num>
  <w:num w:numId="22">
    <w:abstractNumId w:val="46"/>
  </w:num>
  <w:num w:numId="23">
    <w:abstractNumId w:val="36"/>
  </w:num>
  <w:num w:numId="24">
    <w:abstractNumId w:val="12"/>
  </w:num>
  <w:num w:numId="25">
    <w:abstractNumId w:val="36"/>
  </w:num>
  <w:num w:numId="26">
    <w:abstractNumId w:val="53"/>
  </w:num>
  <w:num w:numId="27">
    <w:abstractNumId w:val="50"/>
  </w:num>
  <w:num w:numId="28">
    <w:abstractNumId w:val="77"/>
  </w:num>
  <w:num w:numId="29">
    <w:abstractNumId w:val="30"/>
  </w:num>
  <w:num w:numId="30">
    <w:abstractNumId w:val="5"/>
  </w:num>
  <w:num w:numId="31">
    <w:abstractNumId w:val="3"/>
  </w:num>
  <w:num w:numId="32">
    <w:abstractNumId w:val="10"/>
  </w:num>
  <w:num w:numId="33">
    <w:abstractNumId w:val="75"/>
  </w:num>
  <w:num w:numId="34">
    <w:abstractNumId w:val="64"/>
  </w:num>
  <w:num w:numId="35">
    <w:abstractNumId w:val="81"/>
  </w:num>
  <w:num w:numId="36">
    <w:abstractNumId w:val="79"/>
  </w:num>
  <w:num w:numId="37">
    <w:abstractNumId w:val="76"/>
  </w:num>
  <w:num w:numId="38">
    <w:abstractNumId w:val="57"/>
  </w:num>
  <w:num w:numId="39">
    <w:abstractNumId w:val="67"/>
  </w:num>
  <w:num w:numId="40">
    <w:abstractNumId w:val="41"/>
  </w:num>
  <w:num w:numId="41">
    <w:abstractNumId w:val="56"/>
  </w:num>
  <w:num w:numId="42">
    <w:abstractNumId w:val="70"/>
  </w:num>
  <w:num w:numId="43">
    <w:abstractNumId w:val="80"/>
  </w:num>
  <w:num w:numId="44">
    <w:abstractNumId w:val="25"/>
  </w:num>
  <w:num w:numId="45">
    <w:abstractNumId w:val="49"/>
  </w:num>
  <w:num w:numId="46">
    <w:abstractNumId w:val="23"/>
  </w:num>
  <w:num w:numId="47">
    <w:abstractNumId w:val="26"/>
  </w:num>
  <w:num w:numId="48">
    <w:abstractNumId w:val="63"/>
  </w:num>
  <w:num w:numId="49">
    <w:abstractNumId w:val="36"/>
  </w:num>
  <w:num w:numId="50">
    <w:abstractNumId w:val="44"/>
  </w:num>
  <w:num w:numId="51">
    <w:abstractNumId w:val="52"/>
  </w:num>
  <w:num w:numId="52">
    <w:abstractNumId w:val="27"/>
  </w:num>
  <w:num w:numId="53">
    <w:abstractNumId w:val="54"/>
  </w:num>
  <w:num w:numId="54">
    <w:abstractNumId w:val="51"/>
  </w:num>
  <w:num w:numId="55">
    <w:abstractNumId w:val="69"/>
  </w:num>
  <w:num w:numId="56">
    <w:abstractNumId w:val="40"/>
  </w:num>
  <w:num w:numId="57">
    <w:abstractNumId w:val="68"/>
  </w:num>
  <w:num w:numId="58">
    <w:abstractNumId w:val="15"/>
  </w:num>
  <w:num w:numId="59">
    <w:abstractNumId w:val="36"/>
  </w:num>
  <w:num w:numId="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5"/>
  </w:num>
  <w:num w:numId="62">
    <w:abstractNumId w:val="72"/>
  </w:num>
  <w:num w:numId="63">
    <w:abstractNumId w:val="33"/>
  </w:num>
  <w:num w:numId="64">
    <w:abstractNumId w:val="24"/>
  </w:num>
  <w:num w:numId="65">
    <w:abstractNumId w:val="43"/>
  </w:num>
  <w:num w:numId="66">
    <w:abstractNumId w:val="48"/>
  </w:num>
  <w:num w:numId="67">
    <w:abstractNumId w:val="31"/>
  </w:num>
  <w:num w:numId="68">
    <w:abstractNumId w:val="65"/>
  </w:num>
  <w:num w:numId="69">
    <w:abstractNumId w:val="47"/>
  </w:num>
  <w:num w:numId="70">
    <w:abstractNumId w:val="1"/>
  </w:num>
  <w:num w:numId="71">
    <w:abstractNumId w:val="39"/>
  </w:num>
  <w:num w:numId="72">
    <w:abstractNumId w:val="35"/>
  </w:num>
  <w:num w:numId="73">
    <w:abstractNumId w:val="19"/>
  </w:num>
  <w:num w:numId="74">
    <w:abstractNumId w:val="59"/>
  </w:num>
  <w:num w:numId="75">
    <w:abstractNumId w:val="18"/>
  </w:num>
  <w:num w:numId="76">
    <w:abstractNumId w:val="34"/>
  </w:num>
  <w:num w:numId="77">
    <w:abstractNumId w:val="58"/>
  </w:num>
  <w:num w:numId="78">
    <w:abstractNumId w:val="14"/>
  </w:num>
  <w:num w:numId="79">
    <w:abstractNumId w:val="6"/>
  </w:num>
  <w:num w:numId="80">
    <w:abstractNumId w:val="20"/>
  </w:num>
  <w:num w:numId="81">
    <w:abstractNumId w:val="2"/>
  </w:num>
  <w:num w:numId="82">
    <w:abstractNumId w:val="28"/>
  </w:num>
  <w:num w:numId="83">
    <w:abstractNumId w:val="74"/>
  </w:num>
  <w:num w:numId="84">
    <w:abstractNumId w:val="32"/>
  </w:num>
  <w:num w:numId="85">
    <w:abstractNumId w:val="45"/>
  </w:num>
  <w:num w:numId="86">
    <w:abstractNumId w:val="78"/>
  </w:num>
  <w:num w:numId="87">
    <w:abstractNumId w:val="66"/>
  </w:num>
  <w:num w:numId="88">
    <w:abstractNumId w:val="11"/>
  </w:num>
  <w:num w:numId="89">
    <w:abstractNumId w:val="60"/>
  </w:num>
  <w:num w:numId="90">
    <w:abstractNumId w:val="42"/>
  </w:num>
  <w:num w:numId="91">
    <w:abstractNumId w:val="61"/>
  </w:num>
  <w:num w:numId="92">
    <w:abstractNumId w:val="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06ED"/>
    <w:rsid w:val="00003436"/>
    <w:rsid w:val="00003764"/>
    <w:rsid w:val="00004506"/>
    <w:rsid w:val="00005311"/>
    <w:rsid w:val="00005B59"/>
    <w:rsid w:val="000072C9"/>
    <w:rsid w:val="00010331"/>
    <w:rsid w:val="0001044B"/>
    <w:rsid w:val="00010AEF"/>
    <w:rsid w:val="000126C1"/>
    <w:rsid w:val="0001324D"/>
    <w:rsid w:val="00013552"/>
    <w:rsid w:val="000139C9"/>
    <w:rsid w:val="00013B24"/>
    <w:rsid w:val="00014406"/>
    <w:rsid w:val="000158DB"/>
    <w:rsid w:val="000165A9"/>
    <w:rsid w:val="00020937"/>
    <w:rsid w:val="00020C75"/>
    <w:rsid w:val="000210C9"/>
    <w:rsid w:val="0002143C"/>
    <w:rsid w:val="000218C7"/>
    <w:rsid w:val="00021B7C"/>
    <w:rsid w:val="00022A24"/>
    <w:rsid w:val="00023B52"/>
    <w:rsid w:val="00024BEA"/>
    <w:rsid w:val="00026341"/>
    <w:rsid w:val="0002661F"/>
    <w:rsid w:val="00027290"/>
    <w:rsid w:val="0002767F"/>
    <w:rsid w:val="00027B87"/>
    <w:rsid w:val="00030058"/>
    <w:rsid w:val="00030119"/>
    <w:rsid w:val="00030ED7"/>
    <w:rsid w:val="00031510"/>
    <w:rsid w:val="0003277B"/>
    <w:rsid w:val="00033DF7"/>
    <w:rsid w:val="000361B5"/>
    <w:rsid w:val="00036AA7"/>
    <w:rsid w:val="00036B6C"/>
    <w:rsid w:val="00037FA1"/>
    <w:rsid w:val="000409BA"/>
    <w:rsid w:val="00040F9F"/>
    <w:rsid w:val="00041DF2"/>
    <w:rsid w:val="0004205D"/>
    <w:rsid w:val="00043FA8"/>
    <w:rsid w:val="00044B2C"/>
    <w:rsid w:val="00045AE4"/>
    <w:rsid w:val="000468D5"/>
    <w:rsid w:val="000470EE"/>
    <w:rsid w:val="00047863"/>
    <w:rsid w:val="0004798B"/>
    <w:rsid w:val="00047B4E"/>
    <w:rsid w:val="0005158C"/>
    <w:rsid w:val="00052760"/>
    <w:rsid w:val="000537A0"/>
    <w:rsid w:val="00054525"/>
    <w:rsid w:val="00055B33"/>
    <w:rsid w:val="000571C7"/>
    <w:rsid w:val="00057581"/>
    <w:rsid w:val="000576F2"/>
    <w:rsid w:val="00057C78"/>
    <w:rsid w:val="00060DCD"/>
    <w:rsid w:val="00060F50"/>
    <w:rsid w:val="000613C8"/>
    <w:rsid w:val="00063DA0"/>
    <w:rsid w:val="0006403B"/>
    <w:rsid w:val="000649D6"/>
    <w:rsid w:val="000650A0"/>
    <w:rsid w:val="000654C2"/>
    <w:rsid w:val="000659B3"/>
    <w:rsid w:val="00070438"/>
    <w:rsid w:val="00070A11"/>
    <w:rsid w:val="000737F9"/>
    <w:rsid w:val="000745C1"/>
    <w:rsid w:val="0007505F"/>
    <w:rsid w:val="0007536A"/>
    <w:rsid w:val="00075707"/>
    <w:rsid w:val="00075CAE"/>
    <w:rsid w:val="00076440"/>
    <w:rsid w:val="00080092"/>
    <w:rsid w:val="00081F2D"/>
    <w:rsid w:val="00082191"/>
    <w:rsid w:val="000829AE"/>
    <w:rsid w:val="00084053"/>
    <w:rsid w:val="00085C8C"/>
    <w:rsid w:val="00085DAB"/>
    <w:rsid w:val="00087A0C"/>
    <w:rsid w:val="00087BBC"/>
    <w:rsid w:val="00087D4B"/>
    <w:rsid w:val="000933F1"/>
    <w:rsid w:val="000949C9"/>
    <w:rsid w:val="00095FC1"/>
    <w:rsid w:val="000968BD"/>
    <w:rsid w:val="000A14AA"/>
    <w:rsid w:val="000A1EB4"/>
    <w:rsid w:val="000A2302"/>
    <w:rsid w:val="000A2770"/>
    <w:rsid w:val="000A2E96"/>
    <w:rsid w:val="000A3A67"/>
    <w:rsid w:val="000A46D8"/>
    <w:rsid w:val="000A4A0C"/>
    <w:rsid w:val="000A4DD5"/>
    <w:rsid w:val="000A5039"/>
    <w:rsid w:val="000A57EB"/>
    <w:rsid w:val="000A59C1"/>
    <w:rsid w:val="000A5B8E"/>
    <w:rsid w:val="000A5D00"/>
    <w:rsid w:val="000A7361"/>
    <w:rsid w:val="000A7C5B"/>
    <w:rsid w:val="000B033C"/>
    <w:rsid w:val="000B1E80"/>
    <w:rsid w:val="000B23DC"/>
    <w:rsid w:val="000B28AA"/>
    <w:rsid w:val="000B2956"/>
    <w:rsid w:val="000B30A1"/>
    <w:rsid w:val="000B34A9"/>
    <w:rsid w:val="000B364B"/>
    <w:rsid w:val="000B5385"/>
    <w:rsid w:val="000B5F53"/>
    <w:rsid w:val="000B644F"/>
    <w:rsid w:val="000B6AE9"/>
    <w:rsid w:val="000B72D9"/>
    <w:rsid w:val="000B7FF6"/>
    <w:rsid w:val="000C0BA2"/>
    <w:rsid w:val="000C0FBF"/>
    <w:rsid w:val="000C103F"/>
    <w:rsid w:val="000C1118"/>
    <w:rsid w:val="000C1A81"/>
    <w:rsid w:val="000C1AD5"/>
    <w:rsid w:val="000C2343"/>
    <w:rsid w:val="000C239C"/>
    <w:rsid w:val="000C25AE"/>
    <w:rsid w:val="000C3179"/>
    <w:rsid w:val="000C3515"/>
    <w:rsid w:val="000C668D"/>
    <w:rsid w:val="000C6724"/>
    <w:rsid w:val="000C67B6"/>
    <w:rsid w:val="000C7104"/>
    <w:rsid w:val="000C7623"/>
    <w:rsid w:val="000C7B31"/>
    <w:rsid w:val="000D0351"/>
    <w:rsid w:val="000D06B8"/>
    <w:rsid w:val="000D0E88"/>
    <w:rsid w:val="000D157E"/>
    <w:rsid w:val="000D1E5F"/>
    <w:rsid w:val="000D4DD8"/>
    <w:rsid w:val="000D62A3"/>
    <w:rsid w:val="000D797A"/>
    <w:rsid w:val="000E181E"/>
    <w:rsid w:val="000E19B2"/>
    <w:rsid w:val="000E2E32"/>
    <w:rsid w:val="000E32AE"/>
    <w:rsid w:val="000E3CAB"/>
    <w:rsid w:val="000E4560"/>
    <w:rsid w:val="000E4861"/>
    <w:rsid w:val="000E7B97"/>
    <w:rsid w:val="000E7C9B"/>
    <w:rsid w:val="000F013F"/>
    <w:rsid w:val="000F0B98"/>
    <w:rsid w:val="000F1D62"/>
    <w:rsid w:val="000F1FC6"/>
    <w:rsid w:val="000F28EB"/>
    <w:rsid w:val="000F34A2"/>
    <w:rsid w:val="000F380D"/>
    <w:rsid w:val="000F491E"/>
    <w:rsid w:val="000F5311"/>
    <w:rsid w:val="000F6E32"/>
    <w:rsid w:val="0010057F"/>
    <w:rsid w:val="0010060A"/>
    <w:rsid w:val="00100DC1"/>
    <w:rsid w:val="00101D9C"/>
    <w:rsid w:val="001032B4"/>
    <w:rsid w:val="001038A8"/>
    <w:rsid w:val="00103A37"/>
    <w:rsid w:val="00104EA7"/>
    <w:rsid w:val="00104F35"/>
    <w:rsid w:val="00105514"/>
    <w:rsid w:val="00107B49"/>
    <w:rsid w:val="00111B7E"/>
    <w:rsid w:val="00113CD5"/>
    <w:rsid w:val="00114C6E"/>
    <w:rsid w:val="00115525"/>
    <w:rsid w:val="001155E2"/>
    <w:rsid w:val="00115CC0"/>
    <w:rsid w:val="00116807"/>
    <w:rsid w:val="0011690B"/>
    <w:rsid w:val="00116E83"/>
    <w:rsid w:val="00116F80"/>
    <w:rsid w:val="00117C35"/>
    <w:rsid w:val="0012049D"/>
    <w:rsid w:val="00121959"/>
    <w:rsid w:val="00121E44"/>
    <w:rsid w:val="00123049"/>
    <w:rsid w:val="00124978"/>
    <w:rsid w:val="00125CE5"/>
    <w:rsid w:val="0013097D"/>
    <w:rsid w:val="00130996"/>
    <w:rsid w:val="0013135B"/>
    <w:rsid w:val="001319F3"/>
    <w:rsid w:val="0013238C"/>
    <w:rsid w:val="00133605"/>
    <w:rsid w:val="00133B45"/>
    <w:rsid w:val="00134534"/>
    <w:rsid w:val="00134A2F"/>
    <w:rsid w:val="00136007"/>
    <w:rsid w:val="00136047"/>
    <w:rsid w:val="00140057"/>
    <w:rsid w:val="00140210"/>
    <w:rsid w:val="00140F0F"/>
    <w:rsid w:val="00141059"/>
    <w:rsid w:val="00141386"/>
    <w:rsid w:val="00141B15"/>
    <w:rsid w:val="00142556"/>
    <w:rsid w:val="00142B27"/>
    <w:rsid w:val="001434DC"/>
    <w:rsid w:val="001437C7"/>
    <w:rsid w:val="00143B6B"/>
    <w:rsid w:val="00143C1E"/>
    <w:rsid w:val="001443D5"/>
    <w:rsid w:val="00144707"/>
    <w:rsid w:val="0014611D"/>
    <w:rsid w:val="00146CA0"/>
    <w:rsid w:val="00151913"/>
    <w:rsid w:val="0015354A"/>
    <w:rsid w:val="00153758"/>
    <w:rsid w:val="00153A32"/>
    <w:rsid w:val="00154345"/>
    <w:rsid w:val="00154C15"/>
    <w:rsid w:val="001550C0"/>
    <w:rsid w:val="001555A6"/>
    <w:rsid w:val="00156148"/>
    <w:rsid w:val="00157565"/>
    <w:rsid w:val="00157E5A"/>
    <w:rsid w:val="00160345"/>
    <w:rsid w:val="0016109A"/>
    <w:rsid w:val="00162354"/>
    <w:rsid w:val="0016255F"/>
    <w:rsid w:val="0016264E"/>
    <w:rsid w:val="00162761"/>
    <w:rsid w:val="00162896"/>
    <w:rsid w:val="001633BA"/>
    <w:rsid w:val="00163580"/>
    <w:rsid w:val="00163A90"/>
    <w:rsid w:val="0016433E"/>
    <w:rsid w:val="0016598C"/>
    <w:rsid w:val="001661D1"/>
    <w:rsid w:val="00166CBA"/>
    <w:rsid w:val="0016741B"/>
    <w:rsid w:val="001676B2"/>
    <w:rsid w:val="00170F4A"/>
    <w:rsid w:val="001710E8"/>
    <w:rsid w:val="001721A3"/>
    <w:rsid w:val="001731D0"/>
    <w:rsid w:val="001753F3"/>
    <w:rsid w:val="0017680D"/>
    <w:rsid w:val="00176E12"/>
    <w:rsid w:val="0017746D"/>
    <w:rsid w:val="00180BBA"/>
    <w:rsid w:val="001813BB"/>
    <w:rsid w:val="00181C8A"/>
    <w:rsid w:val="00182E3E"/>
    <w:rsid w:val="00183741"/>
    <w:rsid w:val="00183AAA"/>
    <w:rsid w:val="00183F88"/>
    <w:rsid w:val="0018439D"/>
    <w:rsid w:val="00184953"/>
    <w:rsid w:val="0018535C"/>
    <w:rsid w:val="00185907"/>
    <w:rsid w:val="001877FD"/>
    <w:rsid w:val="00187B74"/>
    <w:rsid w:val="00187C3C"/>
    <w:rsid w:val="0019014B"/>
    <w:rsid w:val="001901B5"/>
    <w:rsid w:val="00190A88"/>
    <w:rsid w:val="00190BC2"/>
    <w:rsid w:val="00190CD2"/>
    <w:rsid w:val="00191605"/>
    <w:rsid w:val="001928CF"/>
    <w:rsid w:val="00192C8E"/>
    <w:rsid w:val="00194120"/>
    <w:rsid w:val="00194CA4"/>
    <w:rsid w:val="001A01B5"/>
    <w:rsid w:val="001A17E4"/>
    <w:rsid w:val="001A1BF8"/>
    <w:rsid w:val="001A415F"/>
    <w:rsid w:val="001A5192"/>
    <w:rsid w:val="001A5514"/>
    <w:rsid w:val="001A6574"/>
    <w:rsid w:val="001A69FD"/>
    <w:rsid w:val="001A7B66"/>
    <w:rsid w:val="001A7D0B"/>
    <w:rsid w:val="001B06D9"/>
    <w:rsid w:val="001B0BD5"/>
    <w:rsid w:val="001B2997"/>
    <w:rsid w:val="001B2B14"/>
    <w:rsid w:val="001B2DBB"/>
    <w:rsid w:val="001B31CE"/>
    <w:rsid w:val="001B400E"/>
    <w:rsid w:val="001B50A2"/>
    <w:rsid w:val="001B56D0"/>
    <w:rsid w:val="001B5C9F"/>
    <w:rsid w:val="001B64BF"/>
    <w:rsid w:val="001B7022"/>
    <w:rsid w:val="001B722E"/>
    <w:rsid w:val="001B78FF"/>
    <w:rsid w:val="001C10DE"/>
    <w:rsid w:val="001C338B"/>
    <w:rsid w:val="001C3B2B"/>
    <w:rsid w:val="001C3DD5"/>
    <w:rsid w:val="001C5221"/>
    <w:rsid w:val="001C5F66"/>
    <w:rsid w:val="001C7E1B"/>
    <w:rsid w:val="001D0330"/>
    <w:rsid w:val="001D1DE9"/>
    <w:rsid w:val="001D2CA2"/>
    <w:rsid w:val="001D30A1"/>
    <w:rsid w:val="001D3730"/>
    <w:rsid w:val="001D3826"/>
    <w:rsid w:val="001D3DB5"/>
    <w:rsid w:val="001D4D64"/>
    <w:rsid w:val="001D5E6E"/>
    <w:rsid w:val="001D73D6"/>
    <w:rsid w:val="001E0717"/>
    <w:rsid w:val="001E0D46"/>
    <w:rsid w:val="001E13B5"/>
    <w:rsid w:val="001E1D6C"/>
    <w:rsid w:val="001E2655"/>
    <w:rsid w:val="001E5463"/>
    <w:rsid w:val="001E6578"/>
    <w:rsid w:val="001E70B6"/>
    <w:rsid w:val="001E7BE5"/>
    <w:rsid w:val="001F044D"/>
    <w:rsid w:val="001F0B89"/>
    <w:rsid w:val="001F2710"/>
    <w:rsid w:val="001F35A3"/>
    <w:rsid w:val="001F362F"/>
    <w:rsid w:val="001F5CE8"/>
    <w:rsid w:val="001F74F0"/>
    <w:rsid w:val="001F7B63"/>
    <w:rsid w:val="001F7BD0"/>
    <w:rsid w:val="002021B2"/>
    <w:rsid w:val="00204335"/>
    <w:rsid w:val="002053F4"/>
    <w:rsid w:val="00207284"/>
    <w:rsid w:val="00207AE5"/>
    <w:rsid w:val="00207CC7"/>
    <w:rsid w:val="00211F8F"/>
    <w:rsid w:val="00213C6C"/>
    <w:rsid w:val="00213F99"/>
    <w:rsid w:val="00214A07"/>
    <w:rsid w:val="00215E1A"/>
    <w:rsid w:val="00216A68"/>
    <w:rsid w:val="00217978"/>
    <w:rsid w:val="00220D6E"/>
    <w:rsid w:val="00222064"/>
    <w:rsid w:val="002220EF"/>
    <w:rsid w:val="002228D4"/>
    <w:rsid w:val="00222929"/>
    <w:rsid w:val="0022309B"/>
    <w:rsid w:val="00223436"/>
    <w:rsid w:val="0022361D"/>
    <w:rsid w:val="00223E6D"/>
    <w:rsid w:val="00224459"/>
    <w:rsid w:val="00225686"/>
    <w:rsid w:val="00226C53"/>
    <w:rsid w:val="00227515"/>
    <w:rsid w:val="002275F5"/>
    <w:rsid w:val="00227DEA"/>
    <w:rsid w:val="002301C1"/>
    <w:rsid w:val="00230731"/>
    <w:rsid w:val="002323DC"/>
    <w:rsid w:val="00232BEC"/>
    <w:rsid w:val="00233325"/>
    <w:rsid w:val="00233821"/>
    <w:rsid w:val="00233A1D"/>
    <w:rsid w:val="0023421F"/>
    <w:rsid w:val="00234980"/>
    <w:rsid w:val="002349A6"/>
    <w:rsid w:val="002349DF"/>
    <w:rsid w:val="0023640D"/>
    <w:rsid w:val="00236FC0"/>
    <w:rsid w:val="002404FB"/>
    <w:rsid w:val="00241126"/>
    <w:rsid w:val="002427BF"/>
    <w:rsid w:val="00244909"/>
    <w:rsid w:val="00245075"/>
    <w:rsid w:val="00245482"/>
    <w:rsid w:val="00246337"/>
    <w:rsid w:val="00250777"/>
    <w:rsid w:val="002516E3"/>
    <w:rsid w:val="0025173E"/>
    <w:rsid w:val="0025190E"/>
    <w:rsid w:val="00251D5C"/>
    <w:rsid w:val="00252110"/>
    <w:rsid w:val="002529A9"/>
    <w:rsid w:val="00253945"/>
    <w:rsid w:val="00254315"/>
    <w:rsid w:val="0025562E"/>
    <w:rsid w:val="002568D5"/>
    <w:rsid w:val="0025778F"/>
    <w:rsid w:val="00257D0B"/>
    <w:rsid w:val="00257E31"/>
    <w:rsid w:val="00260335"/>
    <w:rsid w:val="002609BC"/>
    <w:rsid w:val="00260DA6"/>
    <w:rsid w:val="002610F8"/>
    <w:rsid w:val="002627BE"/>
    <w:rsid w:val="00265525"/>
    <w:rsid w:val="00266434"/>
    <w:rsid w:val="00266606"/>
    <w:rsid w:val="00270FD8"/>
    <w:rsid w:val="00271E74"/>
    <w:rsid w:val="00272EDA"/>
    <w:rsid w:val="00273F41"/>
    <w:rsid w:val="00275FD3"/>
    <w:rsid w:val="00276630"/>
    <w:rsid w:val="0027677C"/>
    <w:rsid w:val="00277547"/>
    <w:rsid w:val="00277736"/>
    <w:rsid w:val="002777C3"/>
    <w:rsid w:val="00277A6B"/>
    <w:rsid w:val="00277AA3"/>
    <w:rsid w:val="002803E2"/>
    <w:rsid w:val="00280731"/>
    <w:rsid w:val="002826E7"/>
    <w:rsid w:val="00282A64"/>
    <w:rsid w:val="00283BE3"/>
    <w:rsid w:val="00284CD7"/>
    <w:rsid w:val="00284CF4"/>
    <w:rsid w:val="00284DD2"/>
    <w:rsid w:val="00284E0E"/>
    <w:rsid w:val="00285FE3"/>
    <w:rsid w:val="0028748C"/>
    <w:rsid w:val="002878CA"/>
    <w:rsid w:val="00287AD4"/>
    <w:rsid w:val="002904A8"/>
    <w:rsid w:val="002907A1"/>
    <w:rsid w:val="00294156"/>
    <w:rsid w:val="00296624"/>
    <w:rsid w:val="00297C74"/>
    <w:rsid w:val="002A13E2"/>
    <w:rsid w:val="002A157B"/>
    <w:rsid w:val="002A167F"/>
    <w:rsid w:val="002A1833"/>
    <w:rsid w:val="002A1867"/>
    <w:rsid w:val="002A3146"/>
    <w:rsid w:val="002A3449"/>
    <w:rsid w:val="002A350B"/>
    <w:rsid w:val="002A4B31"/>
    <w:rsid w:val="002A6765"/>
    <w:rsid w:val="002B04A5"/>
    <w:rsid w:val="002B0EEF"/>
    <w:rsid w:val="002B193B"/>
    <w:rsid w:val="002B1AD2"/>
    <w:rsid w:val="002B210F"/>
    <w:rsid w:val="002B2C64"/>
    <w:rsid w:val="002B2FB1"/>
    <w:rsid w:val="002B3323"/>
    <w:rsid w:val="002B4039"/>
    <w:rsid w:val="002B4472"/>
    <w:rsid w:val="002B54B9"/>
    <w:rsid w:val="002B5A8A"/>
    <w:rsid w:val="002B63E1"/>
    <w:rsid w:val="002B6D53"/>
    <w:rsid w:val="002B7AD5"/>
    <w:rsid w:val="002B7F51"/>
    <w:rsid w:val="002C1399"/>
    <w:rsid w:val="002C1821"/>
    <w:rsid w:val="002C2091"/>
    <w:rsid w:val="002C2F60"/>
    <w:rsid w:val="002C3735"/>
    <w:rsid w:val="002C45B9"/>
    <w:rsid w:val="002C4C37"/>
    <w:rsid w:val="002C5DE7"/>
    <w:rsid w:val="002C6260"/>
    <w:rsid w:val="002C674D"/>
    <w:rsid w:val="002C709B"/>
    <w:rsid w:val="002D27C5"/>
    <w:rsid w:val="002D2C84"/>
    <w:rsid w:val="002D3E35"/>
    <w:rsid w:val="002D5396"/>
    <w:rsid w:val="002D56D6"/>
    <w:rsid w:val="002D5768"/>
    <w:rsid w:val="002D6A8D"/>
    <w:rsid w:val="002D6F4E"/>
    <w:rsid w:val="002E04EA"/>
    <w:rsid w:val="002E4AFC"/>
    <w:rsid w:val="002E5DC5"/>
    <w:rsid w:val="002E6954"/>
    <w:rsid w:val="002E7D1F"/>
    <w:rsid w:val="002F0B91"/>
    <w:rsid w:val="002F202E"/>
    <w:rsid w:val="002F28D3"/>
    <w:rsid w:val="002F29E1"/>
    <w:rsid w:val="002F2E16"/>
    <w:rsid w:val="002F3E50"/>
    <w:rsid w:val="002F7D14"/>
    <w:rsid w:val="00300989"/>
    <w:rsid w:val="00301AB8"/>
    <w:rsid w:val="0030274D"/>
    <w:rsid w:val="00302818"/>
    <w:rsid w:val="003028B7"/>
    <w:rsid w:val="00302BEE"/>
    <w:rsid w:val="00304070"/>
    <w:rsid w:val="003042B8"/>
    <w:rsid w:val="00305C76"/>
    <w:rsid w:val="00305CC3"/>
    <w:rsid w:val="0030602E"/>
    <w:rsid w:val="003068FF"/>
    <w:rsid w:val="003071D6"/>
    <w:rsid w:val="00307AC1"/>
    <w:rsid w:val="00307C37"/>
    <w:rsid w:val="00307DEE"/>
    <w:rsid w:val="00312BC1"/>
    <w:rsid w:val="00313018"/>
    <w:rsid w:val="003135AE"/>
    <w:rsid w:val="00313F0A"/>
    <w:rsid w:val="00313FF7"/>
    <w:rsid w:val="00314EE1"/>
    <w:rsid w:val="003163FA"/>
    <w:rsid w:val="00316571"/>
    <w:rsid w:val="00316976"/>
    <w:rsid w:val="00316B23"/>
    <w:rsid w:val="003178AA"/>
    <w:rsid w:val="00320516"/>
    <w:rsid w:val="003212BE"/>
    <w:rsid w:val="00322273"/>
    <w:rsid w:val="00322307"/>
    <w:rsid w:val="00322960"/>
    <w:rsid w:val="00322FC8"/>
    <w:rsid w:val="00323893"/>
    <w:rsid w:val="00323D0D"/>
    <w:rsid w:val="0032484C"/>
    <w:rsid w:val="003248CD"/>
    <w:rsid w:val="00324F64"/>
    <w:rsid w:val="00326FC4"/>
    <w:rsid w:val="00326FE6"/>
    <w:rsid w:val="00327CDF"/>
    <w:rsid w:val="003322D2"/>
    <w:rsid w:val="00332AA2"/>
    <w:rsid w:val="00332E5A"/>
    <w:rsid w:val="00333029"/>
    <w:rsid w:val="003330F3"/>
    <w:rsid w:val="0033349A"/>
    <w:rsid w:val="00333ADF"/>
    <w:rsid w:val="00334250"/>
    <w:rsid w:val="0033487C"/>
    <w:rsid w:val="003351EE"/>
    <w:rsid w:val="003352C4"/>
    <w:rsid w:val="00335F43"/>
    <w:rsid w:val="003405DA"/>
    <w:rsid w:val="003409E8"/>
    <w:rsid w:val="00341307"/>
    <w:rsid w:val="00341977"/>
    <w:rsid w:val="00342029"/>
    <w:rsid w:val="00342640"/>
    <w:rsid w:val="003430A0"/>
    <w:rsid w:val="00344084"/>
    <w:rsid w:val="00345827"/>
    <w:rsid w:val="00346488"/>
    <w:rsid w:val="00346F4F"/>
    <w:rsid w:val="003475E5"/>
    <w:rsid w:val="00347759"/>
    <w:rsid w:val="00350361"/>
    <w:rsid w:val="00351AA1"/>
    <w:rsid w:val="00352AE0"/>
    <w:rsid w:val="00353537"/>
    <w:rsid w:val="00355965"/>
    <w:rsid w:val="00356E61"/>
    <w:rsid w:val="00357133"/>
    <w:rsid w:val="0035792B"/>
    <w:rsid w:val="00357CB6"/>
    <w:rsid w:val="00360925"/>
    <w:rsid w:val="003613C3"/>
    <w:rsid w:val="00361430"/>
    <w:rsid w:val="00361A7C"/>
    <w:rsid w:val="00362FE3"/>
    <w:rsid w:val="00363D43"/>
    <w:rsid w:val="00364540"/>
    <w:rsid w:val="003647D1"/>
    <w:rsid w:val="00364B62"/>
    <w:rsid w:val="0036560F"/>
    <w:rsid w:val="003661EE"/>
    <w:rsid w:val="003667B9"/>
    <w:rsid w:val="003701DD"/>
    <w:rsid w:val="003709D8"/>
    <w:rsid w:val="0037163D"/>
    <w:rsid w:val="00373258"/>
    <w:rsid w:val="00373F5A"/>
    <w:rsid w:val="003743EA"/>
    <w:rsid w:val="00374968"/>
    <w:rsid w:val="0037686A"/>
    <w:rsid w:val="00376879"/>
    <w:rsid w:val="00376F7B"/>
    <w:rsid w:val="00376FFC"/>
    <w:rsid w:val="00377394"/>
    <w:rsid w:val="003807A6"/>
    <w:rsid w:val="00381D70"/>
    <w:rsid w:val="00383AB2"/>
    <w:rsid w:val="00383DC3"/>
    <w:rsid w:val="00384174"/>
    <w:rsid w:val="00384E2D"/>
    <w:rsid w:val="00385C5C"/>
    <w:rsid w:val="00386A1A"/>
    <w:rsid w:val="00387D78"/>
    <w:rsid w:val="00387F6C"/>
    <w:rsid w:val="0039049E"/>
    <w:rsid w:val="00390D1C"/>
    <w:rsid w:val="00391226"/>
    <w:rsid w:val="00392B11"/>
    <w:rsid w:val="00394102"/>
    <w:rsid w:val="00394399"/>
    <w:rsid w:val="00394D1C"/>
    <w:rsid w:val="00396118"/>
    <w:rsid w:val="0039626D"/>
    <w:rsid w:val="003969CB"/>
    <w:rsid w:val="003973FB"/>
    <w:rsid w:val="00397CD0"/>
    <w:rsid w:val="003A10AA"/>
    <w:rsid w:val="003A1405"/>
    <w:rsid w:val="003A18B3"/>
    <w:rsid w:val="003A1ECE"/>
    <w:rsid w:val="003A2848"/>
    <w:rsid w:val="003A2C94"/>
    <w:rsid w:val="003A3508"/>
    <w:rsid w:val="003A3A66"/>
    <w:rsid w:val="003A3A71"/>
    <w:rsid w:val="003A3B42"/>
    <w:rsid w:val="003A45DC"/>
    <w:rsid w:val="003A4960"/>
    <w:rsid w:val="003A5974"/>
    <w:rsid w:val="003A5D1A"/>
    <w:rsid w:val="003A60EA"/>
    <w:rsid w:val="003A6949"/>
    <w:rsid w:val="003B0B74"/>
    <w:rsid w:val="003B4CB9"/>
    <w:rsid w:val="003B516E"/>
    <w:rsid w:val="003B540D"/>
    <w:rsid w:val="003B6C88"/>
    <w:rsid w:val="003B709B"/>
    <w:rsid w:val="003B73B7"/>
    <w:rsid w:val="003C0BC5"/>
    <w:rsid w:val="003C1EA7"/>
    <w:rsid w:val="003C42B9"/>
    <w:rsid w:val="003C435C"/>
    <w:rsid w:val="003C617A"/>
    <w:rsid w:val="003C640C"/>
    <w:rsid w:val="003C74B0"/>
    <w:rsid w:val="003D145C"/>
    <w:rsid w:val="003D17E1"/>
    <w:rsid w:val="003D28C8"/>
    <w:rsid w:val="003D2B06"/>
    <w:rsid w:val="003D33D6"/>
    <w:rsid w:val="003D34F0"/>
    <w:rsid w:val="003D39D2"/>
    <w:rsid w:val="003D41C4"/>
    <w:rsid w:val="003D582C"/>
    <w:rsid w:val="003D704D"/>
    <w:rsid w:val="003D74A0"/>
    <w:rsid w:val="003E1945"/>
    <w:rsid w:val="003E1C00"/>
    <w:rsid w:val="003E21FE"/>
    <w:rsid w:val="003E35C2"/>
    <w:rsid w:val="003E481F"/>
    <w:rsid w:val="003E489C"/>
    <w:rsid w:val="003E5DA6"/>
    <w:rsid w:val="003E723A"/>
    <w:rsid w:val="003F0289"/>
    <w:rsid w:val="003F07DE"/>
    <w:rsid w:val="003F0832"/>
    <w:rsid w:val="003F1A41"/>
    <w:rsid w:val="003F29D5"/>
    <w:rsid w:val="003F2FF9"/>
    <w:rsid w:val="003F3D4E"/>
    <w:rsid w:val="003F40BF"/>
    <w:rsid w:val="003F48CC"/>
    <w:rsid w:val="003F6C91"/>
    <w:rsid w:val="003F7661"/>
    <w:rsid w:val="0040109D"/>
    <w:rsid w:val="004014E9"/>
    <w:rsid w:val="00402674"/>
    <w:rsid w:val="0040280E"/>
    <w:rsid w:val="00402EB0"/>
    <w:rsid w:val="0040332F"/>
    <w:rsid w:val="00404C09"/>
    <w:rsid w:val="00405B5A"/>
    <w:rsid w:val="00405BA2"/>
    <w:rsid w:val="004060D6"/>
    <w:rsid w:val="00406778"/>
    <w:rsid w:val="00406DF0"/>
    <w:rsid w:val="00406F17"/>
    <w:rsid w:val="004071FA"/>
    <w:rsid w:val="00407ABF"/>
    <w:rsid w:val="004100EF"/>
    <w:rsid w:val="00410426"/>
    <w:rsid w:val="00411CC5"/>
    <w:rsid w:val="00411E91"/>
    <w:rsid w:val="004125A6"/>
    <w:rsid w:val="00413044"/>
    <w:rsid w:val="00413072"/>
    <w:rsid w:val="004130DA"/>
    <w:rsid w:val="004136FA"/>
    <w:rsid w:val="00413DE3"/>
    <w:rsid w:val="00414F43"/>
    <w:rsid w:val="00416695"/>
    <w:rsid w:val="004201B4"/>
    <w:rsid w:val="0042261E"/>
    <w:rsid w:val="004227C3"/>
    <w:rsid w:val="00423FC8"/>
    <w:rsid w:val="00423FE0"/>
    <w:rsid w:val="004242EA"/>
    <w:rsid w:val="00424376"/>
    <w:rsid w:val="00424781"/>
    <w:rsid w:val="00425C8B"/>
    <w:rsid w:val="004275C5"/>
    <w:rsid w:val="00430506"/>
    <w:rsid w:val="004306F6"/>
    <w:rsid w:val="004312C7"/>
    <w:rsid w:val="0043415D"/>
    <w:rsid w:val="004341B5"/>
    <w:rsid w:val="0043421D"/>
    <w:rsid w:val="00434351"/>
    <w:rsid w:val="004344FA"/>
    <w:rsid w:val="00435408"/>
    <w:rsid w:val="00436B44"/>
    <w:rsid w:val="00441ACE"/>
    <w:rsid w:val="00442540"/>
    <w:rsid w:val="00442844"/>
    <w:rsid w:val="004429EA"/>
    <w:rsid w:val="004437A3"/>
    <w:rsid w:val="00444E3C"/>
    <w:rsid w:val="00446EE2"/>
    <w:rsid w:val="00446F38"/>
    <w:rsid w:val="00447DEE"/>
    <w:rsid w:val="00450675"/>
    <w:rsid w:val="00452C0C"/>
    <w:rsid w:val="00452F7D"/>
    <w:rsid w:val="00455178"/>
    <w:rsid w:val="004555FE"/>
    <w:rsid w:val="004556BF"/>
    <w:rsid w:val="004562D5"/>
    <w:rsid w:val="00456653"/>
    <w:rsid w:val="00456748"/>
    <w:rsid w:val="00456926"/>
    <w:rsid w:val="00462080"/>
    <w:rsid w:val="00463E60"/>
    <w:rsid w:val="00464822"/>
    <w:rsid w:val="004648DA"/>
    <w:rsid w:val="00464FB6"/>
    <w:rsid w:val="00466380"/>
    <w:rsid w:val="00466660"/>
    <w:rsid w:val="00466A6B"/>
    <w:rsid w:val="00466B40"/>
    <w:rsid w:val="00466D1A"/>
    <w:rsid w:val="00467364"/>
    <w:rsid w:val="00467C40"/>
    <w:rsid w:val="00470A4B"/>
    <w:rsid w:val="00470ED8"/>
    <w:rsid w:val="00471151"/>
    <w:rsid w:val="00472919"/>
    <w:rsid w:val="00473612"/>
    <w:rsid w:val="0047387E"/>
    <w:rsid w:val="004768F2"/>
    <w:rsid w:val="00477D8A"/>
    <w:rsid w:val="00481D44"/>
    <w:rsid w:val="00482386"/>
    <w:rsid w:val="00483440"/>
    <w:rsid w:val="004842EE"/>
    <w:rsid w:val="00484ADD"/>
    <w:rsid w:val="00485E70"/>
    <w:rsid w:val="00486E57"/>
    <w:rsid w:val="00487400"/>
    <w:rsid w:val="0049076D"/>
    <w:rsid w:val="00492321"/>
    <w:rsid w:val="00492B64"/>
    <w:rsid w:val="00493B19"/>
    <w:rsid w:val="00493D36"/>
    <w:rsid w:val="00494DC5"/>
    <w:rsid w:val="00495216"/>
    <w:rsid w:val="0049689E"/>
    <w:rsid w:val="00497C61"/>
    <w:rsid w:val="004A0306"/>
    <w:rsid w:val="004A054F"/>
    <w:rsid w:val="004A14BC"/>
    <w:rsid w:val="004A164B"/>
    <w:rsid w:val="004A179D"/>
    <w:rsid w:val="004A1F86"/>
    <w:rsid w:val="004A2D2E"/>
    <w:rsid w:val="004A3E9E"/>
    <w:rsid w:val="004A3FD1"/>
    <w:rsid w:val="004A4924"/>
    <w:rsid w:val="004A4C73"/>
    <w:rsid w:val="004A62F1"/>
    <w:rsid w:val="004A65EA"/>
    <w:rsid w:val="004A68D9"/>
    <w:rsid w:val="004B01ED"/>
    <w:rsid w:val="004B0EB0"/>
    <w:rsid w:val="004B1B9C"/>
    <w:rsid w:val="004B2778"/>
    <w:rsid w:val="004B2D15"/>
    <w:rsid w:val="004B3002"/>
    <w:rsid w:val="004B30D0"/>
    <w:rsid w:val="004B3461"/>
    <w:rsid w:val="004B361E"/>
    <w:rsid w:val="004B4A40"/>
    <w:rsid w:val="004B6348"/>
    <w:rsid w:val="004B699B"/>
    <w:rsid w:val="004B6B3D"/>
    <w:rsid w:val="004B78B3"/>
    <w:rsid w:val="004B7F27"/>
    <w:rsid w:val="004C07D6"/>
    <w:rsid w:val="004C0CCF"/>
    <w:rsid w:val="004C0CFB"/>
    <w:rsid w:val="004C1DD8"/>
    <w:rsid w:val="004C2177"/>
    <w:rsid w:val="004C2E0F"/>
    <w:rsid w:val="004C2E8D"/>
    <w:rsid w:val="004C30F2"/>
    <w:rsid w:val="004C4BAF"/>
    <w:rsid w:val="004C4C4F"/>
    <w:rsid w:val="004C61AB"/>
    <w:rsid w:val="004C7DBF"/>
    <w:rsid w:val="004D1C18"/>
    <w:rsid w:val="004D1FD9"/>
    <w:rsid w:val="004D2CC8"/>
    <w:rsid w:val="004D2E35"/>
    <w:rsid w:val="004D57A9"/>
    <w:rsid w:val="004D5C9C"/>
    <w:rsid w:val="004D5DE2"/>
    <w:rsid w:val="004D61A2"/>
    <w:rsid w:val="004E044D"/>
    <w:rsid w:val="004E18A2"/>
    <w:rsid w:val="004E1E8F"/>
    <w:rsid w:val="004E1EEF"/>
    <w:rsid w:val="004E406D"/>
    <w:rsid w:val="004E4D65"/>
    <w:rsid w:val="004E5888"/>
    <w:rsid w:val="004E6F10"/>
    <w:rsid w:val="004E78E0"/>
    <w:rsid w:val="004F00DD"/>
    <w:rsid w:val="004F19AB"/>
    <w:rsid w:val="004F22A9"/>
    <w:rsid w:val="004F30AB"/>
    <w:rsid w:val="004F485A"/>
    <w:rsid w:val="005014ED"/>
    <w:rsid w:val="005022AD"/>
    <w:rsid w:val="0050288E"/>
    <w:rsid w:val="005029BD"/>
    <w:rsid w:val="00503BF2"/>
    <w:rsid w:val="005045BB"/>
    <w:rsid w:val="005051AD"/>
    <w:rsid w:val="00506507"/>
    <w:rsid w:val="005073C7"/>
    <w:rsid w:val="00507770"/>
    <w:rsid w:val="00507DD7"/>
    <w:rsid w:val="005102CD"/>
    <w:rsid w:val="00510CB5"/>
    <w:rsid w:val="00511811"/>
    <w:rsid w:val="00512A5B"/>
    <w:rsid w:val="0051327B"/>
    <w:rsid w:val="0051424E"/>
    <w:rsid w:val="00514579"/>
    <w:rsid w:val="00514BC1"/>
    <w:rsid w:val="005157C0"/>
    <w:rsid w:val="00516AE1"/>
    <w:rsid w:val="005204B2"/>
    <w:rsid w:val="00520DC2"/>
    <w:rsid w:val="00521170"/>
    <w:rsid w:val="0052147E"/>
    <w:rsid w:val="005219C3"/>
    <w:rsid w:val="00521D6B"/>
    <w:rsid w:val="0052335E"/>
    <w:rsid w:val="00523B3A"/>
    <w:rsid w:val="00524E15"/>
    <w:rsid w:val="005250C1"/>
    <w:rsid w:val="00525FB5"/>
    <w:rsid w:val="00526E57"/>
    <w:rsid w:val="00530B45"/>
    <w:rsid w:val="00530C40"/>
    <w:rsid w:val="00530D0D"/>
    <w:rsid w:val="00532003"/>
    <w:rsid w:val="00532B3E"/>
    <w:rsid w:val="00533F68"/>
    <w:rsid w:val="005340AB"/>
    <w:rsid w:val="0053478B"/>
    <w:rsid w:val="00534BC9"/>
    <w:rsid w:val="005366AF"/>
    <w:rsid w:val="0053675B"/>
    <w:rsid w:val="00536871"/>
    <w:rsid w:val="00537B57"/>
    <w:rsid w:val="00540E87"/>
    <w:rsid w:val="0054193A"/>
    <w:rsid w:val="0054211F"/>
    <w:rsid w:val="00542BFB"/>
    <w:rsid w:val="005431FE"/>
    <w:rsid w:val="00543204"/>
    <w:rsid w:val="00543285"/>
    <w:rsid w:val="00544ADD"/>
    <w:rsid w:val="0054513F"/>
    <w:rsid w:val="0054552A"/>
    <w:rsid w:val="00545611"/>
    <w:rsid w:val="00546486"/>
    <w:rsid w:val="005472B2"/>
    <w:rsid w:val="00547390"/>
    <w:rsid w:val="00550045"/>
    <w:rsid w:val="0055099E"/>
    <w:rsid w:val="0055138C"/>
    <w:rsid w:val="00551B7A"/>
    <w:rsid w:val="005533AF"/>
    <w:rsid w:val="005539A6"/>
    <w:rsid w:val="00555B01"/>
    <w:rsid w:val="00555F69"/>
    <w:rsid w:val="005561FD"/>
    <w:rsid w:val="005567AC"/>
    <w:rsid w:val="00557B99"/>
    <w:rsid w:val="00557BD2"/>
    <w:rsid w:val="00560ED8"/>
    <w:rsid w:val="00561BD8"/>
    <w:rsid w:val="0056217C"/>
    <w:rsid w:val="0056253E"/>
    <w:rsid w:val="00562A94"/>
    <w:rsid w:val="00563FC2"/>
    <w:rsid w:val="00564D78"/>
    <w:rsid w:val="0056571B"/>
    <w:rsid w:val="00566C12"/>
    <w:rsid w:val="00571030"/>
    <w:rsid w:val="00571421"/>
    <w:rsid w:val="00571C0B"/>
    <w:rsid w:val="005725A7"/>
    <w:rsid w:val="00573995"/>
    <w:rsid w:val="0057547D"/>
    <w:rsid w:val="00575BFC"/>
    <w:rsid w:val="00576FC9"/>
    <w:rsid w:val="005779C3"/>
    <w:rsid w:val="0058240D"/>
    <w:rsid w:val="00583930"/>
    <w:rsid w:val="00585725"/>
    <w:rsid w:val="00586784"/>
    <w:rsid w:val="00587797"/>
    <w:rsid w:val="00590B98"/>
    <w:rsid w:val="00590C51"/>
    <w:rsid w:val="00593DDF"/>
    <w:rsid w:val="00593F28"/>
    <w:rsid w:val="00593F5E"/>
    <w:rsid w:val="005972BE"/>
    <w:rsid w:val="005A05F1"/>
    <w:rsid w:val="005A0E45"/>
    <w:rsid w:val="005A210E"/>
    <w:rsid w:val="005A2A7F"/>
    <w:rsid w:val="005A3298"/>
    <w:rsid w:val="005A39F8"/>
    <w:rsid w:val="005A549E"/>
    <w:rsid w:val="005A6741"/>
    <w:rsid w:val="005A73A6"/>
    <w:rsid w:val="005B0118"/>
    <w:rsid w:val="005B0C68"/>
    <w:rsid w:val="005B25C4"/>
    <w:rsid w:val="005B64CE"/>
    <w:rsid w:val="005B6C77"/>
    <w:rsid w:val="005C0163"/>
    <w:rsid w:val="005C1D23"/>
    <w:rsid w:val="005C259E"/>
    <w:rsid w:val="005C338A"/>
    <w:rsid w:val="005C34A2"/>
    <w:rsid w:val="005C426C"/>
    <w:rsid w:val="005C45FA"/>
    <w:rsid w:val="005C551C"/>
    <w:rsid w:val="005C558A"/>
    <w:rsid w:val="005C626F"/>
    <w:rsid w:val="005C6500"/>
    <w:rsid w:val="005C688B"/>
    <w:rsid w:val="005C6925"/>
    <w:rsid w:val="005C6A88"/>
    <w:rsid w:val="005C737F"/>
    <w:rsid w:val="005D0341"/>
    <w:rsid w:val="005D07A2"/>
    <w:rsid w:val="005D07AF"/>
    <w:rsid w:val="005D160A"/>
    <w:rsid w:val="005D21BA"/>
    <w:rsid w:val="005D24EE"/>
    <w:rsid w:val="005D274D"/>
    <w:rsid w:val="005D2D21"/>
    <w:rsid w:val="005D316F"/>
    <w:rsid w:val="005D383B"/>
    <w:rsid w:val="005D3DC9"/>
    <w:rsid w:val="005D45F5"/>
    <w:rsid w:val="005D4639"/>
    <w:rsid w:val="005D53B6"/>
    <w:rsid w:val="005D5AB9"/>
    <w:rsid w:val="005E0131"/>
    <w:rsid w:val="005E2BC0"/>
    <w:rsid w:val="005E2C46"/>
    <w:rsid w:val="005E350B"/>
    <w:rsid w:val="005E36D4"/>
    <w:rsid w:val="005E478A"/>
    <w:rsid w:val="005E571B"/>
    <w:rsid w:val="005E7241"/>
    <w:rsid w:val="005E78CA"/>
    <w:rsid w:val="005E79F9"/>
    <w:rsid w:val="005E7B51"/>
    <w:rsid w:val="005F03DD"/>
    <w:rsid w:val="005F0919"/>
    <w:rsid w:val="005F1723"/>
    <w:rsid w:val="005F176B"/>
    <w:rsid w:val="005F185B"/>
    <w:rsid w:val="005F2100"/>
    <w:rsid w:val="005F26E1"/>
    <w:rsid w:val="005F3D5E"/>
    <w:rsid w:val="005F660C"/>
    <w:rsid w:val="0060310D"/>
    <w:rsid w:val="00603EC2"/>
    <w:rsid w:val="00607315"/>
    <w:rsid w:val="00607B52"/>
    <w:rsid w:val="00610524"/>
    <w:rsid w:val="00611309"/>
    <w:rsid w:val="00612450"/>
    <w:rsid w:val="00613B47"/>
    <w:rsid w:val="006142EF"/>
    <w:rsid w:val="006143C8"/>
    <w:rsid w:val="0061567E"/>
    <w:rsid w:val="00616E1E"/>
    <w:rsid w:val="006226AD"/>
    <w:rsid w:val="00622C6A"/>
    <w:rsid w:val="006237EC"/>
    <w:rsid w:val="0062404A"/>
    <w:rsid w:val="00624876"/>
    <w:rsid w:val="0062509F"/>
    <w:rsid w:val="00625FD2"/>
    <w:rsid w:val="00626BB1"/>
    <w:rsid w:val="0062721E"/>
    <w:rsid w:val="00627725"/>
    <w:rsid w:val="00631DB6"/>
    <w:rsid w:val="00632039"/>
    <w:rsid w:val="006324F0"/>
    <w:rsid w:val="006326CE"/>
    <w:rsid w:val="00633CF0"/>
    <w:rsid w:val="006342B5"/>
    <w:rsid w:val="0063536A"/>
    <w:rsid w:val="00635A07"/>
    <w:rsid w:val="006360B8"/>
    <w:rsid w:val="00636107"/>
    <w:rsid w:val="006406E8"/>
    <w:rsid w:val="00641061"/>
    <w:rsid w:val="0064279F"/>
    <w:rsid w:val="00643C2C"/>
    <w:rsid w:val="00644D1B"/>
    <w:rsid w:val="00645397"/>
    <w:rsid w:val="00645EE7"/>
    <w:rsid w:val="006463A5"/>
    <w:rsid w:val="00646BC2"/>
    <w:rsid w:val="00646DD5"/>
    <w:rsid w:val="006470FC"/>
    <w:rsid w:val="0064782A"/>
    <w:rsid w:val="00650863"/>
    <w:rsid w:val="0065253B"/>
    <w:rsid w:val="00652A0A"/>
    <w:rsid w:val="006530DC"/>
    <w:rsid w:val="0065441A"/>
    <w:rsid w:val="0065611C"/>
    <w:rsid w:val="006563A5"/>
    <w:rsid w:val="00657345"/>
    <w:rsid w:val="0066194A"/>
    <w:rsid w:val="00662613"/>
    <w:rsid w:val="00662EE9"/>
    <w:rsid w:val="00664E32"/>
    <w:rsid w:val="00664FFB"/>
    <w:rsid w:val="00665E9D"/>
    <w:rsid w:val="00666865"/>
    <w:rsid w:val="00666902"/>
    <w:rsid w:val="0066702B"/>
    <w:rsid w:val="0067218D"/>
    <w:rsid w:val="006735E3"/>
    <w:rsid w:val="006737C4"/>
    <w:rsid w:val="00674006"/>
    <w:rsid w:val="006779CB"/>
    <w:rsid w:val="00677CB8"/>
    <w:rsid w:val="00677DDB"/>
    <w:rsid w:val="00680DB5"/>
    <w:rsid w:val="00681412"/>
    <w:rsid w:val="006819A9"/>
    <w:rsid w:val="006829B7"/>
    <w:rsid w:val="00682EC9"/>
    <w:rsid w:val="0068326B"/>
    <w:rsid w:val="00684922"/>
    <w:rsid w:val="00685F1B"/>
    <w:rsid w:val="00687192"/>
    <w:rsid w:val="0069007D"/>
    <w:rsid w:val="00691129"/>
    <w:rsid w:val="00693743"/>
    <w:rsid w:val="00693ADF"/>
    <w:rsid w:val="00694E6E"/>
    <w:rsid w:val="00695916"/>
    <w:rsid w:val="0069600E"/>
    <w:rsid w:val="00696447"/>
    <w:rsid w:val="006967B9"/>
    <w:rsid w:val="006979D8"/>
    <w:rsid w:val="006A1E6E"/>
    <w:rsid w:val="006A38D0"/>
    <w:rsid w:val="006A410E"/>
    <w:rsid w:val="006A4378"/>
    <w:rsid w:val="006A44D5"/>
    <w:rsid w:val="006A4E8F"/>
    <w:rsid w:val="006A538D"/>
    <w:rsid w:val="006A64BB"/>
    <w:rsid w:val="006A6D36"/>
    <w:rsid w:val="006A6F65"/>
    <w:rsid w:val="006B0386"/>
    <w:rsid w:val="006B0450"/>
    <w:rsid w:val="006B0EEA"/>
    <w:rsid w:val="006B2229"/>
    <w:rsid w:val="006B2988"/>
    <w:rsid w:val="006B38FD"/>
    <w:rsid w:val="006B3901"/>
    <w:rsid w:val="006B42D4"/>
    <w:rsid w:val="006B53B0"/>
    <w:rsid w:val="006B672F"/>
    <w:rsid w:val="006B77B9"/>
    <w:rsid w:val="006B7ACA"/>
    <w:rsid w:val="006C024E"/>
    <w:rsid w:val="006C043F"/>
    <w:rsid w:val="006C0A26"/>
    <w:rsid w:val="006C10C6"/>
    <w:rsid w:val="006C1BC7"/>
    <w:rsid w:val="006C2851"/>
    <w:rsid w:val="006C2BAE"/>
    <w:rsid w:val="006C3178"/>
    <w:rsid w:val="006C3ACE"/>
    <w:rsid w:val="006C43F8"/>
    <w:rsid w:val="006C464F"/>
    <w:rsid w:val="006C4BA8"/>
    <w:rsid w:val="006C582F"/>
    <w:rsid w:val="006C60B4"/>
    <w:rsid w:val="006C75F9"/>
    <w:rsid w:val="006D136B"/>
    <w:rsid w:val="006D147B"/>
    <w:rsid w:val="006D222F"/>
    <w:rsid w:val="006D3795"/>
    <w:rsid w:val="006D43C6"/>
    <w:rsid w:val="006D4B7D"/>
    <w:rsid w:val="006D5C1D"/>
    <w:rsid w:val="006D6A9A"/>
    <w:rsid w:val="006D72D6"/>
    <w:rsid w:val="006D7570"/>
    <w:rsid w:val="006D75EC"/>
    <w:rsid w:val="006E14CF"/>
    <w:rsid w:val="006E19D0"/>
    <w:rsid w:val="006E2D52"/>
    <w:rsid w:val="006E36A9"/>
    <w:rsid w:val="006E38ED"/>
    <w:rsid w:val="006E3A40"/>
    <w:rsid w:val="006E53EA"/>
    <w:rsid w:val="006F02E2"/>
    <w:rsid w:val="006F030F"/>
    <w:rsid w:val="006F18CA"/>
    <w:rsid w:val="006F1C23"/>
    <w:rsid w:val="006F2518"/>
    <w:rsid w:val="006F2FFE"/>
    <w:rsid w:val="006F5523"/>
    <w:rsid w:val="006F572E"/>
    <w:rsid w:val="006F5989"/>
    <w:rsid w:val="006F5A34"/>
    <w:rsid w:val="006F5AF0"/>
    <w:rsid w:val="006F6230"/>
    <w:rsid w:val="006F6257"/>
    <w:rsid w:val="006F64F8"/>
    <w:rsid w:val="006F69F3"/>
    <w:rsid w:val="006F6D08"/>
    <w:rsid w:val="00701237"/>
    <w:rsid w:val="0070549B"/>
    <w:rsid w:val="00710276"/>
    <w:rsid w:val="00710870"/>
    <w:rsid w:val="00710BA9"/>
    <w:rsid w:val="00710EFE"/>
    <w:rsid w:val="0071124F"/>
    <w:rsid w:val="00711449"/>
    <w:rsid w:val="00712DD3"/>
    <w:rsid w:val="007131E9"/>
    <w:rsid w:val="007134F2"/>
    <w:rsid w:val="007136B8"/>
    <w:rsid w:val="00714487"/>
    <w:rsid w:val="007157F0"/>
    <w:rsid w:val="00715EE6"/>
    <w:rsid w:val="0071693A"/>
    <w:rsid w:val="00716984"/>
    <w:rsid w:val="00716A1D"/>
    <w:rsid w:val="00717792"/>
    <w:rsid w:val="00717CD8"/>
    <w:rsid w:val="0072000C"/>
    <w:rsid w:val="00720566"/>
    <w:rsid w:val="0072070A"/>
    <w:rsid w:val="00720FB1"/>
    <w:rsid w:val="007212A8"/>
    <w:rsid w:val="00723624"/>
    <w:rsid w:val="00723925"/>
    <w:rsid w:val="00723F0D"/>
    <w:rsid w:val="007246FC"/>
    <w:rsid w:val="007253BE"/>
    <w:rsid w:val="00725EFB"/>
    <w:rsid w:val="00730602"/>
    <w:rsid w:val="00732189"/>
    <w:rsid w:val="00732776"/>
    <w:rsid w:val="007329C3"/>
    <w:rsid w:val="00732EC3"/>
    <w:rsid w:val="0073342B"/>
    <w:rsid w:val="00734D4C"/>
    <w:rsid w:val="00735E6C"/>
    <w:rsid w:val="007366D0"/>
    <w:rsid w:val="007366DB"/>
    <w:rsid w:val="00736F6C"/>
    <w:rsid w:val="00737564"/>
    <w:rsid w:val="00737EED"/>
    <w:rsid w:val="00737F40"/>
    <w:rsid w:val="00740A2E"/>
    <w:rsid w:val="0074180A"/>
    <w:rsid w:val="00742133"/>
    <w:rsid w:val="0074263B"/>
    <w:rsid w:val="0074358B"/>
    <w:rsid w:val="00743B54"/>
    <w:rsid w:val="0074498E"/>
    <w:rsid w:val="00744CC9"/>
    <w:rsid w:val="00746014"/>
    <w:rsid w:val="00746B4A"/>
    <w:rsid w:val="00746E46"/>
    <w:rsid w:val="00747DA5"/>
    <w:rsid w:val="007502C9"/>
    <w:rsid w:val="00750800"/>
    <w:rsid w:val="00750DCD"/>
    <w:rsid w:val="007558C1"/>
    <w:rsid w:val="00756E7F"/>
    <w:rsid w:val="007613C0"/>
    <w:rsid w:val="00761405"/>
    <w:rsid w:val="0076168C"/>
    <w:rsid w:val="00761AC7"/>
    <w:rsid w:val="007624F4"/>
    <w:rsid w:val="00763CE3"/>
    <w:rsid w:val="00765363"/>
    <w:rsid w:val="007657B1"/>
    <w:rsid w:val="007665F3"/>
    <w:rsid w:val="00767B96"/>
    <w:rsid w:val="0077061F"/>
    <w:rsid w:val="00770E73"/>
    <w:rsid w:val="00771069"/>
    <w:rsid w:val="0077128C"/>
    <w:rsid w:val="007714DC"/>
    <w:rsid w:val="00771692"/>
    <w:rsid w:val="00771CE7"/>
    <w:rsid w:val="007727D2"/>
    <w:rsid w:val="00772CD3"/>
    <w:rsid w:val="007731B7"/>
    <w:rsid w:val="0077370F"/>
    <w:rsid w:val="00773987"/>
    <w:rsid w:val="00773F5C"/>
    <w:rsid w:val="00774BB6"/>
    <w:rsid w:val="00774C27"/>
    <w:rsid w:val="00774E60"/>
    <w:rsid w:val="00775606"/>
    <w:rsid w:val="00775A68"/>
    <w:rsid w:val="007761E4"/>
    <w:rsid w:val="00776229"/>
    <w:rsid w:val="007765BA"/>
    <w:rsid w:val="00776D91"/>
    <w:rsid w:val="007770BA"/>
    <w:rsid w:val="00777644"/>
    <w:rsid w:val="0078008B"/>
    <w:rsid w:val="00781F59"/>
    <w:rsid w:val="00782022"/>
    <w:rsid w:val="00782E55"/>
    <w:rsid w:val="00784488"/>
    <w:rsid w:val="0078568B"/>
    <w:rsid w:val="0078580E"/>
    <w:rsid w:val="00785BFC"/>
    <w:rsid w:val="00786588"/>
    <w:rsid w:val="00790E8F"/>
    <w:rsid w:val="00791AFE"/>
    <w:rsid w:val="007929DB"/>
    <w:rsid w:val="00792E7A"/>
    <w:rsid w:val="007930CF"/>
    <w:rsid w:val="00793822"/>
    <w:rsid w:val="0079459B"/>
    <w:rsid w:val="0079581E"/>
    <w:rsid w:val="007A0B40"/>
    <w:rsid w:val="007A103C"/>
    <w:rsid w:val="007A29B3"/>
    <w:rsid w:val="007A2A64"/>
    <w:rsid w:val="007A465C"/>
    <w:rsid w:val="007A589F"/>
    <w:rsid w:val="007A6E49"/>
    <w:rsid w:val="007A77C2"/>
    <w:rsid w:val="007A7CFA"/>
    <w:rsid w:val="007B1092"/>
    <w:rsid w:val="007B15CE"/>
    <w:rsid w:val="007B1F46"/>
    <w:rsid w:val="007B255C"/>
    <w:rsid w:val="007B3C28"/>
    <w:rsid w:val="007B44D8"/>
    <w:rsid w:val="007B4808"/>
    <w:rsid w:val="007B52EE"/>
    <w:rsid w:val="007B604F"/>
    <w:rsid w:val="007B6A70"/>
    <w:rsid w:val="007B76EA"/>
    <w:rsid w:val="007C03EA"/>
    <w:rsid w:val="007C1B01"/>
    <w:rsid w:val="007C2F44"/>
    <w:rsid w:val="007C53F1"/>
    <w:rsid w:val="007C628D"/>
    <w:rsid w:val="007C62D3"/>
    <w:rsid w:val="007D0566"/>
    <w:rsid w:val="007D1700"/>
    <w:rsid w:val="007D1CF2"/>
    <w:rsid w:val="007D308A"/>
    <w:rsid w:val="007D3BBC"/>
    <w:rsid w:val="007D3C5B"/>
    <w:rsid w:val="007D5FE1"/>
    <w:rsid w:val="007D7827"/>
    <w:rsid w:val="007D798E"/>
    <w:rsid w:val="007D7A88"/>
    <w:rsid w:val="007D7C99"/>
    <w:rsid w:val="007D7F89"/>
    <w:rsid w:val="007E06CF"/>
    <w:rsid w:val="007E2953"/>
    <w:rsid w:val="007E2D33"/>
    <w:rsid w:val="007E38DF"/>
    <w:rsid w:val="007E3BAE"/>
    <w:rsid w:val="007E3E2C"/>
    <w:rsid w:val="007E4027"/>
    <w:rsid w:val="007E48AF"/>
    <w:rsid w:val="007E5690"/>
    <w:rsid w:val="007E622D"/>
    <w:rsid w:val="007E65D5"/>
    <w:rsid w:val="007E6930"/>
    <w:rsid w:val="007E6AC4"/>
    <w:rsid w:val="007E74BE"/>
    <w:rsid w:val="007F00F1"/>
    <w:rsid w:val="007F09BC"/>
    <w:rsid w:val="007F0B17"/>
    <w:rsid w:val="007F0EF7"/>
    <w:rsid w:val="007F16C3"/>
    <w:rsid w:val="007F1A03"/>
    <w:rsid w:val="007F2A3E"/>
    <w:rsid w:val="007F4D1E"/>
    <w:rsid w:val="007F516A"/>
    <w:rsid w:val="007F524B"/>
    <w:rsid w:val="007F56A4"/>
    <w:rsid w:val="007F56E2"/>
    <w:rsid w:val="007F5AF9"/>
    <w:rsid w:val="007F63C9"/>
    <w:rsid w:val="007F678E"/>
    <w:rsid w:val="007F6FB9"/>
    <w:rsid w:val="008008FE"/>
    <w:rsid w:val="008058FC"/>
    <w:rsid w:val="00806131"/>
    <w:rsid w:val="008068F3"/>
    <w:rsid w:val="00806E92"/>
    <w:rsid w:val="00806F09"/>
    <w:rsid w:val="00807009"/>
    <w:rsid w:val="0080715C"/>
    <w:rsid w:val="008079DF"/>
    <w:rsid w:val="00807C87"/>
    <w:rsid w:val="008102E4"/>
    <w:rsid w:val="00811B65"/>
    <w:rsid w:val="00811E75"/>
    <w:rsid w:val="00812895"/>
    <w:rsid w:val="00813BD6"/>
    <w:rsid w:val="00814330"/>
    <w:rsid w:val="008144F3"/>
    <w:rsid w:val="008148C7"/>
    <w:rsid w:val="00814CC6"/>
    <w:rsid w:val="0081693D"/>
    <w:rsid w:val="00816B0D"/>
    <w:rsid w:val="0081756B"/>
    <w:rsid w:val="00820EA3"/>
    <w:rsid w:val="00821379"/>
    <w:rsid w:val="008215CF"/>
    <w:rsid w:val="0082199F"/>
    <w:rsid w:val="0082304D"/>
    <w:rsid w:val="00823214"/>
    <w:rsid w:val="008233F8"/>
    <w:rsid w:val="008246A7"/>
    <w:rsid w:val="00824CF9"/>
    <w:rsid w:val="008253DE"/>
    <w:rsid w:val="00825CCB"/>
    <w:rsid w:val="00826914"/>
    <w:rsid w:val="00827A71"/>
    <w:rsid w:val="0083016D"/>
    <w:rsid w:val="00830FB9"/>
    <w:rsid w:val="0083151E"/>
    <w:rsid w:val="00833A67"/>
    <w:rsid w:val="00833B87"/>
    <w:rsid w:val="00833D31"/>
    <w:rsid w:val="008341E0"/>
    <w:rsid w:val="008343B6"/>
    <w:rsid w:val="00834600"/>
    <w:rsid w:val="0083502F"/>
    <w:rsid w:val="0083514C"/>
    <w:rsid w:val="00835705"/>
    <w:rsid w:val="00835D3D"/>
    <w:rsid w:val="00835E4A"/>
    <w:rsid w:val="00836BDB"/>
    <w:rsid w:val="00837272"/>
    <w:rsid w:val="00840814"/>
    <w:rsid w:val="00842F25"/>
    <w:rsid w:val="008432CD"/>
    <w:rsid w:val="008433E2"/>
    <w:rsid w:val="0084373D"/>
    <w:rsid w:val="00844B5E"/>
    <w:rsid w:val="00845B28"/>
    <w:rsid w:val="00845BBF"/>
    <w:rsid w:val="00847B7B"/>
    <w:rsid w:val="00847BA5"/>
    <w:rsid w:val="00850186"/>
    <w:rsid w:val="0085020B"/>
    <w:rsid w:val="00850819"/>
    <w:rsid w:val="00851206"/>
    <w:rsid w:val="00851A71"/>
    <w:rsid w:val="00852C52"/>
    <w:rsid w:val="00855059"/>
    <w:rsid w:val="00856883"/>
    <w:rsid w:val="00856A31"/>
    <w:rsid w:val="00857D89"/>
    <w:rsid w:val="0086024A"/>
    <w:rsid w:val="008602D8"/>
    <w:rsid w:val="008628D2"/>
    <w:rsid w:val="00863D51"/>
    <w:rsid w:val="00864460"/>
    <w:rsid w:val="008646D4"/>
    <w:rsid w:val="008646EF"/>
    <w:rsid w:val="00864D62"/>
    <w:rsid w:val="00866380"/>
    <w:rsid w:val="00866420"/>
    <w:rsid w:val="0086729E"/>
    <w:rsid w:val="008673EE"/>
    <w:rsid w:val="00872B29"/>
    <w:rsid w:val="008732B5"/>
    <w:rsid w:val="00873531"/>
    <w:rsid w:val="00873605"/>
    <w:rsid w:val="0087597F"/>
    <w:rsid w:val="00875A5F"/>
    <w:rsid w:val="008760FF"/>
    <w:rsid w:val="0087637D"/>
    <w:rsid w:val="00876735"/>
    <w:rsid w:val="00877BF9"/>
    <w:rsid w:val="008800D9"/>
    <w:rsid w:val="00880139"/>
    <w:rsid w:val="00881410"/>
    <w:rsid w:val="008823D6"/>
    <w:rsid w:val="00882A48"/>
    <w:rsid w:val="00882B37"/>
    <w:rsid w:val="00884787"/>
    <w:rsid w:val="008849D8"/>
    <w:rsid w:val="0088569E"/>
    <w:rsid w:val="008856E5"/>
    <w:rsid w:val="0088613C"/>
    <w:rsid w:val="008862D3"/>
    <w:rsid w:val="00886781"/>
    <w:rsid w:val="008867EB"/>
    <w:rsid w:val="008911E0"/>
    <w:rsid w:val="008918F5"/>
    <w:rsid w:val="00891D2D"/>
    <w:rsid w:val="00891D67"/>
    <w:rsid w:val="0089516A"/>
    <w:rsid w:val="00895CBB"/>
    <w:rsid w:val="00896F17"/>
    <w:rsid w:val="008976DD"/>
    <w:rsid w:val="0089771F"/>
    <w:rsid w:val="008A14BE"/>
    <w:rsid w:val="008A1F1A"/>
    <w:rsid w:val="008A2075"/>
    <w:rsid w:val="008A20E5"/>
    <w:rsid w:val="008A2AF4"/>
    <w:rsid w:val="008A3BA0"/>
    <w:rsid w:val="008A6C13"/>
    <w:rsid w:val="008B20D9"/>
    <w:rsid w:val="008B30D6"/>
    <w:rsid w:val="008B33A3"/>
    <w:rsid w:val="008B4589"/>
    <w:rsid w:val="008B4A7B"/>
    <w:rsid w:val="008B4BA2"/>
    <w:rsid w:val="008B4F41"/>
    <w:rsid w:val="008B7ECF"/>
    <w:rsid w:val="008C0574"/>
    <w:rsid w:val="008C2638"/>
    <w:rsid w:val="008C27A0"/>
    <w:rsid w:val="008C48A2"/>
    <w:rsid w:val="008C48F3"/>
    <w:rsid w:val="008C4C03"/>
    <w:rsid w:val="008C678E"/>
    <w:rsid w:val="008C71EC"/>
    <w:rsid w:val="008D25B0"/>
    <w:rsid w:val="008D2950"/>
    <w:rsid w:val="008D4635"/>
    <w:rsid w:val="008D5965"/>
    <w:rsid w:val="008D5991"/>
    <w:rsid w:val="008D620D"/>
    <w:rsid w:val="008D6309"/>
    <w:rsid w:val="008D63A0"/>
    <w:rsid w:val="008D6931"/>
    <w:rsid w:val="008E0E34"/>
    <w:rsid w:val="008E3479"/>
    <w:rsid w:val="008E385E"/>
    <w:rsid w:val="008E437E"/>
    <w:rsid w:val="008E518C"/>
    <w:rsid w:val="008E5266"/>
    <w:rsid w:val="008E7BB5"/>
    <w:rsid w:val="008F00D8"/>
    <w:rsid w:val="008F1642"/>
    <w:rsid w:val="008F2172"/>
    <w:rsid w:val="008F245A"/>
    <w:rsid w:val="008F349C"/>
    <w:rsid w:val="008F39BA"/>
    <w:rsid w:val="008F3CDD"/>
    <w:rsid w:val="008F46EB"/>
    <w:rsid w:val="008F546E"/>
    <w:rsid w:val="008F667E"/>
    <w:rsid w:val="0090096B"/>
    <w:rsid w:val="00900A7F"/>
    <w:rsid w:val="00901233"/>
    <w:rsid w:val="00902006"/>
    <w:rsid w:val="00902EFA"/>
    <w:rsid w:val="009037A5"/>
    <w:rsid w:val="00903D59"/>
    <w:rsid w:val="009043BF"/>
    <w:rsid w:val="00905B58"/>
    <w:rsid w:val="009071B5"/>
    <w:rsid w:val="00911460"/>
    <w:rsid w:val="00911693"/>
    <w:rsid w:val="00913546"/>
    <w:rsid w:val="00913EC9"/>
    <w:rsid w:val="00914600"/>
    <w:rsid w:val="009147DB"/>
    <w:rsid w:val="00914D8B"/>
    <w:rsid w:val="009167E8"/>
    <w:rsid w:val="00917690"/>
    <w:rsid w:val="00917E7B"/>
    <w:rsid w:val="00920E62"/>
    <w:rsid w:val="0092178C"/>
    <w:rsid w:val="00922DC8"/>
    <w:rsid w:val="00923025"/>
    <w:rsid w:val="00923B03"/>
    <w:rsid w:val="00923EA7"/>
    <w:rsid w:val="009248F3"/>
    <w:rsid w:val="009251D7"/>
    <w:rsid w:val="00925A12"/>
    <w:rsid w:val="009274DF"/>
    <w:rsid w:val="00927C19"/>
    <w:rsid w:val="00930798"/>
    <w:rsid w:val="00932A84"/>
    <w:rsid w:val="00933417"/>
    <w:rsid w:val="0093351C"/>
    <w:rsid w:val="00936304"/>
    <w:rsid w:val="00937404"/>
    <w:rsid w:val="00937DFB"/>
    <w:rsid w:val="0094021F"/>
    <w:rsid w:val="00941FE8"/>
    <w:rsid w:val="00942EAD"/>
    <w:rsid w:val="00943AAD"/>
    <w:rsid w:val="00945449"/>
    <w:rsid w:val="00945E4E"/>
    <w:rsid w:val="00946014"/>
    <w:rsid w:val="009460C2"/>
    <w:rsid w:val="00946140"/>
    <w:rsid w:val="009464F5"/>
    <w:rsid w:val="009466D9"/>
    <w:rsid w:val="00946993"/>
    <w:rsid w:val="009471AB"/>
    <w:rsid w:val="00947445"/>
    <w:rsid w:val="0095030E"/>
    <w:rsid w:val="009508BD"/>
    <w:rsid w:val="00950B4C"/>
    <w:rsid w:val="00950E66"/>
    <w:rsid w:val="009516EC"/>
    <w:rsid w:val="009525E4"/>
    <w:rsid w:val="0095384F"/>
    <w:rsid w:val="0095553F"/>
    <w:rsid w:val="00956237"/>
    <w:rsid w:val="00956379"/>
    <w:rsid w:val="00956E9F"/>
    <w:rsid w:val="0096004E"/>
    <w:rsid w:val="0096157A"/>
    <w:rsid w:val="009617F0"/>
    <w:rsid w:val="00961A15"/>
    <w:rsid w:val="00962314"/>
    <w:rsid w:val="00963ABB"/>
    <w:rsid w:val="00964B8C"/>
    <w:rsid w:val="00965FFC"/>
    <w:rsid w:val="00967D37"/>
    <w:rsid w:val="009710FE"/>
    <w:rsid w:val="009721AC"/>
    <w:rsid w:val="00972715"/>
    <w:rsid w:val="0097297B"/>
    <w:rsid w:val="00972AFC"/>
    <w:rsid w:val="00973BDD"/>
    <w:rsid w:val="009745C7"/>
    <w:rsid w:val="00974669"/>
    <w:rsid w:val="00975B28"/>
    <w:rsid w:val="00976D63"/>
    <w:rsid w:val="00977C34"/>
    <w:rsid w:val="009800ED"/>
    <w:rsid w:val="009809BC"/>
    <w:rsid w:val="00980A19"/>
    <w:rsid w:val="00981975"/>
    <w:rsid w:val="009826B0"/>
    <w:rsid w:val="0098319F"/>
    <w:rsid w:val="00984012"/>
    <w:rsid w:val="00984B7E"/>
    <w:rsid w:val="009852AA"/>
    <w:rsid w:val="00985977"/>
    <w:rsid w:val="00986B61"/>
    <w:rsid w:val="00986BD3"/>
    <w:rsid w:val="00986D1E"/>
    <w:rsid w:val="00987715"/>
    <w:rsid w:val="00987BCE"/>
    <w:rsid w:val="009903F8"/>
    <w:rsid w:val="00990755"/>
    <w:rsid w:val="00991078"/>
    <w:rsid w:val="00991157"/>
    <w:rsid w:val="00991754"/>
    <w:rsid w:val="009922E6"/>
    <w:rsid w:val="009929AE"/>
    <w:rsid w:val="00995B38"/>
    <w:rsid w:val="009964B5"/>
    <w:rsid w:val="0099695F"/>
    <w:rsid w:val="00996A50"/>
    <w:rsid w:val="00996ACF"/>
    <w:rsid w:val="009970F7"/>
    <w:rsid w:val="0099760F"/>
    <w:rsid w:val="00997690"/>
    <w:rsid w:val="00997A2E"/>
    <w:rsid w:val="009A034C"/>
    <w:rsid w:val="009A03C0"/>
    <w:rsid w:val="009A1213"/>
    <w:rsid w:val="009A1DCE"/>
    <w:rsid w:val="009A1F3D"/>
    <w:rsid w:val="009A28BF"/>
    <w:rsid w:val="009A3ABB"/>
    <w:rsid w:val="009A4FB2"/>
    <w:rsid w:val="009A53BD"/>
    <w:rsid w:val="009A554E"/>
    <w:rsid w:val="009A6091"/>
    <w:rsid w:val="009A7036"/>
    <w:rsid w:val="009A79DC"/>
    <w:rsid w:val="009B00B9"/>
    <w:rsid w:val="009B00BD"/>
    <w:rsid w:val="009B1A5C"/>
    <w:rsid w:val="009B2395"/>
    <w:rsid w:val="009B31A8"/>
    <w:rsid w:val="009B4497"/>
    <w:rsid w:val="009B4531"/>
    <w:rsid w:val="009B5DF3"/>
    <w:rsid w:val="009B6CFA"/>
    <w:rsid w:val="009B73B3"/>
    <w:rsid w:val="009B7F8D"/>
    <w:rsid w:val="009C0C86"/>
    <w:rsid w:val="009C1D48"/>
    <w:rsid w:val="009C241A"/>
    <w:rsid w:val="009C28F2"/>
    <w:rsid w:val="009C384E"/>
    <w:rsid w:val="009C3C2C"/>
    <w:rsid w:val="009C4397"/>
    <w:rsid w:val="009C453B"/>
    <w:rsid w:val="009C690E"/>
    <w:rsid w:val="009C72DD"/>
    <w:rsid w:val="009D0268"/>
    <w:rsid w:val="009D08B4"/>
    <w:rsid w:val="009D10F2"/>
    <w:rsid w:val="009D1C9B"/>
    <w:rsid w:val="009D26BA"/>
    <w:rsid w:val="009D303A"/>
    <w:rsid w:val="009D31C1"/>
    <w:rsid w:val="009D3384"/>
    <w:rsid w:val="009D3673"/>
    <w:rsid w:val="009D4168"/>
    <w:rsid w:val="009D4B1C"/>
    <w:rsid w:val="009D5F55"/>
    <w:rsid w:val="009D6D3F"/>
    <w:rsid w:val="009D7892"/>
    <w:rsid w:val="009D7998"/>
    <w:rsid w:val="009D7E45"/>
    <w:rsid w:val="009E0832"/>
    <w:rsid w:val="009E18B9"/>
    <w:rsid w:val="009E1CD4"/>
    <w:rsid w:val="009E4474"/>
    <w:rsid w:val="009E4B68"/>
    <w:rsid w:val="009E5C64"/>
    <w:rsid w:val="009E5CA2"/>
    <w:rsid w:val="009E696C"/>
    <w:rsid w:val="009E6F32"/>
    <w:rsid w:val="009E7761"/>
    <w:rsid w:val="009E7F9F"/>
    <w:rsid w:val="009F035F"/>
    <w:rsid w:val="009F03C1"/>
    <w:rsid w:val="009F0528"/>
    <w:rsid w:val="009F1729"/>
    <w:rsid w:val="009F2097"/>
    <w:rsid w:val="009F2459"/>
    <w:rsid w:val="009F2B47"/>
    <w:rsid w:val="009F4397"/>
    <w:rsid w:val="009F4CC6"/>
    <w:rsid w:val="009F5464"/>
    <w:rsid w:val="009F555C"/>
    <w:rsid w:val="009F5FF7"/>
    <w:rsid w:val="009F68F1"/>
    <w:rsid w:val="009F6BF1"/>
    <w:rsid w:val="009F72AB"/>
    <w:rsid w:val="00A0082E"/>
    <w:rsid w:val="00A00990"/>
    <w:rsid w:val="00A01F41"/>
    <w:rsid w:val="00A02294"/>
    <w:rsid w:val="00A0350E"/>
    <w:rsid w:val="00A036F2"/>
    <w:rsid w:val="00A0421D"/>
    <w:rsid w:val="00A04527"/>
    <w:rsid w:val="00A049D7"/>
    <w:rsid w:val="00A049F4"/>
    <w:rsid w:val="00A0535A"/>
    <w:rsid w:val="00A059D5"/>
    <w:rsid w:val="00A05A59"/>
    <w:rsid w:val="00A06BDD"/>
    <w:rsid w:val="00A0713B"/>
    <w:rsid w:val="00A079B9"/>
    <w:rsid w:val="00A07AD4"/>
    <w:rsid w:val="00A108F1"/>
    <w:rsid w:val="00A11A0C"/>
    <w:rsid w:val="00A125F7"/>
    <w:rsid w:val="00A12794"/>
    <w:rsid w:val="00A13CD2"/>
    <w:rsid w:val="00A14212"/>
    <w:rsid w:val="00A14439"/>
    <w:rsid w:val="00A14989"/>
    <w:rsid w:val="00A166D1"/>
    <w:rsid w:val="00A1752A"/>
    <w:rsid w:val="00A17A15"/>
    <w:rsid w:val="00A20127"/>
    <w:rsid w:val="00A204DA"/>
    <w:rsid w:val="00A21CE9"/>
    <w:rsid w:val="00A22053"/>
    <w:rsid w:val="00A22782"/>
    <w:rsid w:val="00A23E66"/>
    <w:rsid w:val="00A251ED"/>
    <w:rsid w:val="00A262D9"/>
    <w:rsid w:val="00A27035"/>
    <w:rsid w:val="00A271D0"/>
    <w:rsid w:val="00A27247"/>
    <w:rsid w:val="00A27774"/>
    <w:rsid w:val="00A279C8"/>
    <w:rsid w:val="00A27C14"/>
    <w:rsid w:val="00A27FA3"/>
    <w:rsid w:val="00A300B2"/>
    <w:rsid w:val="00A30F6C"/>
    <w:rsid w:val="00A32B51"/>
    <w:rsid w:val="00A339DE"/>
    <w:rsid w:val="00A3478F"/>
    <w:rsid w:val="00A35876"/>
    <w:rsid w:val="00A37146"/>
    <w:rsid w:val="00A376CA"/>
    <w:rsid w:val="00A37ED3"/>
    <w:rsid w:val="00A40493"/>
    <w:rsid w:val="00A40891"/>
    <w:rsid w:val="00A4121F"/>
    <w:rsid w:val="00A42606"/>
    <w:rsid w:val="00A4267A"/>
    <w:rsid w:val="00A4379A"/>
    <w:rsid w:val="00A43AA3"/>
    <w:rsid w:val="00A440CD"/>
    <w:rsid w:val="00A4431B"/>
    <w:rsid w:val="00A47859"/>
    <w:rsid w:val="00A51FE5"/>
    <w:rsid w:val="00A5275A"/>
    <w:rsid w:val="00A54223"/>
    <w:rsid w:val="00A5526B"/>
    <w:rsid w:val="00A55908"/>
    <w:rsid w:val="00A561E8"/>
    <w:rsid w:val="00A571FD"/>
    <w:rsid w:val="00A5728F"/>
    <w:rsid w:val="00A57FA5"/>
    <w:rsid w:val="00A60BED"/>
    <w:rsid w:val="00A62B01"/>
    <w:rsid w:val="00A62E15"/>
    <w:rsid w:val="00A63947"/>
    <w:rsid w:val="00A64359"/>
    <w:rsid w:val="00A64B9B"/>
    <w:rsid w:val="00A656BB"/>
    <w:rsid w:val="00A65BEA"/>
    <w:rsid w:val="00A6650B"/>
    <w:rsid w:val="00A67803"/>
    <w:rsid w:val="00A67B8E"/>
    <w:rsid w:val="00A708DB"/>
    <w:rsid w:val="00A711D4"/>
    <w:rsid w:val="00A72102"/>
    <w:rsid w:val="00A723DA"/>
    <w:rsid w:val="00A7392A"/>
    <w:rsid w:val="00A739DC"/>
    <w:rsid w:val="00A74507"/>
    <w:rsid w:val="00A76498"/>
    <w:rsid w:val="00A767D5"/>
    <w:rsid w:val="00A768E7"/>
    <w:rsid w:val="00A828A4"/>
    <w:rsid w:val="00A8300D"/>
    <w:rsid w:val="00A83471"/>
    <w:rsid w:val="00A83D13"/>
    <w:rsid w:val="00A83E7D"/>
    <w:rsid w:val="00A85201"/>
    <w:rsid w:val="00A858AF"/>
    <w:rsid w:val="00A86EFF"/>
    <w:rsid w:val="00A87BFD"/>
    <w:rsid w:val="00A87EEA"/>
    <w:rsid w:val="00A90927"/>
    <w:rsid w:val="00A9128B"/>
    <w:rsid w:val="00A918EE"/>
    <w:rsid w:val="00A91A52"/>
    <w:rsid w:val="00A92132"/>
    <w:rsid w:val="00A92220"/>
    <w:rsid w:val="00A92A57"/>
    <w:rsid w:val="00A92CDE"/>
    <w:rsid w:val="00A9336E"/>
    <w:rsid w:val="00A935D4"/>
    <w:rsid w:val="00A9394E"/>
    <w:rsid w:val="00A93B95"/>
    <w:rsid w:val="00A95F08"/>
    <w:rsid w:val="00A9652C"/>
    <w:rsid w:val="00A96B9C"/>
    <w:rsid w:val="00A9748C"/>
    <w:rsid w:val="00AA0105"/>
    <w:rsid w:val="00AA0162"/>
    <w:rsid w:val="00AA08E3"/>
    <w:rsid w:val="00AA0BC7"/>
    <w:rsid w:val="00AA1E90"/>
    <w:rsid w:val="00AA273F"/>
    <w:rsid w:val="00AA429A"/>
    <w:rsid w:val="00AB1583"/>
    <w:rsid w:val="00AB2067"/>
    <w:rsid w:val="00AB277D"/>
    <w:rsid w:val="00AB7091"/>
    <w:rsid w:val="00AB72B5"/>
    <w:rsid w:val="00AB74F0"/>
    <w:rsid w:val="00AC09F5"/>
    <w:rsid w:val="00AC1D9C"/>
    <w:rsid w:val="00AC2991"/>
    <w:rsid w:val="00AC3049"/>
    <w:rsid w:val="00AC3244"/>
    <w:rsid w:val="00AC3432"/>
    <w:rsid w:val="00AC3839"/>
    <w:rsid w:val="00AC39CE"/>
    <w:rsid w:val="00AC4AF2"/>
    <w:rsid w:val="00AC5944"/>
    <w:rsid w:val="00AC7478"/>
    <w:rsid w:val="00AD069E"/>
    <w:rsid w:val="00AD1650"/>
    <w:rsid w:val="00AD2375"/>
    <w:rsid w:val="00AD274F"/>
    <w:rsid w:val="00AD2F11"/>
    <w:rsid w:val="00AD45F3"/>
    <w:rsid w:val="00AD4846"/>
    <w:rsid w:val="00AD61DE"/>
    <w:rsid w:val="00AE0050"/>
    <w:rsid w:val="00AE005A"/>
    <w:rsid w:val="00AE1B51"/>
    <w:rsid w:val="00AE1BE2"/>
    <w:rsid w:val="00AE29C2"/>
    <w:rsid w:val="00AE67DC"/>
    <w:rsid w:val="00AE7674"/>
    <w:rsid w:val="00AF0334"/>
    <w:rsid w:val="00AF28F5"/>
    <w:rsid w:val="00AF2B0E"/>
    <w:rsid w:val="00AF305E"/>
    <w:rsid w:val="00AF4922"/>
    <w:rsid w:val="00AF5568"/>
    <w:rsid w:val="00AF5942"/>
    <w:rsid w:val="00AF59CA"/>
    <w:rsid w:val="00AF7C65"/>
    <w:rsid w:val="00B019C6"/>
    <w:rsid w:val="00B01D67"/>
    <w:rsid w:val="00B02509"/>
    <w:rsid w:val="00B029DF"/>
    <w:rsid w:val="00B036B6"/>
    <w:rsid w:val="00B041DD"/>
    <w:rsid w:val="00B04711"/>
    <w:rsid w:val="00B05699"/>
    <w:rsid w:val="00B0583A"/>
    <w:rsid w:val="00B062AB"/>
    <w:rsid w:val="00B06331"/>
    <w:rsid w:val="00B070C6"/>
    <w:rsid w:val="00B077C2"/>
    <w:rsid w:val="00B11608"/>
    <w:rsid w:val="00B12532"/>
    <w:rsid w:val="00B129C5"/>
    <w:rsid w:val="00B13181"/>
    <w:rsid w:val="00B15888"/>
    <w:rsid w:val="00B163FC"/>
    <w:rsid w:val="00B171B8"/>
    <w:rsid w:val="00B171FB"/>
    <w:rsid w:val="00B204BD"/>
    <w:rsid w:val="00B20854"/>
    <w:rsid w:val="00B20DD9"/>
    <w:rsid w:val="00B21422"/>
    <w:rsid w:val="00B21E69"/>
    <w:rsid w:val="00B231E3"/>
    <w:rsid w:val="00B237EC"/>
    <w:rsid w:val="00B24086"/>
    <w:rsid w:val="00B2675B"/>
    <w:rsid w:val="00B2759C"/>
    <w:rsid w:val="00B27805"/>
    <w:rsid w:val="00B30201"/>
    <w:rsid w:val="00B30AF5"/>
    <w:rsid w:val="00B31474"/>
    <w:rsid w:val="00B314C0"/>
    <w:rsid w:val="00B3158C"/>
    <w:rsid w:val="00B316BC"/>
    <w:rsid w:val="00B322C1"/>
    <w:rsid w:val="00B36045"/>
    <w:rsid w:val="00B36D1B"/>
    <w:rsid w:val="00B4046B"/>
    <w:rsid w:val="00B40D29"/>
    <w:rsid w:val="00B4197D"/>
    <w:rsid w:val="00B419C5"/>
    <w:rsid w:val="00B43E47"/>
    <w:rsid w:val="00B44BCE"/>
    <w:rsid w:val="00B457CB"/>
    <w:rsid w:val="00B45966"/>
    <w:rsid w:val="00B459E8"/>
    <w:rsid w:val="00B46C5A"/>
    <w:rsid w:val="00B5014D"/>
    <w:rsid w:val="00B5048D"/>
    <w:rsid w:val="00B5078D"/>
    <w:rsid w:val="00B50916"/>
    <w:rsid w:val="00B5196A"/>
    <w:rsid w:val="00B52C4A"/>
    <w:rsid w:val="00B5330D"/>
    <w:rsid w:val="00B536BE"/>
    <w:rsid w:val="00B537D9"/>
    <w:rsid w:val="00B53ADC"/>
    <w:rsid w:val="00B54B5C"/>
    <w:rsid w:val="00B55311"/>
    <w:rsid w:val="00B5563A"/>
    <w:rsid w:val="00B55896"/>
    <w:rsid w:val="00B561E1"/>
    <w:rsid w:val="00B56747"/>
    <w:rsid w:val="00B56867"/>
    <w:rsid w:val="00B575A2"/>
    <w:rsid w:val="00B57DB4"/>
    <w:rsid w:val="00B607F2"/>
    <w:rsid w:val="00B60BB2"/>
    <w:rsid w:val="00B61350"/>
    <w:rsid w:val="00B62B2F"/>
    <w:rsid w:val="00B637C7"/>
    <w:rsid w:val="00B63D44"/>
    <w:rsid w:val="00B64081"/>
    <w:rsid w:val="00B64735"/>
    <w:rsid w:val="00B64B5B"/>
    <w:rsid w:val="00B66E09"/>
    <w:rsid w:val="00B66E0C"/>
    <w:rsid w:val="00B66F82"/>
    <w:rsid w:val="00B703BF"/>
    <w:rsid w:val="00B72AAC"/>
    <w:rsid w:val="00B744C9"/>
    <w:rsid w:val="00B74762"/>
    <w:rsid w:val="00B75AB1"/>
    <w:rsid w:val="00B75F87"/>
    <w:rsid w:val="00B76887"/>
    <w:rsid w:val="00B76EBC"/>
    <w:rsid w:val="00B808AC"/>
    <w:rsid w:val="00B80D31"/>
    <w:rsid w:val="00B81C13"/>
    <w:rsid w:val="00B8303C"/>
    <w:rsid w:val="00B83118"/>
    <w:rsid w:val="00B83DD9"/>
    <w:rsid w:val="00B84466"/>
    <w:rsid w:val="00B85249"/>
    <w:rsid w:val="00B864F1"/>
    <w:rsid w:val="00B868EE"/>
    <w:rsid w:val="00B8754A"/>
    <w:rsid w:val="00B9067B"/>
    <w:rsid w:val="00B92702"/>
    <w:rsid w:val="00B93E58"/>
    <w:rsid w:val="00B96413"/>
    <w:rsid w:val="00B97227"/>
    <w:rsid w:val="00BA015B"/>
    <w:rsid w:val="00BA0A08"/>
    <w:rsid w:val="00BA1965"/>
    <w:rsid w:val="00BA2E75"/>
    <w:rsid w:val="00BA3588"/>
    <w:rsid w:val="00BA5F17"/>
    <w:rsid w:val="00BA603B"/>
    <w:rsid w:val="00BB1189"/>
    <w:rsid w:val="00BB1663"/>
    <w:rsid w:val="00BB22E7"/>
    <w:rsid w:val="00BB25ED"/>
    <w:rsid w:val="00BB2A1A"/>
    <w:rsid w:val="00BB2B28"/>
    <w:rsid w:val="00BB41D0"/>
    <w:rsid w:val="00BB55E9"/>
    <w:rsid w:val="00BB5DBC"/>
    <w:rsid w:val="00BB64A5"/>
    <w:rsid w:val="00BB64F0"/>
    <w:rsid w:val="00BB6A43"/>
    <w:rsid w:val="00BB6DF6"/>
    <w:rsid w:val="00BB7C6B"/>
    <w:rsid w:val="00BC04E3"/>
    <w:rsid w:val="00BC15B2"/>
    <w:rsid w:val="00BC1F2B"/>
    <w:rsid w:val="00BC2173"/>
    <w:rsid w:val="00BC2305"/>
    <w:rsid w:val="00BC289E"/>
    <w:rsid w:val="00BC3250"/>
    <w:rsid w:val="00BC393C"/>
    <w:rsid w:val="00BC459D"/>
    <w:rsid w:val="00BC4DD8"/>
    <w:rsid w:val="00BC50E7"/>
    <w:rsid w:val="00BC5C81"/>
    <w:rsid w:val="00BC6427"/>
    <w:rsid w:val="00BC758A"/>
    <w:rsid w:val="00BC775A"/>
    <w:rsid w:val="00BD017B"/>
    <w:rsid w:val="00BD021A"/>
    <w:rsid w:val="00BD0A76"/>
    <w:rsid w:val="00BD2033"/>
    <w:rsid w:val="00BD2CB9"/>
    <w:rsid w:val="00BD4CFA"/>
    <w:rsid w:val="00BD52B9"/>
    <w:rsid w:val="00BD5696"/>
    <w:rsid w:val="00BD7649"/>
    <w:rsid w:val="00BD7B42"/>
    <w:rsid w:val="00BD7C8B"/>
    <w:rsid w:val="00BD7C9E"/>
    <w:rsid w:val="00BE01B6"/>
    <w:rsid w:val="00BE0419"/>
    <w:rsid w:val="00BE0C74"/>
    <w:rsid w:val="00BE19F0"/>
    <w:rsid w:val="00BE40DB"/>
    <w:rsid w:val="00BE4A9F"/>
    <w:rsid w:val="00BE5A8F"/>
    <w:rsid w:val="00BE5DBE"/>
    <w:rsid w:val="00BE61EA"/>
    <w:rsid w:val="00BF37DA"/>
    <w:rsid w:val="00BF38A1"/>
    <w:rsid w:val="00BF3CF0"/>
    <w:rsid w:val="00BF4785"/>
    <w:rsid w:val="00BF5A64"/>
    <w:rsid w:val="00BF6C3B"/>
    <w:rsid w:val="00C01A73"/>
    <w:rsid w:val="00C01D5B"/>
    <w:rsid w:val="00C02166"/>
    <w:rsid w:val="00C0227A"/>
    <w:rsid w:val="00C029E9"/>
    <w:rsid w:val="00C0310C"/>
    <w:rsid w:val="00C039F6"/>
    <w:rsid w:val="00C047B9"/>
    <w:rsid w:val="00C04A28"/>
    <w:rsid w:val="00C075CE"/>
    <w:rsid w:val="00C0779F"/>
    <w:rsid w:val="00C10100"/>
    <w:rsid w:val="00C11702"/>
    <w:rsid w:val="00C12926"/>
    <w:rsid w:val="00C13137"/>
    <w:rsid w:val="00C14D79"/>
    <w:rsid w:val="00C1593F"/>
    <w:rsid w:val="00C15DB8"/>
    <w:rsid w:val="00C161A9"/>
    <w:rsid w:val="00C17574"/>
    <w:rsid w:val="00C17945"/>
    <w:rsid w:val="00C179DE"/>
    <w:rsid w:val="00C17A3B"/>
    <w:rsid w:val="00C201AC"/>
    <w:rsid w:val="00C205CF"/>
    <w:rsid w:val="00C20DBC"/>
    <w:rsid w:val="00C21853"/>
    <w:rsid w:val="00C21F5B"/>
    <w:rsid w:val="00C23506"/>
    <w:rsid w:val="00C23C93"/>
    <w:rsid w:val="00C23DB6"/>
    <w:rsid w:val="00C243FE"/>
    <w:rsid w:val="00C24AA5"/>
    <w:rsid w:val="00C26C0C"/>
    <w:rsid w:val="00C26F25"/>
    <w:rsid w:val="00C27993"/>
    <w:rsid w:val="00C27FE1"/>
    <w:rsid w:val="00C30830"/>
    <w:rsid w:val="00C30C54"/>
    <w:rsid w:val="00C315D4"/>
    <w:rsid w:val="00C364F3"/>
    <w:rsid w:val="00C42238"/>
    <w:rsid w:val="00C42574"/>
    <w:rsid w:val="00C42753"/>
    <w:rsid w:val="00C42A64"/>
    <w:rsid w:val="00C44FF9"/>
    <w:rsid w:val="00C4590B"/>
    <w:rsid w:val="00C466C4"/>
    <w:rsid w:val="00C46FAE"/>
    <w:rsid w:val="00C47AB6"/>
    <w:rsid w:val="00C47B60"/>
    <w:rsid w:val="00C50423"/>
    <w:rsid w:val="00C504EE"/>
    <w:rsid w:val="00C50627"/>
    <w:rsid w:val="00C507EE"/>
    <w:rsid w:val="00C51501"/>
    <w:rsid w:val="00C520F3"/>
    <w:rsid w:val="00C5284D"/>
    <w:rsid w:val="00C52C08"/>
    <w:rsid w:val="00C534C5"/>
    <w:rsid w:val="00C53EFA"/>
    <w:rsid w:val="00C54744"/>
    <w:rsid w:val="00C54A20"/>
    <w:rsid w:val="00C550D2"/>
    <w:rsid w:val="00C55D27"/>
    <w:rsid w:val="00C55EC9"/>
    <w:rsid w:val="00C56EF8"/>
    <w:rsid w:val="00C572A9"/>
    <w:rsid w:val="00C57BC2"/>
    <w:rsid w:val="00C60521"/>
    <w:rsid w:val="00C60DC4"/>
    <w:rsid w:val="00C613EC"/>
    <w:rsid w:val="00C61C2E"/>
    <w:rsid w:val="00C61C4A"/>
    <w:rsid w:val="00C62025"/>
    <w:rsid w:val="00C62158"/>
    <w:rsid w:val="00C62178"/>
    <w:rsid w:val="00C624FB"/>
    <w:rsid w:val="00C629DD"/>
    <w:rsid w:val="00C63B7E"/>
    <w:rsid w:val="00C63E20"/>
    <w:rsid w:val="00C64AB7"/>
    <w:rsid w:val="00C6579C"/>
    <w:rsid w:val="00C6689F"/>
    <w:rsid w:val="00C673C2"/>
    <w:rsid w:val="00C70372"/>
    <w:rsid w:val="00C709E6"/>
    <w:rsid w:val="00C719CE"/>
    <w:rsid w:val="00C7222D"/>
    <w:rsid w:val="00C72571"/>
    <w:rsid w:val="00C72665"/>
    <w:rsid w:val="00C7290E"/>
    <w:rsid w:val="00C72969"/>
    <w:rsid w:val="00C72B75"/>
    <w:rsid w:val="00C73BF3"/>
    <w:rsid w:val="00C77550"/>
    <w:rsid w:val="00C77677"/>
    <w:rsid w:val="00C807BC"/>
    <w:rsid w:val="00C818E7"/>
    <w:rsid w:val="00C821A1"/>
    <w:rsid w:val="00C82A4A"/>
    <w:rsid w:val="00C833C5"/>
    <w:rsid w:val="00C835A7"/>
    <w:rsid w:val="00C840BE"/>
    <w:rsid w:val="00C846EA"/>
    <w:rsid w:val="00C84DB0"/>
    <w:rsid w:val="00C84F43"/>
    <w:rsid w:val="00C86844"/>
    <w:rsid w:val="00C86A21"/>
    <w:rsid w:val="00C86ACC"/>
    <w:rsid w:val="00C90453"/>
    <w:rsid w:val="00C91F59"/>
    <w:rsid w:val="00C928E8"/>
    <w:rsid w:val="00C9322B"/>
    <w:rsid w:val="00C93978"/>
    <w:rsid w:val="00C93BD9"/>
    <w:rsid w:val="00C95780"/>
    <w:rsid w:val="00C9789E"/>
    <w:rsid w:val="00C97DB3"/>
    <w:rsid w:val="00CA16AB"/>
    <w:rsid w:val="00CA4485"/>
    <w:rsid w:val="00CA63D3"/>
    <w:rsid w:val="00CA6504"/>
    <w:rsid w:val="00CA7208"/>
    <w:rsid w:val="00CB099B"/>
    <w:rsid w:val="00CB0B31"/>
    <w:rsid w:val="00CB1457"/>
    <w:rsid w:val="00CB4738"/>
    <w:rsid w:val="00CB4B65"/>
    <w:rsid w:val="00CB5454"/>
    <w:rsid w:val="00CB71BF"/>
    <w:rsid w:val="00CB73DE"/>
    <w:rsid w:val="00CB7B3B"/>
    <w:rsid w:val="00CC0287"/>
    <w:rsid w:val="00CC03E5"/>
    <w:rsid w:val="00CC0B9E"/>
    <w:rsid w:val="00CC1352"/>
    <w:rsid w:val="00CC1775"/>
    <w:rsid w:val="00CC29FC"/>
    <w:rsid w:val="00CC30F3"/>
    <w:rsid w:val="00CC3941"/>
    <w:rsid w:val="00CC41D8"/>
    <w:rsid w:val="00CC4544"/>
    <w:rsid w:val="00CC4698"/>
    <w:rsid w:val="00CC78F6"/>
    <w:rsid w:val="00CD0562"/>
    <w:rsid w:val="00CD14EA"/>
    <w:rsid w:val="00CD2086"/>
    <w:rsid w:val="00CD316F"/>
    <w:rsid w:val="00CD4D34"/>
    <w:rsid w:val="00CD55B2"/>
    <w:rsid w:val="00CD591D"/>
    <w:rsid w:val="00CD61F5"/>
    <w:rsid w:val="00CD6B6C"/>
    <w:rsid w:val="00CD7F9A"/>
    <w:rsid w:val="00CD7F9E"/>
    <w:rsid w:val="00CD7FE1"/>
    <w:rsid w:val="00CE1100"/>
    <w:rsid w:val="00CE22EC"/>
    <w:rsid w:val="00CE2505"/>
    <w:rsid w:val="00CE2951"/>
    <w:rsid w:val="00CE33AA"/>
    <w:rsid w:val="00CE43D5"/>
    <w:rsid w:val="00CE65C9"/>
    <w:rsid w:val="00CF05DA"/>
    <w:rsid w:val="00CF0686"/>
    <w:rsid w:val="00CF07D2"/>
    <w:rsid w:val="00CF16B9"/>
    <w:rsid w:val="00CF177B"/>
    <w:rsid w:val="00CF1884"/>
    <w:rsid w:val="00CF1A9E"/>
    <w:rsid w:val="00CF2AE7"/>
    <w:rsid w:val="00CF5304"/>
    <w:rsid w:val="00CF56C7"/>
    <w:rsid w:val="00CF5EB4"/>
    <w:rsid w:val="00CF6DC5"/>
    <w:rsid w:val="00D01AC9"/>
    <w:rsid w:val="00D04088"/>
    <w:rsid w:val="00D05127"/>
    <w:rsid w:val="00D0662B"/>
    <w:rsid w:val="00D06BDD"/>
    <w:rsid w:val="00D06E4B"/>
    <w:rsid w:val="00D1046C"/>
    <w:rsid w:val="00D1046F"/>
    <w:rsid w:val="00D105B5"/>
    <w:rsid w:val="00D10A45"/>
    <w:rsid w:val="00D11170"/>
    <w:rsid w:val="00D11550"/>
    <w:rsid w:val="00D145AD"/>
    <w:rsid w:val="00D15C86"/>
    <w:rsid w:val="00D15D57"/>
    <w:rsid w:val="00D160D7"/>
    <w:rsid w:val="00D17DE9"/>
    <w:rsid w:val="00D20156"/>
    <w:rsid w:val="00D2018E"/>
    <w:rsid w:val="00D211F2"/>
    <w:rsid w:val="00D21886"/>
    <w:rsid w:val="00D21C27"/>
    <w:rsid w:val="00D21C7C"/>
    <w:rsid w:val="00D24594"/>
    <w:rsid w:val="00D2553D"/>
    <w:rsid w:val="00D26BA3"/>
    <w:rsid w:val="00D26E0F"/>
    <w:rsid w:val="00D30924"/>
    <w:rsid w:val="00D31D6E"/>
    <w:rsid w:val="00D33952"/>
    <w:rsid w:val="00D345B2"/>
    <w:rsid w:val="00D35D7B"/>
    <w:rsid w:val="00D363D7"/>
    <w:rsid w:val="00D3675F"/>
    <w:rsid w:val="00D36CF9"/>
    <w:rsid w:val="00D36E17"/>
    <w:rsid w:val="00D3757A"/>
    <w:rsid w:val="00D37EF8"/>
    <w:rsid w:val="00D415EA"/>
    <w:rsid w:val="00D41A90"/>
    <w:rsid w:val="00D447ED"/>
    <w:rsid w:val="00D44C14"/>
    <w:rsid w:val="00D457F6"/>
    <w:rsid w:val="00D45BC0"/>
    <w:rsid w:val="00D47E30"/>
    <w:rsid w:val="00D50465"/>
    <w:rsid w:val="00D50B89"/>
    <w:rsid w:val="00D5193F"/>
    <w:rsid w:val="00D52373"/>
    <w:rsid w:val="00D523F5"/>
    <w:rsid w:val="00D53944"/>
    <w:rsid w:val="00D5571A"/>
    <w:rsid w:val="00D56248"/>
    <w:rsid w:val="00D565AE"/>
    <w:rsid w:val="00D604F6"/>
    <w:rsid w:val="00D62316"/>
    <w:rsid w:val="00D6278E"/>
    <w:rsid w:val="00D65301"/>
    <w:rsid w:val="00D67A3B"/>
    <w:rsid w:val="00D67AB7"/>
    <w:rsid w:val="00D7212F"/>
    <w:rsid w:val="00D725BB"/>
    <w:rsid w:val="00D74289"/>
    <w:rsid w:val="00D743AB"/>
    <w:rsid w:val="00D74897"/>
    <w:rsid w:val="00D75577"/>
    <w:rsid w:val="00D75A49"/>
    <w:rsid w:val="00D761AB"/>
    <w:rsid w:val="00D764EF"/>
    <w:rsid w:val="00D7689B"/>
    <w:rsid w:val="00D800A7"/>
    <w:rsid w:val="00D80725"/>
    <w:rsid w:val="00D8186D"/>
    <w:rsid w:val="00D81977"/>
    <w:rsid w:val="00D82153"/>
    <w:rsid w:val="00D824C0"/>
    <w:rsid w:val="00D834F1"/>
    <w:rsid w:val="00D83882"/>
    <w:rsid w:val="00D84262"/>
    <w:rsid w:val="00D84889"/>
    <w:rsid w:val="00D85030"/>
    <w:rsid w:val="00D852B4"/>
    <w:rsid w:val="00D8795C"/>
    <w:rsid w:val="00D87AA9"/>
    <w:rsid w:val="00D90501"/>
    <w:rsid w:val="00D91BCE"/>
    <w:rsid w:val="00D9237F"/>
    <w:rsid w:val="00D93C39"/>
    <w:rsid w:val="00D93E9F"/>
    <w:rsid w:val="00D94D78"/>
    <w:rsid w:val="00D94EBE"/>
    <w:rsid w:val="00D95D59"/>
    <w:rsid w:val="00D95F84"/>
    <w:rsid w:val="00D970E0"/>
    <w:rsid w:val="00DA0087"/>
    <w:rsid w:val="00DA19DB"/>
    <w:rsid w:val="00DA26E1"/>
    <w:rsid w:val="00DA3057"/>
    <w:rsid w:val="00DA4C57"/>
    <w:rsid w:val="00DA510F"/>
    <w:rsid w:val="00DA5353"/>
    <w:rsid w:val="00DA6603"/>
    <w:rsid w:val="00DA7238"/>
    <w:rsid w:val="00DB042D"/>
    <w:rsid w:val="00DB2394"/>
    <w:rsid w:val="00DB248D"/>
    <w:rsid w:val="00DB3252"/>
    <w:rsid w:val="00DB37FE"/>
    <w:rsid w:val="00DB49DC"/>
    <w:rsid w:val="00DB59B7"/>
    <w:rsid w:val="00DB5B35"/>
    <w:rsid w:val="00DB5D18"/>
    <w:rsid w:val="00DB6B10"/>
    <w:rsid w:val="00DB76CF"/>
    <w:rsid w:val="00DB77AE"/>
    <w:rsid w:val="00DB798D"/>
    <w:rsid w:val="00DB7CE7"/>
    <w:rsid w:val="00DC0EF5"/>
    <w:rsid w:val="00DC13E1"/>
    <w:rsid w:val="00DC16C6"/>
    <w:rsid w:val="00DC2B0A"/>
    <w:rsid w:val="00DC2F19"/>
    <w:rsid w:val="00DC3F3D"/>
    <w:rsid w:val="00DC3FE5"/>
    <w:rsid w:val="00DC416B"/>
    <w:rsid w:val="00DC4301"/>
    <w:rsid w:val="00DC4439"/>
    <w:rsid w:val="00DC547E"/>
    <w:rsid w:val="00DC566F"/>
    <w:rsid w:val="00DC5C36"/>
    <w:rsid w:val="00DC5C84"/>
    <w:rsid w:val="00DC5D39"/>
    <w:rsid w:val="00DC6747"/>
    <w:rsid w:val="00DC7B81"/>
    <w:rsid w:val="00DD0DB0"/>
    <w:rsid w:val="00DD1C26"/>
    <w:rsid w:val="00DD1FBA"/>
    <w:rsid w:val="00DD2F79"/>
    <w:rsid w:val="00DD37E3"/>
    <w:rsid w:val="00DD4057"/>
    <w:rsid w:val="00DD409A"/>
    <w:rsid w:val="00DD4782"/>
    <w:rsid w:val="00DD4DDF"/>
    <w:rsid w:val="00DD563E"/>
    <w:rsid w:val="00DD6040"/>
    <w:rsid w:val="00DD64AB"/>
    <w:rsid w:val="00DE0A81"/>
    <w:rsid w:val="00DE0F94"/>
    <w:rsid w:val="00DE1D68"/>
    <w:rsid w:val="00DE1E48"/>
    <w:rsid w:val="00DE2019"/>
    <w:rsid w:val="00DE2C9B"/>
    <w:rsid w:val="00DE31C2"/>
    <w:rsid w:val="00DE3FFC"/>
    <w:rsid w:val="00DE4D09"/>
    <w:rsid w:val="00DE55EA"/>
    <w:rsid w:val="00DF0541"/>
    <w:rsid w:val="00DF05C1"/>
    <w:rsid w:val="00DF10A3"/>
    <w:rsid w:val="00DF2078"/>
    <w:rsid w:val="00DF22FC"/>
    <w:rsid w:val="00DF42E6"/>
    <w:rsid w:val="00DF4FDA"/>
    <w:rsid w:val="00DF5FBE"/>
    <w:rsid w:val="00DF6984"/>
    <w:rsid w:val="00DF6EFB"/>
    <w:rsid w:val="00DF7089"/>
    <w:rsid w:val="00DF7372"/>
    <w:rsid w:val="00E00FB2"/>
    <w:rsid w:val="00E00FBC"/>
    <w:rsid w:val="00E01173"/>
    <w:rsid w:val="00E0173E"/>
    <w:rsid w:val="00E03ADF"/>
    <w:rsid w:val="00E03B0B"/>
    <w:rsid w:val="00E040AA"/>
    <w:rsid w:val="00E04DEF"/>
    <w:rsid w:val="00E07C1E"/>
    <w:rsid w:val="00E1165A"/>
    <w:rsid w:val="00E11706"/>
    <w:rsid w:val="00E11B96"/>
    <w:rsid w:val="00E1207D"/>
    <w:rsid w:val="00E12432"/>
    <w:rsid w:val="00E13AC7"/>
    <w:rsid w:val="00E14C43"/>
    <w:rsid w:val="00E16307"/>
    <w:rsid w:val="00E17C5D"/>
    <w:rsid w:val="00E204BA"/>
    <w:rsid w:val="00E20A64"/>
    <w:rsid w:val="00E20DC4"/>
    <w:rsid w:val="00E2135B"/>
    <w:rsid w:val="00E21AB2"/>
    <w:rsid w:val="00E220F2"/>
    <w:rsid w:val="00E22696"/>
    <w:rsid w:val="00E25387"/>
    <w:rsid w:val="00E25B02"/>
    <w:rsid w:val="00E301EB"/>
    <w:rsid w:val="00E30F3C"/>
    <w:rsid w:val="00E31828"/>
    <w:rsid w:val="00E3373E"/>
    <w:rsid w:val="00E3402B"/>
    <w:rsid w:val="00E3415B"/>
    <w:rsid w:val="00E342A5"/>
    <w:rsid w:val="00E351FD"/>
    <w:rsid w:val="00E35ABA"/>
    <w:rsid w:val="00E36C53"/>
    <w:rsid w:val="00E372D4"/>
    <w:rsid w:val="00E407D9"/>
    <w:rsid w:val="00E41111"/>
    <w:rsid w:val="00E433A9"/>
    <w:rsid w:val="00E45BA2"/>
    <w:rsid w:val="00E504B9"/>
    <w:rsid w:val="00E5056D"/>
    <w:rsid w:val="00E506B4"/>
    <w:rsid w:val="00E50C89"/>
    <w:rsid w:val="00E50E6C"/>
    <w:rsid w:val="00E5109D"/>
    <w:rsid w:val="00E517FB"/>
    <w:rsid w:val="00E53332"/>
    <w:rsid w:val="00E538CB"/>
    <w:rsid w:val="00E53973"/>
    <w:rsid w:val="00E540A6"/>
    <w:rsid w:val="00E5499A"/>
    <w:rsid w:val="00E555FA"/>
    <w:rsid w:val="00E557E1"/>
    <w:rsid w:val="00E5607D"/>
    <w:rsid w:val="00E57599"/>
    <w:rsid w:val="00E57C0B"/>
    <w:rsid w:val="00E6009E"/>
    <w:rsid w:val="00E606A7"/>
    <w:rsid w:val="00E636B9"/>
    <w:rsid w:val="00E640B8"/>
    <w:rsid w:val="00E65D19"/>
    <w:rsid w:val="00E662D1"/>
    <w:rsid w:val="00E66A3E"/>
    <w:rsid w:val="00E672E4"/>
    <w:rsid w:val="00E67B70"/>
    <w:rsid w:val="00E702A2"/>
    <w:rsid w:val="00E72E93"/>
    <w:rsid w:val="00E73426"/>
    <w:rsid w:val="00E74488"/>
    <w:rsid w:val="00E74A32"/>
    <w:rsid w:val="00E74C03"/>
    <w:rsid w:val="00E7731E"/>
    <w:rsid w:val="00E77DE1"/>
    <w:rsid w:val="00E8022A"/>
    <w:rsid w:val="00E84413"/>
    <w:rsid w:val="00E858B2"/>
    <w:rsid w:val="00E86BF2"/>
    <w:rsid w:val="00E87B94"/>
    <w:rsid w:val="00E90768"/>
    <w:rsid w:val="00E90842"/>
    <w:rsid w:val="00E90ECD"/>
    <w:rsid w:val="00E9504C"/>
    <w:rsid w:val="00E958A2"/>
    <w:rsid w:val="00E965C7"/>
    <w:rsid w:val="00E971E7"/>
    <w:rsid w:val="00E97979"/>
    <w:rsid w:val="00EA1345"/>
    <w:rsid w:val="00EA1B62"/>
    <w:rsid w:val="00EA1F74"/>
    <w:rsid w:val="00EA22E3"/>
    <w:rsid w:val="00EA2DFA"/>
    <w:rsid w:val="00EA3018"/>
    <w:rsid w:val="00EA3186"/>
    <w:rsid w:val="00EA3231"/>
    <w:rsid w:val="00EA4775"/>
    <w:rsid w:val="00EA47E1"/>
    <w:rsid w:val="00EA4B70"/>
    <w:rsid w:val="00EA525F"/>
    <w:rsid w:val="00EA527B"/>
    <w:rsid w:val="00EA539D"/>
    <w:rsid w:val="00EA55B1"/>
    <w:rsid w:val="00EA6DE7"/>
    <w:rsid w:val="00EB0D5C"/>
    <w:rsid w:val="00EB19F7"/>
    <w:rsid w:val="00EB24C9"/>
    <w:rsid w:val="00EB24E4"/>
    <w:rsid w:val="00EB3368"/>
    <w:rsid w:val="00EB43BD"/>
    <w:rsid w:val="00EB45AE"/>
    <w:rsid w:val="00EB5209"/>
    <w:rsid w:val="00EC0925"/>
    <w:rsid w:val="00EC0EF0"/>
    <w:rsid w:val="00EC10FE"/>
    <w:rsid w:val="00EC1304"/>
    <w:rsid w:val="00EC319A"/>
    <w:rsid w:val="00EC3BB9"/>
    <w:rsid w:val="00EC5EF2"/>
    <w:rsid w:val="00EC67DB"/>
    <w:rsid w:val="00EC74C2"/>
    <w:rsid w:val="00EC77F6"/>
    <w:rsid w:val="00EC7828"/>
    <w:rsid w:val="00ED08A7"/>
    <w:rsid w:val="00ED09D9"/>
    <w:rsid w:val="00ED0E46"/>
    <w:rsid w:val="00ED14AF"/>
    <w:rsid w:val="00ED1D3B"/>
    <w:rsid w:val="00ED57F7"/>
    <w:rsid w:val="00ED7328"/>
    <w:rsid w:val="00EE001E"/>
    <w:rsid w:val="00EE100F"/>
    <w:rsid w:val="00EE37FF"/>
    <w:rsid w:val="00EE3A6B"/>
    <w:rsid w:val="00EE4645"/>
    <w:rsid w:val="00EE49FA"/>
    <w:rsid w:val="00EE510D"/>
    <w:rsid w:val="00EE5921"/>
    <w:rsid w:val="00EE595E"/>
    <w:rsid w:val="00EE5AE3"/>
    <w:rsid w:val="00EE5ED0"/>
    <w:rsid w:val="00EE65CC"/>
    <w:rsid w:val="00EF1564"/>
    <w:rsid w:val="00EF24A0"/>
    <w:rsid w:val="00EF3A66"/>
    <w:rsid w:val="00EF4A18"/>
    <w:rsid w:val="00EF4AC0"/>
    <w:rsid w:val="00EF4F26"/>
    <w:rsid w:val="00EF6224"/>
    <w:rsid w:val="00EF6C86"/>
    <w:rsid w:val="00EF6D10"/>
    <w:rsid w:val="00F0062B"/>
    <w:rsid w:val="00F021AC"/>
    <w:rsid w:val="00F035B6"/>
    <w:rsid w:val="00F043AA"/>
    <w:rsid w:val="00F04F89"/>
    <w:rsid w:val="00F06E98"/>
    <w:rsid w:val="00F1101B"/>
    <w:rsid w:val="00F12753"/>
    <w:rsid w:val="00F12830"/>
    <w:rsid w:val="00F1402E"/>
    <w:rsid w:val="00F1460D"/>
    <w:rsid w:val="00F167A8"/>
    <w:rsid w:val="00F2021C"/>
    <w:rsid w:val="00F203B4"/>
    <w:rsid w:val="00F2070A"/>
    <w:rsid w:val="00F2090D"/>
    <w:rsid w:val="00F2333E"/>
    <w:rsid w:val="00F24B27"/>
    <w:rsid w:val="00F24F03"/>
    <w:rsid w:val="00F25732"/>
    <w:rsid w:val="00F25A4B"/>
    <w:rsid w:val="00F26C34"/>
    <w:rsid w:val="00F27A4C"/>
    <w:rsid w:val="00F303BE"/>
    <w:rsid w:val="00F309E6"/>
    <w:rsid w:val="00F30B51"/>
    <w:rsid w:val="00F30CD4"/>
    <w:rsid w:val="00F30F97"/>
    <w:rsid w:val="00F319B1"/>
    <w:rsid w:val="00F3401C"/>
    <w:rsid w:val="00F34A3B"/>
    <w:rsid w:val="00F35BEF"/>
    <w:rsid w:val="00F35F4C"/>
    <w:rsid w:val="00F36884"/>
    <w:rsid w:val="00F37B63"/>
    <w:rsid w:val="00F42605"/>
    <w:rsid w:val="00F43463"/>
    <w:rsid w:val="00F44F4B"/>
    <w:rsid w:val="00F45173"/>
    <w:rsid w:val="00F452C2"/>
    <w:rsid w:val="00F45A54"/>
    <w:rsid w:val="00F46703"/>
    <w:rsid w:val="00F47F8F"/>
    <w:rsid w:val="00F50361"/>
    <w:rsid w:val="00F50780"/>
    <w:rsid w:val="00F51FFB"/>
    <w:rsid w:val="00F524AD"/>
    <w:rsid w:val="00F52871"/>
    <w:rsid w:val="00F537FE"/>
    <w:rsid w:val="00F54689"/>
    <w:rsid w:val="00F54EFF"/>
    <w:rsid w:val="00F55814"/>
    <w:rsid w:val="00F56120"/>
    <w:rsid w:val="00F56B91"/>
    <w:rsid w:val="00F570C7"/>
    <w:rsid w:val="00F6037E"/>
    <w:rsid w:val="00F6109F"/>
    <w:rsid w:val="00F610BA"/>
    <w:rsid w:val="00F62FC5"/>
    <w:rsid w:val="00F63EE4"/>
    <w:rsid w:val="00F640BE"/>
    <w:rsid w:val="00F677C3"/>
    <w:rsid w:val="00F67C8E"/>
    <w:rsid w:val="00F70287"/>
    <w:rsid w:val="00F70298"/>
    <w:rsid w:val="00F70F36"/>
    <w:rsid w:val="00F7248F"/>
    <w:rsid w:val="00F72FD7"/>
    <w:rsid w:val="00F74711"/>
    <w:rsid w:val="00F754A0"/>
    <w:rsid w:val="00F758DB"/>
    <w:rsid w:val="00F770A3"/>
    <w:rsid w:val="00F77F66"/>
    <w:rsid w:val="00F816DF"/>
    <w:rsid w:val="00F81B12"/>
    <w:rsid w:val="00F82B8E"/>
    <w:rsid w:val="00F82D78"/>
    <w:rsid w:val="00F82ED7"/>
    <w:rsid w:val="00F83A69"/>
    <w:rsid w:val="00F83A87"/>
    <w:rsid w:val="00F8470C"/>
    <w:rsid w:val="00F86E65"/>
    <w:rsid w:val="00F876BC"/>
    <w:rsid w:val="00F8798E"/>
    <w:rsid w:val="00F90EDA"/>
    <w:rsid w:val="00F91CB0"/>
    <w:rsid w:val="00F91DFF"/>
    <w:rsid w:val="00F91E93"/>
    <w:rsid w:val="00F92EF6"/>
    <w:rsid w:val="00F9455C"/>
    <w:rsid w:val="00F94B3B"/>
    <w:rsid w:val="00F952D9"/>
    <w:rsid w:val="00F95C16"/>
    <w:rsid w:val="00F96C52"/>
    <w:rsid w:val="00F97F67"/>
    <w:rsid w:val="00FA0550"/>
    <w:rsid w:val="00FA2E53"/>
    <w:rsid w:val="00FA45C0"/>
    <w:rsid w:val="00FA4949"/>
    <w:rsid w:val="00FA66B8"/>
    <w:rsid w:val="00FA6936"/>
    <w:rsid w:val="00FA7588"/>
    <w:rsid w:val="00FB05D5"/>
    <w:rsid w:val="00FB07EE"/>
    <w:rsid w:val="00FB1563"/>
    <w:rsid w:val="00FB2096"/>
    <w:rsid w:val="00FB2B71"/>
    <w:rsid w:val="00FB3431"/>
    <w:rsid w:val="00FB4AA2"/>
    <w:rsid w:val="00FB51B3"/>
    <w:rsid w:val="00FB7723"/>
    <w:rsid w:val="00FC1321"/>
    <w:rsid w:val="00FC18DE"/>
    <w:rsid w:val="00FC2981"/>
    <w:rsid w:val="00FC3A5A"/>
    <w:rsid w:val="00FC43D5"/>
    <w:rsid w:val="00FC4996"/>
    <w:rsid w:val="00FC5335"/>
    <w:rsid w:val="00FC5C6D"/>
    <w:rsid w:val="00FC6975"/>
    <w:rsid w:val="00FC7662"/>
    <w:rsid w:val="00FC7C7D"/>
    <w:rsid w:val="00FD0D58"/>
    <w:rsid w:val="00FD3766"/>
    <w:rsid w:val="00FD48C6"/>
    <w:rsid w:val="00FD49D9"/>
    <w:rsid w:val="00FD5130"/>
    <w:rsid w:val="00FD6820"/>
    <w:rsid w:val="00FD77AF"/>
    <w:rsid w:val="00FD782B"/>
    <w:rsid w:val="00FE0F8F"/>
    <w:rsid w:val="00FE228C"/>
    <w:rsid w:val="00FE414D"/>
    <w:rsid w:val="00FE49B3"/>
    <w:rsid w:val="00FE56A4"/>
    <w:rsid w:val="00FE624D"/>
    <w:rsid w:val="00FE7F2D"/>
    <w:rsid w:val="00FF1DFC"/>
    <w:rsid w:val="00FF2DC4"/>
    <w:rsid w:val="00FF3237"/>
    <w:rsid w:val="00FF3CC9"/>
    <w:rsid w:val="00FF3EC2"/>
    <w:rsid w:val="00FF4529"/>
    <w:rsid w:val="00FF4548"/>
    <w:rsid w:val="00FF4EBE"/>
    <w:rsid w:val="00FF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8480A"/>
  <w15:docId w15:val="{6BC985D7-BA4D-46E0-BD50-4FF7CB7B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244909"/>
    <w:pPr>
      <w:keepNext/>
      <w:keepLines/>
      <w:numPr>
        <w:ilvl w:val="3"/>
        <w:numId w:val="1"/>
      </w:numPr>
      <w:spacing w:before="200" w:line="276" w:lineRule="auto"/>
      <w:outlineLvl w:val="3"/>
    </w:pPr>
    <w:rPr>
      <w:rFonts w:asciiTheme="majorHAnsi" w:eastAsiaTheme="majorEastAsia" w:hAnsiTheme="majorHAnsi" w:cstheme="majorBidi"/>
      <w:bCs/>
      <w:iCs/>
      <w:color w:val="1F497D" w:themeColor="text2"/>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pPr>
      <w:tabs>
        <w:tab w:val="left" w:pos="1080"/>
        <w:tab w:val="right" w:leader="dot" w:pos="9350"/>
      </w:tabs>
      <w:spacing w:before="40" w:line="280" w:lineRule="exact"/>
      <w:ind w:left="907" w:hanging="547"/>
    </w:pPr>
    <w:rPr>
      <w:rFonts w:ascii="Arial" w:hAnsi="Arial"/>
    </w:rPr>
  </w:style>
  <w:style w:type="paragraph" w:styleId="TOC1">
    <w:name w:val="toc 1"/>
    <w:basedOn w:val="Normal"/>
    <w:uiPriority w:val="39"/>
    <w:rsid w:val="00AF0334"/>
    <w:pPr>
      <w:tabs>
        <w:tab w:val="left" w:pos="540"/>
        <w:tab w:val="right" w:leader="dot" w:pos="9350"/>
      </w:tabs>
      <w:spacing w:before="60" w:after="60" w:line="280" w:lineRule="exact"/>
      <w:ind w:left="360" w:hanging="360"/>
    </w:pPr>
    <w:rPr>
      <w:rFonts w:ascii="Arial" w:hAnsi="Arial"/>
    </w:rPr>
  </w:style>
  <w:style w:type="paragraph" w:styleId="TOC9">
    <w:name w:val="toc 9"/>
    <w:basedOn w:val="Normal"/>
    <w:pPr>
      <w:tabs>
        <w:tab w:val="right" w:leader="dot" w:pos="9350"/>
      </w:tabs>
      <w:spacing w:before="40"/>
      <w:ind w:left="2880"/>
    </w:pPr>
    <w:rPr>
      <w:rFonts w:ascii="Arial" w:hAnsi="Arial"/>
    </w:rPr>
  </w:style>
  <w:style w:type="paragraph" w:styleId="TOC3">
    <w:name w:val="toc 3"/>
    <w:basedOn w:val="Normal"/>
    <w:uiPriority w:val="39"/>
    <w:rsid w:val="0050288E"/>
    <w:pPr>
      <w:tabs>
        <w:tab w:val="left" w:pos="1620"/>
        <w:tab w:val="right" w:leader="dot" w:pos="9350"/>
      </w:tabs>
      <w:spacing w:before="40" w:after="40"/>
      <w:ind w:left="1627" w:hanging="720"/>
    </w:pPr>
    <w:rPr>
      <w:rFonts w:ascii="Arial" w:hAnsi="Arial"/>
    </w:rPr>
  </w:style>
  <w:style w:type="paragraph" w:styleId="TOC4">
    <w:name w:val="toc 4"/>
    <w:basedOn w:val="Normal"/>
    <w:uiPriority w:val="39"/>
    <w:rsid w:val="0050288E"/>
    <w:pPr>
      <w:tabs>
        <w:tab w:val="left" w:pos="2160"/>
        <w:tab w:val="right" w:leader="dot" w:pos="9350"/>
      </w:tabs>
      <w:spacing w:before="40" w:after="40"/>
      <w:ind w:left="2534" w:hanging="907"/>
    </w:pPr>
    <w:rPr>
      <w:rFonts w:ascii="Arial" w:hAnsi="Arial"/>
    </w:rPr>
  </w:style>
  <w:style w:type="paragraph" w:styleId="TOC5">
    <w:name w:val="toc 5"/>
    <w:basedOn w:val="Normal"/>
    <w:pPr>
      <w:tabs>
        <w:tab w:val="left" w:pos="2520"/>
        <w:tab w:val="right" w:pos="9360"/>
      </w:tabs>
      <w:spacing w:before="40"/>
      <w:ind w:left="2520" w:hanging="1080"/>
    </w:pPr>
    <w:rPr>
      <w:rFonts w:ascii="Arial" w:hAnsi="Arial"/>
    </w:rPr>
  </w:style>
  <w:style w:type="paragraph" w:styleId="TOC6">
    <w:name w:val="toc 6"/>
    <w:basedOn w:val="Normal"/>
    <w:pPr>
      <w:spacing w:before="40"/>
      <w:ind w:left="1800"/>
    </w:pPr>
    <w:rPr>
      <w:rFonts w:ascii="Arial" w:hAnsi="Arial"/>
    </w:rPr>
  </w:style>
  <w:style w:type="paragraph" w:styleId="TOC7">
    <w:name w:val="toc 7"/>
    <w:basedOn w:val="Normal"/>
    <w:pPr>
      <w:spacing w:before="40"/>
      <w:ind w:left="2160"/>
    </w:pPr>
    <w:rPr>
      <w:rFonts w:ascii="Arial" w:hAnsi="Arial"/>
    </w:rPr>
  </w:style>
  <w:style w:type="paragraph" w:styleId="TOC8">
    <w:name w:val="toc 8"/>
    <w:basedOn w:val="Normal"/>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3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244909"/>
    <w:rPr>
      <w:rFonts w:asciiTheme="majorHAnsi" w:eastAsiaTheme="majorEastAsia" w:hAnsiTheme="majorHAnsi" w:cstheme="majorBidi"/>
      <w:bCs/>
      <w:iCs/>
      <w:color w:val="1F497D" w:themeColor="text2"/>
      <w:sz w:val="22"/>
      <w:szCs w:val="22"/>
      <w:lang w:val="en-GB"/>
    </w:rPr>
  </w:style>
  <w:style w:type="paragraph" w:styleId="BalloonText">
    <w:name w:val="Balloon Text"/>
    <w:basedOn w:val="Normal"/>
    <w:link w:val="BalloonTextChar"/>
    <w:uiPriority w:val="99"/>
    <w:unhideWhenUsed/>
    <w:rsid w:val="00510CB5"/>
    <w:rPr>
      <w:rFonts w:ascii="Tahoma" w:hAnsi="Tahoma" w:cs="Tahoma"/>
      <w:sz w:val="16"/>
      <w:szCs w:val="16"/>
    </w:rPr>
  </w:style>
  <w:style w:type="character" w:customStyle="1" w:styleId="BalloonTextChar">
    <w:name w:val="Balloon Text Char"/>
    <w:basedOn w:val="DefaultParagraphFont"/>
    <w:link w:val="BalloonText"/>
    <w:uiPriority w:val="99"/>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iPriority w:val="99"/>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uiPriority w:val="99"/>
    <w:rsid w:val="00A90927"/>
    <w:rPr>
      <w:rFonts w:ascii="Consolas" w:hAnsi="Consolas"/>
      <w:lang w:val="x-none" w:eastAsia="x-none"/>
    </w:rPr>
  </w:style>
  <w:style w:type="paragraph" w:styleId="ListParagraph">
    <w:name w:val="List Paragraph"/>
    <w:basedOn w:val="Normal"/>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350361"/>
    <w:pPr>
      <w:pBdr>
        <w:top w:val="nil"/>
        <w:left w:val="nil"/>
        <w:bottom w:val="nil"/>
        <w:right w:val="nil"/>
        <w:between w:val="nil"/>
      </w:pBdr>
    </w:pPr>
    <w:rPr>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Code">
    <w:name w:val="Code"/>
    <w:basedOn w:val="Normal"/>
    <w:link w:val="CodeChar"/>
    <w:autoRedefine/>
    <w:qFormat/>
    <w:rsid w:val="00CC29FC"/>
    <w:pPr>
      <w:tabs>
        <w:tab w:val="left" w:pos="360"/>
      </w:tabs>
      <w:spacing w:after="0"/>
    </w:pPr>
    <w:rPr>
      <w:rFonts w:ascii="Consolas" w:hAnsi="Consolas" w:cs="Consolas"/>
      <w:noProof/>
      <w:sz w:val="18"/>
      <w:szCs w:val="18"/>
      <w:lang w:val="x-none" w:eastAsia="x-none"/>
    </w:rPr>
  </w:style>
  <w:style w:type="character" w:customStyle="1" w:styleId="CodeChar">
    <w:name w:val="Code Char"/>
    <w:basedOn w:val="DefaultParagraphFont"/>
    <w:link w:val="Code"/>
    <w:rsid w:val="00CC29FC"/>
    <w:rPr>
      <w:rFonts w:ascii="Consolas" w:hAnsi="Consolas" w:cs="Consolas"/>
      <w:noProof/>
      <w:sz w:val="18"/>
      <w:szCs w:val="18"/>
      <w:lang w:val="x-none" w:eastAsia="x-none"/>
    </w:rPr>
  </w:style>
  <w:style w:type="character" w:styleId="FollowedHyperlink">
    <w:name w:val="FollowedHyperlink"/>
    <w:basedOn w:val="DefaultParagraphFont"/>
    <w:uiPriority w:val="99"/>
    <w:semiHidden/>
    <w:unhideWhenUsed/>
    <w:rsid w:val="0076168C"/>
    <w:rPr>
      <w:color w:val="800080" w:themeColor="followedHyperlink"/>
      <w:u w:val="single"/>
    </w:rPr>
  </w:style>
  <w:style w:type="paragraph" w:customStyle="1" w:styleId="Default">
    <w:name w:val="Default"/>
    <w:rsid w:val="008D25B0"/>
    <w:pPr>
      <w:autoSpaceDE w:val="0"/>
      <w:autoSpaceDN w:val="0"/>
      <w:adjustRightInd w:val="0"/>
    </w:pPr>
    <w:rPr>
      <w:color w:val="000000"/>
      <w:sz w:val="24"/>
      <w:szCs w:val="24"/>
    </w:rPr>
  </w:style>
  <w:style w:type="paragraph" w:styleId="Revision">
    <w:name w:val="Revision"/>
    <w:hidden/>
    <w:uiPriority w:val="99"/>
    <w:semiHidden/>
    <w:rsid w:val="003028B7"/>
  </w:style>
  <w:style w:type="paragraph" w:customStyle="1" w:styleId="TitlePage-Title">
    <w:name w:val="TitlePage - Title"/>
    <w:basedOn w:val="Default"/>
    <w:rsid w:val="00FE7F2D"/>
    <w:pPr>
      <w:jc w:val="center"/>
    </w:pPr>
    <w:rPr>
      <w:rFonts w:asciiTheme="minorHAnsi" w:hAnsiTheme="minorHAnsi"/>
      <w:b/>
      <w:bCs/>
      <w:color w:val="632423" w:themeColor="accent2" w:themeShade="80"/>
      <w:sz w:val="48"/>
      <w:szCs w:val="20"/>
      <w:lang w:eastAsia="ko-KR"/>
    </w:rPr>
  </w:style>
  <w:style w:type="character" w:customStyle="1" w:styleId="tgc">
    <w:name w:val="_tgc"/>
    <w:basedOn w:val="DefaultParagraphFont"/>
    <w:rsid w:val="00DE4D09"/>
  </w:style>
  <w:style w:type="paragraph" w:styleId="TableofFigures">
    <w:name w:val="table of figures"/>
    <w:basedOn w:val="Normal"/>
    <w:next w:val="Normal"/>
    <w:uiPriority w:val="99"/>
    <w:unhideWhenUsed/>
    <w:rsid w:val="008B4F41"/>
    <w:pPr>
      <w:spacing w:after="0"/>
    </w:pPr>
  </w:style>
  <w:style w:type="paragraph" w:styleId="FootnoteText">
    <w:name w:val="footnote text"/>
    <w:basedOn w:val="Normal"/>
    <w:link w:val="FootnoteTextChar"/>
    <w:uiPriority w:val="99"/>
    <w:semiHidden/>
    <w:unhideWhenUsed/>
    <w:rsid w:val="00A72102"/>
    <w:pPr>
      <w:spacing w:after="0"/>
    </w:pPr>
  </w:style>
  <w:style w:type="character" w:customStyle="1" w:styleId="FootnoteTextChar">
    <w:name w:val="Footnote Text Char"/>
    <w:basedOn w:val="DefaultParagraphFont"/>
    <w:link w:val="FootnoteText"/>
    <w:uiPriority w:val="99"/>
    <w:semiHidden/>
    <w:rsid w:val="00A72102"/>
  </w:style>
  <w:style w:type="character" w:styleId="FootnoteReference">
    <w:name w:val="footnote reference"/>
    <w:basedOn w:val="DefaultParagraphFont"/>
    <w:uiPriority w:val="99"/>
    <w:semiHidden/>
    <w:unhideWhenUsed/>
    <w:rsid w:val="00A72102"/>
    <w:rPr>
      <w:vertAlign w:val="superscript"/>
    </w:rPr>
  </w:style>
  <w:style w:type="paragraph" w:customStyle="1" w:styleId="Heading1APDX">
    <w:name w:val="Heading 1 APDX"/>
    <w:basedOn w:val="Heading1"/>
    <w:qFormat/>
    <w:rsid w:val="005D316F"/>
    <w:pPr>
      <w:numPr>
        <w:numId w:val="0"/>
      </w:numPr>
      <w:ind w:left="432"/>
      <w:textAlignment w:val="auto"/>
    </w:pPr>
    <w:rPr>
      <w:color w:val="1F497D" w:themeColor="text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4682">
      <w:bodyDiv w:val="1"/>
      <w:marLeft w:val="0"/>
      <w:marRight w:val="0"/>
      <w:marTop w:val="0"/>
      <w:marBottom w:val="0"/>
      <w:divBdr>
        <w:top w:val="none" w:sz="0" w:space="0" w:color="auto"/>
        <w:left w:val="none" w:sz="0" w:space="0" w:color="auto"/>
        <w:bottom w:val="none" w:sz="0" w:space="0" w:color="auto"/>
        <w:right w:val="none" w:sz="0" w:space="0" w:color="auto"/>
      </w:divBdr>
    </w:div>
    <w:div w:id="193929293">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93688891">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6179393">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90630846">
      <w:bodyDiv w:val="1"/>
      <w:marLeft w:val="0"/>
      <w:marRight w:val="0"/>
      <w:marTop w:val="0"/>
      <w:marBottom w:val="0"/>
      <w:divBdr>
        <w:top w:val="none" w:sz="0" w:space="0" w:color="auto"/>
        <w:left w:val="none" w:sz="0" w:space="0" w:color="auto"/>
        <w:bottom w:val="none" w:sz="0" w:space="0" w:color="auto"/>
        <w:right w:val="none" w:sz="0" w:space="0" w:color="auto"/>
      </w:divBdr>
    </w:div>
    <w:div w:id="790898914">
      <w:bodyDiv w:val="1"/>
      <w:marLeft w:val="0"/>
      <w:marRight w:val="0"/>
      <w:marTop w:val="0"/>
      <w:marBottom w:val="0"/>
      <w:divBdr>
        <w:top w:val="none" w:sz="0" w:space="0" w:color="auto"/>
        <w:left w:val="none" w:sz="0" w:space="0" w:color="auto"/>
        <w:bottom w:val="none" w:sz="0" w:space="0" w:color="auto"/>
        <w:right w:val="none" w:sz="0" w:space="0" w:color="auto"/>
      </w:divBdr>
    </w:div>
    <w:div w:id="832834524">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006443650">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289315763">
      <w:bodyDiv w:val="1"/>
      <w:marLeft w:val="0"/>
      <w:marRight w:val="0"/>
      <w:marTop w:val="0"/>
      <w:marBottom w:val="0"/>
      <w:divBdr>
        <w:top w:val="none" w:sz="0" w:space="0" w:color="auto"/>
        <w:left w:val="none" w:sz="0" w:space="0" w:color="auto"/>
        <w:bottom w:val="none" w:sz="0" w:space="0" w:color="auto"/>
        <w:right w:val="none" w:sz="0" w:space="0" w:color="auto"/>
      </w:divBdr>
    </w:div>
    <w:div w:id="1473594833">
      <w:bodyDiv w:val="1"/>
      <w:marLeft w:val="0"/>
      <w:marRight w:val="0"/>
      <w:marTop w:val="0"/>
      <w:marBottom w:val="0"/>
      <w:divBdr>
        <w:top w:val="none" w:sz="0" w:space="0" w:color="auto"/>
        <w:left w:val="none" w:sz="0" w:space="0" w:color="auto"/>
        <w:bottom w:val="none" w:sz="0" w:space="0" w:color="auto"/>
        <w:right w:val="none" w:sz="0" w:space="0" w:color="auto"/>
      </w:divBdr>
    </w:div>
    <w:div w:id="1705325067">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12614239">
      <w:bodyDiv w:val="1"/>
      <w:marLeft w:val="0"/>
      <w:marRight w:val="0"/>
      <w:marTop w:val="0"/>
      <w:marBottom w:val="0"/>
      <w:divBdr>
        <w:top w:val="none" w:sz="0" w:space="0" w:color="auto"/>
        <w:left w:val="none" w:sz="0" w:space="0" w:color="auto"/>
        <w:bottom w:val="none" w:sz="0" w:space="0" w:color="auto"/>
        <w:right w:val="none" w:sz="0" w:space="0" w:color="auto"/>
      </w:divBdr>
    </w:div>
    <w:div w:id="2095592224">
      <w:bodyDiv w:val="1"/>
      <w:marLeft w:val="0"/>
      <w:marRight w:val="0"/>
      <w:marTop w:val="0"/>
      <w:marBottom w:val="0"/>
      <w:divBdr>
        <w:top w:val="none" w:sz="0" w:space="0" w:color="auto"/>
        <w:left w:val="none" w:sz="0" w:space="0" w:color="auto"/>
        <w:bottom w:val="none" w:sz="0" w:space="0" w:color="auto"/>
        <w:right w:val="none" w:sz="0" w:space="0" w:color="auto"/>
      </w:divBdr>
    </w:div>
    <w:div w:id="2117674423">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set0MS Sans Serif">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charset0Courier">
    <w:altName w:val="Calibri"/>
    <w:panose1 w:val="00000000000000000000"/>
    <w:charset w:val="00"/>
    <w:family w:val="auto"/>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37E51"/>
    <w:rsid w:val="000442D3"/>
    <w:rsid w:val="00060015"/>
    <w:rsid w:val="000822E5"/>
    <w:rsid w:val="000976C7"/>
    <w:rsid w:val="000C6293"/>
    <w:rsid w:val="00103E55"/>
    <w:rsid w:val="00105126"/>
    <w:rsid w:val="00127726"/>
    <w:rsid w:val="001E0AD3"/>
    <w:rsid w:val="002422FB"/>
    <w:rsid w:val="002A1A6A"/>
    <w:rsid w:val="002B4837"/>
    <w:rsid w:val="002C66AC"/>
    <w:rsid w:val="002E17FC"/>
    <w:rsid w:val="002E6793"/>
    <w:rsid w:val="002E79B2"/>
    <w:rsid w:val="00307F47"/>
    <w:rsid w:val="003310A7"/>
    <w:rsid w:val="0033162A"/>
    <w:rsid w:val="00377662"/>
    <w:rsid w:val="003B7DA4"/>
    <w:rsid w:val="003C7E6F"/>
    <w:rsid w:val="003D6A4E"/>
    <w:rsid w:val="003E71AB"/>
    <w:rsid w:val="00406E08"/>
    <w:rsid w:val="00412922"/>
    <w:rsid w:val="00414507"/>
    <w:rsid w:val="0041673F"/>
    <w:rsid w:val="0046151D"/>
    <w:rsid w:val="00476E02"/>
    <w:rsid w:val="00492A62"/>
    <w:rsid w:val="004B3D57"/>
    <w:rsid w:val="004F0B1E"/>
    <w:rsid w:val="004F425C"/>
    <w:rsid w:val="004F78B7"/>
    <w:rsid w:val="00530936"/>
    <w:rsid w:val="005443AB"/>
    <w:rsid w:val="00570816"/>
    <w:rsid w:val="0059136E"/>
    <w:rsid w:val="005C0330"/>
    <w:rsid w:val="005C338F"/>
    <w:rsid w:val="005E2412"/>
    <w:rsid w:val="00666960"/>
    <w:rsid w:val="006829D2"/>
    <w:rsid w:val="006B71A8"/>
    <w:rsid w:val="006E27E5"/>
    <w:rsid w:val="006F4EEE"/>
    <w:rsid w:val="0070667B"/>
    <w:rsid w:val="00732BB1"/>
    <w:rsid w:val="00735BBC"/>
    <w:rsid w:val="00741FE4"/>
    <w:rsid w:val="007600BD"/>
    <w:rsid w:val="007F2AE6"/>
    <w:rsid w:val="008A5371"/>
    <w:rsid w:val="008B78F2"/>
    <w:rsid w:val="008E6787"/>
    <w:rsid w:val="008F3E76"/>
    <w:rsid w:val="008F4CA6"/>
    <w:rsid w:val="009173D1"/>
    <w:rsid w:val="009431A7"/>
    <w:rsid w:val="00943E9A"/>
    <w:rsid w:val="00954E44"/>
    <w:rsid w:val="00965412"/>
    <w:rsid w:val="00982603"/>
    <w:rsid w:val="0099050E"/>
    <w:rsid w:val="00A23B86"/>
    <w:rsid w:val="00A47F19"/>
    <w:rsid w:val="00A516FE"/>
    <w:rsid w:val="00A52B0D"/>
    <w:rsid w:val="00A71165"/>
    <w:rsid w:val="00A71384"/>
    <w:rsid w:val="00A7351C"/>
    <w:rsid w:val="00AA1245"/>
    <w:rsid w:val="00AF1788"/>
    <w:rsid w:val="00B054C2"/>
    <w:rsid w:val="00B16DFD"/>
    <w:rsid w:val="00B62A05"/>
    <w:rsid w:val="00B864D6"/>
    <w:rsid w:val="00BB15F8"/>
    <w:rsid w:val="00BB5DD6"/>
    <w:rsid w:val="00BD5B01"/>
    <w:rsid w:val="00BD78B2"/>
    <w:rsid w:val="00BF1FB5"/>
    <w:rsid w:val="00C0457F"/>
    <w:rsid w:val="00C11B3F"/>
    <w:rsid w:val="00C30BB7"/>
    <w:rsid w:val="00C379C0"/>
    <w:rsid w:val="00C4494B"/>
    <w:rsid w:val="00C476F7"/>
    <w:rsid w:val="00C546E5"/>
    <w:rsid w:val="00C56E9B"/>
    <w:rsid w:val="00C9672D"/>
    <w:rsid w:val="00CD4E70"/>
    <w:rsid w:val="00CE040F"/>
    <w:rsid w:val="00D12F92"/>
    <w:rsid w:val="00D26324"/>
    <w:rsid w:val="00D32EF9"/>
    <w:rsid w:val="00D44465"/>
    <w:rsid w:val="00D55255"/>
    <w:rsid w:val="00DB4CD3"/>
    <w:rsid w:val="00DC0D46"/>
    <w:rsid w:val="00DC4335"/>
    <w:rsid w:val="00DD5A4E"/>
    <w:rsid w:val="00DF7183"/>
    <w:rsid w:val="00E128AC"/>
    <w:rsid w:val="00E77535"/>
    <w:rsid w:val="00E7780C"/>
    <w:rsid w:val="00E9061E"/>
    <w:rsid w:val="00EA028B"/>
    <w:rsid w:val="00EB0F0E"/>
    <w:rsid w:val="00EB43C3"/>
    <w:rsid w:val="00EC2568"/>
    <w:rsid w:val="00EC4816"/>
    <w:rsid w:val="00ED709A"/>
    <w:rsid w:val="00EE64E6"/>
    <w:rsid w:val="00F27478"/>
    <w:rsid w:val="00F53483"/>
    <w:rsid w:val="00F73C11"/>
    <w:rsid w:val="00F8518E"/>
    <w:rsid w:val="00F868D4"/>
    <w:rsid w:val="00FA1756"/>
    <w:rsid w:val="00FB6273"/>
    <w:rsid w:val="00FC7A03"/>
    <w:rsid w:val="00FF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F332B-BBD5-4486-AD8C-F89BBCED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9043</Words>
  <Characters>51551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7Layers AG</Company>
  <LinksUpToDate>false</LinksUpToDate>
  <CharactersWithSpaces>60474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Kunde</dc:creator>
  <cp:keywords/>
  <dc:description/>
  <cp:lastModifiedBy>Dmitri.Khijniak@7Layers.com</cp:lastModifiedBy>
  <cp:revision>3</cp:revision>
  <cp:lastPrinted>2017-04-19T16:18:00Z</cp:lastPrinted>
  <dcterms:created xsi:type="dcterms:W3CDTF">2017-04-19T16:12:00Z</dcterms:created>
  <dcterms:modified xsi:type="dcterms:W3CDTF">2017-04-19T16:19:00Z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vt:lpwstr>
  </property>
</Properties>
</file>