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9606" w:type="dxa"/>
        <w:tblInd w:w="0" w:type="dxa"/>
        <w:tblBorders>
          <w:top w:val="single" w:sz="4" w:space="0" w:color="DFEACA"/>
          <w:left w:val="single" w:sz="4" w:space="0" w:color="DFEACA"/>
          <w:bottom w:val="single" w:sz="4" w:space="0" w:color="DFEACA"/>
          <w:right w:val="single" w:sz="4" w:space="0" w:color="DFEACA"/>
          <w:insideH w:val="single" w:sz="4" w:space="0" w:color="DFEACA"/>
          <w:insideV w:val="single" w:sz="4" w:space="0" w:color="DFEACA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7054"/>
      </w:tblGrid>
      <w:tr w:rsidR="00B34B03" w14:paraId="5A3D48EA" w14:textId="77777777" w:rsidTr="00B34B03">
        <w:tc>
          <w:tcPr>
            <w:tcW w:w="9606" w:type="dxa"/>
            <w:gridSpan w:val="2"/>
            <w:shd w:val="clear" w:color="auto" w:fill="44D62C"/>
            <w:vAlign w:val="center"/>
          </w:tcPr>
          <w:p w14:paraId="7291B0EC" w14:textId="45057165" w:rsidR="00B34B03" w:rsidRPr="00ED5098" w:rsidRDefault="00ED5098">
            <w:pPr>
              <w:spacing w:before="60" w:after="60" w:line="264" w:lineRule="auto"/>
              <w:rPr>
                <w:rFonts w:ascii="Verdana" w:eastAsia="Verdana" w:hAnsi="Verdana" w:cs="Verdana"/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  <w:lang w:val="en-US"/>
              </w:rPr>
              <w:t>MosPolytech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  <w:lang w:val="en-US"/>
              </w:rPr>
              <w:t xml:space="preserve"> </w:t>
            </w:r>
          </w:p>
        </w:tc>
      </w:tr>
      <w:tr w:rsidR="00B34B03" w14:paraId="70A9E1BA" w14:textId="77777777" w:rsidTr="00B34B03">
        <w:tc>
          <w:tcPr>
            <w:tcW w:w="2552" w:type="dxa"/>
            <w:shd w:val="clear" w:color="auto" w:fill="8FE680"/>
            <w:vAlign w:val="center"/>
          </w:tcPr>
          <w:p w14:paraId="7C232A85" w14:textId="3A0FD035" w:rsidR="00B34B03" w:rsidRPr="00ED5098" w:rsidRDefault="00ED5098">
            <w:pPr>
              <w:spacing w:before="120" w:after="120"/>
              <w:rPr>
                <w:rFonts w:ascii="Verdana" w:eastAsia="Verdana" w:hAnsi="Verdana" w:cs="Verdana"/>
                <w:b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04040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7054" w:type="dxa"/>
            <w:shd w:val="clear" w:color="auto" w:fill="8FE680"/>
          </w:tcPr>
          <w:p w14:paraId="6C2337A2" w14:textId="68ABE288" w:rsidR="00B34B03" w:rsidRPr="00ED5098" w:rsidRDefault="00ED5098">
            <w:pPr>
              <w:pStyle w:val="1"/>
              <w:framePr w:wrap="around"/>
              <w:spacing w:line="264" w:lineRule="auto"/>
              <w:outlineLvl w:val="0"/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04040"/>
                <w:sz w:val="18"/>
                <w:szCs w:val="18"/>
                <w:lang w:val="en-US"/>
              </w:rPr>
              <w:t>MosPolytech</w:t>
            </w:r>
            <w:proofErr w:type="spellEnd"/>
            <w:r w:rsidRPr="00ED5098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404040"/>
                <w:sz w:val="18"/>
                <w:szCs w:val="18"/>
                <w:lang w:val="en-US"/>
              </w:rPr>
              <w:t>Hostel</w:t>
            </w:r>
          </w:p>
          <w:p w14:paraId="1E1A43DB" w14:textId="64DF7EDB" w:rsidR="00B34B03" w:rsidRPr="00ED5098" w:rsidRDefault="00ED5098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Мобильное приложение, позволяющее облегчить жизнь студенту, проживающему в общежитии</w:t>
            </w:r>
          </w:p>
        </w:tc>
      </w:tr>
    </w:tbl>
    <w:p w14:paraId="434B6F79" w14:textId="77777777" w:rsidR="00B34B03" w:rsidRPr="009558B4" w:rsidRDefault="00B34B03">
      <w:pPr>
        <w:rPr>
          <w:sz w:val="18"/>
          <w:szCs w:val="18"/>
        </w:rPr>
      </w:pPr>
    </w:p>
    <w:p w14:paraId="40004701" w14:textId="77777777" w:rsidR="00B34B03" w:rsidRDefault="00AA2802">
      <w:pPr>
        <w:pStyle w:val="2"/>
        <w:shd w:val="clear" w:color="auto" w:fill="64B79D"/>
        <w:spacing w:before="0" w:after="0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Резюме</w:t>
      </w:r>
    </w:p>
    <w:p w14:paraId="65B0C73B" w14:textId="77777777" w:rsidR="00B34B03" w:rsidRDefault="00AA2802">
      <w:pPr>
        <w:jc w:val="both"/>
        <w:rPr>
          <w:rFonts w:ascii="Verdana" w:eastAsia="Verdana" w:hAnsi="Verdana" w:cs="Verdana"/>
          <w:b/>
          <w:color w:val="175D6C"/>
          <w:sz w:val="18"/>
          <w:szCs w:val="18"/>
        </w:rPr>
      </w:pPr>
      <w:r>
        <w:rPr>
          <w:rFonts w:ascii="Verdana" w:eastAsia="Verdana" w:hAnsi="Verdana" w:cs="Verdana"/>
          <w:b/>
          <w:color w:val="175D6C"/>
          <w:sz w:val="18"/>
          <w:szCs w:val="18"/>
        </w:rPr>
        <w:t>Проблема</w:t>
      </w:r>
    </w:p>
    <w:p w14:paraId="49D8026B" w14:textId="77777777" w:rsidR="00B34B03" w:rsidRDefault="00B34B03">
      <w:pPr>
        <w:jc w:val="both"/>
        <w:rPr>
          <w:rFonts w:ascii="Verdana" w:eastAsia="Verdana" w:hAnsi="Verdana" w:cs="Verdana"/>
          <w:color w:val="175D6C"/>
          <w:sz w:val="18"/>
          <w:szCs w:val="18"/>
        </w:rPr>
      </w:pPr>
    </w:p>
    <w:p w14:paraId="2221AF4B" w14:textId="77777777" w:rsidR="00ED5098" w:rsidRPr="00ED5098" w:rsidRDefault="00ED5098" w:rsidP="00ED5098">
      <w:pPr>
        <w:pStyle w:val="af2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bookmarkStart w:id="0" w:name="_heading=h.gjdgxs" w:colFirst="0" w:colLast="0"/>
      <w:bookmarkEnd w:id="0"/>
      <w:r w:rsidRPr="00ED5098">
        <w:rPr>
          <w:rFonts w:ascii="Arial" w:hAnsi="Arial" w:cs="Arial"/>
          <w:color w:val="000000"/>
        </w:rPr>
        <w:t xml:space="preserve">централизованное создание заявок </w:t>
      </w:r>
      <w:proofErr w:type="spellStart"/>
      <w:proofErr w:type="gramStart"/>
      <w:r w:rsidRPr="00ED5098">
        <w:rPr>
          <w:rFonts w:ascii="Arial" w:hAnsi="Arial" w:cs="Arial"/>
          <w:color w:val="000000"/>
        </w:rPr>
        <w:t>тех.службам</w:t>
      </w:r>
      <w:proofErr w:type="spellEnd"/>
      <w:proofErr w:type="gramEnd"/>
      <w:r w:rsidRPr="00ED5098">
        <w:rPr>
          <w:rFonts w:ascii="Arial" w:hAnsi="Arial" w:cs="Arial"/>
          <w:color w:val="000000"/>
        </w:rPr>
        <w:t>(электрик, плотник, сантехник)</w:t>
      </w:r>
    </w:p>
    <w:p w14:paraId="045B92C3" w14:textId="77777777" w:rsidR="00ED5098" w:rsidRPr="00ED5098" w:rsidRDefault="00ED5098" w:rsidP="00ED5098">
      <w:pPr>
        <w:pStyle w:val="af2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 w:rsidRPr="00ED5098">
        <w:rPr>
          <w:rFonts w:ascii="Arial" w:hAnsi="Arial" w:cs="Arial"/>
          <w:color w:val="000000"/>
        </w:rPr>
        <w:t>сбор всех необходимых справок, информирование первокурсника о состоянии изготовления справок или иных документов</w:t>
      </w:r>
    </w:p>
    <w:p w14:paraId="351246F4" w14:textId="25831913" w:rsidR="00ED5098" w:rsidRPr="00ED5098" w:rsidRDefault="00ED5098" w:rsidP="00ED5098">
      <w:pPr>
        <w:pStyle w:val="af2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 w:rsidRPr="00ED5098">
        <w:rPr>
          <w:rFonts w:ascii="Arial" w:hAnsi="Arial" w:cs="Arial"/>
          <w:color w:val="000000"/>
        </w:rPr>
        <w:t>общение между жителями одного или не</w:t>
      </w:r>
      <w:r>
        <w:rPr>
          <w:rFonts w:ascii="Arial" w:hAnsi="Arial" w:cs="Arial"/>
          <w:color w:val="000000"/>
        </w:rPr>
        <w:t>с</w:t>
      </w:r>
      <w:r w:rsidRPr="00ED5098">
        <w:rPr>
          <w:rFonts w:ascii="Arial" w:hAnsi="Arial" w:cs="Arial"/>
          <w:color w:val="000000"/>
        </w:rPr>
        <w:t>кольких общежитий</w:t>
      </w:r>
    </w:p>
    <w:p w14:paraId="342FC207" w14:textId="1938D87B" w:rsidR="00B34B03" w:rsidRPr="00ED5098" w:rsidRDefault="00ED5098" w:rsidP="00ED5098">
      <w:pPr>
        <w:pStyle w:val="af2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 w:rsidRPr="00ED5098">
        <w:rPr>
          <w:rFonts w:ascii="Arial" w:hAnsi="Arial" w:cs="Arial"/>
          <w:color w:val="000000"/>
        </w:rPr>
        <w:t>информирование студента(жильца) о блокировке его пропуска в связи с карантином или выявлением какого-либо нарушения и т.д.</w:t>
      </w:r>
    </w:p>
    <w:p w14:paraId="34D5B85B" w14:textId="77777777" w:rsidR="00ED5098" w:rsidRDefault="00ED5098">
      <w:pPr>
        <w:jc w:val="both"/>
        <w:rPr>
          <w:rFonts w:ascii="Verdana" w:eastAsia="Verdana" w:hAnsi="Verdana" w:cs="Verdana"/>
          <w:b/>
          <w:color w:val="404040"/>
          <w:sz w:val="18"/>
          <w:szCs w:val="18"/>
        </w:rPr>
      </w:pPr>
    </w:p>
    <w:p w14:paraId="273367F4" w14:textId="77777777" w:rsidR="00B34B03" w:rsidRDefault="00AA2802">
      <w:pPr>
        <w:jc w:val="both"/>
        <w:rPr>
          <w:rFonts w:ascii="Verdana" w:eastAsia="Verdana" w:hAnsi="Verdana" w:cs="Verdana"/>
          <w:b/>
          <w:color w:val="175D6C"/>
          <w:sz w:val="18"/>
          <w:szCs w:val="18"/>
        </w:rPr>
      </w:pPr>
      <w:r>
        <w:rPr>
          <w:rFonts w:ascii="Verdana" w:eastAsia="Verdana" w:hAnsi="Verdana" w:cs="Verdana"/>
          <w:b/>
          <w:color w:val="175D6C"/>
          <w:sz w:val="18"/>
          <w:szCs w:val="18"/>
        </w:rPr>
        <w:t>Цель проекта</w:t>
      </w:r>
    </w:p>
    <w:p w14:paraId="7A27B435" w14:textId="77777777" w:rsidR="00B34B03" w:rsidRDefault="00B34B03">
      <w:pPr>
        <w:jc w:val="both"/>
        <w:rPr>
          <w:rFonts w:ascii="Verdana" w:eastAsia="Verdana" w:hAnsi="Verdana" w:cs="Verdana"/>
          <w:color w:val="175D6C"/>
          <w:sz w:val="18"/>
          <w:szCs w:val="18"/>
        </w:rPr>
      </w:pPr>
    </w:p>
    <w:p w14:paraId="60395AC6" w14:textId="63DC7DC8" w:rsidR="00B34B03" w:rsidRDefault="00AA2802">
      <w:pPr>
        <w:rPr>
          <w:rFonts w:ascii="Verdana" w:eastAsia="Verdana" w:hAnsi="Verdana" w:cs="Verdana"/>
          <w:sz w:val="10"/>
          <w:szCs w:val="10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</w:rPr>
        <w:t xml:space="preserve">Реализовать платформу, позволяющую оптимизировать процесс взаимодействия между субъектами </w:t>
      </w:r>
      <w:r w:rsidR="00ED5098">
        <w:rPr>
          <w:rFonts w:ascii="Verdana" w:eastAsia="Verdana" w:hAnsi="Verdana" w:cs="Verdana"/>
        </w:rPr>
        <w:t>общежития</w:t>
      </w:r>
      <w:r>
        <w:rPr>
          <w:rFonts w:ascii="Verdana" w:eastAsia="Verdana" w:hAnsi="Verdana" w:cs="Verdana"/>
        </w:rPr>
        <w:t xml:space="preserve">, создать новый инструмент, позволяющий работать с данными субъектов </w:t>
      </w:r>
      <w:r w:rsidR="00ED5098">
        <w:rPr>
          <w:rFonts w:ascii="Verdana" w:eastAsia="Verdana" w:hAnsi="Verdana" w:cs="Verdana"/>
        </w:rPr>
        <w:t>общежития</w:t>
      </w:r>
      <w:r>
        <w:rPr>
          <w:rFonts w:ascii="Verdana" w:eastAsia="Verdana" w:hAnsi="Verdana" w:cs="Verdana"/>
        </w:rPr>
        <w:t>.</w:t>
      </w:r>
    </w:p>
    <w:p w14:paraId="135C5226" w14:textId="77777777" w:rsidR="00B34B03" w:rsidRDefault="00B34B03">
      <w:pPr>
        <w:rPr>
          <w:rFonts w:ascii="Verdana" w:eastAsia="Verdana" w:hAnsi="Verdana" w:cs="Verdana"/>
          <w:sz w:val="18"/>
          <w:szCs w:val="18"/>
        </w:rPr>
      </w:pPr>
    </w:p>
    <w:p w14:paraId="57C824B7" w14:textId="77777777" w:rsidR="00B34B03" w:rsidRDefault="00B34B03">
      <w:pPr>
        <w:rPr>
          <w:rFonts w:ascii="Verdana" w:eastAsia="Verdana" w:hAnsi="Verdana" w:cs="Verdana"/>
          <w:sz w:val="18"/>
          <w:szCs w:val="18"/>
        </w:rPr>
      </w:pPr>
    </w:p>
    <w:p w14:paraId="34356110" w14:textId="77777777" w:rsidR="00B34B03" w:rsidRDefault="00AA2802">
      <w:pPr>
        <w:jc w:val="both"/>
        <w:rPr>
          <w:rFonts w:ascii="Verdana" w:eastAsia="Verdana" w:hAnsi="Verdana" w:cs="Verdana"/>
          <w:b/>
          <w:color w:val="175D6C"/>
          <w:sz w:val="18"/>
          <w:szCs w:val="18"/>
        </w:rPr>
      </w:pPr>
      <w:r>
        <w:rPr>
          <w:rFonts w:ascii="Verdana" w:eastAsia="Verdana" w:hAnsi="Verdana" w:cs="Verdana"/>
          <w:b/>
          <w:color w:val="175D6C"/>
          <w:sz w:val="18"/>
          <w:szCs w:val="18"/>
        </w:rPr>
        <w:t>Задачи проекта</w:t>
      </w:r>
    </w:p>
    <w:p w14:paraId="7ED981D1" w14:textId="77777777" w:rsidR="00B34B03" w:rsidRDefault="00B34B03">
      <w:pPr>
        <w:jc w:val="both"/>
        <w:rPr>
          <w:rFonts w:ascii="Verdana" w:eastAsia="Verdana" w:hAnsi="Verdana" w:cs="Verdana"/>
          <w:b/>
          <w:color w:val="175D6C"/>
          <w:sz w:val="18"/>
          <w:szCs w:val="18"/>
        </w:rPr>
      </w:pPr>
    </w:p>
    <w:p w14:paraId="79563B6A" w14:textId="77777777" w:rsidR="00B34B03" w:rsidRDefault="00AA280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Предлагается реализовать проект, который будет включать в себя:</w:t>
      </w:r>
    </w:p>
    <w:p w14:paraId="432699DA" w14:textId="77777777" w:rsidR="00ED5098" w:rsidRPr="00ED5098" w:rsidRDefault="00ED5098" w:rsidP="00ED509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 w:rsidRPr="00ED5098">
        <w:rPr>
          <w:rFonts w:ascii="Verdana" w:eastAsia="Verdana" w:hAnsi="Verdana" w:cs="Verdana"/>
          <w:sz w:val="18"/>
          <w:szCs w:val="18"/>
        </w:rPr>
        <w:t>Форму для загрузки всех необходимых документов и справок</w:t>
      </w:r>
    </w:p>
    <w:p w14:paraId="3AE91E75" w14:textId="77777777" w:rsidR="00ED5098" w:rsidRPr="00ED5098" w:rsidRDefault="00ED5098" w:rsidP="00ED509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 w:rsidRPr="00ED5098">
        <w:rPr>
          <w:rFonts w:ascii="Verdana" w:eastAsia="Verdana" w:hAnsi="Verdana" w:cs="Verdana"/>
          <w:sz w:val="18"/>
          <w:szCs w:val="18"/>
        </w:rPr>
        <w:t xml:space="preserve">Форму для обращения во все технические службы общежития и </w:t>
      </w:r>
      <w:proofErr w:type="spellStart"/>
      <w:proofErr w:type="gramStart"/>
      <w:r w:rsidRPr="00ED5098">
        <w:rPr>
          <w:rFonts w:ascii="Verdana" w:eastAsia="Verdana" w:hAnsi="Verdana" w:cs="Verdana"/>
          <w:sz w:val="18"/>
          <w:szCs w:val="18"/>
        </w:rPr>
        <w:t>гос.органов</w:t>
      </w:r>
      <w:proofErr w:type="spellEnd"/>
      <w:proofErr w:type="gramEnd"/>
    </w:p>
    <w:p w14:paraId="1C423550" w14:textId="77777777" w:rsidR="00ED5098" w:rsidRPr="00ED5098" w:rsidRDefault="00ED5098" w:rsidP="00ED509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 w:rsidRPr="00ED5098">
        <w:rPr>
          <w:rFonts w:ascii="Verdana" w:eastAsia="Verdana" w:hAnsi="Verdana" w:cs="Verdana"/>
          <w:sz w:val="18"/>
          <w:szCs w:val="18"/>
        </w:rPr>
        <w:t xml:space="preserve">Поле, информирующее проживающих в общежитии, об изменении правил проживания, стоимости проживания, действии пропуска, ограничениях, связанных с </w:t>
      </w:r>
      <w:r w:rsidRPr="00ED5098">
        <w:rPr>
          <w:rFonts w:ascii="Verdana" w:eastAsia="Verdana" w:hAnsi="Verdana" w:cs="Verdana"/>
          <w:sz w:val="18"/>
          <w:szCs w:val="18"/>
          <w:lang w:val="en-US"/>
        </w:rPr>
        <w:t>Covid</w:t>
      </w:r>
      <w:r w:rsidRPr="00ED5098">
        <w:rPr>
          <w:rFonts w:ascii="Verdana" w:eastAsia="Verdana" w:hAnsi="Verdana" w:cs="Verdana"/>
          <w:sz w:val="18"/>
          <w:szCs w:val="18"/>
        </w:rPr>
        <w:t>-19</w:t>
      </w:r>
    </w:p>
    <w:p w14:paraId="33040A7E" w14:textId="77777777" w:rsidR="00ED5098" w:rsidRPr="00ED5098" w:rsidRDefault="00ED5098" w:rsidP="00ED509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 w:rsidRPr="00ED5098">
        <w:rPr>
          <w:rFonts w:ascii="Verdana" w:eastAsia="Verdana" w:hAnsi="Verdana" w:cs="Verdana"/>
          <w:sz w:val="18"/>
          <w:szCs w:val="18"/>
        </w:rPr>
        <w:t xml:space="preserve">Возможна интеграция с идеей </w:t>
      </w:r>
      <w:proofErr w:type="spellStart"/>
      <w:r w:rsidRPr="00ED5098">
        <w:rPr>
          <w:rFonts w:ascii="Verdana" w:eastAsia="Verdana" w:hAnsi="Verdana" w:cs="Verdana"/>
          <w:sz w:val="18"/>
          <w:szCs w:val="18"/>
          <w:lang w:val="en-US"/>
        </w:rPr>
        <w:t>MosPolytech</w:t>
      </w:r>
      <w:proofErr w:type="spellEnd"/>
      <w:r w:rsidRPr="00ED5098">
        <w:rPr>
          <w:rFonts w:ascii="Verdana" w:eastAsia="Verdana" w:hAnsi="Verdana" w:cs="Verdana"/>
          <w:sz w:val="18"/>
          <w:szCs w:val="18"/>
        </w:rPr>
        <w:t xml:space="preserve"> </w:t>
      </w:r>
      <w:r w:rsidRPr="00ED5098">
        <w:rPr>
          <w:rFonts w:ascii="Verdana" w:eastAsia="Verdana" w:hAnsi="Verdana" w:cs="Verdana"/>
          <w:sz w:val="18"/>
          <w:szCs w:val="18"/>
          <w:lang w:val="en-US"/>
        </w:rPr>
        <w:t>Map</w:t>
      </w:r>
      <w:r w:rsidRPr="00ED5098">
        <w:rPr>
          <w:rFonts w:ascii="Verdana" w:eastAsia="Verdana" w:hAnsi="Verdana" w:cs="Verdana"/>
          <w:sz w:val="18"/>
          <w:szCs w:val="18"/>
        </w:rPr>
        <w:t xml:space="preserve"> и формирование карты общежития(дополнение)</w:t>
      </w:r>
    </w:p>
    <w:p w14:paraId="19E6A21F" w14:textId="77777777" w:rsidR="00B34B03" w:rsidRDefault="00B34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</w:p>
    <w:p w14:paraId="3FE640D3" w14:textId="77777777" w:rsidR="00B34B03" w:rsidRDefault="00AA2802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23F6A446" w14:textId="77777777" w:rsidR="00B34B03" w:rsidRDefault="00B34B03">
      <w:pPr>
        <w:jc w:val="both"/>
        <w:rPr>
          <w:rFonts w:ascii="Verdana" w:eastAsia="Verdana" w:hAnsi="Verdana" w:cs="Verdana"/>
          <w:b/>
          <w:color w:val="175D6C"/>
          <w:sz w:val="18"/>
          <w:szCs w:val="18"/>
        </w:rPr>
      </w:pPr>
    </w:p>
    <w:p w14:paraId="4808D025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1525F68F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6C707AA1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321D528C" w14:textId="77777777" w:rsidR="00B34B03" w:rsidRDefault="00AA2802">
      <w:pPr>
        <w:pStyle w:val="2"/>
        <w:shd w:val="clear" w:color="auto" w:fill="64B79D"/>
        <w:spacing w:before="0" w:after="0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Рынок и аудитория</w:t>
      </w:r>
    </w:p>
    <w:p w14:paraId="29F4999B" w14:textId="77777777" w:rsidR="00B34B03" w:rsidRDefault="00B34B03">
      <w:pPr>
        <w:jc w:val="both"/>
        <w:rPr>
          <w:rFonts w:ascii="Verdana" w:eastAsia="Verdana" w:hAnsi="Verdana" w:cs="Verdana"/>
          <w:b/>
          <w:color w:val="175D6C"/>
          <w:sz w:val="18"/>
          <w:szCs w:val="18"/>
        </w:rPr>
      </w:pPr>
    </w:p>
    <w:p w14:paraId="6EDE8F14" w14:textId="77777777" w:rsidR="00B34B03" w:rsidRDefault="00AA2802">
      <w:pPr>
        <w:jc w:val="both"/>
        <w:rPr>
          <w:rFonts w:ascii="Verdana" w:eastAsia="Verdana" w:hAnsi="Verdana" w:cs="Verdana"/>
          <w:b/>
          <w:color w:val="175D6C"/>
          <w:sz w:val="18"/>
          <w:szCs w:val="18"/>
        </w:rPr>
      </w:pPr>
      <w:r>
        <w:rPr>
          <w:rFonts w:ascii="Verdana" w:eastAsia="Verdana" w:hAnsi="Verdana" w:cs="Verdana"/>
          <w:b/>
          <w:color w:val="175D6C"/>
          <w:sz w:val="18"/>
          <w:szCs w:val="18"/>
        </w:rPr>
        <w:t>Широкая аудитория</w:t>
      </w:r>
    </w:p>
    <w:p w14:paraId="6B23ED39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5C509752" w14:textId="6C9B460C" w:rsidR="00B34B03" w:rsidRDefault="00ED5098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Образовательные организации, общежития, прикрепленные к конкретному Высшему учебному заведению.</w:t>
      </w:r>
    </w:p>
    <w:p w14:paraId="637BD921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1713DC41" w14:textId="0EF13320" w:rsidR="00B34B03" w:rsidRDefault="00ED5098">
      <w:pPr>
        <w:jc w:val="both"/>
        <w:rPr>
          <w:rFonts w:ascii="Verdana" w:eastAsia="Verdana" w:hAnsi="Verdana" w:cs="Verdana"/>
          <w:color w:val="175D6C"/>
          <w:sz w:val="18"/>
          <w:szCs w:val="18"/>
        </w:rPr>
      </w:pPr>
      <w:r>
        <w:rPr>
          <w:rFonts w:ascii="Verdana" w:eastAsia="Verdana" w:hAnsi="Verdana" w:cs="Verdana"/>
          <w:b/>
          <w:color w:val="175D6C"/>
          <w:sz w:val="18"/>
          <w:szCs w:val="18"/>
        </w:rPr>
        <w:t>У</w:t>
      </w:r>
      <w:r w:rsidR="00AA2802">
        <w:rPr>
          <w:rFonts w:ascii="Verdana" w:eastAsia="Verdana" w:hAnsi="Verdana" w:cs="Verdana"/>
          <w:b/>
          <w:color w:val="175D6C"/>
          <w:sz w:val="18"/>
          <w:szCs w:val="18"/>
        </w:rPr>
        <w:t>никальность</w:t>
      </w:r>
    </w:p>
    <w:p w14:paraId="6FF55F7C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132ADB96" w14:textId="75CAE18D" w:rsidR="00B34B03" w:rsidRDefault="00ED5098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Уникальность заключается в объединении простых, но необходимых функций, которые позволили бы субъектам общежития наладить взаимодействие и получить своевременную обратную связь на конкретное событие.</w:t>
      </w:r>
    </w:p>
    <w:p w14:paraId="6E36CB47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47214F10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63E304C8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173B630C" w14:textId="77777777" w:rsidR="00B34B03" w:rsidRDefault="00B34B03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5C537689" w14:textId="77777777" w:rsidR="00B34B03" w:rsidRDefault="00B34B03">
      <w:pPr>
        <w:ind w:left="-567"/>
        <w:jc w:val="both"/>
        <w:rPr>
          <w:rFonts w:ascii="Verdana" w:eastAsia="Verdana" w:hAnsi="Verdana" w:cs="Verdana"/>
          <w:sz w:val="18"/>
          <w:szCs w:val="18"/>
        </w:rPr>
      </w:pPr>
    </w:p>
    <w:p w14:paraId="08F741EF" w14:textId="77777777" w:rsidR="00B34B03" w:rsidRDefault="00AA2802">
      <w:pPr>
        <w:pStyle w:val="2"/>
        <w:shd w:val="clear" w:color="auto" w:fill="64B79D"/>
        <w:spacing w:before="0" w:after="0"/>
        <w:ind w:left="-567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Бизнес-модель</w:t>
      </w:r>
    </w:p>
    <w:p w14:paraId="10A93156" w14:textId="77777777" w:rsidR="00B34B03" w:rsidRDefault="00B34B03">
      <w:pPr>
        <w:ind w:left="-567"/>
        <w:jc w:val="both"/>
        <w:rPr>
          <w:rFonts w:ascii="Verdana" w:eastAsia="Verdana" w:hAnsi="Verdana" w:cs="Verdana"/>
          <w:b/>
          <w:i/>
          <w:sz w:val="18"/>
          <w:szCs w:val="18"/>
        </w:rPr>
      </w:pPr>
    </w:p>
    <w:p w14:paraId="7350FB17" w14:textId="77777777" w:rsidR="006B3B3E" w:rsidRDefault="006B3B3E">
      <w:pPr>
        <w:ind w:left="-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Монетизация приложения возможна по нескольким вариантам: </w:t>
      </w:r>
    </w:p>
    <w:p w14:paraId="4E0C5DAD" w14:textId="77777777" w:rsidR="006B3B3E" w:rsidRPr="006B3B3E" w:rsidRDefault="006B3B3E" w:rsidP="006B3B3E">
      <w:pPr>
        <w:pStyle w:val="af2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6B3B3E">
        <w:rPr>
          <w:rFonts w:ascii="Arial" w:hAnsi="Arial" w:cs="Arial"/>
          <w:color w:val="000000"/>
        </w:rPr>
        <w:t xml:space="preserve">Непосредственно само </w:t>
      </w:r>
      <w:proofErr w:type="spellStart"/>
      <w:r w:rsidRPr="006B3B3E">
        <w:rPr>
          <w:rFonts w:ascii="Arial" w:hAnsi="Arial" w:cs="Arial"/>
          <w:color w:val="000000"/>
        </w:rPr>
        <w:t>вндрение</w:t>
      </w:r>
      <w:proofErr w:type="spellEnd"/>
      <w:r w:rsidRPr="006B3B3E">
        <w:rPr>
          <w:rFonts w:ascii="Arial" w:hAnsi="Arial" w:cs="Arial"/>
          <w:color w:val="000000"/>
        </w:rPr>
        <w:t xml:space="preserve"> приложения(системы) в организацию</w:t>
      </w:r>
    </w:p>
    <w:p w14:paraId="299041C1" w14:textId="77777777" w:rsidR="006B3B3E" w:rsidRPr="006B3B3E" w:rsidRDefault="006B3B3E" w:rsidP="006B3B3E">
      <w:pPr>
        <w:pStyle w:val="af2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6B3B3E">
        <w:rPr>
          <w:rFonts w:ascii="Arial" w:hAnsi="Arial" w:cs="Arial"/>
          <w:color w:val="000000"/>
        </w:rPr>
        <w:t xml:space="preserve">Поддержание ее работоспособности </w:t>
      </w:r>
    </w:p>
    <w:p w14:paraId="6D97CE3D" w14:textId="77777777" w:rsidR="006B3B3E" w:rsidRPr="006B3B3E" w:rsidRDefault="006B3B3E" w:rsidP="006B3B3E">
      <w:pPr>
        <w:pStyle w:val="af2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6B3B3E">
        <w:rPr>
          <w:rFonts w:ascii="Arial" w:hAnsi="Arial" w:cs="Arial"/>
          <w:color w:val="000000"/>
        </w:rPr>
        <w:t>Покупка PRO версии для расширения функционала</w:t>
      </w:r>
    </w:p>
    <w:p w14:paraId="179A3B58" w14:textId="7AA2B35B" w:rsidR="00B34B03" w:rsidRPr="006B3B3E" w:rsidRDefault="006B3B3E" w:rsidP="006B3B3E">
      <w:pPr>
        <w:pStyle w:val="af2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6B3B3E">
        <w:rPr>
          <w:rFonts w:ascii="Arial" w:hAnsi="Arial" w:cs="Arial"/>
          <w:color w:val="000000"/>
        </w:rPr>
        <w:t>Реклама внутри приложения</w:t>
      </w:r>
    </w:p>
    <w:p w14:paraId="1AE8C3D1" w14:textId="77777777" w:rsidR="00B34B03" w:rsidRDefault="00B34B03">
      <w:pPr>
        <w:ind w:left="-567"/>
        <w:rPr>
          <w:rFonts w:ascii="Verdana" w:eastAsia="Verdana" w:hAnsi="Verdana" w:cs="Verdana"/>
          <w:sz w:val="18"/>
          <w:szCs w:val="18"/>
        </w:rPr>
      </w:pPr>
    </w:p>
    <w:p w14:paraId="4B70475E" w14:textId="77777777" w:rsidR="00B34B03" w:rsidRDefault="00B34B03">
      <w:pPr>
        <w:ind w:left="-567"/>
        <w:rPr>
          <w:rFonts w:ascii="Verdana" w:eastAsia="Verdana" w:hAnsi="Verdana" w:cs="Verdana"/>
          <w:sz w:val="18"/>
          <w:szCs w:val="18"/>
        </w:rPr>
      </w:pPr>
    </w:p>
    <w:p w14:paraId="2D6ECD32" w14:textId="77777777" w:rsidR="00B34B03" w:rsidRDefault="00AA2802">
      <w:pPr>
        <w:pStyle w:val="2"/>
        <w:shd w:val="clear" w:color="auto" w:fill="64B79D"/>
        <w:spacing w:before="0" w:after="0"/>
        <w:ind w:left="-567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 xml:space="preserve">Инвестиционное предложение </w:t>
      </w:r>
    </w:p>
    <w:p w14:paraId="0EC2CE29" w14:textId="77777777" w:rsidR="00B34B03" w:rsidRDefault="00B34B03">
      <w:pPr>
        <w:ind w:left="-567"/>
        <w:jc w:val="both"/>
        <w:rPr>
          <w:rFonts w:ascii="Verdana" w:eastAsia="Verdana" w:hAnsi="Verdana" w:cs="Verdana"/>
          <w:sz w:val="18"/>
          <w:szCs w:val="18"/>
        </w:rPr>
      </w:pPr>
    </w:p>
    <w:p w14:paraId="275DA80F" w14:textId="70253553" w:rsidR="00B34B03" w:rsidRDefault="006B3B3E">
      <w:pPr>
        <w:ind w:left="-567"/>
        <w:jc w:val="both"/>
        <w:rPr>
          <w:rFonts w:ascii="Verdana" w:eastAsia="Verdana" w:hAnsi="Verdana" w:cs="Verdana"/>
          <w:bCs/>
          <w:iCs/>
          <w:color w:val="175D6C"/>
          <w:sz w:val="18"/>
          <w:szCs w:val="18"/>
        </w:rPr>
      </w:pPr>
      <w:r>
        <w:rPr>
          <w:rFonts w:ascii="Verdana" w:eastAsia="Verdana" w:hAnsi="Verdana" w:cs="Verdana"/>
          <w:b/>
          <w:iCs/>
          <w:color w:val="175D6C"/>
          <w:sz w:val="18"/>
          <w:szCs w:val="18"/>
        </w:rPr>
        <w:t>Сотрудничество:</w:t>
      </w:r>
      <w:r>
        <w:rPr>
          <w:rFonts w:ascii="Verdana" w:eastAsia="Verdana" w:hAnsi="Verdana" w:cs="Verdana"/>
          <w:b/>
          <w:iCs/>
          <w:color w:val="175D6C"/>
          <w:sz w:val="18"/>
          <w:szCs w:val="18"/>
        </w:rPr>
        <w:br/>
      </w:r>
      <w:r>
        <w:rPr>
          <w:rFonts w:ascii="Verdana" w:eastAsia="Verdana" w:hAnsi="Verdana" w:cs="Verdana"/>
          <w:bCs/>
          <w:iCs/>
          <w:color w:val="175D6C"/>
          <w:sz w:val="18"/>
          <w:szCs w:val="18"/>
        </w:rPr>
        <w:t>Сотрудничество возможно с ВУЗом заказчиком.</w:t>
      </w:r>
    </w:p>
    <w:p w14:paraId="5E7BABCF" w14:textId="497B0B60" w:rsidR="00AA2802" w:rsidRDefault="00AA2802">
      <w:pPr>
        <w:ind w:left="-567"/>
        <w:jc w:val="both"/>
        <w:rPr>
          <w:rFonts w:ascii="Verdana" w:eastAsia="Verdana" w:hAnsi="Verdana" w:cs="Verdana"/>
          <w:bCs/>
          <w:iCs/>
          <w:sz w:val="18"/>
          <w:szCs w:val="18"/>
        </w:rPr>
      </w:pPr>
    </w:p>
    <w:p w14:paraId="1070404A" w14:textId="3D5F0544" w:rsidR="00AA2802" w:rsidRDefault="00AA2802">
      <w:pPr>
        <w:ind w:left="-567"/>
        <w:jc w:val="both"/>
        <w:rPr>
          <w:rFonts w:ascii="Verdana" w:eastAsia="Verdana" w:hAnsi="Verdana" w:cs="Verdana"/>
          <w:bCs/>
          <w:iCs/>
          <w:sz w:val="18"/>
          <w:szCs w:val="18"/>
        </w:rPr>
      </w:pPr>
    </w:p>
    <w:p w14:paraId="0159C5E4" w14:textId="2F4358D7" w:rsidR="00AA2802" w:rsidRDefault="00AA2802">
      <w:pPr>
        <w:ind w:left="-567"/>
        <w:jc w:val="both"/>
        <w:rPr>
          <w:rFonts w:ascii="Verdana" w:eastAsia="Verdana" w:hAnsi="Verdana" w:cs="Verdana"/>
          <w:b/>
          <w:iCs/>
          <w:sz w:val="18"/>
          <w:szCs w:val="18"/>
        </w:rPr>
      </w:pPr>
      <w:r>
        <w:rPr>
          <w:rFonts w:ascii="Verdana" w:eastAsia="Verdana" w:hAnsi="Verdana" w:cs="Verdana"/>
          <w:b/>
          <w:iCs/>
          <w:sz w:val="18"/>
          <w:szCs w:val="18"/>
        </w:rPr>
        <w:t>Реализация:</w:t>
      </w:r>
    </w:p>
    <w:p w14:paraId="45B3FC28" w14:textId="24DD7262" w:rsidR="00AA2802" w:rsidRDefault="00AA2802">
      <w:pPr>
        <w:ind w:left="-567"/>
        <w:jc w:val="both"/>
        <w:rPr>
          <w:rFonts w:ascii="Verdana" w:eastAsia="Verdana" w:hAnsi="Verdana" w:cs="Verdana"/>
          <w:b/>
          <w:iCs/>
          <w:sz w:val="18"/>
          <w:szCs w:val="18"/>
        </w:rPr>
      </w:pPr>
    </w:p>
    <w:p w14:paraId="5E79EA00" w14:textId="085490C4" w:rsidR="00AA2802" w:rsidRDefault="00AA2802">
      <w:pPr>
        <w:ind w:left="-567"/>
        <w:jc w:val="both"/>
        <w:rPr>
          <w:rFonts w:ascii="Verdana" w:eastAsia="Verdana" w:hAnsi="Verdana" w:cs="Verdana"/>
          <w:bCs/>
          <w:iCs/>
          <w:sz w:val="18"/>
          <w:szCs w:val="18"/>
        </w:rPr>
      </w:pPr>
      <w:r>
        <w:rPr>
          <w:rFonts w:ascii="Verdana" w:eastAsia="Verdana" w:hAnsi="Verdana" w:cs="Verdana"/>
          <w:bCs/>
          <w:iCs/>
          <w:sz w:val="18"/>
          <w:szCs w:val="18"/>
        </w:rPr>
        <w:t xml:space="preserve">Нет необходимости изобретать велосипед, потому наилучшим способом написать приложение будет интеграция нашей идеи в уже существующее мобильное приложение </w:t>
      </w:r>
      <w:proofErr w:type="spellStart"/>
      <w:r>
        <w:rPr>
          <w:rFonts w:ascii="Verdana" w:eastAsia="Verdana" w:hAnsi="Verdana" w:cs="Verdana"/>
          <w:bCs/>
          <w:iCs/>
          <w:sz w:val="18"/>
          <w:szCs w:val="18"/>
          <w:lang w:val="en-US"/>
        </w:rPr>
        <w:t>MosPolyhelper</w:t>
      </w:r>
      <w:proofErr w:type="spellEnd"/>
      <w:r w:rsidRPr="00AA2802">
        <w:rPr>
          <w:rFonts w:ascii="Verdana" w:eastAsia="Verdana" w:hAnsi="Verdana" w:cs="Verdana"/>
          <w:bCs/>
          <w:iCs/>
          <w:sz w:val="18"/>
          <w:szCs w:val="18"/>
        </w:rPr>
        <w:t>.</w:t>
      </w:r>
    </w:p>
    <w:p w14:paraId="2F425EDC" w14:textId="203DE57B" w:rsidR="00AA2802" w:rsidRDefault="00AA2802">
      <w:pPr>
        <w:ind w:left="-567"/>
        <w:jc w:val="both"/>
        <w:rPr>
          <w:rFonts w:ascii="Verdana" w:eastAsia="Verdana" w:hAnsi="Verdana" w:cs="Verdana"/>
          <w:bCs/>
          <w:iCs/>
          <w:sz w:val="18"/>
          <w:szCs w:val="18"/>
        </w:rPr>
      </w:pPr>
    </w:p>
    <w:p w14:paraId="01996512" w14:textId="322DCF67" w:rsidR="00AA2802" w:rsidRPr="00AA2802" w:rsidRDefault="00AA2802">
      <w:pPr>
        <w:ind w:left="-567"/>
        <w:jc w:val="both"/>
        <w:rPr>
          <w:rFonts w:ascii="Verdana" w:eastAsia="Verdana" w:hAnsi="Verdana" w:cs="Verdana"/>
          <w:bCs/>
          <w:iCs/>
          <w:sz w:val="18"/>
          <w:szCs w:val="18"/>
        </w:rPr>
      </w:pPr>
      <w:r w:rsidRPr="00AA2802">
        <w:rPr>
          <w:rFonts w:ascii="Verdana" w:eastAsia="Verdana" w:hAnsi="Verdana" w:cs="Verdana"/>
          <w:bCs/>
          <w:iCs/>
          <w:sz w:val="18"/>
          <w:szCs w:val="18"/>
        </w:rPr>
        <w:t>https://play.google.com/store/apps/details?id=com.mospolytech.mospolyhelper&amp;hl=ru&amp;gl=US</w:t>
      </w:r>
    </w:p>
    <w:p w14:paraId="4F050604" w14:textId="13359D8B" w:rsidR="00B34B03" w:rsidRDefault="00B34B03">
      <w:pPr>
        <w:ind w:left="-567"/>
        <w:jc w:val="both"/>
        <w:rPr>
          <w:rFonts w:ascii="Verdana" w:eastAsia="Verdana" w:hAnsi="Verdana" w:cs="Verdana"/>
          <w:sz w:val="18"/>
          <w:szCs w:val="18"/>
        </w:rPr>
      </w:pPr>
    </w:p>
    <w:p w14:paraId="0AE9A5F5" w14:textId="2BF21B64" w:rsidR="00AA2802" w:rsidRDefault="00AA2802">
      <w:pPr>
        <w:ind w:left="-567"/>
        <w:jc w:val="both"/>
        <w:rPr>
          <w:rFonts w:ascii="Verdana" w:eastAsia="Verdana" w:hAnsi="Verdana" w:cs="Verdana"/>
          <w:sz w:val="18"/>
          <w:szCs w:val="18"/>
        </w:rPr>
      </w:pPr>
      <w:r w:rsidRPr="00AA2802">
        <w:rPr>
          <w:rFonts w:ascii="Verdana" w:eastAsia="Verdana" w:hAnsi="Verdana" w:cs="Verdana"/>
          <w:sz w:val="18"/>
          <w:szCs w:val="18"/>
        </w:rPr>
        <w:t>https://mospolyhelper.github.io/#/</w:t>
      </w:r>
    </w:p>
    <w:p w14:paraId="7B0A06C3" w14:textId="35E3684D" w:rsidR="00AA2802" w:rsidRPr="00AA2802" w:rsidRDefault="00AA2802">
      <w:pPr>
        <w:ind w:left="-567"/>
        <w:jc w:val="both"/>
        <w:rPr>
          <w:rFonts w:ascii="Verdana" w:eastAsia="Verdana" w:hAnsi="Verdana" w:cs="Verdana"/>
          <w:b/>
          <w:bCs/>
          <w:sz w:val="18"/>
          <w:szCs w:val="18"/>
        </w:rPr>
      </w:pPr>
    </w:p>
    <w:tbl>
      <w:tblPr>
        <w:tblStyle w:val="af6"/>
        <w:tblW w:w="9962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9962"/>
      </w:tblGrid>
      <w:tr w:rsidR="00B34B03" w14:paraId="057707CD" w14:textId="77777777">
        <w:tc>
          <w:tcPr>
            <w:tcW w:w="9962" w:type="dxa"/>
            <w:tcBorders>
              <w:top w:val="single" w:sz="4" w:space="0" w:color="DFEACA"/>
              <w:bottom w:val="single" w:sz="4" w:space="0" w:color="DFEACA"/>
            </w:tcBorders>
            <w:shd w:val="clear" w:color="auto" w:fill="64B79D"/>
            <w:vAlign w:val="center"/>
          </w:tcPr>
          <w:p w14:paraId="1AC4A83E" w14:textId="2993A3E0" w:rsidR="00B34B03" w:rsidRDefault="00AA2802" w:rsidP="006B3B3E">
            <w:pPr>
              <w:ind w:left="-567"/>
              <w:jc w:val="right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+79225070232</w:t>
            </w:r>
          </w:p>
        </w:tc>
      </w:tr>
    </w:tbl>
    <w:p w14:paraId="4272FC91" w14:textId="77777777" w:rsidR="00B34B03" w:rsidRDefault="00B34B03">
      <w:pPr>
        <w:jc w:val="both"/>
        <w:rPr>
          <w:rFonts w:ascii="Verdana" w:eastAsia="Verdana" w:hAnsi="Verdana" w:cs="Verdana"/>
          <w:color w:val="FFFFFF"/>
          <w:sz w:val="18"/>
          <w:szCs w:val="18"/>
        </w:rPr>
      </w:pPr>
    </w:p>
    <w:sectPr w:rsidR="00B34B03">
      <w:pgSz w:w="11906" w:h="16838"/>
      <w:pgMar w:top="1021" w:right="1559" w:bottom="425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EC9"/>
    <w:multiLevelType w:val="hybridMultilevel"/>
    <w:tmpl w:val="D76AA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39E"/>
    <w:multiLevelType w:val="multilevel"/>
    <w:tmpl w:val="7884F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705F3"/>
    <w:multiLevelType w:val="multilevel"/>
    <w:tmpl w:val="F0582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BE77D1"/>
    <w:multiLevelType w:val="multilevel"/>
    <w:tmpl w:val="A3A45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05107F"/>
    <w:multiLevelType w:val="multilevel"/>
    <w:tmpl w:val="1D905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666325"/>
    <w:multiLevelType w:val="multilevel"/>
    <w:tmpl w:val="78084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C82703"/>
    <w:multiLevelType w:val="hybridMultilevel"/>
    <w:tmpl w:val="CD9A0820"/>
    <w:lvl w:ilvl="0" w:tplc="11FAE9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A64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4E7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EF0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ED8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C6A2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6AF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E5C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4AC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910013"/>
    <w:multiLevelType w:val="multilevel"/>
    <w:tmpl w:val="268AD396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6C77D9E"/>
    <w:multiLevelType w:val="multilevel"/>
    <w:tmpl w:val="EA823428"/>
    <w:lvl w:ilvl="0">
      <w:start w:val="1"/>
      <w:numFmt w:val="bullet"/>
      <w:pStyle w:val="Listing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C75E73"/>
    <w:multiLevelType w:val="hybridMultilevel"/>
    <w:tmpl w:val="36B631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78F26F4"/>
    <w:multiLevelType w:val="multilevel"/>
    <w:tmpl w:val="42EA7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03"/>
    <w:rsid w:val="0014281F"/>
    <w:rsid w:val="006B3B3E"/>
    <w:rsid w:val="009558B4"/>
    <w:rsid w:val="00AA2802"/>
    <w:rsid w:val="00B34B03"/>
    <w:rsid w:val="00E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658D"/>
  <w15:docId w15:val="{4A4C3A97-F099-480B-92AB-C3BCA45E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9B1"/>
  </w:style>
  <w:style w:type="paragraph" w:styleId="1">
    <w:name w:val="heading 1"/>
    <w:basedOn w:val="a"/>
    <w:next w:val="a"/>
    <w:uiPriority w:val="9"/>
    <w:qFormat/>
    <w:rsid w:val="00AB29B1"/>
    <w:pPr>
      <w:framePr w:hSpace="180" w:wrap="around" w:vAnchor="text" w:hAnchor="margin" w:y="166"/>
      <w:suppressAutoHyphens/>
      <w:spacing w:before="120" w:after="120"/>
      <w:outlineLvl w:val="0"/>
    </w:pPr>
    <w:rPr>
      <w:rFonts w:ascii="Arial" w:hAnsi="Arial" w:cs="Arial"/>
      <w:b/>
      <w:snapToGrid w:val="0"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AB29B1"/>
    <w:pPr>
      <w:keepNext/>
      <w:suppressAutoHyphens/>
      <w:spacing w:before="120" w:after="60"/>
      <w:jc w:val="both"/>
      <w:outlineLvl w:val="1"/>
    </w:pPr>
    <w:rPr>
      <w:rFonts w:ascii="Arial" w:hAnsi="Arial" w:cs="Arial"/>
      <w:b/>
      <w:snapToGrid w:val="0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29B1"/>
    <w:pPr>
      <w:suppressAutoHyphens/>
      <w:spacing w:before="120"/>
      <w:jc w:val="both"/>
      <w:outlineLvl w:val="2"/>
    </w:pPr>
    <w:rPr>
      <w:rFonts w:ascii="Arial" w:hAnsi="Arial" w:cs="Arial"/>
      <w:b/>
      <w:color w:val="365F91" w:themeColor="accent1" w:themeShade="BF"/>
      <w:sz w:val="1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rsid w:val="006D3A4F"/>
    <w:pPr>
      <w:tabs>
        <w:tab w:val="center" w:pos="4153"/>
        <w:tab w:val="right" w:pos="8306"/>
      </w:tabs>
    </w:pPr>
  </w:style>
  <w:style w:type="paragraph" w:styleId="a5">
    <w:name w:val="Body Text"/>
    <w:basedOn w:val="a"/>
    <w:link w:val="a6"/>
    <w:rsid w:val="006D3A4F"/>
    <w:pPr>
      <w:jc w:val="both"/>
    </w:pPr>
    <w:rPr>
      <w:sz w:val="24"/>
      <w:szCs w:val="24"/>
    </w:rPr>
  </w:style>
  <w:style w:type="character" w:styleId="a7">
    <w:name w:val="Hyperlink"/>
    <w:basedOn w:val="a0"/>
    <w:rsid w:val="006D3A4F"/>
    <w:rPr>
      <w:color w:val="0000FF"/>
      <w:u w:val="single"/>
    </w:rPr>
  </w:style>
  <w:style w:type="paragraph" w:styleId="a8">
    <w:name w:val="Body Text Indent"/>
    <w:basedOn w:val="a"/>
    <w:link w:val="a9"/>
    <w:rsid w:val="006D3A4F"/>
    <w:pPr>
      <w:spacing w:after="120"/>
      <w:ind w:left="283"/>
    </w:pPr>
  </w:style>
  <w:style w:type="paragraph" w:styleId="20">
    <w:name w:val="Body Text Indent 2"/>
    <w:basedOn w:val="a"/>
    <w:rsid w:val="006D3A4F"/>
    <w:pPr>
      <w:ind w:firstLine="540"/>
      <w:jc w:val="both"/>
    </w:pPr>
  </w:style>
  <w:style w:type="paragraph" w:styleId="21">
    <w:name w:val="Body Text 2"/>
    <w:basedOn w:val="a"/>
    <w:rsid w:val="006D3A4F"/>
    <w:pPr>
      <w:jc w:val="both"/>
    </w:pPr>
  </w:style>
  <w:style w:type="paragraph" w:styleId="aa">
    <w:name w:val="Balloon Text"/>
    <w:basedOn w:val="a"/>
    <w:semiHidden/>
    <w:rsid w:val="006D3A4F"/>
    <w:rPr>
      <w:rFonts w:ascii="Tahoma" w:hAnsi="Tahoma" w:cs="Tahoma"/>
      <w:sz w:val="16"/>
      <w:szCs w:val="16"/>
    </w:rPr>
  </w:style>
  <w:style w:type="character" w:styleId="ab">
    <w:name w:val="page number"/>
    <w:basedOn w:val="a0"/>
    <w:rsid w:val="0097214D"/>
  </w:style>
  <w:style w:type="paragraph" w:styleId="ac">
    <w:name w:val="header"/>
    <w:basedOn w:val="a"/>
    <w:rsid w:val="0097214D"/>
    <w:pPr>
      <w:tabs>
        <w:tab w:val="center" w:pos="4677"/>
        <w:tab w:val="right" w:pos="9355"/>
      </w:tabs>
    </w:pPr>
  </w:style>
  <w:style w:type="paragraph" w:styleId="ad">
    <w:name w:val="footnote text"/>
    <w:basedOn w:val="a"/>
    <w:semiHidden/>
    <w:rsid w:val="008F236E"/>
  </w:style>
  <w:style w:type="character" w:styleId="ae">
    <w:name w:val="footnote reference"/>
    <w:basedOn w:val="a0"/>
    <w:semiHidden/>
    <w:rsid w:val="008F236E"/>
    <w:rPr>
      <w:vertAlign w:val="superscript"/>
    </w:rPr>
  </w:style>
  <w:style w:type="paragraph" w:styleId="af">
    <w:name w:val="Plain Text"/>
    <w:basedOn w:val="a"/>
    <w:link w:val="af0"/>
    <w:rsid w:val="00880E69"/>
    <w:rPr>
      <w:rFonts w:ascii="Courier New" w:hAnsi="Courier New" w:cs="Courier New"/>
    </w:rPr>
  </w:style>
  <w:style w:type="character" w:customStyle="1" w:styleId="af0">
    <w:name w:val="Текст Знак"/>
    <w:basedOn w:val="a0"/>
    <w:link w:val="af"/>
    <w:rsid w:val="00880E69"/>
    <w:rPr>
      <w:rFonts w:ascii="Courier New" w:hAnsi="Courier New" w:cs="Courier New"/>
    </w:rPr>
  </w:style>
  <w:style w:type="paragraph" w:customStyle="1" w:styleId="Listing2">
    <w:name w:val="Listing 2"/>
    <w:rsid w:val="006D5191"/>
    <w:pPr>
      <w:numPr>
        <w:numId w:val="6"/>
      </w:numPr>
      <w:spacing w:line="280" w:lineRule="atLeast"/>
      <w:ind w:left="357" w:hanging="357"/>
      <w:jc w:val="both"/>
    </w:pPr>
    <w:rPr>
      <w:sz w:val="24"/>
      <w:szCs w:val="24"/>
      <w:lang w:val="en-GB" w:eastAsia="de-DE"/>
    </w:rPr>
  </w:style>
  <w:style w:type="paragraph" w:styleId="af1">
    <w:name w:val="Normal (Web)"/>
    <w:basedOn w:val="a"/>
    <w:uiPriority w:val="99"/>
    <w:unhideWhenUsed/>
    <w:rsid w:val="006D5191"/>
    <w:pPr>
      <w:spacing w:before="100" w:beforeAutospacing="1" w:after="100" w:afterAutospacing="1"/>
    </w:pPr>
    <w:rPr>
      <w:sz w:val="24"/>
      <w:szCs w:val="24"/>
    </w:rPr>
  </w:style>
  <w:style w:type="paragraph" w:styleId="af2">
    <w:name w:val="List Paragraph"/>
    <w:basedOn w:val="a"/>
    <w:qFormat/>
    <w:rsid w:val="00695804"/>
    <w:pPr>
      <w:ind w:left="720"/>
      <w:contextualSpacing/>
    </w:pPr>
    <w:rPr>
      <w:sz w:val="24"/>
      <w:szCs w:val="24"/>
    </w:rPr>
  </w:style>
  <w:style w:type="table" w:customStyle="1" w:styleId="-11">
    <w:name w:val="Светлая заливка - Акцент 11"/>
    <w:basedOn w:val="a1"/>
    <w:uiPriority w:val="60"/>
    <w:rsid w:val="0050128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-11">
    <w:name w:val="Средняя заливка 2 - Акцент 11"/>
    <w:basedOn w:val="a1"/>
    <w:uiPriority w:val="64"/>
    <w:rsid w:val="002901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3">
    <w:name w:val="Table Grid"/>
    <w:basedOn w:val="a1"/>
    <w:rsid w:val="00EC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0">
    <w:name w:val="Светлая сетка - Акцент 11"/>
    <w:basedOn w:val="a1"/>
    <w:uiPriority w:val="62"/>
    <w:rsid w:val="008E3C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0">
    <w:name w:val="Заголовок 3 Знак"/>
    <w:basedOn w:val="a0"/>
    <w:link w:val="3"/>
    <w:rsid w:val="00AB29B1"/>
    <w:rPr>
      <w:rFonts w:ascii="Arial" w:hAnsi="Arial" w:cs="Arial"/>
      <w:b/>
      <w:color w:val="365F91" w:themeColor="accent1" w:themeShade="BF"/>
      <w:sz w:val="18"/>
    </w:rPr>
  </w:style>
  <w:style w:type="character" w:customStyle="1" w:styleId="a6">
    <w:name w:val="Основной текст Знак"/>
    <w:basedOn w:val="a0"/>
    <w:link w:val="a5"/>
    <w:rsid w:val="00AB29B1"/>
    <w:rPr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AB29B1"/>
  </w:style>
  <w:style w:type="paragraph" w:customStyle="1" w:styleId="ConsPlusNormal">
    <w:name w:val="ConsPlusNormal"/>
    <w:rsid w:val="00D624B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2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Ygv3kj1FtF5WtFZ9qv2oix4lQ==">AMUW2mX6YA1X/d4oem4mOXEW38bj3Z9e0MjZZWfE9TTANi1oz9pr+HRRspFuJIcrUHilxUj4XgsranJFbapbw6atajg9zbbWxzdzMQYgw/ojof9vw9+6OkMkSS/nglifpjCE+dtq6TfHAOvQ6rZgWzG8cq4Mhf9fPGosbEqZRIcEaTmXpZb67vP9L0yr/AsWnw2WF7bPa9uM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DEMONSTR Derendiaev</cp:lastModifiedBy>
  <cp:revision>5</cp:revision>
  <dcterms:created xsi:type="dcterms:W3CDTF">2018-10-23T10:22:00Z</dcterms:created>
  <dcterms:modified xsi:type="dcterms:W3CDTF">2021-10-12T09:42:00Z</dcterms:modified>
</cp:coreProperties>
</file>